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BE" w:rsidRPr="00C43BE6" w:rsidRDefault="00DA6BBE" w:rsidP="00517B21">
      <w:pPr>
        <w:pStyle w:val="Standard"/>
        <w:tabs>
          <w:tab w:val="left" w:pos="5175"/>
        </w:tabs>
        <w:jc w:val="center"/>
        <w:rPr>
          <w:rFonts w:ascii="PT Astra Serif" w:hAnsi="PT Astra Serif" w:cs="Times New Roman"/>
          <w:b/>
          <w:lang w:val="ru-RU"/>
        </w:rPr>
      </w:pPr>
    </w:p>
    <w:p w:rsidR="00517B21" w:rsidRPr="00C43BE6" w:rsidRDefault="00517B21" w:rsidP="00517B21">
      <w:pPr>
        <w:pStyle w:val="Standard"/>
        <w:tabs>
          <w:tab w:val="left" w:pos="5175"/>
        </w:tabs>
        <w:jc w:val="center"/>
        <w:rPr>
          <w:rFonts w:ascii="PT Astra Serif" w:hAnsi="PT Astra Serif" w:cs="Times New Roman"/>
          <w:b/>
        </w:rPr>
      </w:pPr>
      <w:r w:rsidRPr="00C43BE6">
        <w:rPr>
          <w:rFonts w:ascii="PT Astra Serif" w:hAnsi="PT Astra Serif" w:cs="Times New Roman"/>
          <w:b/>
        </w:rPr>
        <w:t xml:space="preserve">АДМИНИСТРАЦИЯ ПОСЕЛЕНИЯ  </w:t>
      </w:r>
    </w:p>
    <w:p w:rsidR="00517B21" w:rsidRPr="00C43BE6" w:rsidRDefault="00517B21" w:rsidP="00517B21">
      <w:pPr>
        <w:pStyle w:val="Standard"/>
        <w:tabs>
          <w:tab w:val="left" w:pos="5175"/>
        </w:tabs>
        <w:jc w:val="center"/>
        <w:rPr>
          <w:rFonts w:ascii="PT Astra Serif" w:hAnsi="PT Astra Serif" w:cs="Times New Roman"/>
          <w:b/>
        </w:rPr>
      </w:pPr>
      <w:r w:rsidRPr="00C43BE6">
        <w:rPr>
          <w:rFonts w:ascii="PT Astra Serif" w:hAnsi="PT Astra Serif" w:cs="Times New Roman"/>
          <w:b/>
        </w:rPr>
        <w:t>МУНИЦИПАЛЬНОГО ОБРАЗОВАНИЯ</w:t>
      </w:r>
    </w:p>
    <w:p w:rsidR="00517B21" w:rsidRPr="00C43BE6" w:rsidRDefault="00DF62F2" w:rsidP="00517B21">
      <w:pPr>
        <w:pStyle w:val="Standard"/>
        <w:tabs>
          <w:tab w:val="left" w:pos="5175"/>
        </w:tabs>
        <w:jc w:val="center"/>
        <w:rPr>
          <w:rFonts w:ascii="PT Astra Serif" w:hAnsi="PT Astra Serif" w:cs="Times New Roman"/>
          <w:b/>
        </w:rPr>
      </w:pPr>
      <w:r w:rsidRPr="00C43BE6">
        <w:rPr>
          <w:rFonts w:ascii="PT Astra Serif" w:hAnsi="PT Astra Serif" w:cs="Times New Roman"/>
          <w:b/>
        </w:rPr>
        <w:t>«</w:t>
      </w:r>
      <w:r w:rsidRPr="00C43BE6">
        <w:rPr>
          <w:rFonts w:ascii="PT Astra Serif" w:hAnsi="PT Astra Serif" w:cs="Times New Roman"/>
          <w:b/>
          <w:lang w:val="ru-RU"/>
        </w:rPr>
        <w:t>НОВОМАЙНСКОЕ</w:t>
      </w:r>
      <w:r w:rsidR="00517B21" w:rsidRPr="00C43BE6">
        <w:rPr>
          <w:rFonts w:ascii="PT Astra Serif" w:hAnsi="PT Astra Serif" w:cs="Times New Roman"/>
          <w:b/>
        </w:rPr>
        <w:t xml:space="preserve"> ГОРОДСКОЕ ПОСЕЛЕНИЕ»</w:t>
      </w:r>
    </w:p>
    <w:p w:rsidR="00517B21" w:rsidRPr="00C43BE6" w:rsidRDefault="00517B21" w:rsidP="00517B21">
      <w:pPr>
        <w:pStyle w:val="Standard"/>
        <w:tabs>
          <w:tab w:val="left" w:pos="5175"/>
        </w:tabs>
        <w:jc w:val="center"/>
        <w:rPr>
          <w:rFonts w:ascii="PT Astra Serif" w:hAnsi="PT Astra Serif" w:cs="Times New Roman"/>
          <w:b/>
        </w:rPr>
      </w:pPr>
      <w:r w:rsidRPr="00C43BE6">
        <w:rPr>
          <w:rFonts w:ascii="PT Astra Serif" w:hAnsi="PT Astra Serif" w:cs="Times New Roman"/>
          <w:b/>
        </w:rPr>
        <w:t>МЕЛЕКЕССКОГО РАЙОНА УЛЬЯНОВСКОЙ ОБЛАСТИ</w:t>
      </w:r>
    </w:p>
    <w:p w:rsidR="00517B21" w:rsidRPr="00C43BE6" w:rsidRDefault="00517B21" w:rsidP="00517B21">
      <w:pPr>
        <w:pStyle w:val="20"/>
        <w:shd w:val="clear" w:color="auto" w:fill="auto"/>
        <w:spacing w:after="0" w:line="240" w:lineRule="auto"/>
        <w:ind w:left="426" w:right="23"/>
        <w:rPr>
          <w:rStyle w:val="2"/>
          <w:rFonts w:ascii="PT Astra Serif" w:hAnsi="PT Astra Serif"/>
          <w:b/>
          <w:bCs/>
          <w:color w:val="000000"/>
          <w:sz w:val="24"/>
          <w:szCs w:val="24"/>
        </w:rPr>
      </w:pPr>
    </w:p>
    <w:p w:rsidR="00517B21" w:rsidRPr="00C43BE6" w:rsidRDefault="00517B21" w:rsidP="00517B21">
      <w:pPr>
        <w:pStyle w:val="20"/>
        <w:shd w:val="clear" w:color="auto" w:fill="auto"/>
        <w:spacing w:after="0" w:line="240" w:lineRule="auto"/>
        <w:ind w:left="426" w:right="23"/>
        <w:rPr>
          <w:rStyle w:val="2"/>
          <w:rFonts w:ascii="PT Astra Serif" w:hAnsi="PT Astra Serif"/>
          <w:b/>
          <w:bCs/>
          <w:color w:val="000000"/>
          <w:sz w:val="24"/>
          <w:szCs w:val="24"/>
        </w:rPr>
      </w:pPr>
    </w:p>
    <w:p w:rsidR="00517B21" w:rsidRPr="00C43BE6" w:rsidRDefault="00517B21" w:rsidP="00517B21">
      <w:pPr>
        <w:pStyle w:val="20"/>
        <w:shd w:val="clear" w:color="auto" w:fill="auto"/>
        <w:spacing w:after="0" w:line="240" w:lineRule="auto"/>
        <w:ind w:left="426" w:right="23"/>
        <w:rPr>
          <w:rFonts w:ascii="PT Astra Serif" w:hAnsi="PT Astra Serif"/>
          <w:color w:val="000000"/>
          <w:sz w:val="24"/>
          <w:szCs w:val="24"/>
        </w:rPr>
      </w:pPr>
      <w:r w:rsidRPr="00C43BE6">
        <w:rPr>
          <w:rStyle w:val="2"/>
          <w:rFonts w:ascii="PT Astra Serif" w:hAnsi="PT Astra Serif"/>
          <w:b/>
          <w:bCs/>
          <w:color w:val="000000"/>
          <w:sz w:val="24"/>
          <w:szCs w:val="24"/>
        </w:rPr>
        <w:t>П О С Т А Н О В Л Е Н И Е</w:t>
      </w:r>
    </w:p>
    <w:p w:rsidR="00517B21" w:rsidRPr="00C43BE6" w:rsidRDefault="00517B21" w:rsidP="00517B21">
      <w:pPr>
        <w:pStyle w:val="a3"/>
        <w:tabs>
          <w:tab w:val="left" w:pos="8498"/>
        </w:tabs>
        <w:spacing w:after="0" w:line="240" w:lineRule="auto"/>
        <w:ind w:left="425"/>
        <w:contextualSpacing/>
        <w:rPr>
          <w:rStyle w:val="1"/>
          <w:rFonts w:ascii="PT Astra Serif" w:hAnsi="PT Astra Serif"/>
          <w:b/>
          <w:bCs/>
          <w:i/>
          <w:iCs/>
          <w:color w:val="000000"/>
        </w:rPr>
      </w:pPr>
    </w:p>
    <w:p w:rsidR="00517B21" w:rsidRPr="00C43BE6" w:rsidRDefault="00324F2E" w:rsidP="00517B21">
      <w:pPr>
        <w:pStyle w:val="a5"/>
        <w:rPr>
          <w:rFonts w:ascii="PT Astra Serif" w:hAnsi="PT Astra Serif"/>
          <w:sz w:val="24"/>
          <w:szCs w:val="24"/>
        </w:rPr>
      </w:pPr>
      <w:r>
        <w:rPr>
          <w:rFonts w:ascii="PT Astra Serif" w:hAnsi="PT Astra Serif"/>
          <w:sz w:val="24"/>
          <w:szCs w:val="24"/>
        </w:rPr>
        <w:t>19.12.2022</w:t>
      </w:r>
      <w:r w:rsidR="00517B21" w:rsidRPr="00C43BE6">
        <w:rPr>
          <w:rFonts w:ascii="PT Astra Serif" w:hAnsi="PT Astra Serif"/>
          <w:sz w:val="24"/>
          <w:szCs w:val="24"/>
        </w:rPr>
        <w:t xml:space="preserve">                                                                                                           </w:t>
      </w:r>
      <w:r w:rsidR="00B06411" w:rsidRPr="00C43BE6">
        <w:rPr>
          <w:rFonts w:ascii="PT Astra Serif" w:hAnsi="PT Astra Serif"/>
          <w:sz w:val="24"/>
          <w:szCs w:val="24"/>
        </w:rPr>
        <w:t xml:space="preserve">                </w:t>
      </w:r>
      <w:r>
        <w:rPr>
          <w:rFonts w:ascii="PT Astra Serif" w:hAnsi="PT Astra Serif"/>
          <w:sz w:val="24"/>
          <w:szCs w:val="24"/>
        </w:rPr>
        <w:t xml:space="preserve">    </w:t>
      </w:r>
      <w:r w:rsidR="00517B21" w:rsidRPr="00C43BE6">
        <w:rPr>
          <w:rFonts w:ascii="PT Astra Serif" w:hAnsi="PT Astra Serif"/>
          <w:sz w:val="24"/>
          <w:szCs w:val="24"/>
        </w:rPr>
        <w:t xml:space="preserve">№ </w:t>
      </w:r>
      <w:r>
        <w:rPr>
          <w:rFonts w:ascii="PT Astra Serif" w:hAnsi="PT Astra Serif"/>
          <w:sz w:val="24"/>
          <w:szCs w:val="24"/>
        </w:rPr>
        <w:t>251</w:t>
      </w:r>
    </w:p>
    <w:p w:rsidR="00517B21" w:rsidRPr="00C43BE6" w:rsidRDefault="00517B21" w:rsidP="00517B21">
      <w:pPr>
        <w:pStyle w:val="a5"/>
        <w:rPr>
          <w:rFonts w:ascii="PT Astra Serif" w:hAnsi="PT Astra Serif"/>
          <w:sz w:val="24"/>
          <w:szCs w:val="24"/>
        </w:rPr>
      </w:pPr>
      <w:r w:rsidRPr="00C43BE6">
        <w:rPr>
          <w:rFonts w:ascii="PT Astra Serif" w:hAnsi="PT Astra Serif"/>
          <w:sz w:val="24"/>
          <w:szCs w:val="24"/>
        </w:rPr>
        <w:tab/>
        <w:t xml:space="preserve">                                                                                                                                 </w:t>
      </w:r>
      <w:r w:rsidR="00DA6BBE" w:rsidRPr="00C43BE6">
        <w:rPr>
          <w:rFonts w:ascii="PT Astra Serif" w:hAnsi="PT Astra Serif"/>
          <w:sz w:val="24"/>
          <w:szCs w:val="24"/>
        </w:rPr>
        <w:t xml:space="preserve">    </w:t>
      </w:r>
      <w:r w:rsidRPr="00C43BE6">
        <w:rPr>
          <w:rFonts w:ascii="PT Astra Serif" w:hAnsi="PT Astra Serif"/>
          <w:sz w:val="24"/>
          <w:szCs w:val="24"/>
        </w:rPr>
        <w:t>Экз.№ 1</w:t>
      </w:r>
    </w:p>
    <w:p w:rsidR="00517B21" w:rsidRPr="00C43BE6" w:rsidRDefault="00517B21" w:rsidP="00517B21">
      <w:pPr>
        <w:pStyle w:val="20"/>
        <w:shd w:val="clear" w:color="auto" w:fill="auto"/>
        <w:spacing w:after="0" w:line="322" w:lineRule="exact"/>
        <w:ind w:left="426" w:right="20"/>
        <w:rPr>
          <w:rStyle w:val="2"/>
          <w:rFonts w:ascii="PT Astra Serif" w:hAnsi="PT Astra Serif"/>
          <w:b/>
          <w:bCs/>
          <w:color w:val="000000"/>
          <w:sz w:val="24"/>
          <w:szCs w:val="24"/>
        </w:rPr>
      </w:pPr>
    </w:p>
    <w:p w:rsidR="00517B21" w:rsidRPr="00C43BE6" w:rsidRDefault="00517B21" w:rsidP="00517B21">
      <w:pPr>
        <w:pStyle w:val="20"/>
        <w:shd w:val="clear" w:color="auto" w:fill="auto"/>
        <w:spacing w:after="0" w:line="322" w:lineRule="exact"/>
        <w:ind w:left="426" w:right="20"/>
        <w:rPr>
          <w:rStyle w:val="2"/>
          <w:rFonts w:ascii="PT Astra Serif" w:hAnsi="PT Astra Serif"/>
          <w:bCs/>
          <w:color w:val="000000"/>
          <w:sz w:val="24"/>
          <w:szCs w:val="24"/>
        </w:rPr>
      </w:pPr>
      <w:r w:rsidRPr="00C43BE6">
        <w:rPr>
          <w:rStyle w:val="2"/>
          <w:rFonts w:ascii="PT Astra Serif" w:hAnsi="PT Astra Serif"/>
          <w:bCs/>
          <w:color w:val="000000"/>
          <w:sz w:val="24"/>
          <w:szCs w:val="24"/>
        </w:rPr>
        <w:t>р.п</w:t>
      </w:r>
      <w:r w:rsidR="00DF62F2" w:rsidRPr="00C43BE6">
        <w:rPr>
          <w:rStyle w:val="2"/>
          <w:rFonts w:ascii="PT Astra Serif" w:hAnsi="PT Astra Serif"/>
          <w:bCs/>
          <w:color w:val="000000"/>
          <w:sz w:val="24"/>
          <w:szCs w:val="24"/>
        </w:rPr>
        <w:t>. Новая Майна</w:t>
      </w:r>
    </w:p>
    <w:p w:rsidR="00517B21" w:rsidRPr="00C43BE6" w:rsidRDefault="00517B21" w:rsidP="00517B21">
      <w:pPr>
        <w:spacing w:line="100" w:lineRule="atLeast"/>
        <w:jc w:val="center"/>
        <w:rPr>
          <w:rFonts w:ascii="PT Astra Serif" w:eastAsia="Andale Sans UI" w:hAnsi="PT Astra Serif" w:cs="Tahoma"/>
          <w:b/>
          <w:kern w:val="2"/>
          <w:sz w:val="24"/>
          <w:szCs w:val="24"/>
          <w:lang w:eastAsia="fa-IR" w:bidi="fa-IR"/>
        </w:rPr>
      </w:pPr>
    </w:p>
    <w:p w:rsidR="00517B21" w:rsidRPr="00C43BE6" w:rsidRDefault="00517B21" w:rsidP="00517B21">
      <w:pPr>
        <w:spacing w:line="100" w:lineRule="atLeast"/>
        <w:jc w:val="center"/>
        <w:rPr>
          <w:rFonts w:ascii="PT Astra Serif" w:eastAsia="Andale Sans UI" w:hAnsi="PT Astra Serif" w:cs="Tahoma"/>
          <w:b/>
          <w:kern w:val="2"/>
          <w:sz w:val="24"/>
          <w:szCs w:val="24"/>
          <w:lang w:eastAsia="fa-IR" w:bidi="fa-IR"/>
        </w:rPr>
      </w:pPr>
      <w:r w:rsidRPr="00C43BE6">
        <w:rPr>
          <w:rFonts w:ascii="PT Astra Serif" w:eastAsia="Andale Sans UI" w:hAnsi="PT Astra Serif" w:cs="Tahoma"/>
          <w:b/>
          <w:kern w:val="2"/>
          <w:sz w:val="24"/>
          <w:szCs w:val="24"/>
          <w:lang w:eastAsia="fa-IR" w:bidi="fa-IR"/>
        </w:rPr>
        <w:t>Об утверждении Программы профилактики рисков причинения вреда (ущерба) охраняемым законом ценностям по муниципальному жилищному контролю на 20</w:t>
      </w:r>
      <w:r w:rsidR="006B705E" w:rsidRPr="00C43BE6">
        <w:rPr>
          <w:rFonts w:ascii="PT Astra Serif" w:eastAsia="Andale Sans UI" w:hAnsi="PT Astra Serif" w:cs="Tahoma"/>
          <w:b/>
          <w:kern w:val="2"/>
          <w:sz w:val="24"/>
          <w:szCs w:val="24"/>
          <w:lang w:eastAsia="fa-IR" w:bidi="fa-IR"/>
        </w:rPr>
        <w:t>23</w:t>
      </w:r>
      <w:r w:rsidRPr="00C43BE6">
        <w:rPr>
          <w:rFonts w:ascii="PT Astra Serif" w:eastAsia="Andale Sans UI" w:hAnsi="PT Astra Serif" w:cs="Tahoma"/>
          <w:b/>
          <w:kern w:val="2"/>
          <w:sz w:val="24"/>
          <w:szCs w:val="24"/>
          <w:lang w:eastAsia="fa-IR" w:bidi="fa-IR"/>
        </w:rPr>
        <w:t xml:space="preserve"> год на территории муниципального образования «</w:t>
      </w:r>
      <w:r w:rsidR="00DF62F2" w:rsidRPr="00C43BE6">
        <w:rPr>
          <w:rFonts w:ascii="PT Astra Serif" w:eastAsia="Andale Sans UI" w:hAnsi="PT Astra Serif" w:cs="Tahoma"/>
          <w:b/>
          <w:kern w:val="2"/>
          <w:sz w:val="24"/>
          <w:szCs w:val="24"/>
          <w:lang w:eastAsia="fa-IR" w:bidi="fa-IR"/>
        </w:rPr>
        <w:t>Новомайнское</w:t>
      </w:r>
      <w:r w:rsidRPr="00C43BE6">
        <w:rPr>
          <w:rFonts w:ascii="PT Astra Serif" w:eastAsia="Andale Sans UI" w:hAnsi="PT Astra Serif" w:cs="Tahoma"/>
          <w:b/>
          <w:kern w:val="2"/>
          <w:sz w:val="24"/>
          <w:szCs w:val="24"/>
          <w:lang w:eastAsia="fa-IR" w:bidi="fa-IR"/>
        </w:rPr>
        <w:t xml:space="preserve"> городское поселение» Мелекесского района Ульяновской области </w:t>
      </w:r>
    </w:p>
    <w:p w:rsidR="00517B21" w:rsidRPr="00C43BE6" w:rsidRDefault="00517B21" w:rsidP="00517B21">
      <w:pPr>
        <w:spacing w:line="100" w:lineRule="atLeast"/>
        <w:jc w:val="center"/>
        <w:rPr>
          <w:rFonts w:ascii="PT Astra Serif" w:eastAsia="Andale Sans UI" w:hAnsi="PT Astra Serif" w:cs="Tahoma"/>
          <w:b/>
          <w:kern w:val="2"/>
          <w:sz w:val="24"/>
          <w:szCs w:val="24"/>
          <w:lang w:eastAsia="fa-IR" w:bidi="fa-IR"/>
        </w:rPr>
      </w:pPr>
    </w:p>
    <w:p w:rsidR="00517B21" w:rsidRPr="00C43BE6" w:rsidRDefault="009227A4" w:rsidP="00B71F75">
      <w:pPr>
        <w:suppressAutoHyphens/>
        <w:autoSpaceDE w:val="0"/>
        <w:autoSpaceDN w:val="0"/>
        <w:adjustRightInd w:val="0"/>
        <w:spacing w:line="240" w:lineRule="auto"/>
        <w:ind w:firstLine="567"/>
        <w:jc w:val="both"/>
        <w:rPr>
          <w:rFonts w:ascii="PT Astra Serif" w:eastAsia="Times New Roman" w:hAnsi="PT Astra Serif"/>
          <w:sz w:val="24"/>
          <w:szCs w:val="24"/>
          <w:lang w:eastAsia="ru-RU"/>
        </w:rPr>
      </w:pPr>
      <w:r w:rsidRPr="00C43BE6">
        <w:rPr>
          <w:rFonts w:ascii="PT Astra Serif" w:hAnsi="PT Astra Serif"/>
          <w:sz w:val="24"/>
          <w:szCs w:val="24"/>
        </w:rPr>
        <w:t xml:space="preserve">В соответствии со статьей 44 Федерального </w:t>
      </w:r>
      <w:r w:rsidRPr="00C43BE6">
        <w:rPr>
          <w:rFonts w:ascii="PT Astra Serif" w:eastAsia="Times New Roman" w:hAnsi="PT Astra Serif"/>
          <w:sz w:val="24"/>
          <w:szCs w:val="24"/>
          <w:lang w:eastAsia="ru-RU"/>
        </w:rPr>
        <w:t xml:space="preserve">закона от 31.07.2020 № 248-ФЗ «О государственном контроле (надзоре) и муниципальном контроле в Российской Федерации», руководствуясь пунктом 6 части 1 статьи 14, частями 3, 4 статьи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517B21" w:rsidRPr="00C43BE6">
        <w:rPr>
          <w:rFonts w:ascii="PT Astra Serif" w:eastAsia="Times New Roman" w:hAnsi="PT Astra Serif"/>
          <w:sz w:val="24"/>
          <w:szCs w:val="24"/>
          <w:lang w:eastAsia="ru-RU"/>
        </w:rPr>
        <w:t>статьей 8 Устава муниципального образования "</w:t>
      </w:r>
      <w:r w:rsidR="00DF62F2" w:rsidRPr="00C43BE6">
        <w:rPr>
          <w:rFonts w:ascii="PT Astra Serif" w:eastAsia="Times New Roman" w:hAnsi="PT Astra Serif"/>
          <w:sz w:val="24"/>
          <w:szCs w:val="24"/>
          <w:lang w:eastAsia="ru-RU"/>
        </w:rPr>
        <w:t>Новомайнское</w:t>
      </w:r>
      <w:r w:rsidR="00517B21" w:rsidRPr="00C43BE6">
        <w:rPr>
          <w:rFonts w:ascii="PT Astra Serif" w:eastAsia="Times New Roman" w:hAnsi="PT Astra Serif"/>
          <w:sz w:val="24"/>
          <w:szCs w:val="24"/>
          <w:lang w:eastAsia="ru-RU"/>
        </w:rPr>
        <w:t xml:space="preserve"> городское поселение" Мелекесского района Ульяновской области, в целях профилактики рисков причинения вреда (ущерба) охраняемым законом ценностям оценка соблюдения которых является предметом муниципального жилищного контроля п о с т а н о в л я е т:</w:t>
      </w:r>
    </w:p>
    <w:p w:rsidR="00517B21" w:rsidRPr="00C43BE6" w:rsidRDefault="00517B21" w:rsidP="00B71F75">
      <w:pPr>
        <w:tabs>
          <w:tab w:val="left" w:pos="851"/>
        </w:tabs>
        <w:suppressAutoHyphens/>
        <w:autoSpaceDE w:val="0"/>
        <w:autoSpaceDN w:val="0"/>
        <w:adjustRightInd w:val="0"/>
        <w:spacing w:line="240" w:lineRule="auto"/>
        <w:ind w:firstLine="567"/>
        <w:jc w:val="both"/>
        <w:rPr>
          <w:rFonts w:ascii="PT Astra Serif" w:eastAsia="Times New Roman" w:hAnsi="PT Astra Serif"/>
          <w:sz w:val="24"/>
          <w:szCs w:val="24"/>
          <w:lang w:eastAsia="ru-RU"/>
        </w:rPr>
      </w:pPr>
      <w:r w:rsidRPr="00C43BE6">
        <w:rPr>
          <w:rFonts w:ascii="PT Astra Serif" w:hAnsi="PT Astra Serif"/>
          <w:sz w:val="24"/>
          <w:szCs w:val="24"/>
        </w:rPr>
        <w:t>1.Утвердить Программу профилактики рисков причинения вреда (ущерба) охраняемым законом ценностям по муниципальному жилищному контролю</w:t>
      </w:r>
      <w:r w:rsidR="00FD07ED" w:rsidRPr="00C43BE6">
        <w:rPr>
          <w:rFonts w:ascii="PT Astra Serif" w:hAnsi="PT Astra Serif"/>
          <w:sz w:val="24"/>
          <w:szCs w:val="24"/>
        </w:rPr>
        <w:t xml:space="preserve"> на 2023</w:t>
      </w:r>
      <w:r w:rsidRPr="00C43BE6">
        <w:rPr>
          <w:rFonts w:ascii="PT Astra Serif" w:hAnsi="PT Astra Serif"/>
          <w:sz w:val="24"/>
          <w:szCs w:val="24"/>
        </w:rPr>
        <w:t xml:space="preserve"> год на территории муниципального образования </w:t>
      </w:r>
      <w:r w:rsidRPr="00C43BE6">
        <w:rPr>
          <w:rFonts w:ascii="PT Astra Serif" w:eastAsia="Times New Roman" w:hAnsi="PT Astra Serif"/>
          <w:sz w:val="24"/>
          <w:szCs w:val="24"/>
          <w:lang w:eastAsia="ru-RU"/>
        </w:rPr>
        <w:t>"</w:t>
      </w:r>
      <w:r w:rsidR="00DF62F2" w:rsidRPr="00C43BE6">
        <w:rPr>
          <w:rFonts w:ascii="PT Astra Serif" w:eastAsia="Times New Roman" w:hAnsi="PT Astra Serif"/>
          <w:sz w:val="24"/>
          <w:szCs w:val="24"/>
          <w:lang w:eastAsia="ru-RU"/>
        </w:rPr>
        <w:t>Новомайнское</w:t>
      </w:r>
      <w:r w:rsidRPr="00C43BE6">
        <w:rPr>
          <w:rFonts w:ascii="PT Astra Serif" w:eastAsia="Times New Roman" w:hAnsi="PT Astra Serif"/>
          <w:sz w:val="24"/>
          <w:szCs w:val="24"/>
          <w:lang w:eastAsia="ru-RU"/>
        </w:rPr>
        <w:t xml:space="preserve"> городское поселение" Мелекесского района Ульяновской области (далее - Программа) согласно приложению к настоящему постановлению.</w:t>
      </w:r>
    </w:p>
    <w:p w:rsidR="00C43BE6" w:rsidRPr="00C43BE6" w:rsidRDefault="00470FC0" w:rsidP="00B71F75">
      <w:pPr>
        <w:widowControl w:val="0"/>
        <w:tabs>
          <w:tab w:val="left" w:pos="851"/>
        </w:tabs>
        <w:suppressAutoHyphens/>
        <w:spacing w:line="240" w:lineRule="auto"/>
        <w:ind w:firstLine="567"/>
        <w:jc w:val="both"/>
        <w:textAlignment w:val="baseline"/>
        <w:rPr>
          <w:rFonts w:ascii="PT Astra Serif" w:eastAsia="Andale Sans UI" w:hAnsi="PT Astra Serif" w:cs="Tahoma"/>
          <w:kern w:val="2"/>
          <w:sz w:val="24"/>
          <w:szCs w:val="24"/>
          <w:highlight w:val="yellow"/>
          <w:lang w:eastAsia="fa-IR" w:bidi="fa-IR"/>
        </w:rPr>
      </w:pPr>
      <w:r w:rsidRPr="00C43BE6">
        <w:rPr>
          <w:rFonts w:ascii="PT Astra Serif" w:eastAsia="Andale Sans UI" w:hAnsi="PT Astra Serif" w:cs="Tahoma"/>
          <w:kern w:val="1"/>
          <w:sz w:val="24"/>
          <w:szCs w:val="24"/>
          <w:lang w:eastAsia="fa-IR" w:bidi="fa-IR"/>
        </w:rPr>
        <w:t>2.</w:t>
      </w:r>
      <w:r w:rsidR="009227A4" w:rsidRPr="00C43BE6">
        <w:rPr>
          <w:rFonts w:ascii="PT Astra Serif" w:eastAsia="Andale Sans UI" w:hAnsi="PT Astra Serif" w:cs="Tahoma"/>
          <w:kern w:val="1"/>
          <w:sz w:val="24"/>
          <w:szCs w:val="24"/>
          <w:lang w:eastAsia="fa-IR" w:bidi="fa-IR"/>
        </w:rPr>
        <w:t xml:space="preserve"> </w:t>
      </w:r>
      <w:r w:rsidR="00C43BE6" w:rsidRPr="00C43BE6">
        <w:rPr>
          <w:rFonts w:ascii="PT Astra Serif" w:eastAsia="Andale Sans UI" w:hAnsi="PT Astra Serif" w:cs="Tahoma"/>
          <w:kern w:val="2"/>
          <w:sz w:val="24"/>
          <w:szCs w:val="24"/>
          <w:lang w:eastAsia="fa-IR" w:bidi="fa-IR"/>
        </w:rPr>
        <w:t>Настоящее постановление</w:t>
      </w:r>
      <w:r w:rsidR="00C43BE6" w:rsidRPr="00C43BE6">
        <w:rPr>
          <w:rFonts w:ascii="PT Astra Serif" w:eastAsia="Andale Sans UI" w:hAnsi="PT Astra Serif" w:cs="Tahoma"/>
          <w:kern w:val="2"/>
          <w:sz w:val="24"/>
          <w:szCs w:val="24"/>
          <w:lang w:val="de-DE" w:eastAsia="fa-IR" w:bidi="fa-IR"/>
        </w:rPr>
        <w:t xml:space="preserve"> </w:t>
      </w:r>
      <w:r w:rsidR="00C43BE6" w:rsidRPr="00C43BE6">
        <w:rPr>
          <w:rFonts w:ascii="PT Astra Serif" w:eastAsia="Andale Sans UI" w:hAnsi="PT Astra Serif" w:cs="Tahoma"/>
          <w:kern w:val="2"/>
          <w:sz w:val="24"/>
          <w:szCs w:val="24"/>
          <w:lang w:eastAsia="fa-IR" w:bidi="fa-IR"/>
        </w:rPr>
        <w:t xml:space="preserve">вступает в силу с 01.01.2023 подлежит официальному </w:t>
      </w:r>
      <w:r w:rsidR="00C43BE6" w:rsidRPr="00C43BE6">
        <w:rPr>
          <w:rFonts w:ascii="PT Astra Serif" w:hAnsi="PT Astra Serif"/>
          <w:sz w:val="24"/>
          <w:szCs w:val="24"/>
        </w:rPr>
        <w:t>обнародованию и размещению в официальном сетевом издании муниципального образования «Мелекесский район» Ульяновской области (https://melekess-pressa.ru), а также подлежит размещению на официальном сайте 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5" w:tgtFrame="_blank" w:history="1">
        <w:r w:rsidR="00C43BE6" w:rsidRPr="00C43BE6">
          <w:rPr>
            <w:rFonts w:ascii="PT Astra Serif" w:eastAsia="Times New Roman" w:hAnsi="PT Astra Serif"/>
            <w:sz w:val="24"/>
            <w:szCs w:val="24"/>
            <w:lang w:eastAsia="ru-RU"/>
          </w:rPr>
          <w:t>https://novomajnskoe-r73.gosweb.gosuslugi.ru/</w:t>
        </w:r>
      </w:hyperlink>
      <w:r w:rsidR="00C43BE6" w:rsidRPr="00C43BE6">
        <w:rPr>
          <w:rFonts w:ascii="PT Astra Serif" w:eastAsia="Times New Roman" w:hAnsi="PT Astra Serif"/>
          <w:sz w:val="24"/>
          <w:szCs w:val="24"/>
          <w:lang w:eastAsia="ru-RU"/>
        </w:rPr>
        <w:t>).</w:t>
      </w:r>
    </w:p>
    <w:p w:rsidR="006B705E" w:rsidRPr="00C43BE6" w:rsidRDefault="00C43BE6" w:rsidP="00B71F75">
      <w:pPr>
        <w:widowControl w:val="0"/>
        <w:tabs>
          <w:tab w:val="left" w:pos="851"/>
        </w:tabs>
        <w:suppressAutoHyphens/>
        <w:spacing w:line="240" w:lineRule="auto"/>
        <w:ind w:firstLine="567"/>
        <w:jc w:val="both"/>
        <w:textAlignment w:val="baseline"/>
        <w:rPr>
          <w:rFonts w:ascii="PT Astra Serif" w:eastAsia="Andale Sans UI" w:hAnsi="PT Astra Serif" w:cs="Tahoma"/>
          <w:kern w:val="2"/>
          <w:sz w:val="24"/>
          <w:szCs w:val="24"/>
          <w:lang w:eastAsia="fa-IR" w:bidi="fa-IR"/>
        </w:rPr>
      </w:pPr>
      <w:r w:rsidRPr="00C43BE6">
        <w:rPr>
          <w:rFonts w:ascii="PT Astra Serif" w:eastAsia="Andale Sans UI" w:hAnsi="PT Astra Serif" w:cs="Tahoma"/>
          <w:kern w:val="1"/>
          <w:sz w:val="24"/>
          <w:szCs w:val="24"/>
          <w:lang w:eastAsia="fa-IR" w:bidi="fa-IR"/>
        </w:rPr>
        <w:t>3</w:t>
      </w:r>
      <w:r w:rsidR="006B705E" w:rsidRPr="00C43BE6">
        <w:rPr>
          <w:rFonts w:ascii="PT Astra Serif" w:eastAsia="Andale Sans UI" w:hAnsi="PT Astra Serif" w:cs="Tahoma"/>
          <w:kern w:val="1"/>
          <w:sz w:val="24"/>
          <w:szCs w:val="24"/>
          <w:lang w:eastAsia="fa-IR" w:bidi="fa-IR"/>
        </w:rPr>
        <w:t>.</w:t>
      </w:r>
      <w:r w:rsidR="00470FC0" w:rsidRPr="00C43BE6">
        <w:rPr>
          <w:rFonts w:ascii="PT Astra Serif" w:eastAsia="Andale Sans UI" w:hAnsi="PT Astra Serif" w:cs="Tahoma"/>
          <w:kern w:val="1"/>
          <w:sz w:val="24"/>
          <w:szCs w:val="24"/>
          <w:lang w:eastAsia="fa-IR" w:bidi="fa-IR"/>
        </w:rPr>
        <w:t xml:space="preserve"> </w:t>
      </w:r>
      <w:r w:rsidR="006B705E" w:rsidRPr="00C43BE6">
        <w:rPr>
          <w:rFonts w:ascii="PT Astra Serif" w:eastAsia="Andale Sans UI" w:hAnsi="PT Astra Serif" w:cs="Tahoma"/>
          <w:kern w:val="1"/>
          <w:sz w:val="24"/>
          <w:szCs w:val="24"/>
          <w:lang w:eastAsia="fa-IR" w:bidi="fa-IR"/>
        </w:rPr>
        <w:t xml:space="preserve">С момента вступления в силу настоящего постановления признать утратившими силу постановление администрации муниципального образования </w:t>
      </w:r>
      <w:r w:rsidR="006B705E" w:rsidRPr="00C43BE6">
        <w:rPr>
          <w:rFonts w:ascii="PT Astra Serif" w:eastAsia="Times New Roman" w:hAnsi="PT Astra Serif"/>
          <w:sz w:val="24"/>
          <w:szCs w:val="24"/>
          <w:lang w:eastAsia="ru-RU"/>
        </w:rPr>
        <w:t xml:space="preserve">"Новомайнское городское поселение" Мелекесского района Ульяновской области </w:t>
      </w:r>
      <w:r w:rsidR="001D09BD">
        <w:rPr>
          <w:rFonts w:ascii="PT Astra Serif" w:eastAsia="Andale Sans UI" w:hAnsi="PT Astra Serif" w:cs="Tahoma"/>
          <w:kern w:val="1"/>
          <w:sz w:val="24"/>
          <w:szCs w:val="24"/>
          <w:lang w:eastAsia="fa-IR" w:bidi="fa-IR"/>
        </w:rPr>
        <w:t>от 14.12.2021</w:t>
      </w:r>
      <w:bookmarkStart w:id="0" w:name="_GoBack"/>
      <w:bookmarkEnd w:id="0"/>
      <w:r w:rsidR="006B705E" w:rsidRPr="00C43BE6">
        <w:rPr>
          <w:rFonts w:ascii="PT Astra Serif" w:eastAsia="Andale Sans UI" w:hAnsi="PT Astra Serif" w:cs="Tahoma"/>
          <w:kern w:val="1"/>
          <w:sz w:val="24"/>
          <w:szCs w:val="24"/>
          <w:lang w:eastAsia="fa-IR" w:bidi="fa-IR"/>
        </w:rPr>
        <w:t xml:space="preserve"> №146 «</w:t>
      </w:r>
      <w:r w:rsidR="006B705E" w:rsidRPr="00C43BE6">
        <w:rPr>
          <w:rFonts w:ascii="PT Astra Serif" w:eastAsia="Andale Sans UI" w:hAnsi="PT Astra Serif" w:cs="Tahoma"/>
          <w:kern w:val="2"/>
          <w:sz w:val="24"/>
          <w:szCs w:val="24"/>
          <w:lang w:eastAsia="fa-IR" w:bidi="fa-IR"/>
        </w:rPr>
        <w:t xml:space="preserve">Об утверждении Программы профилактики рисков причинения вреда (ущерба) охраняемым законом ценностям по муниципальному жилищному контролю на 2022 год на территории муниципального образования «Новомайнское городское поселение» Мелекесского района Ульяновской области. </w:t>
      </w:r>
    </w:p>
    <w:p w:rsidR="00517B21" w:rsidRPr="00C43BE6" w:rsidRDefault="006B705E" w:rsidP="00B71F75">
      <w:pPr>
        <w:pStyle w:val="Standard"/>
        <w:tabs>
          <w:tab w:val="left" w:pos="851"/>
        </w:tabs>
        <w:autoSpaceDE w:val="0"/>
        <w:ind w:firstLine="567"/>
        <w:jc w:val="both"/>
        <w:rPr>
          <w:rFonts w:ascii="PT Astra Serif" w:hAnsi="PT Astra Serif"/>
          <w:lang w:val="ru-RU"/>
        </w:rPr>
      </w:pPr>
      <w:r w:rsidRPr="00C43BE6">
        <w:rPr>
          <w:rFonts w:ascii="PT Astra Serif" w:eastAsia="Times New Roman" w:hAnsi="PT Astra Serif" w:cs="Times New Roman"/>
          <w:kern w:val="0"/>
          <w:lang w:val="ru-RU" w:eastAsia="ru-RU" w:bidi="ar-SA"/>
        </w:rPr>
        <w:t xml:space="preserve"> </w:t>
      </w:r>
      <w:r w:rsidR="00C43BE6" w:rsidRPr="00C43BE6">
        <w:rPr>
          <w:rFonts w:ascii="PT Astra Serif" w:hAnsi="PT Astra Serif"/>
          <w:lang w:val="ru-RU"/>
        </w:rPr>
        <w:t>4</w:t>
      </w:r>
      <w:r w:rsidR="00517B21" w:rsidRPr="00C43BE6">
        <w:rPr>
          <w:rFonts w:ascii="PT Astra Serif" w:hAnsi="PT Astra Serif"/>
          <w:lang w:val="ru-RU"/>
        </w:rPr>
        <w:t>.</w:t>
      </w:r>
      <w:r w:rsidR="00B71F75">
        <w:rPr>
          <w:rFonts w:ascii="PT Astra Serif" w:hAnsi="PT Astra Serif"/>
          <w:lang w:val="ru-RU"/>
        </w:rPr>
        <w:t xml:space="preserve"> </w:t>
      </w:r>
      <w:r w:rsidR="00517B21" w:rsidRPr="00C43BE6">
        <w:rPr>
          <w:rFonts w:ascii="PT Astra Serif" w:hAnsi="PT Astra Serif"/>
          <w:lang w:val="ru-RU"/>
        </w:rPr>
        <w:t>Контроль</w:t>
      </w:r>
      <w:r w:rsidR="00517B21" w:rsidRPr="00C43BE6">
        <w:rPr>
          <w:rFonts w:ascii="PT Astra Serif" w:hAnsi="PT Astra Serif"/>
        </w:rPr>
        <w:t xml:space="preserve"> </w:t>
      </w:r>
      <w:r w:rsidR="00517B21" w:rsidRPr="00C43BE6">
        <w:rPr>
          <w:rFonts w:ascii="PT Astra Serif" w:hAnsi="PT Astra Serif"/>
          <w:lang w:val="ru-RU"/>
        </w:rPr>
        <w:t>исполнения</w:t>
      </w:r>
      <w:r w:rsidR="00517B21" w:rsidRPr="00C43BE6">
        <w:rPr>
          <w:rFonts w:ascii="PT Astra Serif" w:hAnsi="PT Astra Serif"/>
        </w:rPr>
        <w:t xml:space="preserve"> </w:t>
      </w:r>
      <w:r w:rsidR="00517B21" w:rsidRPr="00C43BE6">
        <w:rPr>
          <w:rFonts w:ascii="PT Astra Serif" w:hAnsi="PT Astra Serif"/>
          <w:lang w:val="ru-RU"/>
        </w:rPr>
        <w:t>настоящего</w:t>
      </w:r>
      <w:r w:rsidR="00517B21" w:rsidRPr="00C43BE6">
        <w:rPr>
          <w:rFonts w:ascii="PT Astra Serif" w:hAnsi="PT Astra Serif"/>
        </w:rPr>
        <w:t xml:space="preserve"> </w:t>
      </w:r>
      <w:r w:rsidR="00517B21" w:rsidRPr="00C43BE6">
        <w:rPr>
          <w:rFonts w:ascii="PT Astra Serif" w:hAnsi="PT Astra Serif"/>
          <w:lang w:val="ru-RU"/>
        </w:rPr>
        <w:t>постановления оставляю за собой.</w:t>
      </w:r>
    </w:p>
    <w:p w:rsidR="00517B21" w:rsidRPr="00C43BE6" w:rsidRDefault="00517B21" w:rsidP="00517B21">
      <w:pPr>
        <w:pStyle w:val="Standard"/>
        <w:autoSpaceDE w:val="0"/>
        <w:jc w:val="both"/>
        <w:rPr>
          <w:rFonts w:ascii="PT Astra Serif" w:hAnsi="PT Astra Serif"/>
          <w:lang w:val="ru-RU"/>
        </w:rPr>
      </w:pPr>
    </w:p>
    <w:p w:rsidR="00517B21" w:rsidRPr="00C43BE6" w:rsidRDefault="00517B21" w:rsidP="00517B21">
      <w:pPr>
        <w:pStyle w:val="Standard"/>
        <w:autoSpaceDE w:val="0"/>
        <w:jc w:val="both"/>
        <w:rPr>
          <w:rFonts w:ascii="PT Astra Serif" w:hAnsi="PT Astra Serif"/>
          <w:lang w:val="ru-RU"/>
        </w:rPr>
      </w:pPr>
    </w:p>
    <w:p w:rsidR="006B705E" w:rsidRPr="00C43BE6" w:rsidRDefault="006B705E" w:rsidP="00517B21">
      <w:pPr>
        <w:pStyle w:val="Standard"/>
        <w:autoSpaceDE w:val="0"/>
        <w:jc w:val="both"/>
        <w:rPr>
          <w:rFonts w:ascii="PT Astra Serif" w:hAnsi="PT Astra Serif"/>
          <w:lang w:val="ru-RU"/>
        </w:rPr>
      </w:pPr>
    </w:p>
    <w:p w:rsidR="00517B21" w:rsidRPr="00C43BE6" w:rsidRDefault="00517B21" w:rsidP="00517B21">
      <w:pPr>
        <w:pStyle w:val="Standard"/>
        <w:autoSpaceDE w:val="0"/>
        <w:jc w:val="both"/>
        <w:rPr>
          <w:rFonts w:ascii="PT Astra Serif" w:eastAsia="Times New Roman" w:hAnsi="PT Astra Serif" w:cs="Times New Roman"/>
          <w:lang w:val="ru-RU" w:eastAsia="zh-CN" w:bidi="ar-SA"/>
        </w:rPr>
      </w:pPr>
      <w:r w:rsidRPr="00C43BE6">
        <w:rPr>
          <w:rFonts w:ascii="PT Astra Serif" w:hAnsi="PT Astra Serif"/>
          <w:lang w:val="ru-RU"/>
        </w:rPr>
        <w:t xml:space="preserve">Глава администрации                                                               </w:t>
      </w:r>
      <w:r w:rsidR="006B705E" w:rsidRPr="00C43BE6">
        <w:rPr>
          <w:rFonts w:ascii="PT Astra Serif" w:hAnsi="PT Astra Serif"/>
          <w:lang w:val="ru-RU"/>
        </w:rPr>
        <w:t xml:space="preserve">           </w:t>
      </w:r>
      <w:r w:rsidR="00470FC0" w:rsidRPr="00C43BE6">
        <w:rPr>
          <w:rFonts w:ascii="PT Astra Serif" w:hAnsi="PT Astra Serif"/>
          <w:lang w:val="ru-RU"/>
        </w:rPr>
        <w:t xml:space="preserve">      </w:t>
      </w:r>
      <w:r w:rsidR="00B71F75">
        <w:rPr>
          <w:rFonts w:ascii="PT Astra Serif" w:hAnsi="PT Astra Serif"/>
          <w:lang w:val="ru-RU"/>
        </w:rPr>
        <w:t xml:space="preserve">          </w:t>
      </w:r>
      <w:r w:rsidR="00470FC0" w:rsidRPr="00C43BE6">
        <w:rPr>
          <w:rFonts w:ascii="PT Astra Serif" w:hAnsi="PT Astra Serif"/>
          <w:lang w:val="ru-RU"/>
        </w:rPr>
        <w:t xml:space="preserve">   </w:t>
      </w:r>
      <w:r w:rsidR="006B705E" w:rsidRPr="00C43BE6">
        <w:rPr>
          <w:rFonts w:ascii="PT Astra Serif" w:hAnsi="PT Astra Serif"/>
          <w:lang w:val="ru-RU"/>
        </w:rPr>
        <w:t>В.А. Сутягин</w:t>
      </w:r>
    </w:p>
    <w:p w:rsidR="00517B21" w:rsidRPr="00C43BE6" w:rsidRDefault="00517B21" w:rsidP="00324F2E">
      <w:pPr>
        <w:widowControl w:val="0"/>
        <w:suppressAutoHyphens/>
        <w:spacing w:line="100" w:lineRule="atLeast"/>
        <w:ind w:left="5387"/>
        <w:jc w:val="center"/>
        <w:rPr>
          <w:rFonts w:ascii="PT Astra Serif" w:eastAsia="Andale Sans UI" w:hAnsi="PT Astra Serif"/>
          <w:kern w:val="1"/>
          <w:sz w:val="24"/>
          <w:szCs w:val="24"/>
          <w:lang w:eastAsia="zh-CN"/>
        </w:rPr>
      </w:pPr>
      <w:r w:rsidRPr="00C43BE6">
        <w:rPr>
          <w:rFonts w:ascii="PT Astra Serif" w:eastAsia="Andale Sans UI" w:hAnsi="PT Astra Serif"/>
          <w:kern w:val="1"/>
          <w:sz w:val="24"/>
          <w:szCs w:val="24"/>
          <w:lang w:eastAsia="zh-CN"/>
        </w:rPr>
        <w:br w:type="page"/>
      </w:r>
      <w:r w:rsidRPr="00C43BE6">
        <w:rPr>
          <w:rFonts w:ascii="PT Astra Serif" w:eastAsia="Andale Sans UI" w:hAnsi="PT Astra Serif"/>
          <w:kern w:val="1"/>
          <w:sz w:val="24"/>
          <w:szCs w:val="24"/>
          <w:lang w:eastAsia="zh-CN"/>
        </w:rPr>
        <w:lastRenderedPageBreak/>
        <w:t>Приложение</w:t>
      </w:r>
    </w:p>
    <w:p w:rsidR="00517B21" w:rsidRPr="00C43BE6" w:rsidRDefault="00517B21" w:rsidP="00324F2E">
      <w:pPr>
        <w:widowControl w:val="0"/>
        <w:suppressAutoHyphens/>
        <w:spacing w:line="100" w:lineRule="atLeast"/>
        <w:ind w:left="5387"/>
        <w:jc w:val="center"/>
        <w:rPr>
          <w:rFonts w:ascii="PT Astra Serif" w:eastAsia="Andale Sans UI" w:hAnsi="PT Astra Serif"/>
          <w:kern w:val="1"/>
          <w:sz w:val="24"/>
          <w:szCs w:val="24"/>
          <w:lang w:eastAsia="zh-CN"/>
        </w:rPr>
      </w:pPr>
      <w:r w:rsidRPr="00C43BE6">
        <w:rPr>
          <w:rFonts w:ascii="PT Astra Serif" w:eastAsia="Andale Sans UI" w:hAnsi="PT Astra Serif"/>
          <w:kern w:val="1"/>
          <w:sz w:val="24"/>
          <w:szCs w:val="24"/>
          <w:lang w:eastAsia="zh-CN"/>
        </w:rPr>
        <w:t>к постановлению администрации</w:t>
      </w:r>
    </w:p>
    <w:p w:rsidR="00517B21" w:rsidRPr="00C43BE6" w:rsidRDefault="00517B21" w:rsidP="00324F2E">
      <w:pPr>
        <w:widowControl w:val="0"/>
        <w:suppressAutoHyphens/>
        <w:spacing w:line="100" w:lineRule="atLeast"/>
        <w:ind w:left="5387" w:right="318"/>
        <w:jc w:val="center"/>
        <w:rPr>
          <w:rFonts w:ascii="PT Astra Serif" w:eastAsia="Andale Sans UI" w:hAnsi="PT Astra Serif"/>
          <w:kern w:val="1"/>
          <w:sz w:val="24"/>
          <w:szCs w:val="24"/>
          <w:lang w:eastAsia="zh-CN"/>
        </w:rPr>
      </w:pPr>
      <w:r w:rsidRPr="00C43BE6">
        <w:rPr>
          <w:rFonts w:ascii="PT Astra Serif" w:eastAsia="Andale Sans UI" w:hAnsi="PT Astra Serif"/>
          <w:kern w:val="1"/>
          <w:sz w:val="24"/>
          <w:szCs w:val="24"/>
          <w:lang w:eastAsia="zh-CN"/>
        </w:rPr>
        <w:t xml:space="preserve">муниципального образования </w:t>
      </w:r>
      <w:r w:rsidR="00FF1A10" w:rsidRPr="00C43BE6">
        <w:rPr>
          <w:rFonts w:ascii="PT Astra Serif" w:eastAsia="Times New Roman" w:hAnsi="PT Astra Serif"/>
          <w:sz w:val="24"/>
          <w:szCs w:val="24"/>
          <w:lang w:eastAsia="ru-RU"/>
        </w:rPr>
        <w:t xml:space="preserve">"Новомайнское </w:t>
      </w:r>
      <w:r w:rsidRPr="00C43BE6">
        <w:rPr>
          <w:rFonts w:ascii="PT Astra Serif" w:eastAsia="Times New Roman" w:hAnsi="PT Astra Serif"/>
          <w:sz w:val="24"/>
          <w:szCs w:val="24"/>
          <w:lang w:eastAsia="ru-RU"/>
        </w:rPr>
        <w:t>городское поселение" Мелекесского района Ульяновской области</w:t>
      </w:r>
    </w:p>
    <w:p w:rsidR="00517B21" w:rsidRPr="00C43BE6" w:rsidRDefault="00324F2E" w:rsidP="00324F2E">
      <w:pPr>
        <w:widowControl w:val="0"/>
        <w:suppressAutoHyphens/>
        <w:spacing w:line="240" w:lineRule="auto"/>
        <w:ind w:left="5387"/>
        <w:jc w:val="center"/>
        <w:rPr>
          <w:rFonts w:ascii="PT Astra Serif" w:eastAsia="Lucida Sans Unicode" w:hAnsi="PT Astra Serif" w:cs="Tahoma"/>
          <w:b/>
          <w:bCs/>
          <w:kern w:val="1"/>
          <w:sz w:val="24"/>
          <w:szCs w:val="24"/>
          <w:lang w:bidi="en-US"/>
        </w:rPr>
      </w:pPr>
      <w:r>
        <w:rPr>
          <w:rFonts w:ascii="PT Astra Serif" w:eastAsia="Andale Sans UI" w:hAnsi="PT Astra Serif"/>
          <w:kern w:val="1"/>
          <w:sz w:val="24"/>
          <w:szCs w:val="24"/>
          <w:lang w:eastAsia="zh-CN"/>
        </w:rPr>
        <w:t>от 19.12.2022 №251</w:t>
      </w:r>
    </w:p>
    <w:p w:rsidR="00517B21" w:rsidRPr="00C43BE6" w:rsidRDefault="00517B21" w:rsidP="00517B21">
      <w:pPr>
        <w:tabs>
          <w:tab w:val="left" w:pos="6096"/>
        </w:tabs>
        <w:ind w:left="5387"/>
        <w:rPr>
          <w:rFonts w:ascii="PT Astra Serif" w:hAnsi="PT Astra Serif"/>
          <w:sz w:val="24"/>
          <w:szCs w:val="24"/>
        </w:rPr>
      </w:pPr>
    </w:p>
    <w:p w:rsidR="00517B21" w:rsidRPr="00C43BE6" w:rsidRDefault="00517B21" w:rsidP="00517B21">
      <w:pPr>
        <w:tabs>
          <w:tab w:val="left" w:pos="6096"/>
        </w:tabs>
        <w:ind w:left="5387"/>
        <w:rPr>
          <w:rFonts w:ascii="PT Astra Serif" w:hAnsi="PT Astra Serif"/>
          <w:sz w:val="24"/>
          <w:szCs w:val="24"/>
        </w:rPr>
      </w:pPr>
    </w:p>
    <w:p w:rsidR="00517B21" w:rsidRPr="00C43BE6" w:rsidRDefault="00517B21" w:rsidP="00517B21">
      <w:pPr>
        <w:tabs>
          <w:tab w:val="left" w:pos="6096"/>
        </w:tabs>
        <w:ind w:left="5387"/>
        <w:jc w:val="center"/>
        <w:rPr>
          <w:rFonts w:ascii="PT Astra Serif" w:hAnsi="PT Astra Serif"/>
          <w:sz w:val="24"/>
          <w:szCs w:val="24"/>
        </w:rPr>
      </w:pPr>
    </w:p>
    <w:p w:rsidR="00517B21" w:rsidRPr="00C43BE6" w:rsidRDefault="00517B21" w:rsidP="00517B21">
      <w:pPr>
        <w:spacing w:line="100" w:lineRule="atLeast"/>
        <w:jc w:val="center"/>
        <w:rPr>
          <w:rFonts w:ascii="PT Astra Serif" w:eastAsia="Andale Sans UI" w:hAnsi="PT Astra Serif" w:cs="Tahoma"/>
          <w:b/>
          <w:kern w:val="2"/>
          <w:sz w:val="24"/>
          <w:szCs w:val="24"/>
          <w:lang w:eastAsia="fa-IR" w:bidi="fa-IR"/>
        </w:rPr>
      </w:pPr>
      <w:r w:rsidRPr="00C43BE6">
        <w:rPr>
          <w:rFonts w:ascii="PT Astra Serif" w:hAnsi="PT Astra Serif"/>
          <w:b/>
          <w:spacing w:val="2"/>
          <w:sz w:val="24"/>
          <w:szCs w:val="24"/>
        </w:rPr>
        <w:t xml:space="preserve">Программа </w:t>
      </w:r>
      <w:r w:rsidRPr="00C43BE6">
        <w:rPr>
          <w:rFonts w:ascii="PT Astra Serif" w:eastAsia="Andale Sans UI" w:hAnsi="PT Astra Serif" w:cs="Tahoma"/>
          <w:b/>
          <w:kern w:val="2"/>
          <w:sz w:val="24"/>
          <w:szCs w:val="24"/>
          <w:lang w:eastAsia="fa-IR" w:bidi="fa-IR"/>
        </w:rPr>
        <w:t xml:space="preserve">профилактики рисков причинения вреда (ущерба) охраняемым законом ценностям по муниципальному </w:t>
      </w:r>
      <w:r w:rsidR="00FF1A10" w:rsidRPr="00C43BE6">
        <w:rPr>
          <w:rFonts w:ascii="PT Astra Serif" w:eastAsia="Andale Sans UI" w:hAnsi="PT Astra Serif" w:cs="Tahoma"/>
          <w:b/>
          <w:kern w:val="2"/>
          <w:sz w:val="24"/>
          <w:szCs w:val="24"/>
          <w:lang w:eastAsia="fa-IR" w:bidi="fa-IR"/>
        </w:rPr>
        <w:t>жилищному</w:t>
      </w:r>
      <w:r w:rsidR="00FD07ED" w:rsidRPr="00C43BE6">
        <w:rPr>
          <w:rFonts w:ascii="PT Astra Serif" w:eastAsia="Andale Sans UI" w:hAnsi="PT Astra Serif" w:cs="Tahoma"/>
          <w:b/>
          <w:kern w:val="2"/>
          <w:sz w:val="24"/>
          <w:szCs w:val="24"/>
          <w:lang w:eastAsia="fa-IR" w:bidi="fa-IR"/>
        </w:rPr>
        <w:t xml:space="preserve"> контролю на 2023</w:t>
      </w:r>
      <w:r w:rsidRPr="00C43BE6">
        <w:rPr>
          <w:rFonts w:ascii="PT Astra Serif" w:eastAsia="Andale Sans UI" w:hAnsi="PT Astra Serif" w:cs="Tahoma"/>
          <w:b/>
          <w:kern w:val="2"/>
          <w:sz w:val="24"/>
          <w:szCs w:val="24"/>
          <w:lang w:eastAsia="fa-IR" w:bidi="fa-IR"/>
        </w:rPr>
        <w:t xml:space="preserve"> год на территории муниципального образования </w:t>
      </w:r>
      <w:r w:rsidR="00FF1A10" w:rsidRPr="00C43BE6">
        <w:rPr>
          <w:rFonts w:ascii="PT Astra Serif" w:eastAsia="Times New Roman" w:hAnsi="PT Astra Serif"/>
          <w:b/>
          <w:sz w:val="24"/>
          <w:szCs w:val="24"/>
          <w:lang w:eastAsia="ru-RU"/>
        </w:rPr>
        <w:t>"Новомайнское</w:t>
      </w:r>
      <w:r w:rsidRPr="00C43BE6">
        <w:rPr>
          <w:rFonts w:ascii="PT Astra Serif" w:eastAsia="Times New Roman" w:hAnsi="PT Astra Serif"/>
          <w:b/>
          <w:sz w:val="24"/>
          <w:szCs w:val="24"/>
          <w:lang w:eastAsia="ru-RU"/>
        </w:rPr>
        <w:t xml:space="preserve"> городское поселение" Мелекесского района Ульяновской области</w:t>
      </w:r>
    </w:p>
    <w:p w:rsidR="00517B21" w:rsidRPr="00C43BE6" w:rsidRDefault="00517B21" w:rsidP="00517B21">
      <w:pPr>
        <w:shd w:val="clear" w:color="auto" w:fill="FFFFFF"/>
        <w:spacing w:line="240" w:lineRule="auto"/>
        <w:ind w:firstLine="708"/>
        <w:jc w:val="center"/>
        <w:textAlignment w:val="baseline"/>
        <w:rPr>
          <w:rFonts w:ascii="PT Astra Serif" w:hAnsi="PT Astra Serif"/>
          <w:b/>
          <w:spacing w:val="2"/>
          <w:sz w:val="24"/>
          <w:szCs w:val="24"/>
        </w:rPr>
      </w:pPr>
    </w:p>
    <w:p w:rsidR="00517B21" w:rsidRPr="00C43BE6" w:rsidRDefault="00517B21" w:rsidP="00517B21">
      <w:pPr>
        <w:shd w:val="clear" w:color="auto" w:fill="FFFFFF"/>
        <w:spacing w:line="240" w:lineRule="auto"/>
        <w:jc w:val="center"/>
        <w:textAlignment w:val="baseline"/>
        <w:rPr>
          <w:rFonts w:ascii="PT Astra Serif" w:hAnsi="PT Astra Serif"/>
          <w:b/>
          <w:spacing w:val="2"/>
          <w:sz w:val="24"/>
          <w:szCs w:val="24"/>
        </w:rPr>
      </w:pPr>
    </w:p>
    <w:p w:rsidR="00517B21" w:rsidRPr="00C43BE6" w:rsidRDefault="00517B21" w:rsidP="00517B21">
      <w:pPr>
        <w:numPr>
          <w:ilvl w:val="0"/>
          <w:numId w:val="1"/>
        </w:numPr>
        <w:shd w:val="clear" w:color="auto" w:fill="FFFFFF"/>
        <w:spacing w:line="240" w:lineRule="auto"/>
        <w:jc w:val="both"/>
        <w:textAlignment w:val="baseline"/>
        <w:rPr>
          <w:rFonts w:ascii="PT Astra Serif" w:hAnsi="PT Astra Serif"/>
          <w:b/>
          <w:spacing w:val="2"/>
          <w:sz w:val="24"/>
          <w:szCs w:val="24"/>
        </w:rPr>
      </w:pPr>
      <w:r w:rsidRPr="00C43BE6">
        <w:rPr>
          <w:rFonts w:ascii="PT Astra Serif" w:hAnsi="PT Astra Serif"/>
          <w:b/>
          <w:spacing w:val="2"/>
          <w:sz w:val="24"/>
          <w:szCs w:val="24"/>
        </w:rPr>
        <w:t>Общие положения</w:t>
      </w:r>
    </w:p>
    <w:p w:rsidR="00517B21" w:rsidRPr="00C43BE6" w:rsidRDefault="00517B21" w:rsidP="00517B21">
      <w:pPr>
        <w:numPr>
          <w:ilvl w:val="1"/>
          <w:numId w:val="1"/>
        </w:numPr>
        <w:shd w:val="clear" w:color="auto" w:fill="FFFFFF"/>
        <w:spacing w:line="240" w:lineRule="auto"/>
        <w:jc w:val="both"/>
        <w:textAlignment w:val="baseline"/>
        <w:rPr>
          <w:rFonts w:ascii="PT Astra Serif" w:hAnsi="PT Astra Serif"/>
          <w:b/>
          <w:spacing w:val="2"/>
          <w:sz w:val="24"/>
          <w:szCs w:val="24"/>
        </w:rPr>
      </w:pPr>
      <w:r w:rsidRPr="00C43BE6">
        <w:rPr>
          <w:rFonts w:ascii="PT Astra Serif" w:hAnsi="PT Astra Serif"/>
          <w:b/>
          <w:spacing w:val="2"/>
          <w:sz w:val="24"/>
          <w:szCs w:val="24"/>
        </w:rPr>
        <w:t>Основания для разработки программы</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Настоящая Программа профилактики рисков причинения вреда (ущерба) охраняемым законом ценностям по муниципальному жилищному</w:t>
      </w:r>
      <w:r w:rsidR="008F172F" w:rsidRPr="00C43BE6">
        <w:rPr>
          <w:rFonts w:ascii="PT Astra Serif" w:hAnsi="PT Astra Serif"/>
          <w:sz w:val="24"/>
          <w:szCs w:val="24"/>
        </w:rPr>
        <w:t xml:space="preserve"> контролю на 2023</w:t>
      </w:r>
      <w:r w:rsidRPr="00C43BE6">
        <w:rPr>
          <w:rFonts w:ascii="PT Astra Serif" w:hAnsi="PT Astra Serif"/>
          <w:sz w:val="24"/>
          <w:szCs w:val="24"/>
        </w:rPr>
        <w:t xml:space="preserve"> год на территории муниципального образования </w:t>
      </w:r>
      <w:r w:rsidR="00FF1A10" w:rsidRPr="00C43BE6">
        <w:rPr>
          <w:rFonts w:ascii="PT Astra Serif" w:eastAsia="Times New Roman" w:hAnsi="PT Astra Serif"/>
          <w:sz w:val="24"/>
          <w:szCs w:val="24"/>
          <w:lang w:eastAsia="ru-RU"/>
        </w:rPr>
        <w:t>"Новомайнское</w:t>
      </w:r>
      <w:r w:rsidRPr="00C43BE6">
        <w:rPr>
          <w:rFonts w:ascii="PT Astra Serif" w:eastAsia="Times New Roman" w:hAnsi="PT Astra Serif"/>
          <w:sz w:val="24"/>
          <w:szCs w:val="24"/>
          <w:lang w:eastAsia="ru-RU"/>
        </w:rPr>
        <w:t xml:space="preserve"> городское поселение" Мелекесского района Ульяновской области</w:t>
      </w:r>
      <w:r w:rsidRPr="00C43BE6">
        <w:rPr>
          <w:rFonts w:ascii="PT Astra Serif" w:hAnsi="PT Astra Serif"/>
          <w:sz w:val="24"/>
          <w:szCs w:val="24"/>
        </w:rPr>
        <w:t xml:space="preserve"> (далее - Программа), разработана в соответствии: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 Федеральным законом от 31.07.2020 № 248-ФЗ «О государственном контроле (надзоре) и муниципальном контроле в Российской Федерации»;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 Федеральным законом от 31.07.2020 № 247-ФЗ «Об обязательных требованиях в Российской Федерации»;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 Федеральным законом от 23.06.2016 № 182-ФЗ «Об основах системы профилактики правонарушений в Российской Федерации»;</w:t>
      </w:r>
    </w:p>
    <w:p w:rsidR="00517B21" w:rsidRPr="00C43BE6" w:rsidRDefault="00517B21" w:rsidP="00517B21">
      <w:pPr>
        <w:spacing w:line="240" w:lineRule="auto"/>
        <w:ind w:firstLine="708"/>
        <w:jc w:val="both"/>
        <w:rPr>
          <w:rFonts w:ascii="PT Astra Serif" w:eastAsia="Times New Roman" w:hAnsi="PT Astra Serif"/>
          <w:sz w:val="24"/>
          <w:szCs w:val="24"/>
          <w:lang w:eastAsia="ru-RU"/>
        </w:rPr>
      </w:pPr>
      <w:r w:rsidRPr="00C43BE6">
        <w:rPr>
          <w:rFonts w:ascii="PT Astra Serif" w:hAnsi="PT Astra Serif"/>
          <w:sz w:val="24"/>
          <w:szCs w:val="24"/>
        </w:rPr>
        <w:t xml:space="preserve">- с </w:t>
      </w:r>
      <w:r w:rsidRPr="00C43BE6">
        <w:rPr>
          <w:rFonts w:ascii="PT Astra Serif" w:eastAsia="Times New Roman" w:hAnsi="PT Astra Serif"/>
          <w:sz w:val="24"/>
          <w:szCs w:val="24"/>
          <w:lang w:eastAsia="ru-RU"/>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17B21" w:rsidRPr="00C43BE6" w:rsidRDefault="00517B21" w:rsidP="00517B21">
      <w:pPr>
        <w:spacing w:line="240" w:lineRule="auto"/>
        <w:ind w:firstLine="360"/>
        <w:jc w:val="both"/>
        <w:rPr>
          <w:rFonts w:ascii="PT Astra Serif" w:eastAsia="Times New Roman" w:hAnsi="PT Astra Serif"/>
          <w:sz w:val="24"/>
          <w:szCs w:val="24"/>
          <w:lang w:eastAsia="ru-RU"/>
        </w:rPr>
      </w:pPr>
    </w:p>
    <w:p w:rsidR="00517B21" w:rsidRPr="00C43BE6" w:rsidRDefault="00517B21" w:rsidP="00517B21">
      <w:pPr>
        <w:numPr>
          <w:ilvl w:val="1"/>
          <w:numId w:val="1"/>
        </w:numPr>
        <w:spacing w:line="240" w:lineRule="auto"/>
        <w:jc w:val="both"/>
        <w:rPr>
          <w:rFonts w:ascii="PT Astra Serif" w:eastAsia="Times New Roman" w:hAnsi="PT Astra Serif"/>
          <w:b/>
          <w:sz w:val="24"/>
          <w:szCs w:val="24"/>
          <w:lang w:eastAsia="ru-RU"/>
        </w:rPr>
      </w:pPr>
      <w:r w:rsidRPr="00C43BE6">
        <w:rPr>
          <w:rFonts w:ascii="PT Astra Serif" w:eastAsia="Times New Roman" w:hAnsi="PT Astra Serif"/>
          <w:b/>
          <w:sz w:val="24"/>
          <w:szCs w:val="24"/>
          <w:lang w:eastAsia="ru-RU"/>
        </w:rPr>
        <w:t>Осуществляемый вид муниципального контроля:</w:t>
      </w:r>
    </w:p>
    <w:p w:rsidR="00517B21" w:rsidRPr="00C43BE6" w:rsidRDefault="00517B21" w:rsidP="00517B21">
      <w:pPr>
        <w:spacing w:line="240" w:lineRule="auto"/>
        <w:ind w:left="360"/>
        <w:jc w:val="both"/>
        <w:rPr>
          <w:rFonts w:ascii="PT Astra Serif" w:eastAsia="Times New Roman" w:hAnsi="PT Astra Serif"/>
          <w:sz w:val="24"/>
          <w:szCs w:val="24"/>
          <w:lang w:eastAsia="ru-RU"/>
        </w:rPr>
      </w:pPr>
      <w:r w:rsidRPr="00C43BE6">
        <w:rPr>
          <w:rFonts w:ascii="PT Astra Serif" w:eastAsia="Times New Roman" w:hAnsi="PT Astra Serif"/>
          <w:sz w:val="24"/>
          <w:szCs w:val="24"/>
          <w:lang w:eastAsia="ru-RU"/>
        </w:rPr>
        <w:t>-</w:t>
      </w:r>
      <w:r w:rsidRPr="00C43BE6">
        <w:rPr>
          <w:rFonts w:ascii="PT Astra Serif" w:eastAsia="Times New Roman" w:hAnsi="PT Astra Serif"/>
          <w:sz w:val="24"/>
          <w:szCs w:val="24"/>
          <w:lang w:eastAsia="ru-RU"/>
        </w:rPr>
        <w:tab/>
        <w:t>муниципальный жилищный контроль;</w:t>
      </w:r>
    </w:p>
    <w:p w:rsidR="00517B21" w:rsidRPr="00C43BE6" w:rsidRDefault="00517B21" w:rsidP="00517B21">
      <w:pPr>
        <w:spacing w:line="240" w:lineRule="auto"/>
        <w:ind w:left="360"/>
        <w:jc w:val="both"/>
        <w:rPr>
          <w:rFonts w:ascii="PT Astra Serif" w:eastAsia="Times New Roman" w:hAnsi="PT Astra Serif"/>
          <w:b/>
          <w:sz w:val="24"/>
          <w:szCs w:val="24"/>
          <w:lang w:eastAsia="ru-RU"/>
        </w:rPr>
      </w:pPr>
    </w:p>
    <w:p w:rsidR="00517B21" w:rsidRPr="00C43BE6" w:rsidRDefault="00517B21" w:rsidP="00517B21">
      <w:pPr>
        <w:numPr>
          <w:ilvl w:val="1"/>
          <w:numId w:val="1"/>
        </w:numPr>
        <w:spacing w:line="240" w:lineRule="auto"/>
        <w:jc w:val="both"/>
        <w:rPr>
          <w:rFonts w:ascii="PT Astra Serif" w:eastAsia="Times New Roman" w:hAnsi="PT Astra Serif"/>
          <w:b/>
          <w:sz w:val="24"/>
          <w:szCs w:val="24"/>
          <w:lang w:eastAsia="ru-RU"/>
        </w:rPr>
      </w:pPr>
      <w:r w:rsidRPr="00C43BE6">
        <w:rPr>
          <w:rFonts w:ascii="PT Astra Serif" w:eastAsia="Times New Roman" w:hAnsi="PT Astra Serif"/>
          <w:b/>
          <w:sz w:val="24"/>
          <w:szCs w:val="24"/>
          <w:lang w:eastAsia="ru-RU"/>
        </w:rPr>
        <w:t>Подконтрольные объекты:</w:t>
      </w:r>
    </w:p>
    <w:p w:rsidR="00517B21" w:rsidRPr="00C43BE6" w:rsidRDefault="00517B21" w:rsidP="00517B21">
      <w:pPr>
        <w:spacing w:line="240" w:lineRule="auto"/>
        <w:ind w:firstLine="708"/>
        <w:jc w:val="both"/>
        <w:rPr>
          <w:rFonts w:ascii="PT Astra Serif" w:hAnsi="PT Astra Serif" w:cs="PT Astra Serif"/>
          <w:sz w:val="24"/>
          <w:szCs w:val="24"/>
        </w:rPr>
      </w:pPr>
      <w:r w:rsidRPr="00C43BE6">
        <w:rPr>
          <w:rFonts w:ascii="PT Astra Serif" w:hAnsi="PT Astra Serif" w:cs="PT Astra Serif"/>
          <w:sz w:val="24"/>
          <w:szCs w:val="24"/>
        </w:rPr>
        <w:t xml:space="preserve">- объектами муниципального жилищного контроля являются муниципальные объекты капитального строительства и их части, муниципальные жилые помещения или общее имущество многоквартирного жилого дома при наличии в нем муниципальных жилых помещений, расположенные в границах МО </w:t>
      </w:r>
      <w:r w:rsidR="00FF1A10" w:rsidRPr="00C43BE6">
        <w:rPr>
          <w:rFonts w:ascii="PT Astra Serif" w:eastAsia="Times New Roman" w:hAnsi="PT Astra Serif"/>
          <w:sz w:val="24"/>
          <w:szCs w:val="24"/>
          <w:lang w:eastAsia="ru-RU"/>
        </w:rPr>
        <w:t>"Новомайнское</w:t>
      </w:r>
      <w:r w:rsidRPr="00C43BE6">
        <w:rPr>
          <w:rFonts w:ascii="PT Astra Serif" w:eastAsia="Times New Roman" w:hAnsi="PT Astra Serif"/>
          <w:sz w:val="24"/>
          <w:szCs w:val="24"/>
          <w:lang w:eastAsia="ru-RU"/>
        </w:rPr>
        <w:t xml:space="preserve"> городское поселение" Мелекесского района Ульяновской области</w:t>
      </w:r>
      <w:r w:rsidRPr="00C43BE6">
        <w:rPr>
          <w:rFonts w:ascii="PT Astra Serif" w:hAnsi="PT Astra Serif" w:cs="PT Astra Serif"/>
          <w:sz w:val="24"/>
          <w:szCs w:val="24"/>
        </w:rPr>
        <w:t>;</w:t>
      </w:r>
    </w:p>
    <w:p w:rsidR="00517B21" w:rsidRPr="00C43BE6" w:rsidRDefault="00517B21" w:rsidP="00517B21">
      <w:pPr>
        <w:spacing w:line="240" w:lineRule="auto"/>
        <w:ind w:firstLine="360"/>
        <w:jc w:val="both"/>
        <w:rPr>
          <w:rFonts w:ascii="PT Astra Serif" w:hAnsi="PT Astra Serif" w:cs="PT Astra Serif"/>
          <w:sz w:val="24"/>
          <w:szCs w:val="24"/>
        </w:rPr>
      </w:pPr>
    </w:p>
    <w:p w:rsidR="00517B21" w:rsidRPr="00C43BE6" w:rsidRDefault="00517B21" w:rsidP="00517B21">
      <w:pPr>
        <w:numPr>
          <w:ilvl w:val="1"/>
          <w:numId w:val="1"/>
        </w:numPr>
        <w:spacing w:line="240" w:lineRule="auto"/>
        <w:ind w:left="0" w:firstLine="709"/>
        <w:jc w:val="both"/>
        <w:rPr>
          <w:rFonts w:ascii="PT Astra Serif" w:hAnsi="PT Astra Serif"/>
          <w:b/>
          <w:sz w:val="24"/>
          <w:szCs w:val="24"/>
        </w:rPr>
      </w:pPr>
      <w:r w:rsidRPr="00C43BE6">
        <w:rPr>
          <w:rFonts w:ascii="PT Astra Serif" w:hAnsi="PT Astra Serif" w:cs="PT Astra Serif"/>
          <w:b/>
          <w:sz w:val="24"/>
          <w:szCs w:val="24"/>
        </w:rPr>
        <w:t>Субъекты правоотношений в рамках полномочий</w:t>
      </w:r>
    </w:p>
    <w:p w:rsidR="00517B21" w:rsidRPr="00C43BE6" w:rsidRDefault="00517B21" w:rsidP="00517B21">
      <w:pPr>
        <w:spacing w:line="240" w:lineRule="auto"/>
        <w:ind w:firstLine="709"/>
        <w:jc w:val="both"/>
        <w:rPr>
          <w:rFonts w:ascii="PT Astra Serif" w:hAnsi="PT Astra Serif" w:cs="PT Astra Serif"/>
          <w:sz w:val="24"/>
          <w:szCs w:val="24"/>
        </w:rPr>
      </w:pPr>
      <w:r w:rsidRPr="00C43BE6">
        <w:rPr>
          <w:rFonts w:ascii="PT Astra Serif" w:hAnsi="PT Astra Serif" w:cs="PT Astra Serif"/>
          <w:sz w:val="24"/>
          <w:szCs w:val="24"/>
        </w:rPr>
        <w:t>Юридические лица, индивидуальные предприниматели и граждане.</w:t>
      </w:r>
    </w:p>
    <w:p w:rsidR="00517B21" w:rsidRPr="00C43BE6" w:rsidRDefault="00517B21" w:rsidP="00517B21">
      <w:pPr>
        <w:spacing w:line="240" w:lineRule="auto"/>
        <w:jc w:val="both"/>
        <w:rPr>
          <w:rFonts w:ascii="PT Astra Serif" w:hAnsi="PT Astra Serif" w:cs="PT Astra Serif"/>
          <w:sz w:val="24"/>
          <w:szCs w:val="24"/>
        </w:rPr>
      </w:pPr>
    </w:p>
    <w:p w:rsidR="008F172F" w:rsidRPr="00C43BE6" w:rsidRDefault="008F172F" w:rsidP="00517B21">
      <w:pPr>
        <w:spacing w:line="240" w:lineRule="auto"/>
        <w:jc w:val="both"/>
        <w:rPr>
          <w:rFonts w:ascii="PT Astra Serif" w:hAnsi="PT Astra Serif" w:cs="PT Astra Serif"/>
          <w:sz w:val="24"/>
          <w:szCs w:val="24"/>
        </w:rPr>
      </w:pPr>
    </w:p>
    <w:p w:rsidR="008F172F" w:rsidRPr="00C43BE6" w:rsidRDefault="008F172F" w:rsidP="00517B21">
      <w:pPr>
        <w:spacing w:line="240" w:lineRule="auto"/>
        <w:jc w:val="both"/>
        <w:rPr>
          <w:rFonts w:ascii="PT Astra Serif" w:hAnsi="PT Astra Serif" w:cs="PT Astra Serif"/>
          <w:sz w:val="24"/>
          <w:szCs w:val="24"/>
        </w:rPr>
      </w:pPr>
    </w:p>
    <w:p w:rsidR="008F172F" w:rsidRPr="00C43BE6" w:rsidRDefault="008F172F" w:rsidP="00517B21">
      <w:pPr>
        <w:spacing w:line="240" w:lineRule="auto"/>
        <w:jc w:val="both"/>
        <w:rPr>
          <w:rFonts w:ascii="PT Astra Serif" w:hAnsi="PT Astra Serif" w:cs="PT Astra Serif"/>
          <w:sz w:val="24"/>
          <w:szCs w:val="24"/>
        </w:rPr>
      </w:pPr>
    </w:p>
    <w:p w:rsidR="008F172F" w:rsidRPr="00C43BE6" w:rsidRDefault="008F172F" w:rsidP="008F172F">
      <w:pPr>
        <w:spacing w:line="240" w:lineRule="auto"/>
        <w:ind w:firstLine="708"/>
        <w:jc w:val="both"/>
        <w:rPr>
          <w:rFonts w:ascii="PT Astra Serif" w:hAnsi="PT Astra Serif"/>
          <w:b/>
          <w:sz w:val="24"/>
          <w:szCs w:val="24"/>
        </w:rPr>
      </w:pPr>
      <w:r w:rsidRPr="00C43BE6">
        <w:rPr>
          <w:rFonts w:ascii="PT Astra Serif" w:hAnsi="PT Astra Serif" w:cs="PT Astra Serif"/>
          <w:b/>
          <w:sz w:val="24"/>
          <w:szCs w:val="24"/>
        </w:rPr>
        <w:t>1.5. Основные данные о проведенных мероприятиях по контролю</w:t>
      </w:r>
    </w:p>
    <w:p w:rsidR="008F172F" w:rsidRPr="00C43BE6" w:rsidRDefault="008F172F" w:rsidP="008F172F">
      <w:pPr>
        <w:spacing w:line="240" w:lineRule="auto"/>
        <w:ind w:firstLine="709"/>
        <w:jc w:val="both"/>
        <w:rPr>
          <w:rFonts w:ascii="PT Astra Serif" w:hAnsi="PT Astra Serif"/>
          <w:sz w:val="24"/>
          <w:szCs w:val="24"/>
        </w:rPr>
      </w:pPr>
      <w:r w:rsidRPr="00C43BE6">
        <w:rPr>
          <w:rFonts w:ascii="PT Astra Serif" w:hAnsi="PT Astra Serif"/>
          <w:sz w:val="24"/>
          <w:szCs w:val="24"/>
        </w:rPr>
        <w:t>Согласно данным Федерального государственного статистического наблюдения по форме № 1 - контроль «Сведения об осуществлении государственного контроля (надзора) и муниципального контроля»:</w:t>
      </w:r>
    </w:p>
    <w:p w:rsidR="008F172F" w:rsidRPr="00C43BE6" w:rsidRDefault="008F172F" w:rsidP="008F172F">
      <w:pPr>
        <w:spacing w:line="240" w:lineRule="auto"/>
        <w:ind w:firstLine="708"/>
        <w:jc w:val="both"/>
        <w:rPr>
          <w:rFonts w:ascii="PT Astra Serif" w:hAnsi="PT Astra Serif"/>
          <w:sz w:val="24"/>
          <w:szCs w:val="24"/>
        </w:rPr>
      </w:pPr>
      <w:r w:rsidRPr="00C43BE6">
        <w:rPr>
          <w:rFonts w:ascii="PT Astra Serif" w:hAnsi="PT Astra Serif"/>
          <w:sz w:val="24"/>
          <w:szCs w:val="24"/>
        </w:rPr>
        <w:t>-динамика числа проверок при осуществлении муниципального жилищного контроля:</w:t>
      </w:r>
    </w:p>
    <w:p w:rsidR="008F172F" w:rsidRPr="00C43BE6" w:rsidRDefault="008F172F" w:rsidP="008F172F">
      <w:pPr>
        <w:spacing w:line="240" w:lineRule="auto"/>
        <w:ind w:firstLine="708"/>
        <w:jc w:val="both"/>
        <w:rPr>
          <w:rFonts w:ascii="PT Astra Serif" w:hAnsi="PT Astra Serif"/>
          <w:sz w:val="24"/>
          <w:szCs w:val="24"/>
        </w:rPr>
      </w:pPr>
    </w:p>
    <w:tbl>
      <w:tblPr>
        <w:tblW w:w="0" w:type="auto"/>
        <w:tblInd w:w="142" w:type="dxa"/>
        <w:tblCellMar>
          <w:left w:w="0" w:type="dxa"/>
          <w:right w:w="0" w:type="dxa"/>
        </w:tblCellMar>
        <w:tblLook w:val="04A0" w:firstRow="1" w:lastRow="0" w:firstColumn="1" w:lastColumn="0" w:noHBand="0" w:noVBand="1"/>
      </w:tblPr>
      <w:tblGrid>
        <w:gridCol w:w="2839"/>
        <w:gridCol w:w="858"/>
        <w:gridCol w:w="250"/>
        <w:gridCol w:w="858"/>
        <w:gridCol w:w="175"/>
        <w:gridCol w:w="1108"/>
        <w:gridCol w:w="175"/>
        <w:gridCol w:w="1108"/>
      </w:tblGrid>
      <w:tr w:rsidR="008F172F" w:rsidRPr="00C43BE6" w:rsidTr="0005058C">
        <w:trPr>
          <w:trHeight w:val="15"/>
        </w:trPr>
        <w:tc>
          <w:tcPr>
            <w:tcW w:w="2839" w:type="dxa"/>
            <w:hideMark/>
          </w:tcPr>
          <w:p w:rsidR="008F172F" w:rsidRPr="00C43BE6" w:rsidRDefault="008F172F" w:rsidP="008F172F">
            <w:pPr>
              <w:spacing w:line="240" w:lineRule="auto"/>
              <w:jc w:val="both"/>
              <w:rPr>
                <w:rFonts w:ascii="PT Astra Serif" w:hAnsi="PT Astra Serif"/>
                <w:sz w:val="24"/>
                <w:szCs w:val="24"/>
              </w:rPr>
            </w:pPr>
          </w:p>
        </w:tc>
        <w:tc>
          <w:tcPr>
            <w:tcW w:w="1108" w:type="dxa"/>
            <w:gridSpan w:val="2"/>
            <w:hideMark/>
          </w:tcPr>
          <w:p w:rsidR="008F172F" w:rsidRPr="00C43BE6" w:rsidRDefault="008F172F" w:rsidP="008F172F">
            <w:pPr>
              <w:spacing w:line="240" w:lineRule="auto"/>
              <w:jc w:val="both"/>
              <w:rPr>
                <w:rFonts w:ascii="PT Astra Serif" w:hAnsi="PT Astra Serif"/>
                <w:sz w:val="24"/>
                <w:szCs w:val="24"/>
              </w:rPr>
            </w:pPr>
          </w:p>
        </w:tc>
        <w:tc>
          <w:tcPr>
            <w:tcW w:w="858" w:type="dxa"/>
            <w:hideMark/>
          </w:tcPr>
          <w:p w:rsidR="008F172F" w:rsidRPr="00C43BE6" w:rsidRDefault="008F172F" w:rsidP="008F172F">
            <w:pPr>
              <w:spacing w:line="240" w:lineRule="auto"/>
              <w:jc w:val="both"/>
              <w:rPr>
                <w:rFonts w:ascii="PT Astra Serif" w:hAnsi="PT Astra Serif"/>
                <w:sz w:val="24"/>
                <w:szCs w:val="24"/>
              </w:rPr>
            </w:pPr>
          </w:p>
        </w:tc>
        <w:tc>
          <w:tcPr>
            <w:tcW w:w="1283" w:type="dxa"/>
            <w:gridSpan w:val="2"/>
            <w:hideMark/>
          </w:tcPr>
          <w:p w:rsidR="008F172F" w:rsidRPr="00C43BE6" w:rsidRDefault="008F172F" w:rsidP="008F172F">
            <w:pPr>
              <w:spacing w:line="240" w:lineRule="auto"/>
              <w:jc w:val="both"/>
              <w:rPr>
                <w:rFonts w:ascii="PT Astra Serif" w:hAnsi="PT Astra Serif"/>
                <w:sz w:val="24"/>
                <w:szCs w:val="24"/>
              </w:rPr>
            </w:pPr>
          </w:p>
        </w:tc>
        <w:tc>
          <w:tcPr>
            <w:tcW w:w="1283" w:type="dxa"/>
            <w:gridSpan w:val="2"/>
          </w:tcPr>
          <w:p w:rsidR="008F172F" w:rsidRPr="00C43BE6" w:rsidRDefault="008F172F" w:rsidP="008F172F">
            <w:pPr>
              <w:spacing w:line="240" w:lineRule="auto"/>
              <w:jc w:val="both"/>
              <w:rPr>
                <w:rFonts w:ascii="PT Astra Serif" w:hAnsi="PT Astra Serif"/>
                <w:sz w:val="24"/>
                <w:szCs w:val="24"/>
              </w:rPr>
            </w:pPr>
          </w:p>
        </w:tc>
      </w:tr>
      <w:tr w:rsidR="008F172F" w:rsidRPr="00C43BE6" w:rsidTr="0005058C">
        <w:trPr>
          <w:gridAfter w:val="1"/>
          <w:wAfter w:w="1108" w:type="dxa"/>
        </w:trPr>
        <w:tc>
          <w:tcPr>
            <w:tcW w:w="2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both"/>
              <w:rPr>
                <w:rFonts w:ascii="PT Astra Serif" w:hAnsi="PT Astra Serif"/>
                <w:sz w:val="24"/>
                <w:szCs w:val="24"/>
              </w:rPr>
            </w:pPr>
            <w:r w:rsidRPr="00C43BE6">
              <w:rPr>
                <w:rFonts w:ascii="PT Astra Serif" w:hAnsi="PT Astra Serif"/>
                <w:sz w:val="24"/>
                <w:szCs w:val="24"/>
              </w:rPr>
              <w:t>Вид контроля</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2020 год</w:t>
            </w:r>
          </w:p>
        </w:tc>
        <w:tc>
          <w:tcPr>
            <w:tcW w:w="1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2021</w:t>
            </w:r>
          </w:p>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год</w:t>
            </w:r>
          </w:p>
        </w:tc>
        <w:tc>
          <w:tcPr>
            <w:tcW w:w="1283" w:type="dxa"/>
            <w:gridSpan w:val="2"/>
            <w:tcBorders>
              <w:top w:val="single" w:sz="6" w:space="0" w:color="000000"/>
              <w:left w:val="single" w:sz="6" w:space="0" w:color="000000"/>
              <w:bottom w:val="single" w:sz="6" w:space="0" w:color="000000"/>
              <w:right w:val="single" w:sz="6" w:space="0" w:color="000000"/>
            </w:tcBorders>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2022</w:t>
            </w:r>
          </w:p>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год</w:t>
            </w:r>
          </w:p>
        </w:tc>
      </w:tr>
      <w:tr w:rsidR="008F172F" w:rsidRPr="00C43BE6" w:rsidTr="0005058C">
        <w:trPr>
          <w:gridAfter w:val="1"/>
          <w:wAfter w:w="1108" w:type="dxa"/>
        </w:trPr>
        <w:tc>
          <w:tcPr>
            <w:tcW w:w="28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both"/>
              <w:rPr>
                <w:rFonts w:ascii="PT Astra Serif" w:hAnsi="PT Astra Serif"/>
                <w:sz w:val="24"/>
                <w:szCs w:val="24"/>
              </w:rPr>
            </w:pPr>
            <w:r w:rsidRPr="00C43BE6">
              <w:rPr>
                <w:rFonts w:ascii="PT Astra Serif" w:hAnsi="PT Astra Serif"/>
                <w:sz w:val="24"/>
                <w:szCs w:val="24"/>
              </w:rPr>
              <w:lastRenderedPageBreak/>
              <w:t>Жилищный контроль</w:t>
            </w:r>
          </w:p>
        </w:tc>
        <w:tc>
          <w:tcPr>
            <w:tcW w:w="8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0</w:t>
            </w:r>
          </w:p>
        </w:tc>
        <w:tc>
          <w:tcPr>
            <w:tcW w:w="1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0</w:t>
            </w:r>
          </w:p>
        </w:tc>
        <w:tc>
          <w:tcPr>
            <w:tcW w:w="1283" w:type="dxa"/>
            <w:gridSpan w:val="2"/>
            <w:tcBorders>
              <w:top w:val="single" w:sz="6" w:space="0" w:color="000000"/>
              <w:left w:val="single" w:sz="6" w:space="0" w:color="000000"/>
              <w:bottom w:val="single" w:sz="6" w:space="0" w:color="000000"/>
              <w:right w:val="single" w:sz="6" w:space="0" w:color="000000"/>
            </w:tcBorders>
          </w:tcPr>
          <w:p w:rsidR="008F172F" w:rsidRPr="00C43BE6" w:rsidRDefault="008F172F" w:rsidP="008F172F">
            <w:pPr>
              <w:spacing w:line="240" w:lineRule="auto"/>
              <w:jc w:val="center"/>
              <w:rPr>
                <w:rFonts w:ascii="PT Astra Serif" w:hAnsi="PT Astra Serif"/>
                <w:sz w:val="24"/>
                <w:szCs w:val="24"/>
              </w:rPr>
            </w:pPr>
            <w:r w:rsidRPr="00C43BE6">
              <w:rPr>
                <w:rFonts w:ascii="PT Astra Serif" w:hAnsi="PT Astra Serif"/>
                <w:sz w:val="24"/>
                <w:szCs w:val="24"/>
              </w:rPr>
              <w:t>0</w:t>
            </w:r>
          </w:p>
        </w:tc>
      </w:tr>
    </w:tbl>
    <w:p w:rsidR="008F172F" w:rsidRPr="00C43BE6" w:rsidRDefault="008F172F" w:rsidP="008F172F">
      <w:pPr>
        <w:spacing w:line="240" w:lineRule="auto"/>
        <w:jc w:val="both"/>
        <w:rPr>
          <w:rFonts w:ascii="PT Astra Serif" w:hAnsi="PT Astra Serif"/>
          <w:sz w:val="24"/>
          <w:szCs w:val="24"/>
        </w:rPr>
      </w:pPr>
    </w:p>
    <w:p w:rsidR="008F172F" w:rsidRPr="00C43BE6" w:rsidRDefault="008F172F" w:rsidP="008F172F">
      <w:pPr>
        <w:spacing w:line="240" w:lineRule="auto"/>
        <w:ind w:firstLine="708"/>
        <w:jc w:val="both"/>
        <w:rPr>
          <w:rFonts w:ascii="PT Astra Serif" w:hAnsi="PT Astra Serif"/>
          <w:sz w:val="24"/>
          <w:szCs w:val="24"/>
        </w:rPr>
      </w:pPr>
      <w:r w:rsidRPr="00C43BE6">
        <w:rPr>
          <w:rFonts w:ascii="PT Astra Serif" w:hAnsi="PT Astra Serif"/>
          <w:sz w:val="24"/>
          <w:szCs w:val="24"/>
        </w:rPr>
        <w:t>Эксперты и представители экспертных организаций к проведению проверок не привлекались.</w:t>
      </w:r>
    </w:p>
    <w:p w:rsidR="008F172F" w:rsidRPr="00C43BE6" w:rsidRDefault="008F172F" w:rsidP="008F172F">
      <w:pPr>
        <w:spacing w:line="240" w:lineRule="auto"/>
        <w:ind w:firstLine="708"/>
        <w:jc w:val="both"/>
        <w:rPr>
          <w:rFonts w:ascii="PT Astra Serif" w:hAnsi="PT Astra Serif"/>
          <w:sz w:val="24"/>
          <w:szCs w:val="24"/>
        </w:rPr>
      </w:pPr>
      <w:r w:rsidRPr="00C43BE6">
        <w:rPr>
          <w:rFonts w:ascii="PT Astra Serif" w:hAnsi="PT Astra Serif"/>
          <w:sz w:val="24"/>
          <w:szCs w:val="24"/>
        </w:rPr>
        <w:t>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8F172F" w:rsidRPr="00C43BE6" w:rsidRDefault="008F172F" w:rsidP="008F172F">
      <w:pPr>
        <w:spacing w:line="240" w:lineRule="auto"/>
        <w:ind w:firstLine="708"/>
        <w:jc w:val="both"/>
        <w:rPr>
          <w:rFonts w:ascii="PT Astra Serif" w:hAnsi="PT Astra Serif"/>
          <w:sz w:val="24"/>
          <w:szCs w:val="24"/>
        </w:rPr>
      </w:pPr>
      <w:r w:rsidRPr="00C43BE6">
        <w:rPr>
          <w:rFonts w:ascii="PT Astra Serif" w:hAnsi="PT Astra Serif"/>
          <w:sz w:val="24"/>
          <w:szCs w:val="24"/>
        </w:rPr>
        <w:t>Выдано 0 предостережение о недопустимости нарушений обязательных требований в области жилищных отношений.</w:t>
      </w:r>
    </w:p>
    <w:p w:rsidR="008F172F" w:rsidRPr="00C43BE6" w:rsidRDefault="008F172F" w:rsidP="008F172F">
      <w:pPr>
        <w:spacing w:line="240" w:lineRule="auto"/>
        <w:ind w:firstLine="708"/>
        <w:jc w:val="both"/>
        <w:rPr>
          <w:rFonts w:ascii="PT Astra Serif" w:hAnsi="PT Astra Serif"/>
          <w:sz w:val="24"/>
          <w:szCs w:val="24"/>
        </w:rPr>
      </w:pPr>
      <w:r w:rsidRPr="00C43BE6">
        <w:rPr>
          <w:rFonts w:ascii="PT Astra Serif" w:hAnsi="PT Astra Serif"/>
          <w:sz w:val="24"/>
          <w:szCs w:val="24"/>
        </w:rPr>
        <w:t>При осуществлении муниципального жилищного контроля проведено 0 мероприятие по контролю без взаимодействия с юридическим лицом;</w:t>
      </w:r>
    </w:p>
    <w:p w:rsidR="008F172F" w:rsidRPr="00C43BE6" w:rsidRDefault="008F172F" w:rsidP="008F172F">
      <w:pPr>
        <w:spacing w:line="240" w:lineRule="auto"/>
        <w:ind w:firstLine="708"/>
        <w:jc w:val="both"/>
        <w:rPr>
          <w:rFonts w:ascii="PT Astra Serif" w:hAnsi="PT Astra Serif"/>
          <w:sz w:val="24"/>
          <w:szCs w:val="24"/>
        </w:rPr>
      </w:pPr>
    </w:p>
    <w:p w:rsidR="00517B21" w:rsidRPr="00C43BE6" w:rsidRDefault="008F172F" w:rsidP="008F172F">
      <w:pPr>
        <w:spacing w:line="240" w:lineRule="auto"/>
        <w:ind w:firstLine="567"/>
        <w:jc w:val="both"/>
        <w:rPr>
          <w:rFonts w:ascii="PT Astra Serif" w:hAnsi="PT Astra Serif"/>
          <w:b/>
          <w:sz w:val="24"/>
          <w:szCs w:val="24"/>
        </w:rPr>
      </w:pPr>
      <w:r w:rsidRPr="00C43BE6">
        <w:rPr>
          <w:rFonts w:ascii="PT Astra Serif" w:hAnsi="PT Astra Serif" w:cs="PT Astra Serif"/>
          <w:b/>
          <w:sz w:val="24"/>
          <w:szCs w:val="24"/>
        </w:rPr>
        <w:t>2.</w:t>
      </w:r>
      <w:r w:rsidRPr="00C43BE6">
        <w:rPr>
          <w:rFonts w:ascii="PT Astra Serif" w:hAnsi="PT Astra Serif" w:cs="PT Astra Serif"/>
          <w:sz w:val="24"/>
          <w:szCs w:val="24"/>
        </w:rPr>
        <w:t xml:space="preserve"> </w:t>
      </w:r>
      <w:r w:rsidR="00517B21" w:rsidRPr="00C43BE6">
        <w:rPr>
          <w:rFonts w:ascii="PT Astra Serif" w:hAnsi="PT Astra Serif"/>
          <w:b/>
          <w:sz w:val="24"/>
          <w:szCs w:val="24"/>
        </w:rPr>
        <w:t>Данные о проведенных мероприятиях по профилактике нарушений обязательных требований и требований, установленных муниципальными правовыми актами</w:t>
      </w:r>
    </w:p>
    <w:p w:rsidR="00911E49" w:rsidRPr="00C43BE6" w:rsidRDefault="00911E49" w:rsidP="00911E49">
      <w:pPr>
        <w:spacing w:line="240" w:lineRule="auto"/>
        <w:ind w:firstLine="567"/>
        <w:jc w:val="both"/>
        <w:rPr>
          <w:rFonts w:ascii="PT Astra Serif" w:hAnsi="PT Astra Serif"/>
          <w:b/>
          <w:sz w:val="24"/>
          <w:szCs w:val="24"/>
        </w:rPr>
      </w:pPr>
      <w:r w:rsidRPr="00C43BE6">
        <w:rPr>
          <w:rFonts w:ascii="PT Astra Serif" w:hAnsi="PT Astra Serif"/>
          <w:b/>
          <w:sz w:val="24"/>
          <w:szCs w:val="24"/>
        </w:rPr>
        <w:t>2.1.</w:t>
      </w:r>
      <w:r w:rsidRPr="00C43BE6">
        <w:rPr>
          <w:rFonts w:ascii="PT Astra Serif" w:hAnsi="PT Astra Serif"/>
          <w:sz w:val="24"/>
          <w:szCs w:val="24"/>
        </w:rPr>
        <w:t xml:space="preserve"> </w:t>
      </w:r>
      <w:r w:rsidRPr="00C43BE6">
        <w:rPr>
          <w:rFonts w:ascii="PT Astra Serif" w:hAnsi="PT Astra Serif"/>
          <w:b/>
          <w:sz w:val="24"/>
          <w:szCs w:val="24"/>
        </w:rPr>
        <w:t>Мероприятия по профилактике нарушений и их результаты</w:t>
      </w:r>
    </w:p>
    <w:p w:rsidR="00911E49" w:rsidRPr="00C43BE6" w:rsidRDefault="00911E49" w:rsidP="00911E49">
      <w:pPr>
        <w:spacing w:line="240" w:lineRule="auto"/>
        <w:ind w:firstLine="567"/>
        <w:jc w:val="both"/>
        <w:rPr>
          <w:rFonts w:ascii="PT Astra Serif" w:hAnsi="PT Astra Serif"/>
          <w:b/>
          <w:sz w:val="24"/>
          <w:szCs w:val="24"/>
        </w:rPr>
      </w:pPr>
      <w:r w:rsidRPr="00C43BE6">
        <w:rPr>
          <w:rFonts w:ascii="PT Astra Serif" w:hAnsi="PT Astra Serif"/>
          <w:b/>
          <w:sz w:val="24"/>
          <w:szCs w:val="24"/>
        </w:rPr>
        <w:t>Особое внимание в работе органа муниципального контроля уделяется профилактическим мероприятиям.</w:t>
      </w:r>
    </w:p>
    <w:p w:rsidR="009624D2" w:rsidRPr="00C43BE6" w:rsidRDefault="009624D2" w:rsidP="009624D2">
      <w:pPr>
        <w:spacing w:line="240" w:lineRule="auto"/>
        <w:ind w:firstLine="708"/>
        <w:jc w:val="both"/>
        <w:rPr>
          <w:rFonts w:ascii="PT Astra Serif" w:hAnsi="PT Astra Serif"/>
          <w:sz w:val="24"/>
          <w:szCs w:val="24"/>
        </w:rPr>
      </w:pPr>
      <w:r w:rsidRPr="00C43BE6">
        <w:rPr>
          <w:rFonts w:ascii="PT Astra Serif" w:hAnsi="PT Astra Serif"/>
          <w:sz w:val="24"/>
          <w:szCs w:val="24"/>
        </w:rPr>
        <w:t xml:space="preserve">Предусмотренные на 2022 год мероприятия по профилактике нарушений обязательных требований, требований, установленных муниципальными правовыми актами согласно Программе профилактики нарушений обязательных требований, требований, установленных муниципальными правовыми актами на 2022 год на территории муниципального образования </w:t>
      </w:r>
      <w:r w:rsidRPr="00C43BE6">
        <w:rPr>
          <w:rFonts w:ascii="PT Astra Serif" w:eastAsia="Times New Roman" w:hAnsi="PT Astra Serif"/>
          <w:sz w:val="24"/>
          <w:szCs w:val="24"/>
          <w:lang w:eastAsia="ru-RU"/>
        </w:rPr>
        <w:t>"Новомайнское городское поселение" Мелекесского района Ульяновской области</w:t>
      </w:r>
      <w:r w:rsidRPr="00C43BE6">
        <w:rPr>
          <w:rFonts w:ascii="PT Astra Serif" w:hAnsi="PT Astra Serif"/>
          <w:sz w:val="24"/>
          <w:szCs w:val="24"/>
        </w:rPr>
        <w:t xml:space="preserve">, утвержденный постановлением администрации МО </w:t>
      </w:r>
      <w:r w:rsidRPr="00C43BE6">
        <w:rPr>
          <w:rFonts w:ascii="PT Astra Serif" w:eastAsia="Times New Roman" w:hAnsi="PT Astra Serif"/>
          <w:sz w:val="24"/>
          <w:szCs w:val="24"/>
          <w:lang w:eastAsia="ru-RU"/>
        </w:rPr>
        <w:t>Новомайнское городское поселение" Мелекесского района Ульяновской области</w:t>
      </w:r>
      <w:r w:rsidRPr="00C43BE6">
        <w:rPr>
          <w:rFonts w:ascii="PT Astra Serif" w:hAnsi="PT Astra Serif"/>
          <w:sz w:val="24"/>
          <w:szCs w:val="24"/>
        </w:rPr>
        <w:t xml:space="preserve"> от 14.12.2021 №146</w:t>
      </w:r>
      <w:r w:rsidR="00911E49" w:rsidRPr="00C43BE6">
        <w:rPr>
          <w:rFonts w:ascii="PT Astra Serif" w:hAnsi="PT Astra Serif"/>
          <w:sz w:val="24"/>
          <w:szCs w:val="24"/>
        </w:rPr>
        <w:t>, реализованы в полном объеме.</w:t>
      </w:r>
    </w:p>
    <w:p w:rsidR="00517B21" w:rsidRPr="00C43BE6" w:rsidRDefault="00517B21" w:rsidP="00517B21">
      <w:pPr>
        <w:spacing w:line="240" w:lineRule="auto"/>
        <w:ind w:firstLine="708"/>
        <w:jc w:val="both"/>
        <w:rPr>
          <w:rFonts w:ascii="PT Astra Serif" w:hAnsi="PT Astra Serif"/>
          <w:sz w:val="24"/>
          <w:szCs w:val="24"/>
        </w:rPr>
      </w:pPr>
    </w:p>
    <w:p w:rsidR="00517B21" w:rsidRPr="00C43BE6" w:rsidRDefault="00517B21" w:rsidP="00517B21">
      <w:pPr>
        <w:spacing w:line="240" w:lineRule="auto"/>
        <w:ind w:firstLine="708"/>
        <w:jc w:val="both"/>
        <w:rPr>
          <w:rFonts w:ascii="PT Astra Serif" w:hAnsi="PT Astra Serif"/>
          <w:sz w:val="24"/>
          <w:szCs w:val="24"/>
        </w:rPr>
      </w:pPr>
    </w:p>
    <w:p w:rsidR="00517B21" w:rsidRPr="00C43BE6" w:rsidRDefault="001F2EEE" w:rsidP="001F2EEE">
      <w:pPr>
        <w:spacing w:line="240" w:lineRule="auto"/>
        <w:jc w:val="both"/>
        <w:rPr>
          <w:rFonts w:ascii="PT Astra Serif" w:hAnsi="PT Astra Serif"/>
          <w:b/>
          <w:sz w:val="24"/>
          <w:szCs w:val="24"/>
        </w:rPr>
      </w:pPr>
      <w:r w:rsidRPr="00C43BE6">
        <w:rPr>
          <w:rFonts w:ascii="PT Astra Serif" w:hAnsi="PT Astra Serif"/>
          <w:sz w:val="24"/>
          <w:szCs w:val="24"/>
        </w:rPr>
        <w:t xml:space="preserve">         </w:t>
      </w:r>
      <w:r w:rsidR="00517B21" w:rsidRPr="00C43BE6">
        <w:rPr>
          <w:rFonts w:ascii="PT Astra Serif" w:hAnsi="PT Astra Serif"/>
          <w:b/>
          <w:sz w:val="24"/>
          <w:szCs w:val="24"/>
        </w:rPr>
        <w:t>3.Цели и задачи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Цели Программы:</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повышение прозрачности контрольной деятельности органа муниципального контроля;</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разъяснение подконтрольным субъектам обязательных требований, требований, установленных муниципальными правовыми актами;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снижение административной нагрузки на подконтрольные субъекты;</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создание мотивации к добросовестному поведению подконтрольных субъектов;</w:t>
      </w:r>
    </w:p>
    <w:p w:rsidR="00517B21" w:rsidRPr="00C43BE6" w:rsidRDefault="00517B21" w:rsidP="00517B21">
      <w:pPr>
        <w:spacing w:line="240" w:lineRule="auto"/>
        <w:ind w:left="708"/>
        <w:jc w:val="both"/>
        <w:rPr>
          <w:rFonts w:ascii="PT Astra Serif" w:hAnsi="PT Astra Serif"/>
          <w:sz w:val="24"/>
          <w:szCs w:val="24"/>
        </w:rPr>
      </w:pPr>
      <w:r w:rsidRPr="00C43BE6">
        <w:rPr>
          <w:rFonts w:ascii="PT Astra Serif" w:hAnsi="PT Astra Serif"/>
          <w:sz w:val="24"/>
          <w:szCs w:val="24"/>
        </w:rPr>
        <w:t>- снижение уровня ущерба охраняемым законом ценностям.</w:t>
      </w:r>
      <w:r w:rsidRPr="00C43BE6">
        <w:rPr>
          <w:rFonts w:ascii="PT Astra Serif" w:hAnsi="PT Astra Serif"/>
          <w:sz w:val="24"/>
          <w:szCs w:val="24"/>
        </w:rPr>
        <w:br/>
        <w:t>Задачи Программы:</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повышение правосознания и правовой культуры руководителей юридических лиц и индивидуальных предпринимателей;</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 снижение количества нарушений обязательных требований, требований, установленных муниципальными правовыми актами.</w:t>
      </w:r>
    </w:p>
    <w:p w:rsidR="00517B21" w:rsidRPr="00C43BE6" w:rsidRDefault="00517B21" w:rsidP="00517B21">
      <w:pPr>
        <w:spacing w:line="240" w:lineRule="auto"/>
        <w:ind w:firstLine="708"/>
        <w:jc w:val="both"/>
        <w:rPr>
          <w:rFonts w:ascii="PT Astra Serif" w:hAnsi="PT Astra Serif"/>
          <w:sz w:val="24"/>
          <w:szCs w:val="24"/>
        </w:rPr>
      </w:pPr>
    </w:p>
    <w:p w:rsidR="00517B21" w:rsidRPr="00C43BE6" w:rsidRDefault="00517B21" w:rsidP="00517B21">
      <w:pPr>
        <w:spacing w:line="240" w:lineRule="auto"/>
        <w:ind w:firstLine="708"/>
        <w:jc w:val="both"/>
        <w:rPr>
          <w:rFonts w:ascii="PT Astra Serif" w:hAnsi="PT Astra Serif"/>
          <w:sz w:val="24"/>
          <w:szCs w:val="24"/>
        </w:rPr>
      </w:pPr>
    </w:p>
    <w:p w:rsidR="00517B21" w:rsidRPr="00C43BE6" w:rsidRDefault="00517B21" w:rsidP="00517B21">
      <w:pPr>
        <w:numPr>
          <w:ilvl w:val="0"/>
          <w:numId w:val="2"/>
        </w:numPr>
        <w:spacing w:line="240" w:lineRule="auto"/>
        <w:ind w:left="0" w:firstLine="709"/>
        <w:jc w:val="both"/>
        <w:rPr>
          <w:rFonts w:ascii="PT Astra Serif" w:hAnsi="PT Astra Serif"/>
          <w:b/>
          <w:sz w:val="24"/>
          <w:szCs w:val="24"/>
        </w:rPr>
      </w:pPr>
      <w:r w:rsidRPr="00C43BE6">
        <w:rPr>
          <w:rFonts w:ascii="PT Astra Serif" w:hAnsi="PT Astra Serif"/>
          <w:b/>
          <w:sz w:val="24"/>
          <w:szCs w:val="24"/>
        </w:rPr>
        <w:t>Программа профилактики рисков причинения вреда (ущерба) охра</w:t>
      </w:r>
      <w:r w:rsidR="00275406" w:rsidRPr="00C43BE6">
        <w:rPr>
          <w:rFonts w:ascii="PT Astra Serif" w:hAnsi="PT Astra Serif"/>
          <w:b/>
          <w:sz w:val="24"/>
          <w:szCs w:val="24"/>
        </w:rPr>
        <w:t>няемым законом ценностям на 2023</w:t>
      </w:r>
      <w:r w:rsidRPr="00C43BE6">
        <w:rPr>
          <w:rFonts w:ascii="PT Astra Serif" w:hAnsi="PT Astra Serif"/>
          <w:b/>
          <w:sz w:val="24"/>
          <w:szCs w:val="24"/>
        </w:rPr>
        <w:t xml:space="preserve"> год в рамках осуществления муниципального жилищного контроля</w:t>
      </w:r>
    </w:p>
    <w:p w:rsidR="00517B21" w:rsidRPr="00C43BE6" w:rsidRDefault="00517B21" w:rsidP="00517B21">
      <w:pPr>
        <w:spacing w:line="240" w:lineRule="auto"/>
        <w:ind w:left="709"/>
        <w:jc w:val="both"/>
        <w:rPr>
          <w:rFonts w:ascii="PT Astra Serif" w:hAnsi="PT Astra Serif"/>
          <w:b/>
          <w:sz w:val="24"/>
          <w:szCs w:val="24"/>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27"/>
        <w:gridCol w:w="1418"/>
        <w:gridCol w:w="2126"/>
        <w:gridCol w:w="1949"/>
      </w:tblGrid>
      <w:tr w:rsidR="00517B21" w:rsidRPr="00C43BE6" w:rsidTr="00293FC9">
        <w:tc>
          <w:tcPr>
            <w:tcW w:w="675" w:type="dxa"/>
            <w:shd w:val="clear" w:color="auto" w:fill="auto"/>
            <w:vAlign w:val="center"/>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 п/п</w:t>
            </w:r>
          </w:p>
        </w:tc>
        <w:tc>
          <w:tcPr>
            <w:tcW w:w="3827" w:type="dxa"/>
            <w:shd w:val="clear" w:color="auto" w:fill="auto"/>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Мероприятие</w:t>
            </w:r>
          </w:p>
        </w:tc>
        <w:tc>
          <w:tcPr>
            <w:tcW w:w="1418" w:type="dxa"/>
            <w:tcBorders>
              <w:bottom w:val="single" w:sz="4" w:space="0" w:color="auto"/>
            </w:tcBorders>
            <w:shd w:val="clear" w:color="auto" w:fill="auto"/>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Срок реализации</w:t>
            </w:r>
          </w:p>
        </w:tc>
        <w:tc>
          <w:tcPr>
            <w:tcW w:w="2126" w:type="dxa"/>
            <w:tcBorders>
              <w:bottom w:val="single" w:sz="4" w:space="0" w:color="auto"/>
            </w:tcBorders>
            <w:shd w:val="clear" w:color="auto" w:fill="auto"/>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Контрольные параметры</w:t>
            </w:r>
          </w:p>
        </w:tc>
        <w:tc>
          <w:tcPr>
            <w:tcW w:w="1949" w:type="dxa"/>
            <w:tcBorders>
              <w:bottom w:val="single" w:sz="4" w:space="0" w:color="auto"/>
            </w:tcBorders>
            <w:shd w:val="clear" w:color="auto" w:fill="auto"/>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Ответственный</w:t>
            </w:r>
          </w:p>
        </w:tc>
      </w:tr>
      <w:tr w:rsidR="00517B21" w:rsidRPr="00C43BE6" w:rsidTr="00293FC9">
        <w:trPr>
          <w:trHeight w:val="345"/>
        </w:trPr>
        <w:tc>
          <w:tcPr>
            <w:tcW w:w="675" w:type="dxa"/>
            <w:tcBorders>
              <w:bottom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b/>
                <w:sz w:val="24"/>
                <w:szCs w:val="24"/>
                <w:lang w:val="en-US"/>
              </w:rPr>
            </w:pPr>
            <w:r w:rsidRPr="00C43BE6">
              <w:rPr>
                <w:rFonts w:ascii="PT Astra Serif" w:hAnsi="PT Astra Serif"/>
                <w:b/>
                <w:sz w:val="24"/>
                <w:szCs w:val="24"/>
                <w:lang w:val="en-US"/>
              </w:rPr>
              <w:t>I</w:t>
            </w:r>
          </w:p>
        </w:tc>
        <w:tc>
          <w:tcPr>
            <w:tcW w:w="3827" w:type="dxa"/>
            <w:tcBorders>
              <w:bottom w:val="single" w:sz="4" w:space="0" w:color="auto"/>
              <w:right w:val="single" w:sz="4" w:space="0" w:color="auto"/>
            </w:tcBorders>
            <w:shd w:val="clear" w:color="auto" w:fill="auto"/>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t>Информирование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В течении года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Своевременность подготовки и размещения актуальной информации</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CB6344" w:rsidP="00293FC9">
            <w:pPr>
              <w:spacing w:line="240" w:lineRule="auto"/>
              <w:jc w:val="center"/>
              <w:rPr>
                <w:rFonts w:ascii="PT Astra Serif" w:hAnsi="PT Astra Serif"/>
                <w:sz w:val="24"/>
                <w:szCs w:val="24"/>
              </w:rPr>
            </w:pPr>
            <w:r w:rsidRPr="00C43BE6">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r w:rsidR="00253A24" w:rsidRPr="00C43BE6">
              <w:rPr>
                <w:rFonts w:ascii="PT Astra Serif" w:hAnsi="PT Astra Serif"/>
                <w:sz w:val="24"/>
                <w:szCs w:val="24"/>
              </w:rPr>
              <w:t xml:space="preserve">, </w:t>
            </w:r>
          </w:p>
          <w:p w:rsidR="00253A24" w:rsidRPr="00C43BE6" w:rsidRDefault="00253A24" w:rsidP="00293FC9">
            <w:pPr>
              <w:spacing w:line="240" w:lineRule="auto"/>
              <w:jc w:val="center"/>
              <w:rPr>
                <w:rFonts w:ascii="PT Astra Serif" w:hAnsi="PT Astra Serif"/>
                <w:sz w:val="24"/>
                <w:szCs w:val="24"/>
              </w:rPr>
            </w:pPr>
            <w:r w:rsidRPr="00C43BE6">
              <w:rPr>
                <w:rFonts w:ascii="PT Astra Serif" w:hAnsi="PT Astra Serif"/>
                <w:sz w:val="24"/>
                <w:szCs w:val="24"/>
              </w:rPr>
              <w:t>ведущий специалист-эксперт по муниципальной собственности и земельным отношениям</w:t>
            </w:r>
          </w:p>
          <w:p w:rsidR="001E0494" w:rsidRPr="00C43BE6" w:rsidRDefault="001E0494" w:rsidP="00293FC9">
            <w:pPr>
              <w:spacing w:line="240" w:lineRule="auto"/>
              <w:jc w:val="center"/>
              <w:rPr>
                <w:rFonts w:ascii="PT Astra Serif" w:hAnsi="PT Astra Serif"/>
                <w:sz w:val="24"/>
                <w:szCs w:val="24"/>
              </w:rPr>
            </w:pPr>
          </w:p>
        </w:tc>
      </w:tr>
      <w:tr w:rsidR="00517B21" w:rsidRPr="00C43BE6" w:rsidTr="00293FC9">
        <w:trPr>
          <w:trHeight w:val="1034"/>
        </w:trPr>
        <w:tc>
          <w:tcPr>
            <w:tcW w:w="675" w:type="dxa"/>
            <w:tcBorders>
              <w:top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1.</w:t>
            </w:r>
          </w:p>
        </w:tc>
        <w:tc>
          <w:tcPr>
            <w:tcW w:w="3827" w:type="dxa"/>
            <w:tcBorders>
              <w:top w:val="single" w:sz="4" w:space="0" w:color="auto"/>
              <w:right w:val="single" w:sz="4" w:space="0" w:color="auto"/>
            </w:tcBorders>
            <w:shd w:val="clear" w:color="auto" w:fill="auto"/>
          </w:tcPr>
          <w:p w:rsidR="00517B21" w:rsidRPr="00C43BE6" w:rsidRDefault="00517B21" w:rsidP="00293FC9">
            <w:pPr>
              <w:spacing w:line="240" w:lineRule="auto"/>
              <w:jc w:val="both"/>
              <w:rPr>
                <w:rFonts w:ascii="PT Astra Serif" w:hAnsi="PT Astra Serif"/>
                <w:b/>
                <w:sz w:val="24"/>
                <w:szCs w:val="24"/>
              </w:rPr>
            </w:pPr>
          </w:p>
          <w:p w:rsidR="00324F2E" w:rsidRPr="00324F2E" w:rsidRDefault="00324F2E" w:rsidP="00324F2E">
            <w:pPr>
              <w:spacing w:line="240" w:lineRule="auto"/>
              <w:jc w:val="both"/>
              <w:rPr>
                <w:sz w:val="22"/>
                <w:szCs w:val="22"/>
              </w:rPr>
            </w:pPr>
            <w:r w:rsidRPr="00324F2E">
              <w:rPr>
                <w:sz w:val="22"/>
                <w:szCs w:val="22"/>
              </w:rPr>
              <w:t xml:space="preserve">Размещение на официальном сайте администрации поселения МО «Новомайнское городское поселение» Мелекесского район Ульяновской области в информационно-телекоммуникационной сети «Интернет»:  </w:t>
            </w:r>
          </w:p>
          <w:p w:rsidR="00324F2E" w:rsidRPr="00324F2E" w:rsidRDefault="00324F2E" w:rsidP="00324F2E">
            <w:pPr>
              <w:spacing w:line="240" w:lineRule="auto"/>
              <w:jc w:val="both"/>
              <w:rPr>
                <w:rFonts w:eastAsia="Times New Roman"/>
                <w:sz w:val="22"/>
                <w:szCs w:val="22"/>
                <w:lang w:eastAsia="ru-RU"/>
              </w:rPr>
            </w:pPr>
            <w:r w:rsidRPr="00324F2E">
              <w:rPr>
                <w:rFonts w:eastAsia="Times New Roman"/>
                <w:sz w:val="22"/>
                <w:szCs w:val="22"/>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p w:rsidR="00324F2E" w:rsidRPr="00C43BE6" w:rsidRDefault="00324F2E" w:rsidP="00293FC9">
            <w:pPr>
              <w:spacing w:line="240" w:lineRule="auto"/>
              <w:jc w:val="both"/>
              <w:rPr>
                <w:rFonts w:ascii="PT Astra Serif" w:hAnsi="PT Astra Serif"/>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r>
      <w:tr w:rsidR="00517B21" w:rsidRPr="00C43BE6" w:rsidTr="00293FC9">
        <w:tc>
          <w:tcPr>
            <w:tcW w:w="675" w:type="dxa"/>
            <w:shd w:val="clear" w:color="auto" w:fill="auto"/>
            <w:vAlign w:val="center"/>
          </w:tcPr>
          <w:p w:rsidR="00517B21" w:rsidRPr="00C43BE6" w:rsidRDefault="00517B21" w:rsidP="007C6D62">
            <w:pPr>
              <w:spacing w:line="240" w:lineRule="auto"/>
              <w:rPr>
                <w:rFonts w:ascii="PT Astra Serif" w:hAnsi="PT Astra Serif"/>
                <w:sz w:val="24"/>
                <w:szCs w:val="24"/>
              </w:rPr>
            </w:pPr>
            <w:r w:rsidRPr="00C43BE6">
              <w:rPr>
                <w:rFonts w:ascii="PT Astra Serif" w:hAnsi="PT Astra Serif"/>
                <w:sz w:val="24"/>
                <w:szCs w:val="24"/>
              </w:rPr>
              <w:t>1.1.</w:t>
            </w:r>
          </w:p>
        </w:tc>
        <w:tc>
          <w:tcPr>
            <w:tcW w:w="3827" w:type="dxa"/>
            <w:tcBorders>
              <w:right w:val="single" w:sz="4" w:space="0" w:color="auto"/>
            </w:tcBorders>
            <w:shd w:val="clear" w:color="auto" w:fill="auto"/>
          </w:tcPr>
          <w:p w:rsidR="007C6D62" w:rsidRPr="00C43BE6" w:rsidRDefault="007C6D62" w:rsidP="001E0494">
            <w:pPr>
              <w:spacing w:line="240" w:lineRule="auto"/>
              <w:jc w:val="both"/>
              <w:rPr>
                <w:rFonts w:ascii="PT Astra Serif" w:hAnsi="PT Astra Serif"/>
                <w:sz w:val="24"/>
                <w:szCs w:val="24"/>
              </w:rPr>
            </w:pPr>
          </w:p>
          <w:p w:rsidR="00517B21" w:rsidRPr="00C43BE6" w:rsidRDefault="00517B21" w:rsidP="001E0494">
            <w:pPr>
              <w:spacing w:line="240" w:lineRule="auto"/>
              <w:jc w:val="both"/>
              <w:rPr>
                <w:rFonts w:ascii="PT Astra Serif" w:hAnsi="PT Astra Serif"/>
                <w:sz w:val="24"/>
                <w:szCs w:val="24"/>
              </w:rPr>
            </w:pPr>
            <w:r w:rsidRPr="00C43BE6">
              <w:rPr>
                <w:rFonts w:ascii="PT Astra Serif" w:hAnsi="PT Astra Serif"/>
                <w:sz w:val="24"/>
                <w:szCs w:val="24"/>
              </w:rPr>
              <w:t xml:space="preserve">перечней нормативно-правовых актов или их отдельных частей, содержащих обязательные требования, оценка соблюдения которых является предмет муниципального </w:t>
            </w:r>
            <w:r w:rsidR="001E0494" w:rsidRPr="00C43BE6">
              <w:rPr>
                <w:rFonts w:ascii="PT Astra Serif" w:hAnsi="PT Astra Serif"/>
                <w:sz w:val="24"/>
                <w:szCs w:val="24"/>
              </w:rPr>
              <w:t>жилищного</w:t>
            </w:r>
            <w:r w:rsidR="00275406" w:rsidRPr="00C43BE6">
              <w:rPr>
                <w:rFonts w:ascii="PT Astra Serif" w:hAnsi="PT Astra Serif"/>
                <w:sz w:val="24"/>
                <w:szCs w:val="24"/>
              </w:rPr>
              <w:t xml:space="preserve"> контроля;</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r>
      <w:tr w:rsidR="00517B21" w:rsidRPr="00C43BE6" w:rsidTr="00293FC9">
        <w:tc>
          <w:tcPr>
            <w:tcW w:w="675" w:type="dxa"/>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1.2.</w:t>
            </w:r>
          </w:p>
        </w:tc>
        <w:tc>
          <w:tcPr>
            <w:tcW w:w="3827" w:type="dxa"/>
            <w:tcBorders>
              <w:right w:val="single" w:sz="4" w:space="0" w:color="auto"/>
            </w:tcBorders>
            <w:shd w:val="clear" w:color="auto" w:fill="auto"/>
          </w:tcPr>
          <w:p w:rsidR="00275406" w:rsidRPr="00C43BE6" w:rsidRDefault="00275406" w:rsidP="00293FC9">
            <w:pPr>
              <w:spacing w:line="240" w:lineRule="auto"/>
              <w:jc w:val="both"/>
              <w:rPr>
                <w:rFonts w:ascii="PT Astra Serif" w:hAnsi="PT Astra Serif"/>
                <w:sz w:val="24"/>
                <w:szCs w:val="24"/>
              </w:rPr>
            </w:pPr>
          </w:p>
          <w:p w:rsidR="00275406" w:rsidRPr="00C43BE6" w:rsidRDefault="00275406" w:rsidP="00293FC9">
            <w:pPr>
              <w:spacing w:line="240" w:lineRule="auto"/>
              <w:jc w:val="both"/>
              <w:rPr>
                <w:rFonts w:ascii="PT Astra Serif" w:hAnsi="PT Astra Serif"/>
                <w:sz w:val="24"/>
                <w:szCs w:val="24"/>
              </w:rPr>
            </w:pPr>
          </w:p>
          <w:p w:rsidR="00275406" w:rsidRPr="00C43BE6" w:rsidRDefault="00275406" w:rsidP="00293FC9">
            <w:pPr>
              <w:spacing w:line="240" w:lineRule="auto"/>
              <w:jc w:val="both"/>
              <w:rPr>
                <w:rFonts w:ascii="PT Astra Serif" w:hAnsi="PT Astra Serif"/>
                <w:sz w:val="24"/>
                <w:szCs w:val="24"/>
              </w:rPr>
            </w:pPr>
          </w:p>
          <w:p w:rsidR="00517B21" w:rsidRPr="00C43BE6" w:rsidRDefault="00517B21" w:rsidP="00293FC9">
            <w:pPr>
              <w:spacing w:line="240" w:lineRule="auto"/>
              <w:jc w:val="both"/>
              <w:rPr>
                <w:rFonts w:ascii="PT Astra Serif" w:hAnsi="PT Astra Serif"/>
                <w:sz w:val="24"/>
                <w:szCs w:val="24"/>
              </w:rPr>
            </w:pPr>
            <w:r w:rsidRPr="00C43BE6">
              <w:rPr>
                <w:rFonts w:ascii="PT Astra Serif" w:hAnsi="PT Astra Serif"/>
                <w:sz w:val="24"/>
                <w:szCs w:val="24"/>
              </w:rPr>
              <w:t>текстов соответствующих нормативно-правовых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В течении года</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CB6344" w:rsidP="00293FC9">
            <w:pPr>
              <w:spacing w:line="240" w:lineRule="auto"/>
              <w:jc w:val="center"/>
              <w:rPr>
                <w:rFonts w:ascii="PT Astra Serif" w:hAnsi="PT Astra Serif"/>
                <w:sz w:val="24"/>
                <w:szCs w:val="24"/>
              </w:rPr>
            </w:pPr>
            <w:r w:rsidRPr="00C43BE6">
              <w:rPr>
                <w:rFonts w:ascii="PT Astra Serif" w:hAnsi="PT Astra Serif"/>
                <w:sz w:val="24"/>
                <w:szCs w:val="24"/>
              </w:rPr>
              <w:t xml:space="preserve">ведущий </w:t>
            </w:r>
            <w:r w:rsidR="00517B21" w:rsidRPr="00C43BE6">
              <w:rPr>
                <w:rFonts w:ascii="PT Astra Serif" w:hAnsi="PT Astra Serif"/>
                <w:sz w:val="24"/>
                <w:szCs w:val="24"/>
              </w:rPr>
              <w:t>юрисконсульт</w:t>
            </w:r>
          </w:p>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ведущий программист</w:t>
            </w:r>
          </w:p>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МКУ «Управление делами» (по согласованию)</w:t>
            </w:r>
          </w:p>
          <w:p w:rsidR="001E0494" w:rsidRPr="00C43BE6" w:rsidRDefault="001E0494" w:rsidP="00293FC9">
            <w:pPr>
              <w:spacing w:line="240" w:lineRule="auto"/>
              <w:jc w:val="center"/>
              <w:rPr>
                <w:rFonts w:ascii="PT Astra Serif" w:hAnsi="PT Astra Serif"/>
                <w:sz w:val="24"/>
                <w:szCs w:val="24"/>
              </w:rPr>
            </w:pPr>
          </w:p>
        </w:tc>
      </w:tr>
      <w:tr w:rsidR="00517B21" w:rsidRPr="00C43BE6" w:rsidTr="00293FC9">
        <w:tc>
          <w:tcPr>
            <w:tcW w:w="675" w:type="dxa"/>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1.3.</w:t>
            </w:r>
          </w:p>
        </w:tc>
        <w:tc>
          <w:tcPr>
            <w:tcW w:w="3827" w:type="dxa"/>
            <w:tcBorders>
              <w:right w:val="single" w:sz="4" w:space="0" w:color="auto"/>
            </w:tcBorders>
            <w:shd w:val="clear" w:color="auto" w:fill="auto"/>
          </w:tcPr>
          <w:p w:rsidR="00275406" w:rsidRPr="00C43BE6" w:rsidRDefault="00275406" w:rsidP="00293FC9">
            <w:pPr>
              <w:spacing w:line="240" w:lineRule="auto"/>
              <w:jc w:val="both"/>
              <w:rPr>
                <w:rFonts w:ascii="PT Astra Serif" w:hAnsi="PT Astra Serif"/>
                <w:sz w:val="24"/>
                <w:szCs w:val="24"/>
              </w:rPr>
            </w:pPr>
          </w:p>
          <w:p w:rsidR="00275406" w:rsidRPr="00C43BE6" w:rsidRDefault="00275406" w:rsidP="00293FC9">
            <w:pPr>
              <w:spacing w:line="240" w:lineRule="auto"/>
              <w:jc w:val="both"/>
              <w:rPr>
                <w:rFonts w:ascii="PT Astra Serif" w:hAnsi="PT Astra Serif"/>
                <w:sz w:val="24"/>
                <w:szCs w:val="24"/>
              </w:rPr>
            </w:pPr>
          </w:p>
          <w:p w:rsidR="00275406" w:rsidRPr="00C43BE6" w:rsidRDefault="00275406" w:rsidP="00293FC9">
            <w:pPr>
              <w:spacing w:line="240" w:lineRule="auto"/>
              <w:jc w:val="both"/>
              <w:rPr>
                <w:rFonts w:ascii="PT Astra Serif" w:hAnsi="PT Astra Serif"/>
                <w:sz w:val="24"/>
                <w:szCs w:val="24"/>
              </w:rPr>
            </w:pPr>
          </w:p>
          <w:p w:rsidR="00275406" w:rsidRPr="00C43BE6" w:rsidRDefault="00275406" w:rsidP="00293FC9">
            <w:pPr>
              <w:spacing w:line="240" w:lineRule="auto"/>
              <w:jc w:val="both"/>
              <w:rPr>
                <w:rFonts w:ascii="PT Astra Serif" w:hAnsi="PT Astra Serif"/>
                <w:sz w:val="24"/>
                <w:szCs w:val="24"/>
              </w:rPr>
            </w:pPr>
          </w:p>
          <w:p w:rsidR="00517B21" w:rsidRPr="00C43BE6" w:rsidRDefault="00517B21" w:rsidP="00293FC9">
            <w:pPr>
              <w:spacing w:line="240" w:lineRule="auto"/>
              <w:jc w:val="both"/>
              <w:rPr>
                <w:rFonts w:ascii="PT Astra Serif" w:hAnsi="PT Astra Serif"/>
                <w:sz w:val="24"/>
                <w:szCs w:val="24"/>
              </w:rPr>
            </w:pPr>
            <w:r w:rsidRPr="00C43BE6">
              <w:rPr>
                <w:rFonts w:ascii="PT Astra Serif" w:hAnsi="PT Astra Serif"/>
                <w:sz w:val="24"/>
                <w:szCs w:val="24"/>
              </w:rPr>
              <w:t>программы по профилактики нарушений.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Декабрь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1E0494" w:rsidRPr="00C43BE6" w:rsidRDefault="001E0494" w:rsidP="00293FC9">
            <w:pPr>
              <w:spacing w:line="240" w:lineRule="auto"/>
              <w:jc w:val="center"/>
              <w:rPr>
                <w:rFonts w:ascii="PT Astra Serif" w:hAnsi="PT Astra Serif"/>
                <w:sz w:val="24"/>
                <w:szCs w:val="24"/>
              </w:rPr>
            </w:pPr>
          </w:p>
          <w:p w:rsidR="001E0494" w:rsidRPr="00C43BE6" w:rsidRDefault="00CB6344" w:rsidP="00293FC9">
            <w:pPr>
              <w:spacing w:line="240" w:lineRule="auto"/>
              <w:jc w:val="center"/>
              <w:rPr>
                <w:rFonts w:ascii="PT Astra Serif" w:hAnsi="PT Astra Serif"/>
                <w:sz w:val="24"/>
                <w:szCs w:val="24"/>
              </w:rPr>
            </w:pPr>
            <w:r w:rsidRPr="00C43BE6">
              <w:rPr>
                <w:rFonts w:ascii="PT Astra Serif" w:hAnsi="PT Astra Serif"/>
                <w:sz w:val="24"/>
                <w:szCs w:val="24"/>
              </w:rPr>
              <w:t xml:space="preserve">ведущий </w:t>
            </w:r>
            <w:r w:rsidR="00517B21" w:rsidRPr="00C43BE6">
              <w:rPr>
                <w:rFonts w:ascii="PT Astra Serif" w:hAnsi="PT Astra Serif"/>
                <w:sz w:val="24"/>
                <w:szCs w:val="24"/>
              </w:rPr>
              <w:t>юриско</w:t>
            </w:r>
            <w:r w:rsidR="001E0494" w:rsidRPr="00C43BE6">
              <w:rPr>
                <w:rFonts w:ascii="PT Astra Serif" w:hAnsi="PT Astra Serif"/>
                <w:sz w:val="24"/>
                <w:szCs w:val="24"/>
              </w:rPr>
              <w:t>нсульт</w:t>
            </w:r>
          </w:p>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ведущий программист</w:t>
            </w:r>
          </w:p>
          <w:p w:rsidR="00517B21"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 xml:space="preserve"> МКУ «Управление делами» (по согласованию) </w:t>
            </w:r>
          </w:p>
          <w:p w:rsidR="001E0494" w:rsidRPr="00C43BE6" w:rsidRDefault="001E0494" w:rsidP="00293FC9">
            <w:pPr>
              <w:spacing w:line="240" w:lineRule="auto"/>
              <w:jc w:val="center"/>
              <w:rPr>
                <w:rFonts w:ascii="PT Astra Serif" w:hAnsi="PT Astra Serif"/>
                <w:sz w:val="24"/>
                <w:szCs w:val="24"/>
              </w:rPr>
            </w:pPr>
          </w:p>
        </w:tc>
      </w:tr>
      <w:tr w:rsidR="00517B21" w:rsidRPr="00C43BE6" w:rsidTr="001542BC">
        <w:trPr>
          <w:trHeight w:val="3950"/>
        </w:trPr>
        <w:tc>
          <w:tcPr>
            <w:tcW w:w="675" w:type="dxa"/>
            <w:tcBorders>
              <w:bottom w:val="single" w:sz="4" w:space="0" w:color="auto"/>
            </w:tcBorders>
            <w:shd w:val="clear" w:color="auto" w:fill="auto"/>
            <w:vAlign w:val="center"/>
          </w:tcPr>
          <w:p w:rsidR="00517B21" w:rsidRPr="00C43BE6" w:rsidRDefault="007C6D62" w:rsidP="007C6D62">
            <w:pPr>
              <w:spacing w:line="240" w:lineRule="auto"/>
              <w:rPr>
                <w:rFonts w:ascii="PT Astra Serif" w:hAnsi="PT Astra Serif"/>
                <w:sz w:val="24"/>
                <w:szCs w:val="24"/>
              </w:rPr>
            </w:pPr>
            <w:r w:rsidRPr="00C43BE6">
              <w:rPr>
                <w:rFonts w:ascii="PT Astra Serif" w:hAnsi="PT Astra Serif"/>
                <w:sz w:val="24"/>
                <w:szCs w:val="24"/>
              </w:rPr>
              <w:lastRenderedPageBreak/>
              <w:t>2.</w:t>
            </w:r>
          </w:p>
        </w:tc>
        <w:tc>
          <w:tcPr>
            <w:tcW w:w="3827" w:type="dxa"/>
            <w:tcBorders>
              <w:bottom w:val="single" w:sz="4" w:space="0" w:color="auto"/>
              <w:right w:val="single" w:sz="4" w:space="0" w:color="auto"/>
            </w:tcBorders>
            <w:shd w:val="clear" w:color="auto" w:fill="auto"/>
          </w:tcPr>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7C6D62" w:rsidRPr="00C43BE6" w:rsidRDefault="007C6D62" w:rsidP="00293FC9">
            <w:pPr>
              <w:spacing w:line="240" w:lineRule="auto"/>
              <w:jc w:val="both"/>
              <w:rPr>
                <w:rFonts w:ascii="PT Astra Serif" w:hAnsi="PT Astra Serif"/>
                <w:sz w:val="24"/>
                <w:szCs w:val="24"/>
              </w:rPr>
            </w:pPr>
          </w:p>
          <w:p w:rsidR="00517B21" w:rsidRPr="00C43BE6" w:rsidRDefault="00517B21" w:rsidP="00293FC9">
            <w:pPr>
              <w:spacing w:line="240" w:lineRule="auto"/>
              <w:jc w:val="both"/>
              <w:rPr>
                <w:rFonts w:ascii="PT Astra Serif" w:hAnsi="PT Astra Serif"/>
                <w:sz w:val="24"/>
                <w:szCs w:val="24"/>
              </w:rPr>
            </w:pPr>
            <w:r w:rsidRPr="00C43BE6">
              <w:rPr>
                <w:rFonts w:ascii="PT Astra Serif" w:hAnsi="PT Astra Serif"/>
                <w:sz w:val="24"/>
                <w:szCs w:val="24"/>
              </w:rPr>
              <w:t>Информирование юридических лиц, индивидуальных предпринимателей и граждан по вопросам соблюдения обязательных требований: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Июль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Своевременность подготовки и размещение</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CB6344" w:rsidRPr="00C43BE6" w:rsidRDefault="00CB6344" w:rsidP="00293FC9">
            <w:pPr>
              <w:spacing w:line="240" w:lineRule="auto"/>
              <w:jc w:val="center"/>
              <w:rPr>
                <w:rFonts w:ascii="PT Astra Serif" w:hAnsi="PT Astra Serif"/>
                <w:sz w:val="24"/>
                <w:szCs w:val="24"/>
              </w:rPr>
            </w:pPr>
            <w:r w:rsidRPr="00C43BE6">
              <w:rPr>
                <w:rFonts w:ascii="PT Astra Serif" w:hAnsi="PT Astra Serif"/>
                <w:sz w:val="24"/>
                <w:szCs w:val="24"/>
              </w:rPr>
              <w:t xml:space="preserve">заместитель главы </w:t>
            </w:r>
          </w:p>
          <w:p w:rsidR="00517B21" w:rsidRPr="00C43BE6" w:rsidRDefault="00CB6344" w:rsidP="00293FC9">
            <w:pPr>
              <w:spacing w:line="240" w:lineRule="auto"/>
              <w:jc w:val="center"/>
              <w:rPr>
                <w:rFonts w:ascii="PT Astra Serif" w:hAnsi="PT Astra Serif"/>
                <w:sz w:val="24"/>
                <w:szCs w:val="24"/>
              </w:rPr>
            </w:pPr>
            <w:r w:rsidRPr="00C43BE6">
              <w:rPr>
                <w:rFonts w:ascii="PT Astra Serif" w:hAnsi="PT Astra Serif"/>
                <w:sz w:val="24"/>
                <w:szCs w:val="24"/>
              </w:rPr>
              <w:t>администрации муниципального образования «Новомайнское городское поселение» Мелекесского района Ульяновской области</w:t>
            </w:r>
            <w:r w:rsidR="00253A24" w:rsidRPr="00C43BE6">
              <w:rPr>
                <w:rFonts w:ascii="PT Astra Serif" w:hAnsi="PT Astra Serif"/>
                <w:sz w:val="24"/>
                <w:szCs w:val="24"/>
              </w:rPr>
              <w:t xml:space="preserve">, </w:t>
            </w:r>
          </w:p>
          <w:p w:rsidR="00253A24" w:rsidRPr="00C43BE6" w:rsidRDefault="00253A24" w:rsidP="00293FC9">
            <w:pPr>
              <w:spacing w:line="240" w:lineRule="auto"/>
              <w:jc w:val="center"/>
              <w:rPr>
                <w:rFonts w:ascii="PT Astra Serif" w:hAnsi="PT Astra Serif"/>
                <w:sz w:val="24"/>
                <w:szCs w:val="24"/>
              </w:rPr>
            </w:pPr>
            <w:r w:rsidRPr="00C43BE6">
              <w:rPr>
                <w:rFonts w:ascii="PT Astra Serif" w:hAnsi="PT Astra Serif"/>
                <w:sz w:val="24"/>
                <w:szCs w:val="24"/>
              </w:rPr>
              <w:t>ведущий специалист-эксперт по муниципальной собственности и земельным отношениям</w:t>
            </w:r>
          </w:p>
          <w:p w:rsidR="001E0494" w:rsidRPr="00C43BE6" w:rsidRDefault="001E0494" w:rsidP="001E0494">
            <w:pPr>
              <w:spacing w:line="240" w:lineRule="auto"/>
              <w:jc w:val="center"/>
              <w:rPr>
                <w:rFonts w:ascii="PT Astra Serif" w:hAnsi="PT Astra Serif"/>
                <w:sz w:val="24"/>
                <w:szCs w:val="24"/>
              </w:rPr>
            </w:pPr>
            <w:r w:rsidRPr="00C43BE6">
              <w:rPr>
                <w:rFonts w:ascii="PT Astra Serif" w:hAnsi="PT Astra Serif"/>
                <w:sz w:val="24"/>
                <w:szCs w:val="24"/>
              </w:rPr>
              <w:t xml:space="preserve">ведущий </w:t>
            </w:r>
          </w:p>
        </w:tc>
      </w:tr>
      <w:tr w:rsidR="001542BC" w:rsidRPr="00C43BE6" w:rsidTr="004E35FA">
        <w:trPr>
          <w:trHeight w:val="3670"/>
        </w:trPr>
        <w:tc>
          <w:tcPr>
            <w:tcW w:w="675" w:type="dxa"/>
            <w:tcBorders>
              <w:bottom w:val="single" w:sz="4" w:space="0" w:color="auto"/>
            </w:tcBorders>
            <w:shd w:val="clear" w:color="auto" w:fill="auto"/>
            <w:vAlign w:val="center"/>
          </w:tcPr>
          <w:p w:rsidR="001542BC" w:rsidRPr="00C43BE6" w:rsidRDefault="001542BC" w:rsidP="00293FC9">
            <w:pPr>
              <w:spacing w:line="240" w:lineRule="auto"/>
              <w:jc w:val="center"/>
              <w:rPr>
                <w:rFonts w:ascii="PT Astra Serif" w:hAnsi="PT Astra Serif"/>
                <w:sz w:val="24"/>
                <w:szCs w:val="24"/>
              </w:rPr>
            </w:pPr>
            <w:r w:rsidRPr="00C43BE6">
              <w:rPr>
                <w:rFonts w:ascii="PT Astra Serif" w:hAnsi="PT Astra Serif"/>
                <w:sz w:val="24"/>
                <w:szCs w:val="24"/>
              </w:rPr>
              <w:t>2.1.</w:t>
            </w:r>
          </w:p>
        </w:tc>
        <w:tc>
          <w:tcPr>
            <w:tcW w:w="3827" w:type="dxa"/>
            <w:tcBorders>
              <w:bottom w:val="single" w:sz="4" w:space="0" w:color="auto"/>
            </w:tcBorders>
            <w:shd w:val="clear" w:color="auto" w:fill="auto"/>
          </w:tcPr>
          <w:p w:rsidR="00275406" w:rsidRPr="00C43BE6" w:rsidRDefault="00275406" w:rsidP="00275406">
            <w:pPr>
              <w:spacing w:line="240" w:lineRule="auto"/>
              <w:jc w:val="both"/>
              <w:rPr>
                <w:rFonts w:ascii="PT Astra Serif" w:hAnsi="PT Astra Serif"/>
                <w:sz w:val="24"/>
                <w:szCs w:val="24"/>
              </w:rPr>
            </w:pPr>
          </w:p>
          <w:p w:rsidR="00275406" w:rsidRPr="00C43BE6" w:rsidRDefault="00275406" w:rsidP="00275406">
            <w:pPr>
              <w:spacing w:line="240" w:lineRule="auto"/>
              <w:jc w:val="both"/>
              <w:rPr>
                <w:rFonts w:ascii="PT Astra Serif" w:hAnsi="PT Astra Serif"/>
                <w:sz w:val="24"/>
                <w:szCs w:val="24"/>
              </w:rPr>
            </w:pPr>
          </w:p>
          <w:p w:rsidR="00275406" w:rsidRPr="00C43BE6" w:rsidRDefault="00275406" w:rsidP="00275406">
            <w:pPr>
              <w:spacing w:line="240" w:lineRule="auto"/>
              <w:jc w:val="both"/>
              <w:rPr>
                <w:rFonts w:ascii="PT Astra Serif" w:hAnsi="PT Astra Serif"/>
                <w:sz w:val="24"/>
                <w:szCs w:val="24"/>
              </w:rPr>
            </w:pPr>
          </w:p>
          <w:p w:rsidR="00275406" w:rsidRPr="00C43BE6" w:rsidRDefault="00275406" w:rsidP="00275406">
            <w:pPr>
              <w:spacing w:line="240" w:lineRule="auto"/>
              <w:jc w:val="both"/>
              <w:rPr>
                <w:rFonts w:ascii="PT Astra Serif" w:hAnsi="PT Astra Serif"/>
                <w:sz w:val="24"/>
                <w:szCs w:val="24"/>
              </w:rPr>
            </w:pPr>
          </w:p>
          <w:p w:rsidR="00275406" w:rsidRPr="00C43BE6" w:rsidRDefault="00275406" w:rsidP="00275406">
            <w:pPr>
              <w:spacing w:line="240" w:lineRule="auto"/>
              <w:jc w:val="both"/>
              <w:rPr>
                <w:rFonts w:ascii="PT Astra Serif" w:hAnsi="PT Astra Serif"/>
                <w:sz w:val="24"/>
                <w:szCs w:val="24"/>
              </w:rPr>
            </w:pPr>
          </w:p>
          <w:p w:rsidR="00275406" w:rsidRPr="00C43BE6" w:rsidRDefault="00275406" w:rsidP="00275406">
            <w:pPr>
              <w:spacing w:line="240" w:lineRule="auto"/>
              <w:jc w:val="both"/>
              <w:rPr>
                <w:rFonts w:ascii="PT Astra Serif" w:hAnsi="PT Astra Serif"/>
                <w:sz w:val="24"/>
                <w:szCs w:val="24"/>
              </w:rPr>
            </w:pPr>
            <w:r w:rsidRPr="00C43BE6">
              <w:rPr>
                <w:rFonts w:ascii="PT Astra Serif" w:hAnsi="PT Astra Serif"/>
                <w:sz w:val="24"/>
                <w:szCs w:val="24"/>
              </w:rPr>
              <w:t>разработка и опубликование руководств по соблюдению обязательных требований;</w:t>
            </w:r>
          </w:p>
          <w:p w:rsidR="001542BC" w:rsidRPr="00C43BE6" w:rsidRDefault="001542BC" w:rsidP="00293FC9">
            <w:pPr>
              <w:spacing w:line="240" w:lineRule="auto"/>
              <w:jc w:val="both"/>
              <w:rPr>
                <w:rFonts w:ascii="PT Astra Serif" w:hAnsi="PT Astra Serif"/>
                <w:sz w:val="24"/>
                <w:szCs w:val="24"/>
              </w:rPr>
            </w:pPr>
          </w:p>
        </w:tc>
        <w:tc>
          <w:tcPr>
            <w:tcW w:w="1418" w:type="dxa"/>
            <w:tcBorders>
              <w:top w:val="single" w:sz="4" w:space="0" w:color="auto"/>
              <w:bottom w:val="single" w:sz="4" w:space="0" w:color="auto"/>
            </w:tcBorders>
            <w:shd w:val="clear" w:color="auto" w:fill="auto"/>
            <w:vAlign w:val="center"/>
          </w:tcPr>
          <w:p w:rsidR="001542BC" w:rsidRPr="00C43BE6" w:rsidRDefault="001542BC" w:rsidP="001542BC">
            <w:pPr>
              <w:spacing w:line="240" w:lineRule="auto"/>
              <w:rPr>
                <w:rFonts w:ascii="PT Astra Serif" w:hAnsi="PT Astra Serif"/>
                <w:sz w:val="24"/>
                <w:szCs w:val="24"/>
              </w:rPr>
            </w:pPr>
          </w:p>
        </w:tc>
        <w:tc>
          <w:tcPr>
            <w:tcW w:w="2126" w:type="dxa"/>
            <w:tcBorders>
              <w:top w:val="single" w:sz="4" w:space="0" w:color="auto"/>
              <w:bottom w:val="single" w:sz="4" w:space="0" w:color="auto"/>
            </w:tcBorders>
            <w:shd w:val="clear" w:color="auto" w:fill="auto"/>
            <w:vAlign w:val="center"/>
          </w:tcPr>
          <w:p w:rsidR="001542BC" w:rsidRPr="00C43BE6" w:rsidRDefault="001542BC" w:rsidP="00293FC9">
            <w:pPr>
              <w:spacing w:line="240" w:lineRule="auto"/>
              <w:jc w:val="center"/>
              <w:rPr>
                <w:rFonts w:ascii="PT Astra Serif" w:hAnsi="PT Astra Serif"/>
                <w:sz w:val="24"/>
                <w:szCs w:val="24"/>
              </w:rPr>
            </w:pPr>
            <w:r w:rsidRPr="00C43BE6">
              <w:rPr>
                <w:rFonts w:ascii="PT Astra Serif" w:hAnsi="PT Astra Serif"/>
                <w:sz w:val="24"/>
                <w:szCs w:val="24"/>
              </w:rPr>
              <w:t>Своевременность (по мере необходимости)</w:t>
            </w:r>
          </w:p>
        </w:tc>
        <w:tc>
          <w:tcPr>
            <w:tcW w:w="1949" w:type="dxa"/>
            <w:vMerge w:val="restart"/>
            <w:tcBorders>
              <w:top w:val="single" w:sz="4" w:space="0" w:color="auto"/>
            </w:tcBorders>
            <w:shd w:val="clear" w:color="auto" w:fill="auto"/>
            <w:vAlign w:val="center"/>
          </w:tcPr>
          <w:p w:rsidR="001542BC" w:rsidRPr="00C43BE6" w:rsidRDefault="001542BC" w:rsidP="00293FC9">
            <w:pPr>
              <w:spacing w:line="240" w:lineRule="auto"/>
              <w:jc w:val="center"/>
              <w:rPr>
                <w:rFonts w:ascii="PT Astra Serif" w:hAnsi="PT Astra Serif"/>
                <w:sz w:val="24"/>
                <w:szCs w:val="24"/>
              </w:rPr>
            </w:pPr>
            <w:r w:rsidRPr="00C43BE6">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1542BC" w:rsidRPr="00C43BE6" w:rsidRDefault="001542BC" w:rsidP="00293FC9">
            <w:pPr>
              <w:spacing w:line="240" w:lineRule="auto"/>
              <w:jc w:val="center"/>
              <w:rPr>
                <w:rFonts w:ascii="PT Astra Serif" w:hAnsi="PT Astra Serif"/>
                <w:sz w:val="24"/>
                <w:szCs w:val="24"/>
              </w:rPr>
            </w:pPr>
            <w:r w:rsidRPr="00C43BE6">
              <w:rPr>
                <w:rFonts w:ascii="PT Astra Serif" w:hAnsi="PT Astra Serif"/>
                <w:sz w:val="24"/>
                <w:szCs w:val="24"/>
              </w:rPr>
              <w:t>ведущий специалист-эксперт по муниципальной собственности и земельным отношениям</w:t>
            </w:r>
          </w:p>
          <w:p w:rsidR="001542BC" w:rsidRPr="00C43BE6" w:rsidRDefault="001542BC" w:rsidP="00293FC9">
            <w:pPr>
              <w:spacing w:line="240" w:lineRule="auto"/>
              <w:jc w:val="center"/>
              <w:rPr>
                <w:rFonts w:ascii="PT Astra Serif" w:hAnsi="PT Astra Serif"/>
                <w:sz w:val="24"/>
                <w:szCs w:val="24"/>
              </w:rPr>
            </w:pPr>
          </w:p>
          <w:p w:rsidR="001542BC" w:rsidRPr="00C43BE6" w:rsidRDefault="001542BC" w:rsidP="00293FC9">
            <w:pPr>
              <w:spacing w:line="240" w:lineRule="auto"/>
              <w:jc w:val="center"/>
              <w:rPr>
                <w:rFonts w:ascii="PT Astra Serif" w:hAnsi="PT Astra Serif"/>
                <w:sz w:val="24"/>
                <w:szCs w:val="24"/>
              </w:rPr>
            </w:pPr>
          </w:p>
          <w:p w:rsidR="001542BC" w:rsidRPr="00C43BE6" w:rsidRDefault="001542BC" w:rsidP="00293FC9">
            <w:pPr>
              <w:spacing w:line="240" w:lineRule="auto"/>
              <w:jc w:val="center"/>
              <w:rPr>
                <w:rFonts w:ascii="PT Astra Serif" w:hAnsi="PT Astra Serif"/>
                <w:sz w:val="24"/>
                <w:szCs w:val="24"/>
              </w:rPr>
            </w:pPr>
          </w:p>
          <w:p w:rsidR="001542BC" w:rsidRPr="00C43BE6" w:rsidRDefault="001542BC" w:rsidP="001E0494">
            <w:pPr>
              <w:spacing w:line="240" w:lineRule="auto"/>
              <w:jc w:val="center"/>
              <w:rPr>
                <w:rFonts w:ascii="PT Astra Serif" w:hAnsi="PT Astra Serif"/>
                <w:sz w:val="24"/>
                <w:szCs w:val="24"/>
              </w:rPr>
            </w:pPr>
          </w:p>
        </w:tc>
      </w:tr>
      <w:tr w:rsidR="001542BC" w:rsidRPr="00C43BE6" w:rsidTr="004E35FA">
        <w:trPr>
          <w:trHeight w:val="4413"/>
        </w:trPr>
        <w:tc>
          <w:tcPr>
            <w:tcW w:w="675" w:type="dxa"/>
            <w:tcBorders>
              <w:top w:val="single" w:sz="4" w:space="0" w:color="auto"/>
              <w:bottom w:val="single" w:sz="4" w:space="0" w:color="auto"/>
            </w:tcBorders>
            <w:shd w:val="clear" w:color="auto" w:fill="auto"/>
            <w:vAlign w:val="center"/>
          </w:tcPr>
          <w:p w:rsidR="001542BC" w:rsidRPr="00C43BE6" w:rsidRDefault="004E35FA" w:rsidP="003D378D">
            <w:pPr>
              <w:spacing w:line="240" w:lineRule="auto"/>
              <w:rPr>
                <w:rFonts w:ascii="PT Astra Serif" w:hAnsi="PT Astra Serif"/>
                <w:sz w:val="24"/>
                <w:szCs w:val="24"/>
              </w:rPr>
            </w:pPr>
            <w:r w:rsidRPr="00C43BE6">
              <w:rPr>
                <w:rFonts w:ascii="PT Astra Serif" w:hAnsi="PT Astra Serif"/>
                <w:sz w:val="24"/>
                <w:szCs w:val="24"/>
              </w:rPr>
              <w:t>2.2.</w:t>
            </w:r>
          </w:p>
        </w:tc>
        <w:tc>
          <w:tcPr>
            <w:tcW w:w="3827" w:type="dxa"/>
            <w:tcBorders>
              <w:top w:val="single" w:sz="4" w:space="0" w:color="auto"/>
              <w:bottom w:val="single" w:sz="4" w:space="0" w:color="auto"/>
            </w:tcBorders>
            <w:shd w:val="clear" w:color="auto" w:fill="auto"/>
          </w:tcPr>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25568A" w:rsidRPr="00C43BE6" w:rsidRDefault="0025568A" w:rsidP="00293FC9">
            <w:pPr>
              <w:spacing w:line="240" w:lineRule="auto"/>
              <w:jc w:val="both"/>
              <w:rPr>
                <w:rFonts w:ascii="PT Astra Serif" w:hAnsi="PT Astra Serif"/>
                <w:sz w:val="24"/>
                <w:szCs w:val="24"/>
              </w:rPr>
            </w:pPr>
          </w:p>
          <w:p w:rsidR="001542BC" w:rsidRPr="00C43BE6" w:rsidRDefault="004E35FA" w:rsidP="00293FC9">
            <w:pPr>
              <w:spacing w:line="240" w:lineRule="auto"/>
              <w:jc w:val="both"/>
              <w:rPr>
                <w:rFonts w:ascii="PT Astra Serif" w:hAnsi="PT Astra Serif"/>
                <w:sz w:val="24"/>
                <w:szCs w:val="24"/>
              </w:rPr>
            </w:pPr>
            <w:r w:rsidRPr="00C43BE6">
              <w:rPr>
                <w:rFonts w:ascii="PT Astra Serif" w:hAnsi="PT Astra Serif"/>
                <w:sz w:val="24"/>
                <w:szCs w:val="24"/>
              </w:rPr>
              <w:t>разъяснительная работа в средствах массовой информации;</w:t>
            </w:r>
          </w:p>
        </w:tc>
        <w:tc>
          <w:tcPr>
            <w:tcW w:w="1418" w:type="dxa"/>
            <w:tcBorders>
              <w:top w:val="single" w:sz="4" w:space="0" w:color="auto"/>
              <w:bottom w:val="single" w:sz="4" w:space="0" w:color="auto"/>
            </w:tcBorders>
            <w:shd w:val="clear" w:color="auto" w:fill="auto"/>
            <w:vAlign w:val="center"/>
          </w:tcPr>
          <w:p w:rsidR="001542BC" w:rsidRPr="00C43BE6" w:rsidRDefault="004E35FA" w:rsidP="001542BC">
            <w:pPr>
              <w:spacing w:line="240" w:lineRule="auto"/>
              <w:rPr>
                <w:rFonts w:ascii="PT Astra Serif" w:hAnsi="PT Astra Serif"/>
                <w:sz w:val="24"/>
                <w:szCs w:val="24"/>
              </w:rPr>
            </w:pPr>
            <w:r w:rsidRPr="00C43BE6">
              <w:rPr>
                <w:rFonts w:ascii="PT Astra Serif" w:hAnsi="PT Astra Serif"/>
                <w:sz w:val="24"/>
                <w:szCs w:val="24"/>
              </w:rPr>
              <w:t>В течении года</w:t>
            </w:r>
          </w:p>
        </w:tc>
        <w:tc>
          <w:tcPr>
            <w:tcW w:w="2126" w:type="dxa"/>
            <w:tcBorders>
              <w:top w:val="single" w:sz="4" w:space="0" w:color="auto"/>
              <w:bottom w:val="single" w:sz="4" w:space="0" w:color="auto"/>
            </w:tcBorders>
            <w:shd w:val="clear" w:color="auto" w:fill="auto"/>
            <w:vAlign w:val="center"/>
          </w:tcPr>
          <w:p w:rsidR="001542BC" w:rsidRPr="00C43BE6" w:rsidRDefault="0025568A" w:rsidP="00293FC9">
            <w:pPr>
              <w:spacing w:line="240" w:lineRule="auto"/>
              <w:jc w:val="center"/>
              <w:rPr>
                <w:rFonts w:ascii="PT Astra Serif" w:hAnsi="PT Astra Serif"/>
                <w:sz w:val="24"/>
                <w:szCs w:val="24"/>
              </w:rPr>
            </w:pPr>
            <w:r w:rsidRPr="00C43BE6">
              <w:rPr>
                <w:rFonts w:ascii="PT Astra Serif" w:hAnsi="PT Astra Serif"/>
                <w:sz w:val="24"/>
                <w:szCs w:val="24"/>
              </w:rPr>
              <w:t>Своевременность (по мере необходимости)</w:t>
            </w:r>
          </w:p>
        </w:tc>
        <w:tc>
          <w:tcPr>
            <w:tcW w:w="1949" w:type="dxa"/>
            <w:vMerge/>
            <w:shd w:val="clear" w:color="auto" w:fill="auto"/>
            <w:vAlign w:val="center"/>
          </w:tcPr>
          <w:p w:rsidR="001542BC" w:rsidRPr="00C43BE6" w:rsidRDefault="001542BC" w:rsidP="00293FC9">
            <w:pPr>
              <w:spacing w:line="240" w:lineRule="auto"/>
              <w:jc w:val="center"/>
              <w:rPr>
                <w:rFonts w:ascii="PT Astra Serif" w:hAnsi="PT Astra Serif"/>
                <w:sz w:val="24"/>
                <w:szCs w:val="24"/>
              </w:rPr>
            </w:pPr>
          </w:p>
        </w:tc>
      </w:tr>
      <w:tr w:rsidR="001542BC" w:rsidRPr="00C43BE6" w:rsidTr="004E35FA">
        <w:trPr>
          <w:trHeight w:val="805"/>
        </w:trPr>
        <w:tc>
          <w:tcPr>
            <w:tcW w:w="675" w:type="dxa"/>
            <w:tcBorders>
              <w:top w:val="single" w:sz="4" w:space="0" w:color="auto"/>
            </w:tcBorders>
            <w:shd w:val="clear" w:color="auto" w:fill="auto"/>
            <w:vAlign w:val="center"/>
          </w:tcPr>
          <w:p w:rsidR="001542BC" w:rsidRPr="00C43BE6" w:rsidRDefault="004E35FA" w:rsidP="00293FC9">
            <w:pPr>
              <w:spacing w:line="240" w:lineRule="auto"/>
              <w:jc w:val="center"/>
              <w:rPr>
                <w:rFonts w:ascii="PT Astra Serif" w:hAnsi="PT Astra Serif"/>
                <w:sz w:val="24"/>
                <w:szCs w:val="24"/>
              </w:rPr>
            </w:pPr>
            <w:r w:rsidRPr="00C43BE6">
              <w:rPr>
                <w:rFonts w:ascii="PT Astra Serif" w:hAnsi="PT Astra Serif"/>
                <w:sz w:val="24"/>
                <w:szCs w:val="24"/>
              </w:rPr>
              <w:t>2.3.</w:t>
            </w:r>
          </w:p>
        </w:tc>
        <w:tc>
          <w:tcPr>
            <w:tcW w:w="3827" w:type="dxa"/>
            <w:tcBorders>
              <w:top w:val="single" w:sz="4" w:space="0" w:color="auto"/>
            </w:tcBorders>
            <w:shd w:val="clear" w:color="auto" w:fill="auto"/>
          </w:tcPr>
          <w:p w:rsidR="004E35FA" w:rsidRPr="00C43BE6" w:rsidRDefault="004E35FA" w:rsidP="004E35FA">
            <w:pPr>
              <w:spacing w:line="240" w:lineRule="auto"/>
              <w:jc w:val="both"/>
              <w:rPr>
                <w:rFonts w:ascii="PT Astra Serif" w:hAnsi="PT Astra Serif"/>
                <w:sz w:val="24"/>
                <w:szCs w:val="24"/>
              </w:rPr>
            </w:pPr>
            <w:r w:rsidRPr="00C43BE6">
              <w:rPr>
                <w:rFonts w:ascii="PT Astra Serif" w:hAnsi="PT Astra Serif"/>
                <w:sz w:val="24"/>
                <w:szCs w:val="24"/>
              </w:rPr>
              <w:t xml:space="preserve">разработка и опубликование комментариев о содержании новых нормативно-правовых актов, устанавливающих обязательные требования о внесенных изменениях в действующие акты, сроках и </w:t>
            </w:r>
            <w:r w:rsidRPr="00C43BE6">
              <w:rPr>
                <w:rFonts w:ascii="PT Astra Serif" w:hAnsi="PT Astra Serif"/>
                <w:sz w:val="24"/>
                <w:szCs w:val="24"/>
              </w:rPr>
              <w:lastRenderedPageBreak/>
              <w:t>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542BC" w:rsidRPr="00C43BE6" w:rsidRDefault="001542BC" w:rsidP="00293FC9">
            <w:pPr>
              <w:spacing w:line="240" w:lineRule="auto"/>
              <w:jc w:val="both"/>
              <w:rPr>
                <w:rFonts w:ascii="PT Astra Serif" w:hAnsi="PT Astra Serif"/>
                <w:sz w:val="24"/>
                <w:szCs w:val="24"/>
              </w:rPr>
            </w:pPr>
          </w:p>
        </w:tc>
        <w:tc>
          <w:tcPr>
            <w:tcW w:w="1418" w:type="dxa"/>
            <w:tcBorders>
              <w:top w:val="single" w:sz="4" w:space="0" w:color="auto"/>
            </w:tcBorders>
            <w:shd w:val="clear" w:color="auto" w:fill="auto"/>
            <w:vAlign w:val="center"/>
          </w:tcPr>
          <w:p w:rsidR="001542BC" w:rsidRPr="00C43BE6" w:rsidRDefault="004E35FA" w:rsidP="001542BC">
            <w:pPr>
              <w:spacing w:line="240" w:lineRule="auto"/>
              <w:rPr>
                <w:rFonts w:ascii="PT Astra Serif" w:hAnsi="PT Astra Serif"/>
                <w:sz w:val="24"/>
                <w:szCs w:val="24"/>
              </w:rPr>
            </w:pPr>
            <w:r w:rsidRPr="00C43BE6">
              <w:rPr>
                <w:rFonts w:ascii="PT Astra Serif" w:hAnsi="PT Astra Serif"/>
                <w:sz w:val="24"/>
                <w:szCs w:val="24"/>
              </w:rPr>
              <w:lastRenderedPageBreak/>
              <w:t>В течении года</w:t>
            </w:r>
          </w:p>
        </w:tc>
        <w:tc>
          <w:tcPr>
            <w:tcW w:w="2126" w:type="dxa"/>
            <w:tcBorders>
              <w:top w:val="single" w:sz="4" w:space="0" w:color="auto"/>
              <w:bottom w:val="single" w:sz="4" w:space="0" w:color="000000"/>
            </w:tcBorders>
            <w:shd w:val="clear" w:color="auto" w:fill="auto"/>
            <w:vAlign w:val="center"/>
          </w:tcPr>
          <w:p w:rsidR="001542BC" w:rsidRPr="00C43BE6" w:rsidRDefault="0025568A" w:rsidP="00293FC9">
            <w:pPr>
              <w:spacing w:line="240" w:lineRule="auto"/>
              <w:jc w:val="center"/>
              <w:rPr>
                <w:rFonts w:ascii="PT Astra Serif" w:hAnsi="PT Astra Serif"/>
                <w:sz w:val="24"/>
                <w:szCs w:val="24"/>
              </w:rPr>
            </w:pPr>
            <w:r w:rsidRPr="00C43BE6">
              <w:rPr>
                <w:rFonts w:ascii="PT Astra Serif" w:hAnsi="PT Astra Serif"/>
                <w:sz w:val="24"/>
                <w:szCs w:val="24"/>
              </w:rPr>
              <w:t>Своевременность подготовки и размещение (по мере необходимости</w:t>
            </w:r>
          </w:p>
        </w:tc>
        <w:tc>
          <w:tcPr>
            <w:tcW w:w="1949" w:type="dxa"/>
            <w:vMerge/>
            <w:tcBorders>
              <w:bottom w:val="single" w:sz="4" w:space="0" w:color="auto"/>
            </w:tcBorders>
            <w:shd w:val="clear" w:color="auto" w:fill="auto"/>
            <w:vAlign w:val="center"/>
          </w:tcPr>
          <w:p w:rsidR="001542BC" w:rsidRPr="00C43BE6" w:rsidRDefault="001542BC" w:rsidP="00293FC9">
            <w:pPr>
              <w:spacing w:line="240" w:lineRule="auto"/>
              <w:jc w:val="center"/>
              <w:rPr>
                <w:rFonts w:ascii="PT Astra Serif" w:hAnsi="PT Astra Serif"/>
                <w:sz w:val="24"/>
                <w:szCs w:val="24"/>
              </w:rPr>
            </w:pPr>
          </w:p>
        </w:tc>
      </w:tr>
      <w:tr w:rsidR="001E0494" w:rsidRPr="00C43BE6" w:rsidTr="0025568A">
        <w:trPr>
          <w:trHeight w:val="3954"/>
        </w:trPr>
        <w:tc>
          <w:tcPr>
            <w:tcW w:w="675" w:type="dxa"/>
            <w:shd w:val="clear" w:color="auto" w:fill="auto"/>
            <w:vAlign w:val="center"/>
          </w:tcPr>
          <w:p w:rsidR="001E0494" w:rsidRPr="00C43BE6" w:rsidRDefault="001E0494" w:rsidP="00293FC9">
            <w:pPr>
              <w:spacing w:line="240" w:lineRule="auto"/>
              <w:jc w:val="center"/>
              <w:rPr>
                <w:rFonts w:ascii="PT Astra Serif" w:hAnsi="PT Astra Serif"/>
                <w:b/>
                <w:sz w:val="24"/>
                <w:szCs w:val="24"/>
              </w:rPr>
            </w:pPr>
            <w:r w:rsidRPr="00C43BE6">
              <w:rPr>
                <w:rFonts w:ascii="PT Astra Serif" w:hAnsi="PT Astra Serif"/>
                <w:b/>
                <w:sz w:val="24"/>
                <w:szCs w:val="24"/>
                <w:lang w:val="en-US"/>
              </w:rPr>
              <w:t>II</w:t>
            </w:r>
          </w:p>
        </w:tc>
        <w:tc>
          <w:tcPr>
            <w:tcW w:w="3827" w:type="dxa"/>
            <w:shd w:val="clear" w:color="auto" w:fill="auto"/>
            <w:vAlign w:val="center"/>
          </w:tcPr>
          <w:p w:rsidR="001E0494" w:rsidRPr="00C43BE6" w:rsidRDefault="001E0494" w:rsidP="00293FC9">
            <w:pPr>
              <w:spacing w:line="240" w:lineRule="auto"/>
              <w:jc w:val="center"/>
              <w:rPr>
                <w:rFonts w:ascii="PT Astra Serif" w:hAnsi="PT Astra Serif"/>
                <w:b/>
                <w:sz w:val="24"/>
                <w:szCs w:val="24"/>
              </w:rPr>
            </w:pPr>
            <w:r w:rsidRPr="00C43BE6">
              <w:rPr>
                <w:rFonts w:ascii="PT Astra Serif" w:hAnsi="PT Astra Serif"/>
                <w:b/>
                <w:sz w:val="24"/>
                <w:szCs w:val="24"/>
              </w:rPr>
              <w:t>Консультирование</w:t>
            </w:r>
          </w:p>
        </w:tc>
        <w:tc>
          <w:tcPr>
            <w:tcW w:w="1418" w:type="dxa"/>
            <w:vMerge w:val="restart"/>
            <w:shd w:val="clear" w:color="auto" w:fill="auto"/>
            <w:vAlign w:val="center"/>
          </w:tcPr>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В течении года</w:t>
            </w:r>
          </w:p>
        </w:tc>
        <w:tc>
          <w:tcPr>
            <w:tcW w:w="2126" w:type="dxa"/>
            <w:vMerge w:val="restart"/>
            <w:tcBorders>
              <w:bottom w:val="single" w:sz="4" w:space="0" w:color="auto"/>
            </w:tcBorders>
            <w:shd w:val="clear" w:color="auto" w:fill="auto"/>
            <w:vAlign w:val="center"/>
          </w:tcPr>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25568A" w:rsidRPr="00C43BE6" w:rsidRDefault="0025568A" w:rsidP="00BE18B8">
            <w:pPr>
              <w:spacing w:line="240" w:lineRule="auto"/>
              <w:rPr>
                <w:rFonts w:ascii="PT Astra Serif" w:hAnsi="PT Astra Serif"/>
                <w:sz w:val="24"/>
                <w:szCs w:val="24"/>
              </w:rPr>
            </w:pPr>
          </w:p>
          <w:p w:rsidR="001E0494" w:rsidRPr="00C43BE6" w:rsidRDefault="00BE18B8" w:rsidP="00BE18B8">
            <w:pPr>
              <w:spacing w:line="240" w:lineRule="auto"/>
              <w:rPr>
                <w:rFonts w:ascii="PT Astra Serif" w:hAnsi="PT Astra Serif"/>
                <w:sz w:val="24"/>
                <w:szCs w:val="24"/>
              </w:rPr>
            </w:pPr>
            <w:r w:rsidRPr="00C43BE6">
              <w:rPr>
                <w:rFonts w:ascii="PT Astra Serif" w:hAnsi="PT Astra Serif"/>
                <w:sz w:val="24"/>
                <w:szCs w:val="24"/>
              </w:rPr>
              <w:t>Своевременность (по мере необходимости)</w:t>
            </w:r>
          </w:p>
        </w:tc>
        <w:tc>
          <w:tcPr>
            <w:tcW w:w="1949" w:type="dxa"/>
            <w:vMerge w:val="restart"/>
            <w:tcBorders>
              <w:top w:val="single" w:sz="4" w:space="0" w:color="auto"/>
            </w:tcBorders>
            <w:shd w:val="clear" w:color="auto" w:fill="auto"/>
            <w:vAlign w:val="center"/>
          </w:tcPr>
          <w:p w:rsidR="001E0494" w:rsidRPr="00C43BE6" w:rsidRDefault="001E0494" w:rsidP="003D378D">
            <w:pPr>
              <w:spacing w:line="240" w:lineRule="auto"/>
              <w:jc w:val="center"/>
              <w:rPr>
                <w:rFonts w:ascii="PT Astra Serif" w:hAnsi="PT Astra Serif"/>
                <w:sz w:val="24"/>
                <w:szCs w:val="24"/>
              </w:rPr>
            </w:pPr>
            <w:r w:rsidRPr="00C43BE6">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1E0494" w:rsidRPr="00C43BE6" w:rsidRDefault="001E0494" w:rsidP="003D378D">
            <w:pPr>
              <w:spacing w:line="240" w:lineRule="auto"/>
              <w:jc w:val="center"/>
              <w:rPr>
                <w:rFonts w:ascii="PT Astra Serif" w:hAnsi="PT Astra Serif"/>
                <w:sz w:val="24"/>
                <w:szCs w:val="24"/>
              </w:rPr>
            </w:pPr>
            <w:r w:rsidRPr="00C43BE6">
              <w:rPr>
                <w:rFonts w:ascii="PT Astra Serif" w:hAnsi="PT Astra Serif"/>
                <w:sz w:val="24"/>
                <w:szCs w:val="24"/>
              </w:rPr>
              <w:t>ведущий специалист-эксперт по муниципальной собственности и земельным отношениям</w:t>
            </w:r>
          </w:p>
          <w:p w:rsidR="003D378D" w:rsidRPr="00C43BE6" w:rsidRDefault="003D378D" w:rsidP="003D378D">
            <w:pPr>
              <w:spacing w:line="240" w:lineRule="auto"/>
              <w:jc w:val="center"/>
              <w:rPr>
                <w:rFonts w:ascii="PT Astra Serif" w:hAnsi="PT Astra Serif"/>
                <w:sz w:val="24"/>
                <w:szCs w:val="24"/>
              </w:rPr>
            </w:pPr>
          </w:p>
          <w:p w:rsidR="003D378D" w:rsidRPr="00C43BE6" w:rsidRDefault="003D378D" w:rsidP="003D378D">
            <w:pPr>
              <w:spacing w:line="240" w:lineRule="auto"/>
              <w:jc w:val="center"/>
              <w:rPr>
                <w:rFonts w:ascii="PT Astra Serif" w:hAnsi="PT Astra Serif"/>
                <w:sz w:val="24"/>
                <w:szCs w:val="24"/>
              </w:rPr>
            </w:pPr>
          </w:p>
          <w:p w:rsidR="003D378D" w:rsidRPr="00C43BE6" w:rsidRDefault="003D378D" w:rsidP="003D378D">
            <w:pPr>
              <w:spacing w:line="240" w:lineRule="auto"/>
              <w:jc w:val="center"/>
              <w:rPr>
                <w:rFonts w:ascii="PT Astra Serif" w:hAnsi="PT Astra Serif"/>
                <w:sz w:val="24"/>
                <w:szCs w:val="24"/>
              </w:rPr>
            </w:pPr>
          </w:p>
          <w:p w:rsidR="003D378D" w:rsidRPr="00C43BE6" w:rsidRDefault="003D378D" w:rsidP="003D378D">
            <w:pPr>
              <w:spacing w:line="240" w:lineRule="auto"/>
              <w:jc w:val="center"/>
              <w:rPr>
                <w:rFonts w:ascii="PT Astra Serif" w:hAnsi="PT Astra Serif"/>
                <w:sz w:val="24"/>
                <w:szCs w:val="24"/>
              </w:rPr>
            </w:pPr>
          </w:p>
          <w:p w:rsidR="003D378D" w:rsidRPr="00C43BE6" w:rsidRDefault="003D378D" w:rsidP="003D378D">
            <w:pPr>
              <w:spacing w:line="240" w:lineRule="auto"/>
              <w:jc w:val="center"/>
              <w:rPr>
                <w:rFonts w:ascii="PT Astra Serif" w:hAnsi="PT Astra Serif"/>
                <w:sz w:val="24"/>
                <w:szCs w:val="24"/>
              </w:rPr>
            </w:pPr>
          </w:p>
          <w:p w:rsidR="00BE18B8" w:rsidRPr="00C43BE6" w:rsidRDefault="00BE18B8" w:rsidP="003D378D">
            <w:pPr>
              <w:spacing w:line="240" w:lineRule="auto"/>
              <w:jc w:val="center"/>
              <w:rPr>
                <w:rFonts w:ascii="PT Astra Serif" w:hAnsi="PT Astra Serif"/>
                <w:sz w:val="24"/>
                <w:szCs w:val="24"/>
              </w:rPr>
            </w:pPr>
          </w:p>
        </w:tc>
      </w:tr>
      <w:tr w:rsidR="001E0494" w:rsidRPr="00C43BE6" w:rsidTr="003D378D">
        <w:trPr>
          <w:trHeight w:val="2916"/>
        </w:trPr>
        <w:tc>
          <w:tcPr>
            <w:tcW w:w="675" w:type="dxa"/>
            <w:tcBorders>
              <w:bottom w:val="single" w:sz="4" w:space="0" w:color="auto"/>
            </w:tcBorders>
            <w:shd w:val="clear" w:color="auto" w:fill="auto"/>
            <w:vAlign w:val="center"/>
          </w:tcPr>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1.</w:t>
            </w:r>
          </w:p>
        </w:tc>
        <w:tc>
          <w:tcPr>
            <w:tcW w:w="3827" w:type="dxa"/>
            <w:tcBorders>
              <w:bottom w:val="single" w:sz="4" w:space="0" w:color="auto"/>
            </w:tcBorders>
            <w:shd w:val="clear" w:color="auto" w:fill="auto"/>
          </w:tcPr>
          <w:p w:rsidR="00324F2E" w:rsidRPr="00324F2E" w:rsidRDefault="00324F2E" w:rsidP="00324F2E">
            <w:pPr>
              <w:spacing w:line="240" w:lineRule="auto"/>
              <w:jc w:val="both"/>
              <w:rPr>
                <w:rFonts w:ascii="PT Astra Serif" w:hAnsi="PT Astra Serif"/>
                <w:sz w:val="24"/>
                <w:szCs w:val="24"/>
              </w:rPr>
            </w:pPr>
            <w:r w:rsidRPr="00324F2E">
              <w:rPr>
                <w:rFonts w:ascii="PT Astra Serif" w:hAnsi="PT Astra Serif"/>
                <w:sz w:val="24"/>
                <w:szCs w:val="24"/>
              </w:rPr>
              <w:t xml:space="preserve">Консультирование </w:t>
            </w:r>
          </w:p>
          <w:p w:rsidR="00324F2E" w:rsidRPr="00324F2E" w:rsidRDefault="00324F2E" w:rsidP="00324F2E">
            <w:pPr>
              <w:spacing w:line="240" w:lineRule="auto"/>
              <w:jc w:val="both"/>
              <w:rPr>
                <w:rFonts w:ascii="PT Astra Serif" w:hAnsi="PT Astra Serif"/>
                <w:sz w:val="24"/>
                <w:szCs w:val="24"/>
              </w:rPr>
            </w:pPr>
            <w:r w:rsidRPr="00324F2E">
              <w:rPr>
                <w:sz w:val="24"/>
                <w:szCs w:val="24"/>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rsidR="001E0494" w:rsidRPr="00C43BE6" w:rsidRDefault="001E0494" w:rsidP="00293FC9">
            <w:pPr>
              <w:spacing w:line="240" w:lineRule="auto"/>
              <w:jc w:val="both"/>
              <w:rPr>
                <w:rFonts w:ascii="PT Astra Serif" w:hAnsi="PT Astra Serif"/>
                <w:sz w:val="24"/>
                <w:szCs w:val="24"/>
              </w:rPr>
            </w:pPr>
          </w:p>
        </w:tc>
        <w:tc>
          <w:tcPr>
            <w:tcW w:w="1418" w:type="dxa"/>
            <w:vMerge/>
            <w:shd w:val="clear" w:color="auto" w:fill="auto"/>
            <w:vAlign w:val="center"/>
          </w:tcPr>
          <w:p w:rsidR="001E0494" w:rsidRPr="00C43BE6" w:rsidRDefault="001E0494" w:rsidP="00293FC9">
            <w:pPr>
              <w:spacing w:line="240" w:lineRule="auto"/>
              <w:jc w:val="center"/>
              <w:rPr>
                <w:rFonts w:ascii="PT Astra Serif" w:hAnsi="PT Astra Serif"/>
                <w:sz w:val="24"/>
                <w:szCs w:val="24"/>
              </w:rPr>
            </w:pPr>
          </w:p>
        </w:tc>
        <w:tc>
          <w:tcPr>
            <w:tcW w:w="2126" w:type="dxa"/>
            <w:vMerge/>
            <w:tcBorders>
              <w:top w:val="single" w:sz="4" w:space="0" w:color="auto"/>
              <w:bottom w:val="single" w:sz="4" w:space="0" w:color="auto"/>
            </w:tcBorders>
            <w:shd w:val="clear" w:color="auto" w:fill="auto"/>
            <w:vAlign w:val="center"/>
          </w:tcPr>
          <w:p w:rsidR="001E0494" w:rsidRPr="00C43BE6" w:rsidRDefault="001E0494" w:rsidP="00293FC9">
            <w:pPr>
              <w:spacing w:line="240" w:lineRule="auto"/>
              <w:jc w:val="center"/>
              <w:rPr>
                <w:rFonts w:ascii="PT Astra Serif" w:hAnsi="PT Astra Serif"/>
                <w:sz w:val="24"/>
                <w:szCs w:val="24"/>
              </w:rPr>
            </w:pPr>
          </w:p>
        </w:tc>
        <w:tc>
          <w:tcPr>
            <w:tcW w:w="1949" w:type="dxa"/>
            <w:vMerge/>
            <w:tcBorders>
              <w:bottom w:val="single" w:sz="4" w:space="0" w:color="auto"/>
            </w:tcBorders>
            <w:shd w:val="clear" w:color="auto" w:fill="auto"/>
            <w:vAlign w:val="center"/>
          </w:tcPr>
          <w:p w:rsidR="001E0494" w:rsidRPr="00C43BE6" w:rsidRDefault="001E0494" w:rsidP="003D378D">
            <w:pPr>
              <w:spacing w:line="240" w:lineRule="auto"/>
              <w:jc w:val="center"/>
              <w:rPr>
                <w:rFonts w:ascii="PT Astra Serif" w:hAnsi="PT Astra Serif"/>
                <w:sz w:val="24"/>
                <w:szCs w:val="24"/>
              </w:rPr>
            </w:pPr>
          </w:p>
        </w:tc>
      </w:tr>
      <w:tr w:rsidR="001E0494" w:rsidRPr="00C43BE6" w:rsidTr="00B71F75">
        <w:trPr>
          <w:trHeight w:val="1119"/>
        </w:trPr>
        <w:tc>
          <w:tcPr>
            <w:tcW w:w="675" w:type="dxa"/>
            <w:tcBorders>
              <w:top w:val="single" w:sz="4" w:space="0" w:color="auto"/>
              <w:bottom w:val="single" w:sz="4" w:space="0" w:color="000000"/>
            </w:tcBorders>
            <w:shd w:val="clear" w:color="auto" w:fill="auto"/>
            <w:vAlign w:val="center"/>
          </w:tcPr>
          <w:p w:rsidR="001E0494" w:rsidRPr="00C43BE6" w:rsidRDefault="001E0494" w:rsidP="00293FC9">
            <w:pPr>
              <w:spacing w:line="240" w:lineRule="auto"/>
              <w:jc w:val="center"/>
              <w:rPr>
                <w:rFonts w:ascii="PT Astra Serif" w:hAnsi="PT Astra Serif"/>
                <w:sz w:val="24"/>
                <w:szCs w:val="24"/>
              </w:rPr>
            </w:pPr>
            <w:r w:rsidRPr="00C43BE6">
              <w:rPr>
                <w:rFonts w:ascii="PT Astra Serif" w:hAnsi="PT Astra Serif"/>
                <w:sz w:val="24"/>
                <w:szCs w:val="24"/>
              </w:rPr>
              <w:t>2</w:t>
            </w:r>
          </w:p>
        </w:tc>
        <w:tc>
          <w:tcPr>
            <w:tcW w:w="3827" w:type="dxa"/>
            <w:tcBorders>
              <w:top w:val="single" w:sz="4" w:space="0" w:color="auto"/>
              <w:bottom w:val="single" w:sz="4" w:space="0" w:color="000000"/>
            </w:tcBorders>
            <w:shd w:val="clear" w:color="auto" w:fill="auto"/>
          </w:tcPr>
          <w:p w:rsidR="001E0494" w:rsidRPr="00C43BE6" w:rsidRDefault="001E0494" w:rsidP="00BE18B8">
            <w:pPr>
              <w:spacing w:line="240" w:lineRule="auto"/>
              <w:jc w:val="both"/>
              <w:rPr>
                <w:rFonts w:ascii="PT Astra Serif" w:hAnsi="PT Astra Serif"/>
                <w:sz w:val="24"/>
                <w:szCs w:val="24"/>
              </w:rPr>
            </w:pPr>
            <w:r w:rsidRPr="00C43BE6">
              <w:rPr>
                <w:rFonts w:ascii="PT Astra Serif" w:hAnsi="PT Astra Serif"/>
                <w:sz w:val="24"/>
                <w:szCs w:val="24"/>
              </w:rPr>
              <w:t>Размещение на официальном сайте администрации</w:t>
            </w:r>
            <w:r w:rsidR="00BE18B8" w:rsidRPr="00C43BE6">
              <w:rPr>
                <w:rFonts w:ascii="PT Astra Serif" w:hAnsi="PT Astra Serif"/>
                <w:sz w:val="24"/>
                <w:szCs w:val="24"/>
              </w:rPr>
              <w:t xml:space="preserve"> поселения </w:t>
            </w:r>
            <w:r w:rsidRPr="00C43BE6">
              <w:rPr>
                <w:rFonts w:ascii="PT Astra Serif" w:hAnsi="PT Astra Serif"/>
                <w:sz w:val="24"/>
                <w:szCs w:val="24"/>
              </w:rPr>
              <w:t xml:space="preserve"> </w:t>
            </w:r>
            <w:r w:rsidR="00BE18B8" w:rsidRPr="00C43BE6">
              <w:rPr>
                <w:rFonts w:ascii="PT Astra Serif" w:hAnsi="PT Astra Serif"/>
                <w:sz w:val="24"/>
                <w:szCs w:val="24"/>
              </w:rPr>
              <w:t xml:space="preserve">муниципального образования «Новомайнское городское поселение» Мелекесского района Ульяновской области, в информационно </w:t>
            </w:r>
            <w:r w:rsidRPr="00C43BE6">
              <w:rPr>
                <w:rFonts w:ascii="PT Astra Serif" w:hAnsi="PT Astra Serif"/>
                <w:sz w:val="24"/>
                <w:szCs w:val="24"/>
              </w:rPr>
              <w:t>телекоммуникационной сети «Интернет» письменных разъяснений по однотипным обращениям</w:t>
            </w:r>
          </w:p>
        </w:tc>
        <w:tc>
          <w:tcPr>
            <w:tcW w:w="1418" w:type="dxa"/>
            <w:vMerge/>
            <w:tcBorders>
              <w:bottom w:val="single" w:sz="4" w:space="0" w:color="000000"/>
            </w:tcBorders>
            <w:shd w:val="clear" w:color="auto" w:fill="auto"/>
            <w:vAlign w:val="center"/>
          </w:tcPr>
          <w:p w:rsidR="001E0494" w:rsidRPr="00C43BE6" w:rsidRDefault="001E0494" w:rsidP="00293FC9">
            <w:pPr>
              <w:spacing w:line="240" w:lineRule="auto"/>
              <w:jc w:val="center"/>
              <w:rPr>
                <w:rFonts w:ascii="PT Astra Serif" w:hAnsi="PT Astra Serif"/>
                <w:sz w:val="24"/>
                <w:szCs w:val="24"/>
              </w:rPr>
            </w:pPr>
          </w:p>
        </w:tc>
        <w:tc>
          <w:tcPr>
            <w:tcW w:w="2126" w:type="dxa"/>
            <w:tcBorders>
              <w:top w:val="single" w:sz="4" w:space="0" w:color="auto"/>
              <w:bottom w:val="single" w:sz="4" w:space="0" w:color="auto"/>
            </w:tcBorders>
            <w:shd w:val="clear" w:color="auto" w:fill="auto"/>
            <w:vAlign w:val="center"/>
          </w:tcPr>
          <w:p w:rsidR="001E0494" w:rsidRPr="00C43BE6" w:rsidRDefault="00BE18B8" w:rsidP="00293FC9">
            <w:pPr>
              <w:spacing w:line="240" w:lineRule="auto"/>
              <w:jc w:val="center"/>
              <w:rPr>
                <w:rFonts w:ascii="PT Astra Serif" w:hAnsi="PT Astra Serif"/>
                <w:sz w:val="24"/>
                <w:szCs w:val="24"/>
              </w:rPr>
            </w:pPr>
            <w:r w:rsidRPr="00C43BE6">
              <w:rPr>
                <w:rFonts w:ascii="PT Astra Serif" w:hAnsi="PT Astra Serif"/>
                <w:sz w:val="24"/>
                <w:szCs w:val="24"/>
              </w:rPr>
              <w:t>Размещение актуальной информации</w:t>
            </w:r>
          </w:p>
        </w:tc>
        <w:tc>
          <w:tcPr>
            <w:tcW w:w="1949" w:type="dxa"/>
            <w:tcBorders>
              <w:top w:val="single" w:sz="4" w:space="0" w:color="auto"/>
              <w:bottom w:val="single" w:sz="4" w:space="0" w:color="000000"/>
            </w:tcBorders>
            <w:shd w:val="clear" w:color="auto" w:fill="auto"/>
            <w:vAlign w:val="center"/>
          </w:tcPr>
          <w:p w:rsidR="003D378D" w:rsidRPr="00C43BE6" w:rsidRDefault="003D378D" w:rsidP="003D378D">
            <w:pPr>
              <w:spacing w:line="240" w:lineRule="auto"/>
              <w:jc w:val="center"/>
              <w:rPr>
                <w:rFonts w:ascii="PT Astra Serif" w:hAnsi="PT Astra Serif"/>
                <w:sz w:val="24"/>
                <w:szCs w:val="24"/>
              </w:rPr>
            </w:pPr>
            <w:r w:rsidRPr="00C43BE6">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3D378D" w:rsidRPr="00C43BE6" w:rsidRDefault="003D378D" w:rsidP="003D378D">
            <w:pPr>
              <w:spacing w:line="240" w:lineRule="auto"/>
              <w:jc w:val="center"/>
              <w:rPr>
                <w:rFonts w:ascii="PT Astra Serif" w:hAnsi="PT Astra Serif"/>
                <w:sz w:val="24"/>
                <w:szCs w:val="24"/>
              </w:rPr>
            </w:pPr>
            <w:r w:rsidRPr="00C43BE6">
              <w:rPr>
                <w:rFonts w:ascii="PT Astra Serif" w:hAnsi="PT Astra Serif"/>
                <w:sz w:val="24"/>
                <w:szCs w:val="24"/>
              </w:rPr>
              <w:t xml:space="preserve">ведущий специалист-эксперт по муниципальной собственности и земельным </w:t>
            </w:r>
            <w:r w:rsidRPr="00C43BE6">
              <w:rPr>
                <w:rFonts w:ascii="PT Astra Serif" w:hAnsi="PT Astra Serif"/>
                <w:sz w:val="24"/>
                <w:szCs w:val="24"/>
              </w:rPr>
              <w:lastRenderedPageBreak/>
              <w:t>отношениям</w:t>
            </w:r>
          </w:p>
          <w:p w:rsidR="003D378D" w:rsidRPr="00C43BE6" w:rsidRDefault="003D378D" w:rsidP="003D378D">
            <w:pPr>
              <w:spacing w:line="240" w:lineRule="auto"/>
              <w:jc w:val="center"/>
              <w:rPr>
                <w:rFonts w:ascii="PT Astra Serif" w:hAnsi="PT Astra Serif"/>
                <w:sz w:val="24"/>
                <w:szCs w:val="24"/>
              </w:rPr>
            </w:pPr>
            <w:r w:rsidRPr="00C43BE6">
              <w:rPr>
                <w:rFonts w:ascii="PT Astra Serif" w:hAnsi="PT Astra Serif"/>
                <w:sz w:val="24"/>
                <w:szCs w:val="24"/>
              </w:rPr>
              <w:t>ведущий программист</w:t>
            </w:r>
          </w:p>
          <w:p w:rsidR="003D378D" w:rsidRPr="00C43BE6" w:rsidRDefault="003D378D" w:rsidP="003D378D">
            <w:pPr>
              <w:spacing w:line="240" w:lineRule="auto"/>
              <w:jc w:val="center"/>
              <w:rPr>
                <w:rFonts w:ascii="PT Astra Serif" w:hAnsi="PT Astra Serif"/>
                <w:sz w:val="24"/>
                <w:szCs w:val="24"/>
              </w:rPr>
            </w:pPr>
            <w:r w:rsidRPr="00C43BE6">
              <w:rPr>
                <w:rFonts w:ascii="PT Astra Serif" w:hAnsi="PT Astra Serif"/>
                <w:sz w:val="24"/>
                <w:szCs w:val="24"/>
              </w:rPr>
              <w:t>МКУ «Управление делами» (по согласованию)</w:t>
            </w:r>
          </w:p>
          <w:p w:rsidR="001E0494" w:rsidRPr="00C43BE6" w:rsidRDefault="001E0494" w:rsidP="003D378D">
            <w:pPr>
              <w:spacing w:line="240" w:lineRule="auto"/>
              <w:jc w:val="center"/>
              <w:rPr>
                <w:rFonts w:ascii="PT Astra Serif" w:hAnsi="PT Astra Serif"/>
                <w:sz w:val="24"/>
                <w:szCs w:val="24"/>
              </w:rPr>
            </w:pPr>
          </w:p>
        </w:tc>
      </w:tr>
      <w:tr w:rsidR="00517B21" w:rsidRPr="00C43BE6" w:rsidTr="00324F2E">
        <w:trPr>
          <w:trHeight w:val="4522"/>
        </w:trPr>
        <w:tc>
          <w:tcPr>
            <w:tcW w:w="675" w:type="dxa"/>
            <w:shd w:val="clear" w:color="auto" w:fill="auto"/>
            <w:vAlign w:val="center"/>
          </w:tcPr>
          <w:p w:rsidR="00517B21" w:rsidRPr="00C43BE6" w:rsidRDefault="00517B21" w:rsidP="00293FC9">
            <w:pPr>
              <w:spacing w:line="240" w:lineRule="auto"/>
              <w:jc w:val="center"/>
              <w:rPr>
                <w:rFonts w:ascii="PT Astra Serif" w:hAnsi="PT Astra Serif"/>
                <w:b/>
                <w:sz w:val="24"/>
                <w:szCs w:val="24"/>
              </w:rPr>
            </w:pPr>
            <w:r w:rsidRPr="00C43BE6">
              <w:rPr>
                <w:rFonts w:ascii="PT Astra Serif" w:hAnsi="PT Astra Serif"/>
                <w:b/>
                <w:sz w:val="24"/>
                <w:szCs w:val="24"/>
              </w:rPr>
              <w:lastRenderedPageBreak/>
              <w:t>Ш</w:t>
            </w:r>
          </w:p>
        </w:tc>
        <w:tc>
          <w:tcPr>
            <w:tcW w:w="3827" w:type="dxa"/>
            <w:shd w:val="clear" w:color="auto" w:fill="auto"/>
          </w:tcPr>
          <w:p w:rsidR="00517B21" w:rsidRDefault="00517B21" w:rsidP="00293FC9">
            <w:pPr>
              <w:spacing w:line="240" w:lineRule="auto"/>
              <w:jc w:val="both"/>
              <w:rPr>
                <w:rFonts w:ascii="PT Astra Serif" w:hAnsi="PT Astra Serif"/>
                <w:b/>
                <w:sz w:val="24"/>
                <w:szCs w:val="24"/>
              </w:rPr>
            </w:pPr>
            <w:r w:rsidRPr="00C43BE6">
              <w:rPr>
                <w:rFonts w:ascii="PT Astra Serif" w:hAnsi="PT Astra Serif"/>
                <w:b/>
                <w:sz w:val="24"/>
                <w:szCs w:val="24"/>
              </w:rPr>
              <w:t>Проведение профилактических визитов</w:t>
            </w:r>
          </w:p>
          <w:p w:rsidR="00324F2E" w:rsidRPr="00324F2E" w:rsidRDefault="00324F2E" w:rsidP="00324F2E">
            <w:pPr>
              <w:spacing w:line="240" w:lineRule="auto"/>
              <w:jc w:val="both"/>
              <w:rPr>
                <w:sz w:val="24"/>
                <w:szCs w:val="24"/>
                <w:shd w:val="clear" w:color="auto" w:fill="FFFFFF"/>
              </w:rPr>
            </w:pPr>
            <w:r w:rsidRPr="00324F2E">
              <w:rPr>
                <w:sz w:val="24"/>
                <w:szCs w:val="24"/>
                <w:shd w:val="clear" w:color="auto" w:fill="FFFFFF"/>
              </w:rPr>
              <w:t>в программе профилактики указываются периоды (месяц, квартал), в которых подлежат проведению обязательные профилактические визиты.</w:t>
            </w:r>
          </w:p>
          <w:p w:rsidR="00324F2E" w:rsidRPr="00C43BE6" w:rsidRDefault="00324F2E" w:rsidP="00324F2E">
            <w:pPr>
              <w:spacing w:line="240" w:lineRule="auto"/>
              <w:jc w:val="both"/>
              <w:rPr>
                <w:rFonts w:ascii="PT Astra Serif" w:hAnsi="PT Astra Serif"/>
                <w:b/>
                <w:sz w:val="24"/>
                <w:szCs w:val="24"/>
              </w:rPr>
            </w:pPr>
            <w:r w:rsidRPr="00324F2E">
              <w:rPr>
                <w:sz w:val="24"/>
                <w:szCs w:val="24"/>
                <w:shd w:val="clear" w:color="auto" w:fill="FFFFFF"/>
              </w:rPr>
              <w:t>Изменения в данную часть программы профилактики в случае необходимости вносятся ежемесячно без проведения публичного обсуждения</w:t>
            </w:r>
            <w:r w:rsidRPr="00324F2E">
              <w:rPr>
                <w:color w:val="464C55"/>
                <w:shd w:val="clear" w:color="auto" w:fill="FFFFFF"/>
              </w:rPr>
              <w:t>.</w:t>
            </w:r>
          </w:p>
        </w:tc>
        <w:tc>
          <w:tcPr>
            <w:tcW w:w="1418" w:type="dxa"/>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В течении года</w:t>
            </w:r>
          </w:p>
        </w:tc>
        <w:tc>
          <w:tcPr>
            <w:tcW w:w="2126" w:type="dxa"/>
            <w:tcBorders>
              <w:top w:val="single" w:sz="4" w:space="0" w:color="auto"/>
              <w:bottom w:val="single" w:sz="4" w:space="0" w:color="auto"/>
            </w:tcBorders>
            <w:shd w:val="clear" w:color="auto" w:fill="auto"/>
            <w:vAlign w:val="center"/>
          </w:tcPr>
          <w:p w:rsidR="00517B21" w:rsidRPr="00C43BE6" w:rsidRDefault="00517B21" w:rsidP="00293FC9">
            <w:pPr>
              <w:spacing w:line="240" w:lineRule="auto"/>
              <w:jc w:val="center"/>
              <w:rPr>
                <w:rFonts w:ascii="PT Astra Serif" w:hAnsi="PT Astra Serif"/>
                <w:sz w:val="24"/>
                <w:szCs w:val="24"/>
              </w:rPr>
            </w:pPr>
            <w:r w:rsidRPr="00C43BE6">
              <w:rPr>
                <w:rFonts w:ascii="PT Astra Serif" w:hAnsi="PT Astra Serif"/>
                <w:sz w:val="24"/>
                <w:szCs w:val="24"/>
              </w:rPr>
              <w:t>Правомерное проведение по мере необходимости</w:t>
            </w:r>
          </w:p>
        </w:tc>
        <w:tc>
          <w:tcPr>
            <w:tcW w:w="1949" w:type="dxa"/>
            <w:shd w:val="clear" w:color="auto" w:fill="auto"/>
            <w:vAlign w:val="center"/>
          </w:tcPr>
          <w:p w:rsidR="00253A24" w:rsidRPr="00C43BE6" w:rsidRDefault="00CB6344" w:rsidP="00253A24">
            <w:pPr>
              <w:spacing w:line="240" w:lineRule="auto"/>
              <w:jc w:val="center"/>
              <w:rPr>
                <w:rFonts w:ascii="PT Astra Serif" w:hAnsi="PT Astra Serif"/>
                <w:sz w:val="24"/>
                <w:szCs w:val="24"/>
              </w:rPr>
            </w:pPr>
            <w:r w:rsidRPr="00C43BE6">
              <w:rPr>
                <w:rFonts w:ascii="PT Astra Serif" w:hAnsi="PT Astra Serif"/>
                <w:sz w:val="24"/>
                <w:szCs w:val="24"/>
              </w:rPr>
              <w:t xml:space="preserve">заместитель главы администрации муниципального образования «Новомайнское городское поселение» Мелекесского района </w:t>
            </w:r>
            <w:r w:rsidR="00253A24" w:rsidRPr="00C43BE6">
              <w:rPr>
                <w:rFonts w:ascii="PT Astra Serif" w:hAnsi="PT Astra Serif"/>
                <w:sz w:val="24"/>
                <w:szCs w:val="24"/>
              </w:rPr>
              <w:t xml:space="preserve">Ульяновской области, </w:t>
            </w:r>
          </w:p>
          <w:p w:rsidR="00253A24" w:rsidRPr="00C43BE6" w:rsidRDefault="00253A24" w:rsidP="00253A24">
            <w:pPr>
              <w:spacing w:line="240" w:lineRule="auto"/>
              <w:jc w:val="center"/>
              <w:rPr>
                <w:rFonts w:ascii="PT Astra Serif" w:hAnsi="PT Astra Serif"/>
                <w:sz w:val="24"/>
                <w:szCs w:val="24"/>
              </w:rPr>
            </w:pPr>
            <w:r w:rsidRPr="00C43BE6">
              <w:rPr>
                <w:rFonts w:ascii="PT Astra Serif" w:hAnsi="PT Astra Serif"/>
                <w:sz w:val="24"/>
                <w:szCs w:val="24"/>
              </w:rPr>
              <w:t xml:space="preserve">ведущий специалист-эксперт по муниципальной собственности и земельным отношениям </w:t>
            </w:r>
          </w:p>
        </w:tc>
      </w:tr>
      <w:tr w:rsidR="00324F2E" w:rsidRPr="00C43BE6" w:rsidTr="00324F2E">
        <w:trPr>
          <w:trHeight w:val="4522"/>
        </w:trPr>
        <w:tc>
          <w:tcPr>
            <w:tcW w:w="675" w:type="dxa"/>
            <w:shd w:val="clear" w:color="auto" w:fill="auto"/>
            <w:vAlign w:val="center"/>
          </w:tcPr>
          <w:p w:rsidR="00324F2E" w:rsidRPr="00324F2E" w:rsidRDefault="00324F2E" w:rsidP="00293FC9">
            <w:pPr>
              <w:spacing w:line="240" w:lineRule="auto"/>
              <w:jc w:val="center"/>
              <w:rPr>
                <w:rFonts w:ascii="PT Astra Serif" w:hAnsi="PT Astra Serif"/>
                <w:b/>
                <w:sz w:val="24"/>
                <w:szCs w:val="24"/>
                <w:lang w:val="en-US"/>
              </w:rPr>
            </w:pPr>
            <w:r>
              <w:rPr>
                <w:rFonts w:ascii="PT Astra Serif" w:hAnsi="PT Astra Serif"/>
                <w:b/>
                <w:sz w:val="24"/>
                <w:szCs w:val="24"/>
                <w:lang w:val="en-US"/>
              </w:rPr>
              <w:t>IV</w:t>
            </w:r>
          </w:p>
        </w:tc>
        <w:tc>
          <w:tcPr>
            <w:tcW w:w="3827" w:type="dxa"/>
            <w:shd w:val="clear" w:color="auto" w:fill="auto"/>
          </w:tcPr>
          <w:p w:rsidR="00324F2E" w:rsidRPr="00324F2E" w:rsidRDefault="00324F2E" w:rsidP="00324F2E">
            <w:pPr>
              <w:spacing w:line="240" w:lineRule="auto"/>
              <w:jc w:val="both"/>
              <w:rPr>
                <w:rFonts w:ascii="PT Astra Serif" w:hAnsi="PT Astra Serif"/>
                <w:b/>
                <w:sz w:val="24"/>
                <w:szCs w:val="24"/>
              </w:rPr>
            </w:pPr>
            <w:r w:rsidRPr="00324F2E">
              <w:rPr>
                <w:rFonts w:ascii="PT Astra Serif" w:hAnsi="PT Astra Serif"/>
                <w:b/>
                <w:sz w:val="24"/>
                <w:szCs w:val="24"/>
              </w:rPr>
              <w:t>Объявление предостережение</w:t>
            </w:r>
          </w:p>
          <w:p w:rsidR="00324F2E" w:rsidRPr="00324F2E" w:rsidRDefault="00324F2E" w:rsidP="00324F2E">
            <w:pPr>
              <w:spacing w:line="240" w:lineRule="auto"/>
              <w:jc w:val="both"/>
              <w:rPr>
                <w:rFonts w:ascii="PT Astra Serif" w:hAnsi="PT Astra Serif"/>
                <w:b/>
                <w:sz w:val="24"/>
                <w:szCs w:val="24"/>
              </w:rPr>
            </w:pPr>
          </w:p>
          <w:p w:rsidR="00324F2E" w:rsidRPr="00324F2E" w:rsidRDefault="00324F2E" w:rsidP="00324F2E">
            <w:pPr>
              <w:widowControl w:val="0"/>
              <w:autoSpaceDE w:val="0"/>
              <w:autoSpaceDN w:val="0"/>
              <w:adjustRightInd w:val="0"/>
              <w:spacing w:line="240" w:lineRule="auto"/>
              <w:ind w:right="131" w:firstLine="119"/>
              <w:jc w:val="both"/>
              <w:rPr>
                <w:rFonts w:eastAsia="Times New Roman"/>
                <w:sz w:val="22"/>
                <w:szCs w:val="22"/>
                <w:lang w:eastAsia="ru-RU"/>
              </w:rPr>
            </w:pPr>
            <w:r w:rsidRPr="00324F2E">
              <w:rPr>
                <w:rFonts w:eastAsia="Times New Roman"/>
                <w:sz w:val="22"/>
                <w:szCs w:val="22"/>
                <w:lang w:eastAsia="ru-RU"/>
              </w:rPr>
              <w:t>Объявление предостережения</w:t>
            </w:r>
          </w:p>
          <w:p w:rsidR="00324F2E" w:rsidRPr="00C43BE6" w:rsidRDefault="00324F2E" w:rsidP="00324F2E">
            <w:pPr>
              <w:spacing w:line="240" w:lineRule="auto"/>
              <w:jc w:val="both"/>
              <w:rPr>
                <w:rFonts w:ascii="PT Astra Serif" w:hAnsi="PT Astra Serif"/>
                <w:b/>
                <w:sz w:val="24"/>
                <w:szCs w:val="24"/>
              </w:rPr>
            </w:pPr>
            <w:r w:rsidRPr="00324F2E">
              <w:rPr>
                <w:rFonts w:eastAsia="Times New Roman"/>
                <w:sz w:val="22"/>
                <w:szCs w:val="22"/>
                <w:lang w:eastAsia="ru-RU"/>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418" w:type="dxa"/>
            <w:shd w:val="clear" w:color="auto" w:fill="auto"/>
            <w:vAlign w:val="center"/>
          </w:tcPr>
          <w:p w:rsidR="00324F2E" w:rsidRPr="00C43BE6" w:rsidRDefault="00324F2E" w:rsidP="00293FC9">
            <w:pPr>
              <w:spacing w:line="240" w:lineRule="auto"/>
              <w:jc w:val="center"/>
              <w:rPr>
                <w:rFonts w:ascii="PT Astra Serif" w:hAnsi="PT Astra Serif"/>
                <w:sz w:val="24"/>
                <w:szCs w:val="24"/>
              </w:rPr>
            </w:pPr>
            <w:r w:rsidRPr="00324F2E">
              <w:rPr>
                <w:rFonts w:ascii="PT Astra Serif" w:hAnsi="PT Astra Serif"/>
                <w:sz w:val="24"/>
                <w:szCs w:val="24"/>
              </w:rPr>
              <w:t>В течении года</w:t>
            </w:r>
          </w:p>
        </w:tc>
        <w:tc>
          <w:tcPr>
            <w:tcW w:w="2126" w:type="dxa"/>
            <w:tcBorders>
              <w:top w:val="single" w:sz="4" w:space="0" w:color="auto"/>
              <w:bottom w:val="single" w:sz="4" w:space="0" w:color="auto"/>
            </w:tcBorders>
            <w:shd w:val="clear" w:color="auto" w:fill="auto"/>
            <w:vAlign w:val="center"/>
          </w:tcPr>
          <w:p w:rsidR="00324F2E" w:rsidRPr="00C43BE6" w:rsidRDefault="00324F2E" w:rsidP="00293FC9">
            <w:pPr>
              <w:spacing w:line="240" w:lineRule="auto"/>
              <w:jc w:val="center"/>
              <w:rPr>
                <w:rFonts w:ascii="PT Astra Serif" w:hAnsi="PT Astra Serif"/>
                <w:sz w:val="24"/>
                <w:szCs w:val="24"/>
              </w:rPr>
            </w:pPr>
          </w:p>
        </w:tc>
        <w:tc>
          <w:tcPr>
            <w:tcW w:w="1949" w:type="dxa"/>
            <w:shd w:val="clear" w:color="auto" w:fill="auto"/>
            <w:vAlign w:val="center"/>
          </w:tcPr>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ведущий специалист-эксперт по муниципальной собственности и земельным отношениям</w:t>
            </w:r>
          </w:p>
          <w:p w:rsidR="00324F2E" w:rsidRPr="00C43BE6" w:rsidRDefault="00324F2E" w:rsidP="00253A24">
            <w:pPr>
              <w:spacing w:line="240" w:lineRule="auto"/>
              <w:jc w:val="center"/>
              <w:rPr>
                <w:rFonts w:ascii="PT Astra Serif" w:hAnsi="PT Astra Serif"/>
                <w:sz w:val="24"/>
                <w:szCs w:val="24"/>
              </w:rPr>
            </w:pPr>
          </w:p>
        </w:tc>
      </w:tr>
      <w:tr w:rsidR="00324F2E" w:rsidRPr="00C43BE6" w:rsidTr="00324F2E">
        <w:trPr>
          <w:trHeight w:val="4522"/>
        </w:trPr>
        <w:tc>
          <w:tcPr>
            <w:tcW w:w="675" w:type="dxa"/>
            <w:shd w:val="clear" w:color="auto" w:fill="auto"/>
            <w:vAlign w:val="center"/>
          </w:tcPr>
          <w:p w:rsidR="00324F2E" w:rsidRPr="00324F2E" w:rsidRDefault="00324F2E" w:rsidP="00293FC9">
            <w:pPr>
              <w:spacing w:line="240" w:lineRule="auto"/>
              <w:jc w:val="center"/>
              <w:rPr>
                <w:rFonts w:ascii="PT Astra Serif" w:hAnsi="PT Astra Serif"/>
                <w:b/>
                <w:sz w:val="24"/>
                <w:szCs w:val="24"/>
                <w:lang w:val="en-US"/>
              </w:rPr>
            </w:pPr>
            <w:r>
              <w:rPr>
                <w:rFonts w:ascii="PT Astra Serif" w:hAnsi="PT Astra Serif"/>
                <w:b/>
                <w:sz w:val="24"/>
                <w:szCs w:val="24"/>
                <w:lang w:val="en-US"/>
              </w:rPr>
              <w:lastRenderedPageBreak/>
              <w:t>V</w:t>
            </w:r>
          </w:p>
        </w:tc>
        <w:tc>
          <w:tcPr>
            <w:tcW w:w="3827" w:type="dxa"/>
            <w:shd w:val="clear" w:color="auto" w:fill="auto"/>
          </w:tcPr>
          <w:p w:rsidR="00324F2E" w:rsidRPr="00324F2E" w:rsidRDefault="00324F2E" w:rsidP="00324F2E">
            <w:pPr>
              <w:widowControl w:val="0"/>
              <w:autoSpaceDE w:val="0"/>
              <w:autoSpaceDN w:val="0"/>
              <w:adjustRightInd w:val="0"/>
              <w:spacing w:line="240" w:lineRule="auto"/>
              <w:ind w:right="131" w:firstLine="119"/>
              <w:jc w:val="both"/>
              <w:rPr>
                <w:rFonts w:eastAsia="Times New Roman"/>
                <w:sz w:val="22"/>
                <w:szCs w:val="22"/>
                <w:lang w:eastAsia="ru-RU"/>
              </w:rPr>
            </w:pPr>
            <w:r w:rsidRPr="00324F2E">
              <w:rPr>
                <w:rFonts w:eastAsia="Times New Roman"/>
                <w:sz w:val="22"/>
                <w:szCs w:val="22"/>
                <w:lang w:eastAsia="ru-RU"/>
              </w:rPr>
              <w:t>Самообследование</w:t>
            </w:r>
          </w:p>
          <w:p w:rsidR="00324F2E" w:rsidRPr="00324F2E" w:rsidRDefault="00324F2E" w:rsidP="00324F2E">
            <w:pPr>
              <w:widowControl w:val="0"/>
              <w:autoSpaceDE w:val="0"/>
              <w:autoSpaceDN w:val="0"/>
              <w:adjustRightInd w:val="0"/>
              <w:spacing w:line="240" w:lineRule="auto"/>
              <w:ind w:right="131" w:firstLine="119"/>
              <w:jc w:val="both"/>
              <w:rPr>
                <w:rFonts w:eastAsia="Times New Roman"/>
                <w:sz w:val="22"/>
                <w:szCs w:val="22"/>
                <w:lang w:eastAsia="ru-RU"/>
              </w:rPr>
            </w:pPr>
          </w:p>
          <w:p w:rsidR="00324F2E" w:rsidRPr="00C43BE6" w:rsidRDefault="00324F2E" w:rsidP="00324F2E">
            <w:pPr>
              <w:spacing w:line="240" w:lineRule="auto"/>
              <w:jc w:val="both"/>
              <w:rPr>
                <w:rFonts w:ascii="PT Astra Serif" w:hAnsi="PT Astra Serif"/>
                <w:b/>
                <w:sz w:val="24"/>
                <w:szCs w:val="24"/>
              </w:rPr>
            </w:pPr>
            <w:r w:rsidRPr="00324F2E">
              <w:rPr>
                <w:color w:val="464C55"/>
                <w:sz w:val="22"/>
                <w:szCs w:val="22"/>
                <w:shd w:val="clear" w:color="auto" w:fill="FFFFFF"/>
              </w:rPr>
              <w:t> </w:t>
            </w:r>
            <w:r w:rsidRPr="00324F2E">
              <w:rPr>
                <w:sz w:val="22"/>
                <w:szCs w:val="22"/>
                <w:shd w:val="clear" w:color="auto" w:fill="FFFFFF"/>
              </w:rPr>
              <w:t>программе профилактики указываются способы самообследования в автоматизированном режиме, применяемые в период действия программы профилактики</w:t>
            </w:r>
          </w:p>
        </w:tc>
        <w:tc>
          <w:tcPr>
            <w:tcW w:w="1418" w:type="dxa"/>
            <w:shd w:val="clear" w:color="auto" w:fill="auto"/>
            <w:vAlign w:val="center"/>
          </w:tcPr>
          <w:p w:rsidR="00324F2E" w:rsidRPr="00C43BE6" w:rsidRDefault="00324F2E" w:rsidP="00293FC9">
            <w:pPr>
              <w:spacing w:line="240" w:lineRule="auto"/>
              <w:jc w:val="center"/>
              <w:rPr>
                <w:rFonts w:ascii="PT Astra Serif" w:hAnsi="PT Astra Serif"/>
                <w:sz w:val="24"/>
                <w:szCs w:val="24"/>
              </w:rPr>
            </w:pPr>
            <w:r w:rsidRPr="00324F2E">
              <w:rPr>
                <w:rFonts w:eastAsia="Times New Roman"/>
                <w:sz w:val="22"/>
                <w:szCs w:val="22"/>
                <w:lang w:eastAsia="ru-RU"/>
              </w:rPr>
              <w:t>Ежеквартально</w:t>
            </w:r>
          </w:p>
        </w:tc>
        <w:tc>
          <w:tcPr>
            <w:tcW w:w="2126" w:type="dxa"/>
            <w:tcBorders>
              <w:top w:val="single" w:sz="4" w:space="0" w:color="auto"/>
              <w:bottom w:val="single" w:sz="4" w:space="0" w:color="auto"/>
            </w:tcBorders>
            <w:shd w:val="clear" w:color="auto" w:fill="auto"/>
            <w:vAlign w:val="center"/>
          </w:tcPr>
          <w:p w:rsidR="00324F2E" w:rsidRPr="00C43BE6" w:rsidRDefault="00324F2E" w:rsidP="00293FC9">
            <w:pPr>
              <w:spacing w:line="240" w:lineRule="auto"/>
              <w:jc w:val="center"/>
              <w:rPr>
                <w:rFonts w:ascii="PT Astra Serif" w:hAnsi="PT Astra Serif"/>
                <w:sz w:val="24"/>
                <w:szCs w:val="24"/>
              </w:rPr>
            </w:pPr>
          </w:p>
        </w:tc>
        <w:tc>
          <w:tcPr>
            <w:tcW w:w="1949" w:type="dxa"/>
            <w:shd w:val="clear" w:color="auto" w:fill="auto"/>
            <w:vAlign w:val="center"/>
          </w:tcPr>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ведущий специалист-эксперт по муниципальной собственности и земельным отношениям</w:t>
            </w:r>
          </w:p>
          <w:p w:rsidR="00324F2E" w:rsidRPr="00C43BE6" w:rsidRDefault="00324F2E" w:rsidP="00253A24">
            <w:pPr>
              <w:spacing w:line="240" w:lineRule="auto"/>
              <w:jc w:val="center"/>
              <w:rPr>
                <w:rFonts w:ascii="PT Astra Serif" w:hAnsi="PT Astra Serif"/>
                <w:sz w:val="24"/>
                <w:szCs w:val="24"/>
              </w:rPr>
            </w:pPr>
          </w:p>
        </w:tc>
      </w:tr>
      <w:tr w:rsidR="00324F2E" w:rsidRPr="00C43BE6" w:rsidTr="00B71F75">
        <w:trPr>
          <w:trHeight w:val="4522"/>
        </w:trPr>
        <w:tc>
          <w:tcPr>
            <w:tcW w:w="675" w:type="dxa"/>
            <w:shd w:val="clear" w:color="auto" w:fill="auto"/>
            <w:vAlign w:val="center"/>
          </w:tcPr>
          <w:p w:rsidR="00324F2E" w:rsidRPr="00324F2E" w:rsidRDefault="00324F2E" w:rsidP="00293FC9">
            <w:pPr>
              <w:spacing w:line="240" w:lineRule="auto"/>
              <w:jc w:val="center"/>
              <w:rPr>
                <w:rFonts w:ascii="PT Astra Serif" w:hAnsi="PT Astra Serif"/>
                <w:b/>
                <w:sz w:val="24"/>
                <w:szCs w:val="24"/>
                <w:lang w:val="en-US"/>
              </w:rPr>
            </w:pPr>
            <w:r>
              <w:rPr>
                <w:rFonts w:ascii="PT Astra Serif" w:hAnsi="PT Astra Serif"/>
                <w:b/>
                <w:sz w:val="24"/>
                <w:szCs w:val="24"/>
                <w:lang w:val="en-US"/>
              </w:rPr>
              <w:t>VI</w:t>
            </w:r>
          </w:p>
        </w:tc>
        <w:tc>
          <w:tcPr>
            <w:tcW w:w="3827" w:type="dxa"/>
            <w:shd w:val="clear" w:color="auto" w:fill="auto"/>
          </w:tcPr>
          <w:p w:rsidR="00324F2E" w:rsidRPr="00324F2E" w:rsidRDefault="00324F2E" w:rsidP="00324F2E">
            <w:pPr>
              <w:widowControl w:val="0"/>
              <w:autoSpaceDE w:val="0"/>
              <w:autoSpaceDN w:val="0"/>
              <w:adjustRightInd w:val="0"/>
              <w:spacing w:line="240" w:lineRule="auto"/>
              <w:ind w:right="131" w:firstLine="119"/>
              <w:jc w:val="both"/>
              <w:rPr>
                <w:rFonts w:eastAsia="Times New Roman"/>
                <w:sz w:val="22"/>
                <w:szCs w:val="22"/>
                <w:lang w:eastAsia="ru-RU"/>
              </w:rPr>
            </w:pPr>
            <w:r w:rsidRPr="00324F2E">
              <w:rPr>
                <w:rFonts w:eastAsia="Times New Roman"/>
                <w:sz w:val="22"/>
                <w:szCs w:val="22"/>
                <w:lang w:eastAsia="ru-RU"/>
              </w:rPr>
              <w:t>Обобщение правоприменительной практики</w:t>
            </w:r>
          </w:p>
          <w:p w:rsidR="00324F2E" w:rsidRPr="00324F2E" w:rsidRDefault="00324F2E" w:rsidP="00324F2E">
            <w:pPr>
              <w:widowControl w:val="0"/>
              <w:autoSpaceDE w:val="0"/>
              <w:autoSpaceDN w:val="0"/>
              <w:adjustRightInd w:val="0"/>
              <w:spacing w:line="240" w:lineRule="auto"/>
              <w:ind w:right="131" w:firstLine="119"/>
              <w:jc w:val="both"/>
              <w:rPr>
                <w:rFonts w:eastAsia="Times New Roman"/>
                <w:sz w:val="22"/>
                <w:szCs w:val="22"/>
                <w:lang w:eastAsia="ru-RU"/>
              </w:rPr>
            </w:pPr>
            <w:r w:rsidRPr="00324F2E">
              <w:rPr>
                <w:rFonts w:eastAsia="Times New Roman"/>
                <w:sz w:val="22"/>
                <w:szCs w:val="22"/>
                <w:lang w:eastAsia="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24F2E" w:rsidRPr="00C43BE6" w:rsidRDefault="00324F2E" w:rsidP="00324F2E">
            <w:pPr>
              <w:spacing w:line="240" w:lineRule="auto"/>
              <w:jc w:val="both"/>
              <w:rPr>
                <w:rFonts w:ascii="PT Astra Serif" w:hAnsi="PT Astra Serif"/>
                <w:b/>
                <w:sz w:val="24"/>
                <w:szCs w:val="24"/>
              </w:rPr>
            </w:pPr>
            <w:r w:rsidRPr="00324F2E">
              <w:rPr>
                <w:rFonts w:eastAsia="Times New Roman"/>
                <w:sz w:val="22"/>
                <w:szCs w:val="22"/>
                <w:lang w:eastAsia="ru-RU"/>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Главой администрации</w:t>
            </w:r>
          </w:p>
        </w:tc>
        <w:tc>
          <w:tcPr>
            <w:tcW w:w="1418" w:type="dxa"/>
            <w:shd w:val="clear" w:color="auto" w:fill="auto"/>
            <w:vAlign w:val="center"/>
          </w:tcPr>
          <w:p w:rsidR="00324F2E" w:rsidRPr="00C43BE6" w:rsidRDefault="00324F2E" w:rsidP="00293FC9">
            <w:pPr>
              <w:spacing w:line="240" w:lineRule="auto"/>
              <w:jc w:val="center"/>
              <w:rPr>
                <w:rFonts w:ascii="PT Astra Serif" w:hAnsi="PT Astra Serif"/>
                <w:sz w:val="24"/>
                <w:szCs w:val="24"/>
              </w:rPr>
            </w:pPr>
            <w:r w:rsidRPr="00324F2E">
              <w:rPr>
                <w:rFonts w:eastAsia="Times New Roman"/>
                <w:sz w:val="22"/>
                <w:szCs w:val="22"/>
                <w:lang w:eastAsia="ru-RU"/>
              </w:rPr>
              <w:t>Один раз в год</w:t>
            </w:r>
          </w:p>
        </w:tc>
        <w:tc>
          <w:tcPr>
            <w:tcW w:w="2126" w:type="dxa"/>
            <w:tcBorders>
              <w:top w:val="single" w:sz="4" w:space="0" w:color="auto"/>
            </w:tcBorders>
            <w:shd w:val="clear" w:color="auto" w:fill="auto"/>
            <w:vAlign w:val="center"/>
          </w:tcPr>
          <w:p w:rsidR="00324F2E" w:rsidRPr="00C43BE6" w:rsidRDefault="00324F2E" w:rsidP="00293FC9">
            <w:pPr>
              <w:spacing w:line="240" w:lineRule="auto"/>
              <w:jc w:val="center"/>
              <w:rPr>
                <w:rFonts w:ascii="PT Astra Serif" w:hAnsi="PT Astra Serif"/>
                <w:sz w:val="24"/>
                <w:szCs w:val="24"/>
              </w:rPr>
            </w:pPr>
          </w:p>
        </w:tc>
        <w:tc>
          <w:tcPr>
            <w:tcW w:w="1949" w:type="dxa"/>
            <w:shd w:val="clear" w:color="auto" w:fill="auto"/>
            <w:vAlign w:val="center"/>
          </w:tcPr>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заместитель главы администрации муниципального образования «Новомайнское городское поселение» Мелекесского района Ульяновской области,</w:t>
            </w:r>
          </w:p>
          <w:p w:rsidR="00324F2E" w:rsidRPr="00324F2E" w:rsidRDefault="00324F2E" w:rsidP="00324F2E">
            <w:pPr>
              <w:spacing w:line="240" w:lineRule="auto"/>
              <w:jc w:val="center"/>
              <w:rPr>
                <w:rFonts w:ascii="PT Astra Serif" w:hAnsi="PT Astra Serif"/>
                <w:sz w:val="24"/>
                <w:szCs w:val="24"/>
              </w:rPr>
            </w:pPr>
            <w:r w:rsidRPr="00324F2E">
              <w:rPr>
                <w:rFonts w:ascii="PT Astra Serif" w:hAnsi="PT Astra Serif"/>
                <w:sz w:val="24"/>
                <w:szCs w:val="24"/>
              </w:rPr>
              <w:t>ведущий специалист-эксперт по муниципальной собственности и земельным отношениям</w:t>
            </w:r>
          </w:p>
          <w:p w:rsidR="00324F2E" w:rsidRPr="00C43BE6" w:rsidRDefault="00324F2E" w:rsidP="00253A24">
            <w:pPr>
              <w:spacing w:line="240" w:lineRule="auto"/>
              <w:jc w:val="center"/>
              <w:rPr>
                <w:rFonts w:ascii="PT Astra Serif" w:hAnsi="PT Astra Serif"/>
                <w:sz w:val="24"/>
                <w:szCs w:val="24"/>
              </w:rPr>
            </w:pPr>
          </w:p>
        </w:tc>
      </w:tr>
    </w:tbl>
    <w:p w:rsidR="0093646C" w:rsidRPr="00C43BE6" w:rsidRDefault="0093646C" w:rsidP="0093646C">
      <w:pPr>
        <w:spacing w:line="240" w:lineRule="auto"/>
        <w:jc w:val="both"/>
        <w:rPr>
          <w:rFonts w:ascii="PT Astra Serif" w:hAnsi="PT Astra Serif"/>
          <w:b/>
          <w:sz w:val="24"/>
          <w:szCs w:val="24"/>
        </w:rPr>
      </w:pPr>
    </w:p>
    <w:p w:rsidR="0093646C" w:rsidRPr="00C43BE6" w:rsidRDefault="0093646C" w:rsidP="0093646C">
      <w:pPr>
        <w:spacing w:line="240" w:lineRule="auto"/>
        <w:ind w:left="1070"/>
        <w:jc w:val="both"/>
        <w:rPr>
          <w:rFonts w:ascii="PT Astra Serif" w:hAnsi="PT Astra Serif"/>
          <w:b/>
          <w:sz w:val="24"/>
          <w:szCs w:val="24"/>
        </w:rPr>
      </w:pPr>
    </w:p>
    <w:p w:rsidR="0093646C" w:rsidRPr="00C43BE6" w:rsidRDefault="0093646C" w:rsidP="0093646C">
      <w:pPr>
        <w:spacing w:line="240" w:lineRule="auto"/>
        <w:ind w:left="1070"/>
        <w:jc w:val="both"/>
        <w:rPr>
          <w:rFonts w:ascii="PT Astra Serif" w:hAnsi="PT Astra Serif"/>
          <w:b/>
          <w:sz w:val="24"/>
          <w:szCs w:val="24"/>
        </w:rPr>
      </w:pPr>
    </w:p>
    <w:p w:rsidR="0093646C" w:rsidRPr="00C43BE6" w:rsidRDefault="0093646C" w:rsidP="0093646C">
      <w:pPr>
        <w:spacing w:line="240" w:lineRule="auto"/>
        <w:ind w:left="1070"/>
        <w:jc w:val="both"/>
        <w:rPr>
          <w:rFonts w:ascii="PT Astra Serif" w:hAnsi="PT Astra Serif"/>
          <w:b/>
          <w:sz w:val="24"/>
          <w:szCs w:val="24"/>
        </w:rPr>
      </w:pPr>
    </w:p>
    <w:p w:rsidR="0093646C" w:rsidRPr="00C43BE6" w:rsidRDefault="0093646C" w:rsidP="0093646C">
      <w:pPr>
        <w:spacing w:line="240" w:lineRule="auto"/>
        <w:ind w:left="710"/>
        <w:jc w:val="both"/>
        <w:rPr>
          <w:rFonts w:ascii="PT Astra Serif" w:hAnsi="PT Astra Serif"/>
          <w:b/>
          <w:sz w:val="24"/>
          <w:szCs w:val="24"/>
        </w:rPr>
      </w:pPr>
      <w:r w:rsidRPr="00C43BE6">
        <w:rPr>
          <w:rFonts w:ascii="PT Astra Serif" w:hAnsi="PT Astra Serif"/>
          <w:b/>
          <w:sz w:val="24"/>
          <w:szCs w:val="24"/>
        </w:rPr>
        <w:t>5. Ресурсное обеспечение программы</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Срок реализации Программы профилактики обязательных требований администрацией поселения МО «Новомайнское городское поселение» Мелекесского район Ульяновской области – ведущий специалист-эксперт по муниципальной собственности и земельным отношениям 2023 год.</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Для реализация Программы определена на ведущего специалиста-эксперт по муниципальной собственности и земельным отношениям администрации поселения МО «Новомайнское городское поселение» Мелекесского район Ульяновской области.</w:t>
      </w:r>
    </w:p>
    <w:p w:rsidR="0093646C" w:rsidRPr="00C43BE6" w:rsidRDefault="0093646C" w:rsidP="0093646C">
      <w:pPr>
        <w:spacing w:line="240" w:lineRule="auto"/>
        <w:ind w:left="1070"/>
        <w:jc w:val="both"/>
        <w:rPr>
          <w:rFonts w:ascii="PT Astra Serif" w:hAnsi="PT Astra Serif"/>
          <w:b/>
          <w:sz w:val="24"/>
          <w:szCs w:val="24"/>
        </w:rPr>
      </w:pPr>
    </w:p>
    <w:p w:rsidR="0093646C" w:rsidRPr="00C43BE6" w:rsidRDefault="0093646C" w:rsidP="0093646C">
      <w:pPr>
        <w:spacing w:line="240" w:lineRule="auto"/>
        <w:ind w:left="710"/>
        <w:jc w:val="both"/>
        <w:rPr>
          <w:rFonts w:ascii="PT Astra Serif" w:hAnsi="PT Astra Serif"/>
          <w:b/>
          <w:sz w:val="24"/>
          <w:szCs w:val="24"/>
        </w:rPr>
      </w:pPr>
      <w:r w:rsidRPr="00C43BE6">
        <w:rPr>
          <w:rFonts w:ascii="PT Astra Serif" w:hAnsi="PT Astra Serif"/>
          <w:b/>
          <w:sz w:val="24"/>
          <w:szCs w:val="24"/>
        </w:rPr>
        <w:t>6. Механизм реализации Программы</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lastRenderedPageBreak/>
        <w:t xml:space="preserve">Формы, методы организации, текущее управление реализацией Программы определяются и реализуются администрацией </w:t>
      </w:r>
      <w:r w:rsidR="00694F7A" w:rsidRPr="00C43BE6">
        <w:rPr>
          <w:rFonts w:ascii="PT Astra Serif" w:hAnsi="PT Astra Serif"/>
          <w:sz w:val="24"/>
          <w:szCs w:val="24"/>
        </w:rPr>
        <w:t>поселения МО «Новомайнское городское поселение» Мелекесского район Ульяновской области</w:t>
      </w:r>
      <w:r w:rsidRPr="00C43BE6">
        <w:rPr>
          <w:rFonts w:ascii="PT Astra Serif" w:hAnsi="PT Astra Serif"/>
          <w:sz w:val="24"/>
          <w:szCs w:val="24"/>
        </w:rPr>
        <w:t>.</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xml:space="preserve">Глава </w:t>
      </w:r>
      <w:r w:rsidR="00694F7A" w:rsidRPr="00C43BE6">
        <w:rPr>
          <w:rFonts w:ascii="PT Astra Serif" w:hAnsi="PT Astra Serif"/>
          <w:sz w:val="24"/>
          <w:szCs w:val="24"/>
        </w:rPr>
        <w:t>поселения МО «Новомайнское городское поселение» Мелекесского район Ульяновской области</w:t>
      </w:r>
      <w:r w:rsidRPr="00C43BE6">
        <w:rPr>
          <w:rFonts w:ascii="PT Astra Serif" w:hAnsi="PT Astra Serif"/>
          <w:sz w:val="24"/>
          <w:szCs w:val="24"/>
        </w:rPr>
        <w:t>:</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утверждает Программу;</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утверждает нормативные акты администрации, необходимые для реализации Программы;</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принимает решение о корректировке мероприятий Программы, сроков и периодичности их реализации;</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утверждает итоги реализации Программы.</w:t>
      </w:r>
    </w:p>
    <w:p w:rsidR="0093646C" w:rsidRPr="00C43BE6" w:rsidRDefault="00694F7A"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З</w:t>
      </w:r>
      <w:r w:rsidR="0093646C" w:rsidRPr="00C43BE6">
        <w:rPr>
          <w:rFonts w:ascii="PT Astra Serif" w:hAnsi="PT Astra Serif"/>
          <w:sz w:val="24"/>
          <w:szCs w:val="24"/>
        </w:rPr>
        <w:t>аместитель Главы администрации</w:t>
      </w:r>
      <w:r w:rsidRPr="00C43BE6">
        <w:rPr>
          <w:rFonts w:ascii="PT Astra Serif" w:hAnsi="PT Astra Serif"/>
          <w:sz w:val="24"/>
          <w:szCs w:val="24"/>
        </w:rPr>
        <w:t xml:space="preserve"> поселения МО «Новомайнское городское поселение» Мелекесского район Ульяновской области, ведущий специалист-эксперт по муниципальной собственности и земельным отношениям администрации поселения МО «Новомайнское городское поселение» Мелекесского район Ульяновской области</w:t>
      </w:r>
      <w:r w:rsidR="0093646C" w:rsidRPr="00C43BE6">
        <w:rPr>
          <w:rFonts w:ascii="PT Astra Serif" w:hAnsi="PT Astra Serif"/>
          <w:sz w:val="24"/>
          <w:szCs w:val="24"/>
        </w:rPr>
        <w:t>:</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осуществляют анализ отчетности, подведение ежегодных итогов реализации Программы;</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принимают решение о целесообразности проведения мероприятий по профилактике, периодичности, сроках и в случае необходимости  корректировки Программы;</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осуществляют ежегодный мониторинг реализации Программы.</w:t>
      </w:r>
    </w:p>
    <w:p w:rsidR="0093646C" w:rsidRPr="00C43BE6" w:rsidRDefault="00694F7A"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ведущий специалист-эксперт по муниципальной собственности и земельным отношениям администрации поселения МО «Новомайнское городское поселение» Мелекесского район Ульяновской области</w:t>
      </w:r>
      <w:r w:rsidR="0093646C" w:rsidRPr="00C43BE6">
        <w:rPr>
          <w:rFonts w:ascii="PT Astra Serif" w:hAnsi="PT Astra Serif"/>
          <w:sz w:val="24"/>
          <w:szCs w:val="24"/>
        </w:rPr>
        <w:t>:</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xml:space="preserve">- </w:t>
      </w:r>
      <w:r w:rsidR="00694F7A" w:rsidRPr="00C43BE6">
        <w:rPr>
          <w:rFonts w:ascii="PT Astra Serif" w:hAnsi="PT Astra Serif"/>
          <w:sz w:val="24"/>
          <w:szCs w:val="24"/>
        </w:rPr>
        <w:t>разрабатывает руководство</w:t>
      </w:r>
      <w:r w:rsidRPr="00C43BE6">
        <w:rPr>
          <w:rFonts w:ascii="PT Astra Serif" w:hAnsi="PT Astra Serif"/>
          <w:sz w:val="24"/>
          <w:szCs w:val="24"/>
        </w:rPr>
        <w:t xml:space="preserve"> по соблюдению обязательных требований;</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xml:space="preserve">- обеспечивает своевременную публикацию сведений согласно утвержденной Программе на официальном сайте администрации </w:t>
      </w:r>
      <w:r w:rsidR="00864F0F" w:rsidRPr="00C43BE6">
        <w:rPr>
          <w:rFonts w:ascii="PT Astra Serif" w:hAnsi="PT Astra Serif"/>
          <w:sz w:val="24"/>
          <w:szCs w:val="24"/>
        </w:rPr>
        <w:t xml:space="preserve">поселения МО «Новомайнское городское поселение» Мелекесского район Ульяновской области </w:t>
      </w:r>
      <w:r w:rsidRPr="00C43BE6">
        <w:rPr>
          <w:rFonts w:ascii="PT Astra Serif" w:hAnsi="PT Astra Serif"/>
          <w:sz w:val="24"/>
          <w:szCs w:val="24"/>
        </w:rPr>
        <w:t>в информационно-телекоммуникационной сети «Интернет».</w:t>
      </w:r>
    </w:p>
    <w:p w:rsidR="0093646C" w:rsidRPr="00C43BE6" w:rsidRDefault="0093646C" w:rsidP="0093646C">
      <w:pPr>
        <w:spacing w:line="240" w:lineRule="auto"/>
        <w:ind w:firstLine="708"/>
        <w:jc w:val="both"/>
        <w:rPr>
          <w:rFonts w:ascii="PT Astra Serif" w:hAnsi="PT Astra Serif"/>
          <w:sz w:val="24"/>
          <w:szCs w:val="24"/>
        </w:rPr>
      </w:pPr>
      <w:r w:rsidRPr="00C43BE6">
        <w:rPr>
          <w:rFonts w:ascii="PT Astra Serif" w:hAnsi="PT Astra Serif"/>
          <w:sz w:val="24"/>
          <w:szCs w:val="24"/>
        </w:rPr>
        <w:t>- реализует иные профилактические мероприятия предусмотренные утвержденной Программой.</w:t>
      </w:r>
    </w:p>
    <w:p w:rsidR="0093646C" w:rsidRPr="00C43BE6" w:rsidRDefault="0093646C" w:rsidP="0093646C">
      <w:pPr>
        <w:spacing w:line="240" w:lineRule="auto"/>
        <w:ind w:firstLine="708"/>
        <w:jc w:val="both"/>
        <w:rPr>
          <w:rFonts w:ascii="PT Astra Serif" w:hAnsi="PT Astra Serif"/>
          <w:sz w:val="24"/>
          <w:szCs w:val="24"/>
        </w:rPr>
      </w:pPr>
    </w:p>
    <w:p w:rsidR="00517B21" w:rsidRPr="00C43BE6" w:rsidRDefault="00625BE6" w:rsidP="00625BE6">
      <w:pPr>
        <w:spacing w:line="240" w:lineRule="auto"/>
        <w:ind w:firstLine="567"/>
        <w:jc w:val="both"/>
        <w:rPr>
          <w:rFonts w:ascii="PT Astra Serif" w:hAnsi="PT Astra Serif"/>
          <w:b/>
          <w:sz w:val="24"/>
          <w:szCs w:val="24"/>
        </w:rPr>
      </w:pPr>
      <w:r w:rsidRPr="00C43BE6">
        <w:rPr>
          <w:rFonts w:ascii="PT Astra Serif" w:hAnsi="PT Astra Serif"/>
          <w:b/>
          <w:sz w:val="24"/>
          <w:szCs w:val="24"/>
        </w:rPr>
        <w:t xml:space="preserve">  </w:t>
      </w:r>
      <w:r w:rsidR="00942401" w:rsidRPr="00C43BE6">
        <w:rPr>
          <w:rFonts w:ascii="PT Astra Serif" w:hAnsi="PT Astra Serif"/>
          <w:b/>
          <w:sz w:val="24"/>
          <w:szCs w:val="24"/>
        </w:rPr>
        <w:t xml:space="preserve">7. </w:t>
      </w:r>
      <w:r w:rsidR="00517B21" w:rsidRPr="00C43BE6">
        <w:rPr>
          <w:rFonts w:ascii="PT Astra Serif" w:hAnsi="PT Astra Serif"/>
          <w:b/>
          <w:sz w:val="24"/>
          <w:szCs w:val="24"/>
        </w:rPr>
        <w:t>Оценка эффективности Программы</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Оценка эффективности Программы, соблюдение которой оценивается администрацией</w:t>
      </w:r>
      <w:r w:rsidR="00625BE6" w:rsidRPr="00C43BE6">
        <w:rPr>
          <w:rFonts w:ascii="PT Astra Serif" w:hAnsi="PT Astra Serif"/>
          <w:sz w:val="24"/>
          <w:szCs w:val="24"/>
        </w:rPr>
        <w:t xml:space="preserve"> поселения</w:t>
      </w:r>
      <w:r w:rsidRPr="00C43BE6">
        <w:rPr>
          <w:rFonts w:ascii="PT Astra Serif" w:hAnsi="PT Astra Serif"/>
          <w:sz w:val="24"/>
          <w:szCs w:val="24"/>
        </w:rPr>
        <w:t xml:space="preserve"> </w:t>
      </w:r>
      <w:r w:rsidR="00CB6344" w:rsidRPr="00C43BE6">
        <w:rPr>
          <w:rFonts w:ascii="PT Astra Serif" w:hAnsi="PT Astra Serif"/>
          <w:sz w:val="24"/>
          <w:szCs w:val="24"/>
        </w:rPr>
        <w:t>МО «Новомайнское</w:t>
      </w:r>
      <w:r w:rsidRPr="00C43BE6">
        <w:rPr>
          <w:rFonts w:ascii="PT Astra Serif" w:hAnsi="PT Astra Serif"/>
          <w:sz w:val="24"/>
          <w:szCs w:val="24"/>
        </w:rPr>
        <w:t xml:space="preserve"> городское поселение» Мелекесского район Ульяновской области при проведении мероприятий по осуществлению контроля и профилактике нарушений обязательных требований, требований, установленных муници</w:t>
      </w:r>
      <w:r w:rsidR="00AA0E19" w:rsidRPr="00C43BE6">
        <w:rPr>
          <w:rFonts w:ascii="PT Astra Serif" w:hAnsi="PT Astra Serif"/>
          <w:sz w:val="24"/>
          <w:szCs w:val="24"/>
        </w:rPr>
        <w:t>пальными правовыми актами в 2023</w:t>
      </w:r>
      <w:r w:rsidRPr="00C43BE6">
        <w:rPr>
          <w:rFonts w:ascii="PT Astra Serif" w:hAnsi="PT Astra Serif"/>
          <w:sz w:val="24"/>
          <w:szCs w:val="24"/>
        </w:rPr>
        <w:t xml:space="preserve"> году, проводится по итогам работы за год, путем следующего расчета:</w:t>
      </w:r>
    </w:p>
    <w:p w:rsidR="00517B21" w:rsidRPr="00C43BE6" w:rsidRDefault="00517B21" w:rsidP="00517B21">
      <w:pPr>
        <w:numPr>
          <w:ilvl w:val="0"/>
          <w:numId w:val="4"/>
        </w:numPr>
        <w:spacing w:line="240" w:lineRule="auto"/>
        <w:ind w:left="0" w:firstLine="709"/>
        <w:jc w:val="both"/>
        <w:rPr>
          <w:rFonts w:ascii="PT Astra Serif" w:hAnsi="PT Astra Serif"/>
          <w:sz w:val="24"/>
          <w:szCs w:val="24"/>
        </w:rPr>
      </w:pPr>
      <w:r w:rsidRPr="00C43BE6">
        <w:rPr>
          <w:rFonts w:ascii="PT Astra Serif" w:hAnsi="PT Astra Serif"/>
          <w:sz w:val="24"/>
          <w:szCs w:val="24"/>
        </w:rPr>
        <w:t>Увеличение количества субъектов (юридических лиц, индивидуальных предпринимателей и граждан), устранивших нарушения, выявленные в результате контрольно-надзорных мероприятий. Показатель рассчитывается как отношение количества субъектов, устранивших нарушения  в отчетном году, к количеству субъектов, допустивших нарушения в отчетном году и сравнивается с данными предыдущего года;</w:t>
      </w:r>
    </w:p>
    <w:p w:rsidR="00517B21" w:rsidRPr="00C43BE6" w:rsidRDefault="00517B21" w:rsidP="00517B21">
      <w:pPr>
        <w:numPr>
          <w:ilvl w:val="0"/>
          <w:numId w:val="4"/>
        </w:numPr>
        <w:spacing w:line="240" w:lineRule="auto"/>
        <w:ind w:left="0" w:firstLine="709"/>
        <w:jc w:val="both"/>
        <w:rPr>
          <w:rFonts w:ascii="PT Astra Serif" w:hAnsi="PT Astra Serif"/>
          <w:sz w:val="24"/>
          <w:szCs w:val="24"/>
        </w:rPr>
      </w:pPr>
      <w:r w:rsidRPr="00C43BE6">
        <w:rPr>
          <w:rFonts w:ascii="PT Astra Serif" w:hAnsi="PT Astra Serif"/>
          <w:sz w:val="24"/>
          <w:szCs w:val="24"/>
        </w:rPr>
        <w:t>Увеличение количества консультирований и информирований о недопустимости нарушения обязательных требований, требований, установленных муниципальными правовыми актами к общему количеству обследований. Показатель рассчитывается  как отношение количества консультирований и (или) информирований в отчетном году к общему количеству обследований и к уровню предыдущего года.</w:t>
      </w:r>
    </w:p>
    <w:p w:rsidR="00517B21" w:rsidRPr="00C43BE6" w:rsidRDefault="00517B21" w:rsidP="00517B21">
      <w:pPr>
        <w:spacing w:line="240" w:lineRule="auto"/>
        <w:ind w:left="709"/>
        <w:jc w:val="both"/>
        <w:rPr>
          <w:rFonts w:ascii="PT Astra Serif" w:hAnsi="PT Astra Serif"/>
          <w:sz w:val="24"/>
          <w:szCs w:val="24"/>
        </w:rPr>
      </w:pPr>
      <w:r w:rsidRPr="00C43BE6">
        <w:rPr>
          <w:rFonts w:ascii="PT Astra Serif" w:hAnsi="PT Astra Serif"/>
          <w:sz w:val="24"/>
          <w:szCs w:val="24"/>
        </w:rPr>
        <w:t>Ожидаемый результат от реализации Программы:</w:t>
      </w:r>
    </w:p>
    <w:p w:rsidR="00517B21" w:rsidRPr="00C43BE6" w:rsidRDefault="00517B21" w:rsidP="00517B21">
      <w:pPr>
        <w:spacing w:line="240" w:lineRule="auto"/>
        <w:ind w:left="709"/>
        <w:jc w:val="both"/>
        <w:rPr>
          <w:rFonts w:ascii="PT Astra Serif" w:hAnsi="PT Astra Serif"/>
          <w:sz w:val="24"/>
          <w:szCs w:val="24"/>
        </w:rPr>
      </w:pPr>
      <w:r w:rsidRPr="00C43BE6">
        <w:rPr>
          <w:rFonts w:ascii="PT Astra Serif" w:hAnsi="PT Astra Serif"/>
          <w:sz w:val="24"/>
          <w:szCs w:val="24"/>
        </w:rPr>
        <w:t>- уменьшение административного давления на подконтрольные субъекты;</w:t>
      </w:r>
    </w:p>
    <w:p w:rsidR="00517B21" w:rsidRPr="00C43BE6" w:rsidRDefault="00517B21" w:rsidP="00517B21">
      <w:pPr>
        <w:spacing w:line="240" w:lineRule="auto"/>
        <w:ind w:left="709"/>
        <w:jc w:val="both"/>
        <w:rPr>
          <w:rFonts w:ascii="PT Astra Serif" w:hAnsi="PT Astra Serif"/>
          <w:sz w:val="24"/>
          <w:szCs w:val="24"/>
        </w:rPr>
      </w:pPr>
      <w:r w:rsidRPr="00C43BE6">
        <w:rPr>
          <w:rFonts w:ascii="PT Astra Serif" w:hAnsi="PT Astra Serif"/>
          <w:sz w:val="24"/>
          <w:szCs w:val="24"/>
        </w:rPr>
        <w:t>- сокращение количества выявленных нарушений;</w:t>
      </w:r>
    </w:p>
    <w:p w:rsidR="00517B21" w:rsidRPr="00C43BE6" w:rsidRDefault="00517B21" w:rsidP="00517B21">
      <w:pPr>
        <w:spacing w:line="240" w:lineRule="auto"/>
        <w:ind w:firstLine="709"/>
        <w:jc w:val="both"/>
        <w:rPr>
          <w:rFonts w:ascii="PT Astra Serif" w:hAnsi="PT Astra Serif"/>
          <w:sz w:val="24"/>
          <w:szCs w:val="24"/>
        </w:rPr>
      </w:pPr>
      <w:r w:rsidRPr="00C43BE6">
        <w:rPr>
          <w:rFonts w:ascii="PT Astra Serif" w:hAnsi="PT Astra Serif"/>
          <w:sz w:val="24"/>
          <w:szCs w:val="24"/>
        </w:rPr>
        <w:t>- увеличение количества субъектов, осуществляющих действия согласно полученной информации по консультированию и (или) информированию о недопустимости нарушений обязательных требований, требований, установленных муниципальными правовыми актами.</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lastRenderedPageBreak/>
        <w:t>Целевые показатели результативности мероприятий и ожидаемый результат от реализации Программы оценивается по следующим показателям.</w:t>
      </w:r>
    </w:p>
    <w:p w:rsidR="00517B21" w:rsidRPr="00C43BE6" w:rsidRDefault="00517B21" w:rsidP="00517B21">
      <w:pPr>
        <w:spacing w:line="240" w:lineRule="auto"/>
        <w:ind w:firstLine="708"/>
        <w:jc w:val="both"/>
        <w:rPr>
          <w:rFonts w:ascii="PT Astra Serif" w:hAnsi="PT Astra Serif"/>
          <w:sz w:val="24"/>
          <w:szCs w:val="24"/>
        </w:rPr>
      </w:pPr>
      <w:r w:rsidRPr="00C43BE6">
        <w:rPr>
          <w:rFonts w:ascii="PT Astra Serif" w:hAnsi="PT Astra Serif"/>
          <w:sz w:val="24"/>
          <w:szCs w:val="24"/>
        </w:rPr>
        <w:t>Целевые показатели эффективности:</w:t>
      </w:r>
    </w:p>
    <w:p w:rsidR="00517B21" w:rsidRPr="00C43BE6" w:rsidRDefault="00517B21" w:rsidP="00517B21">
      <w:pPr>
        <w:numPr>
          <w:ilvl w:val="0"/>
          <w:numId w:val="3"/>
        </w:numPr>
        <w:spacing w:line="240" w:lineRule="auto"/>
        <w:ind w:left="0" w:firstLine="709"/>
        <w:jc w:val="both"/>
        <w:rPr>
          <w:rFonts w:ascii="PT Astra Serif" w:hAnsi="PT Astra Serif"/>
          <w:sz w:val="24"/>
          <w:szCs w:val="24"/>
        </w:rPr>
      </w:pPr>
      <w:r w:rsidRPr="00C43BE6">
        <w:rPr>
          <w:rFonts w:ascii="PT Astra Serif" w:hAnsi="PT Astra Serif"/>
          <w:sz w:val="24"/>
          <w:szCs w:val="24"/>
        </w:rPr>
        <w:t>Увеличение доли субъектов  (юридических лиц, индивидуальных предпринимателей и граждан), устранивших нарушения, выявленные в результате контрольно-надзорных мероприятий по сравнению с предыдущим годом;</w:t>
      </w:r>
    </w:p>
    <w:p w:rsidR="00517B21" w:rsidRPr="00C43BE6" w:rsidRDefault="00517B21" w:rsidP="00517B21">
      <w:pPr>
        <w:numPr>
          <w:ilvl w:val="0"/>
          <w:numId w:val="3"/>
        </w:numPr>
        <w:spacing w:line="240" w:lineRule="auto"/>
        <w:ind w:left="0" w:firstLine="709"/>
        <w:jc w:val="both"/>
        <w:rPr>
          <w:rFonts w:ascii="PT Astra Serif" w:hAnsi="PT Astra Serif"/>
          <w:sz w:val="24"/>
          <w:szCs w:val="24"/>
        </w:rPr>
      </w:pPr>
      <w:r w:rsidRPr="00C43BE6">
        <w:rPr>
          <w:rFonts w:ascii="PT Astra Serif" w:hAnsi="PT Astra Serif"/>
          <w:sz w:val="24"/>
          <w:szCs w:val="24"/>
        </w:rPr>
        <w:t>Увеличение количества консультирований и (или) информирований</w:t>
      </w:r>
      <w:r w:rsidRPr="00C43BE6">
        <w:rPr>
          <w:rFonts w:ascii="PT Astra Serif" w:hAnsi="PT Astra Serif"/>
          <w:color w:val="FF0000"/>
          <w:sz w:val="24"/>
          <w:szCs w:val="24"/>
        </w:rPr>
        <w:t xml:space="preserve"> </w:t>
      </w:r>
      <w:r w:rsidRPr="00C43BE6">
        <w:rPr>
          <w:rFonts w:ascii="PT Astra Serif" w:hAnsi="PT Astra Serif"/>
          <w:sz w:val="24"/>
          <w:szCs w:val="24"/>
        </w:rPr>
        <w:t>о недопустимости нарушения обязательных требований, требований, установленных муниципальными правовыми актами по сравнению с предыдущим годом.</w:t>
      </w:r>
    </w:p>
    <w:p w:rsidR="00625BE6" w:rsidRPr="00C43BE6" w:rsidRDefault="00625BE6" w:rsidP="00B71F75">
      <w:pPr>
        <w:spacing w:line="240" w:lineRule="auto"/>
        <w:ind w:firstLine="709"/>
        <w:jc w:val="both"/>
        <w:rPr>
          <w:rFonts w:ascii="PT Astra Serif" w:hAnsi="PT Astra Serif"/>
          <w:b/>
          <w:sz w:val="24"/>
          <w:szCs w:val="24"/>
        </w:rPr>
      </w:pPr>
      <w:r w:rsidRPr="00C43BE6">
        <w:rPr>
          <w:rFonts w:ascii="PT Astra Serif" w:hAnsi="PT Astra Serif"/>
          <w:b/>
          <w:sz w:val="24"/>
          <w:szCs w:val="24"/>
        </w:rPr>
        <w:t>8. Заключительные положения</w:t>
      </w:r>
    </w:p>
    <w:p w:rsidR="00625BE6" w:rsidRPr="00C43BE6" w:rsidRDefault="00625BE6" w:rsidP="00625BE6">
      <w:pPr>
        <w:spacing w:line="240" w:lineRule="auto"/>
        <w:ind w:firstLine="708"/>
        <w:jc w:val="both"/>
        <w:rPr>
          <w:rFonts w:ascii="PT Astra Serif" w:hAnsi="PT Astra Serif"/>
          <w:sz w:val="24"/>
          <w:szCs w:val="24"/>
        </w:rPr>
      </w:pPr>
      <w:r w:rsidRPr="00C43BE6">
        <w:rPr>
          <w:rFonts w:ascii="PT Astra Serif" w:hAnsi="PT Astra Serif"/>
          <w:sz w:val="24"/>
          <w:szCs w:val="24"/>
        </w:rPr>
        <w:t>В целях организации консультирования подконтрольных лиц по вопросам организации и проведения контрольно-надзорных мероприятий, реализации положений Программы, подконтрольные субъекты могут обращаться в администрацию поселения МО «Новомайнское городское поселение» Мелекесского район Ульяновской области:</w:t>
      </w:r>
    </w:p>
    <w:p w:rsidR="00625BE6" w:rsidRPr="00C43BE6" w:rsidRDefault="00625BE6" w:rsidP="00625BE6">
      <w:pPr>
        <w:spacing w:line="240" w:lineRule="auto"/>
        <w:ind w:firstLine="567"/>
        <w:jc w:val="both"/>
        <w:rPr>
          <w:rFonts w:ascii="PT Astra Serif" w:hAnsi="PT Astra Serif"/>
          <w:sz w:val="24"/>
          <w:szCs w:val="24"/>
        </w:rPr>
      </w:pPr>
      <w:r w:rsidRPr="00C43BE6">
        <w:rPr>
          <w:rFonts w:ascii="PT Astra Serif" w:hAnsi="PT Astra Serif"/>
          <w:sz w:val="24"/>
          <w:szCs w:val="24"/>
        </w:rPr>
        <w:t>- лично по адресу: Ульяновская область, Мелекесский район, р.п. Новая Майна ул. Советская, д. 6;</w:t>
      </w:r>
    </w:p>
    <w:p w:rsidR="00625BE6" w:rsidRPr="00C43BE6" w:rsidRDefault="00625BE6" w:rsidP="00625BE6">
      <w:pPr>
        <w:spacing w:line="240" w:lineRule="auto"/>
        <w:ind w:firstLine="708"/>
        <w:jc w:val="both"/>
        <w:rPr>
          <w:rFonts w:ascii="PT Astra Serif" w:hAnsi="PT Astra Serif"/>
          <w:sz w:val="24"/>
          <w:szCs w:val="24"/>
        </w:rPr>
      </w:pPr>
      <w:r w:rsidRPr="00C43BE6">
        <w:rPr>
          <w:rFonts w:ascii="PT Astra Serif" w:hAnsi="PT Astra Serif"/>
          <w:sz w:val="24"/>
          <w:szCs w:val="24"/>
        </w:rPr>
        <w:t>- по телефону 8(84235) 78-4-01; 8(84235) 78-1-61;</w:t>
      </w:r>
    </w:p>
    <w:p w:rsidR="00F32FE7" w:rsidRPr="00C43BE6" w:rsidRDefault="00625BE6" w:rsidP="00B71F75">
      <w:pPr>
        <w:spacing w:line="240" w:lineRule="auto"/>
        <w:ind w:firstLine="708"/>
        <w:jc w:val="both"/>
        <w:rPr>
          <w:rFonts w:ascii="PT Astra Serif" w:hAnsi="PT Astra Serif"/>
          <w:sz w:val="24"/>
          <w:szCs w:val="24"/>
        </w:rPr>
      </w:pPr>
      <w:r w:rsidRPr="00C43BE6">
        <w:rPr>
          <w:rFonts w:ascii="PT Astra Serif" w:hAnsi="PT Astra Serif"/>
          <w:sz w:val="24"/>
          <w:szCs w:val="24"/>
        </w:rPr>
        <w:t xml:space="preserve">- по средствам сети «Интернет» по адресу: </w:t>
      </w:r>
      <w:r w:rsidRPr="00C43BE6">
        <w:rPr>
          <w:rFonts w:ascii="PT Astra Serif" w:hAnsi="PT Astra Serif"/>
          <w:sz w:val="24"/>
          <w:szCs w:val="24"/>
          <w:lang w:val="en-US"/>
        </w:rPr>
        <w:t>mo</w:t>
      </w:r>
      <w:r w:rsidRPr="00C43BE6">
        <w:rPr>
          <w:rFonts w:ascii="PT Astra Serif" w:hAnsi="PT Astra Serif"/>
          <w:sz w:val="24"/>
          <w:szCs w:val="24"/>
        </w:rPr>
        <w:t>-</w:t>
      </w:r>
      <w:r w:rsidRPr="00C43BE6">
        <w:rPr>
          <w:rFonts w:ascii="PT Astra Serif" w:hAnsi="PT Astra Serif"/>
          <w:sz w:val="24"/>
          <w:szCs w:val="24"/>
          <w:lang w:val="en-US"/>
        </w:rPr>
        <w:t>nmgp</w:t>
      </w:r>
      <w:r w:rsidRPr="00C43BE6">
        <w:rPr>
          <w:rFonts w:ascii="PT Astra Serif" w:hAnsi="PT Astra Serif"/>
          <w:sz w:val="24"/>
          <w:szCs w:val="24"/>
        </w:rPr>
        <w:t>.</w:t>
      </w:r>
      <w:r w:rsidRPr="00C43BE6">
        <w:rPr>
          <w:rFonts w:ascii="PT Astra Serif" w:hAnsi="PT Astra Serif"/>
          <w:sz w:val="24"/>
          <w:szCs w:val="24"/>
          <w:lang w:val="en-US"/>
        </w:rPr>
        <w:t>gosuslugi</w:t>
      </w:r>
      <w:r w:rsidRPr="00C43BE6">
        <w:rPr>
          <w:rFonts w:ascii="PT Astra Serif" w:hAnsi="PT Astra Serif"/>
          <w:sz w:val="24"/>
          <w:szCs w:val="24"/>
        </w:rPr>
        <w:t>.</w:t>
      </w:r>
      <w:r w:rsidRPr="00C43BE6">
        <w:rPr>
          <w:rFonts w:ascii="PT Astra Serif" w:hAnsi="PT Astra Serif"/>
          <w:sz w:val="24"/>
          <w:szCs w:val="24"/>
          <w:lang w:val="en-US"/>
        </w:rPr>
        <w:t>ru</w:t>
      </w:r>
      <w:r w:rsidR="00B71F75">
        <w:rPr>
          <w:rFonts w:ascii="PT Astra Serif" w:hAnsi="PT Astra Serif"/>
          <w:sz w:val="24"/>
          <w:szCs w:val="24"/>
        </w:rPr>
        <w:t xml:space="preserve">, </w:t>
      </w:r>
      <w:r w:rsidR="00B71F75" w:rsidRPr="00C43BE6">
        <w:rPr>
          <w:rFonts w:ascii="PT Astra Serif" w:hAnsi="PT Astra Serif"/>
          <w:sz w:val="24"/>
          <w:szCs w:val="24"/>
        </w:rPr>
        <w:t>(</w:t>
      </w:r>
      <w:hyperlink r:id="rId6" w:tgtFrame="_blank" w:history="1">
        <w:r w:rsidR="00B71F75" w:rsidRPr="00C43BE6">
          <w:rPr>
            <w:rFonts w:ascii="PT Astra Serif" w:eastAsia="Times New Roman" w:hAnsi="PT Astra Serif"/>
            <w:sz w:val="24"/>
            <w:szCs w:val="24"/>
            <w:lang w:eastAsia="ru-RU"/>
          </w:rPr>
          <w:t>https://novomajnskoe-r73.gosweb.gosuslugi.ru/</w:t>
        </w:r>
      </w:hyperlink>
    </w:p>
    <w:sectPr w:rsidR="00F32FE7" w:rsidRPr="00C43BE6" w:rsidSect="00D16F6B">
      <w:pgSz w:w="11906" w:h="16838"/>
      <w:pgMar w:top="426" w:right="567" w:bottom="567"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372"/>
    <w:multiLevelType w:val="hybridMultilevel"/>
    <w:tmpl w:val="9D72C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FD67DA"/>
    <w:multiLevelType w:val="hybridMultilevel"/>
    <w:tmpl w:val="7EDC1FA2"/>
    <w:lvl w:ilvl="0" w:tplc="6A8CDD70">
      <w:start w:val="4"/>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0E44EE"/>
    <w:multiLevelType w:val="multilevel"/>
    <w:tmpl w:val="6394B9FC"/>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4F8F6BD7"/>
    <w:multiLevelType w:val="hybridMultilevel"/>
    <w:tmpl w:val="7EDC1FA2"/>
    <w:lvl w:ilvl="0" w:tplc="6A8CDD70">
      <w:start w:val="4"/>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C74238B"/>
    <w:multiLevelType w:val="hybridMultilevel"/>
    <w:tmpl w:val="7EDC1FA2"/>
    <w:lvl w:ilvl="0" w:tplc="6A8CDD70">
      <w:start w:val="4"/>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8CA1E43"/>
    <w:multiLevelType w:val="hybridMultilevel"/>
    <w:tmpl w:val="CCB4CA18"/>
    <w:lvl w:ilvl="0" w:tplc="D246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A3"/>
    <w:rsid w:val="001542BC"/>
    <w:rsid w:val="001B037E"/>
    <w:rsid w:val="001D09BD"/>
    <w:rsid w:val="001E0494"/>
    <w:rsid w:val="001F2EEE"/>
    <w:rsid w:val="00253A24"/>
    <w:rsid w:val="0025568A"/>
    <w:rsid w:val="00275406"/>
    <w:rsid w:val="002F43B2"/>
    <w:rsid w:val="00324F2E"/>
    <w:rsid w:val="00336837"/>
    <w:rsid w:val="003D378D"/>
    <w:rsid w:val="00470FC0"/>
    <w:rsid w:val="004E35FA"/>
    <w:rsid w:val="00517B21"/>
    <w:rsid w:val="00625BE6"/>
    <w:rsid w:val="00694F7A"/>
    <w:rsid w:val="006B705E"/>
    <w:rsid w:val="007C6D62"/>
    <w:rsid w:val="00864F0F"/>
    <w:rsid w:val="008F172F"/>
    <w:rsid w:val="00911E49"/>
    <w:rsid w:val="009227A4"/>
    <w:rsid w:val="0093646C"/>
    <w:rsid w:val="00942401"/>
    <w:rsid w:val="009624D2"/>
    <w:rsid w:val="00964E48"/>
    <w:rsid w:val="00981247"/>
    <w:rsid w:val="009C11AD"/>
    <w:rsid w:val="00A529C6"/>
    <w:rsid w:val="00AA0E19"/>
    <w:rsid w:val="00B06411"/>
    <w:rsid w:val="00B71F75"/>
    <w:rsid w:val="00B75FD0"/>
    <w:rsid w:val="00BE18B8"/>
    <w:rsid w:val="00C43BE6"/>
    <w:rsid w:val="00CB6344"/>
    <w:rsid w:val="00D86B0A"/>
    <w:rsid w:val="00D976D6"/>
    <w:rsid w:val="00DA6BBE"/>
    <w:rsid w:val="00DF62F2"/>
    <w:rsid w:val="00E0398F"/>
    <w:rsid w:val="00F024A3"/>
    <w:rsid w:val="00F32FE7"/>
    <w:rsid w:val="00F47F51"/>
    <w:rsid w:val="00FC4C1A"/>
    <w:rsid w:val="00FD07ED"/>
    <w:rsid w:val="00FF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4F0"/>
  <w15:docId w15:val="{046AAC2F-4002-4D4F-9AF6-0AD72F27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B21"/>
    <w:pPr>
      <w:spacing w:after="0" w:line="240" w:lineRule="exac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17B2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styleId="a3">
    <w:name w:val="Body Text"/>
    <w:basedOn w:val="a"/>
    <w:link w:val="1"/>
    <w:rsid w:val="00517B21"/>
    <w:pPr>
      <w:widowControl w:val="0"/>
      <w:suppressAutoHyphens/>
      <w:spacing w:after="120" w:line="276" w:lineRule="auto"/>
    </w:pPr>
    <w:rPr>
      <w:rFonts w:ascii="Arial" w:eastAsia="Lucida Sans Unicode" w:hAnsi="Arial" w:cs="Arial"/>
      <w:color w:val="00000A"/>
      <w:sz w:val="24"/>
      <w:szCs w:val="24"/>
      <w:lang w:eastAsia="ar-SA"/>
    </w:rPr>
  </w:style>
  <w:style w:type="character" w:customStyle="1" w:styleId="a4">
    <w:name w:val="Основной текст Знак"/>
    <w:basedOn w:val="a0"/>
    <w:uiPriority w:val="99"/>
    <w:semiHidden/>
    <w:rsid w:val="00517B21"/>
    <w:rPr>
      <w:rFonts w:ascii="Times New Roman" w:eastAsia="Calibri" w:hAnsi="Times New Roman" w:cs="Times New Roman"/>
      <w:sz w:val="28"/>
      <w:szCs w:val="28"/>
    </w:rPr>
  </w:style>
  <w:style w:type="character" w:customStyle="1" w:styleId="2">
    <w:name w:val="Основной текст (2)_"/>
    <w:link w:val="20"/>
    <w:uiPriority w:val="99"/>
    <w:locked/>
    <w:rsid w:val="00517B21"/>
    <w:rPr>
      <w:b/>
      <w:bCs/>
      <w:shd w:val="clear" w:color="auto" w:fill="FFFFFF"/>
    </w:rPr>
  </w:style>
  <w:style w:type="character" w:customStyle="1" w:styleId="1">
    <w:name w:val="Основной текст Знак1"/>
    <w:link w:val="a3"/>
    <w:rsid w:val="00517B21"/>
    <w:rPr>
      <w:rFonts w:ascii="Arial" w:eastAsia="Lucida Sans Unicode" w:hAnsi="Arial" w:cs="Arial"/>
      <w:color w:val="00000A"/>
      <w:sz w:val="24"/>
      <w:szCs w:val="24"/>
      <w:lang w:eastAsia="ar-SA"/>
    </w:rPr>
  </w:style>
  <w:style w:type="paragraph" w:customStyle="1" w:styleId="20">
    <w:name w:val="Основной текст (2)"/>
    <w:basedOn w:val="a"/>
    <w:link w:val="2"/>
    <w:uiPriority w:val="99"/>
    <w:rsid w:val="00517B21"/>
    <w:pPr>
      <w:widowControl w:val="0"/>
      <w:shd w:val="clear" w:color="auto" w:fill="FFFFFF"/>
      <w:spacing w:after="540" w:line="571" w:lineRule="exact"/>
      <w:jc w:val="center"/>
    </w:pPr>
    <w:rPr>
      <w:rFonts w:asciiTheme="minorHAnsi" w:eastAsiaTheme="minorHAnsi" w:hAnsiTheme="minorHAnsi" w:cstheme="minorBidi"/>
      <w:b/>
      <w:bCs/>
      <w:sz w:val="22"/>
      <w:szCs w:val="22"/>
    </w:rPr>
  </w:style>
  <w:style w:type="paragraph" w:styleId="a5">
    <w:name w:val="No Spacing"/>
    <w:uiPriority w:val="1"/>
    <w:qFormat/>
    <w:rsid w:val="00517B21"/>
    <w:pPr>
      <w:suppressAutoHyphens/>
      <w:spacing w:after="0" w:line="240" w:lineRule="auto"/>
    </w:pPr>
    <w:rPr>
      <w:rFonts w:ascii="Calibri" w:eastAsia="Times New Roman" w:hAnsi="Calibri" w:cs="Times New Roman"/>
      <w:lang w:eastAsia="ar-SA"/>
    </w:rPr>
  </w:style>
  <w:style w:type="paragraph" w:styleId="a6">
    <w:name w:val="Balloon Text"/>
    <w:basedOn w:val="a"/>
    <w:link w:val="a7"/>
    <w:uiPriority w:val="99"/>
    <w:semiHidden/>
    <w:unhideWhenUsed/>
    <w:rsid w:val="00470FC0"/>
    <w:pPr>
      <w:spacing w:line="240" w:lineRule="auto"/>
    </w:pPr>
    <w:rPr>
      <w:rFonts w:ascii="Arial" w:hAnsi="Arial" w:cs="Arial"/>
      <w:sz w:val="16"/>
      <w:szCs w:val="16"/>
    </w:rPr>
  </w:style>
  <w:style w:type="character" w:customStyle="1" w:styleId="a7">
    <w:name w:val="Текст выноски Знак"/>
    <w:basedOn w:val="a0"/>
    <w:link w:val="a6"/>
    <w:uiPriority w:val="99"/>
    <w:semiHidden/>
    <w:rsid w:val="00470FC0"/>
    <w:rPr>
      <w:rFonts w:ascii="Arial" w:eastAsia="Calibri"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omajnskoe-r73.gosweb.gosuslugi.ru/" TargetMode="External"/><Relationship Id="rId5" Type="http://schemas.openxmlformats.org/officeDocument/2006/relationships/hyperlink" Target="https://novomajnskoe-r73.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3048</Words>
  <Characters>17375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2022-12-19T12:29:00Z</cp:lastPrinted>
  <dcterms:created xsi:type="dcterms:W3CDTF">2021-11-22T07:23:00Z</dcterms:created>
  <dcterms:modified xsi:type="dcterms:W3CDTF">2023-01-18T10:29:00Z</dcterms:modified>
</cp:coreProperties>
</file>