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A8" w:rsidRPr="00B0005B" w:rsidRDefault="004651A8" w:rsidP="004651A8">
      <w:pPr>
        <w:pStyle w:val="Standard"/>
        <w:tabs>
          <w:tab w:val="left" w:pos="5175"/>
        </w:tabs>
        <w:jc w:val="center"/>
        <w:rPr>
          <w:rFonts w:ascii="PT Astra Serif" w:hAnsi="PT Astra Serif" w:cs="Times New Roman"/>
          <w:b/>
        </w:rPr>
      </w:pPr>
      <w:r w:rsidRPr="00B0005B">
        <w:rPr>
          <w:rFonts w:ascii="PT Astra Serif" w:hAnsi="PT Astra Serif" w:cs="Times New Roman"/>
          <w:b/>
        </w:rPr>
        <w:t xml:space="preserve">АДМИНИСТРАЦИЯ </w:t>
      </w:r>
      <w:r w:rsidR="008152AB">
        <w:rPr>
          <w:rFonts w:ascii="PT Astra Serif" w:hAnsi="PT Astra Serif" w:cs="Times New Roman"/>
          <w:b/>
        </w:rPr>
        <w:t xml:space="preserve">ПОСЕЛЕНИЯ </w:t>
      </w:r>
      <w:r w:rsidRPr="00B0005B">
        <w:rPr>
          <w:rFonts w:ascii="PT Astra Serif" w:hAnsi="PT Astra Serif" w:cs="Times New Roman"/>
          <w:b/>
        </w:rPr>
        <w:t>МУНИЦИПАЛЬНОГО ОБРАЗОВАНИЯ</w:t>
      </w:r>
    </w:p>
    <w:p w:rsidR="004651A8" w:rsidRPr="00B0005B" w:rsidRDefault="004651A8" w:rsidP="004651A8">
      <w:pPr>
        <w:pStyle w:val="Standard"/>
        <w:tabs>
          <w:tab w:val="left" w:pos="5175"/>
        </w:tabs>
        <w:jc w:val="center"/>
        <w:rPr>
          <w:rFonts w:ascii="PT Astra Serif" w:hAnsi="PT Astra Serif" w:cs="Times New Roman"/>
          <w:b/>
        </w:rPr>
      </w:pPr>
      <w:r w:rsidRPr="00B0005B">
        <w:rPr>
          <w:rFonts w:ascii="PT Astra Serif" w:hAnsi="PT Astra Serif" w:cs="Times New Roman"/>
          <w:b/>
        </w:rPr>
        <w:t>«</w:t>
      </w:r>
      <w:r w:rsidR="008152AB">
        <w:rPr>
          <w:rFonts w:ascii="PT Astra Serif" w:hAnsi="PT Astra Serif" w:cs="Times New Roman"/>
          <w:b/>
        </w:rPr>
        <w:t>НОВОМАЙНСКОЕ ГОРОДСКОЕ ПОСЕЛЕНИЕ» МЕЛЕКЕССКОГО</w:t>
      </w:r>
      <w:r w:rsidRPr="00B0005B">
        <w:rPr>
          <w:rFonts w:ascii="PT Astra Serif" w:hAnsi="PT Astra Serif" w:cs="Times New Roman"/>
          <w:b/>
        </w:rPr>
        <w:t xml:space="preserve"> РАЙОН</w:t>
      </w:r>
      <w:r w:rsidR="008152AB">
        <w:rPr>
          <w:rFonts w:ascii="PT Astra Serif" w:hAnsi="PT Astra Serif" w:cs="Times New Roman"/>
          <w:b/>
        </w:rPr>
        <w:t>А</w:t>
      </w:r>
      <w:r w:rsidRPr="00B0005B">
        <w:rPr>
          <w:rFonts w:ascii="PT Astra Serif" w:hAnsi="PT Astra Serif" w:cs="Times New Roman"/>
          <w:b/>
        </w:rPr>
        <w:t xml:space="preserve"> УЛЬЯНОВСКОЙ ОБЛАСТИ</w:t>
      </w:r>
    </w:p>
    <w:p w:rsidR="004651A8" w:rsidRPr="00B0005B" w:rsidRDefault="004651A8" w:rsidP="004651A8">
      <w:pPr>
        <w:pStyle w:val="Standard"/>
        <w:jc w:val="center"/>
        <w:rPr>
          <w:rFonts w:ascii="PT Astra Serif" w:hAnsi="PT Astra Serif" w:cs="Times New Roman"/>
          <w:b/>
        </w:rPr>
      </w:pPr>
    </w:p>
    <w:p w:rsidR="004651A8" w:rsidRPr="00B0005B" w:rsidRDefault="004651A8" w:rsidP="004651A8">
      <w:pPr>
        <w:pStyle w:val="Standard"/>
        <w:jc w:val="center"/>
        <w:rPr>
          <w:rFonts w:ascii="PT Astra Serif" w:hAnsi="PT Astra Serif" w:cs="Times New Roman"/>
          <w:b/>
        </w:rPr>
      </w:pPr>
    </w:p>
    <w:p w:rsidR="004651A8" w:rsidRPr="00B0005B" w:rsidRDefault="004651A8" w:rsidP="004651A8">
      <w:pPr>
        <w:pStyle w:val="Standard"/>
        <w:jc w:val="center"/>
        <w:rPr>
          <w:rFonts w:ascii="PT Astra Serif" w:hAnsi="PT Astra Serif" w:cs="Times New Roman"/>
          <w:b/>
          <w:sz w:val="32"/>
          <w:szCs w:val="32"/>
        </w:rPr>
      </w:pPr>
      <w:r w:rsidRPr="00B0005B">
        <w:rPr>
          <w:rFonts w:ascii="PT Astra Serif" w:hAnsi="PT Astra Serif" w:cs="Times New Roman"/>
          <w:b/>
          <w:sz w:val="32"/>
          <w:szCs w:val="32"/>
        </w:rPr>
        <w:t>П О С Т А Н О В Л Е Н И Е</w:t>
      </w:r>
    </w:p>
    <w:p w:rsidR="004651A8" w:rsidRPr="00B0005B" w:rsidRDefault="004651A8" w:rsidP="004651A8">
      <w:pPr>
        <w:pStyle w:val="Standard"/>
        <w:rPr>
          <w:rFonts w:ascii="PT Astra Serif" w:hAnsi="PT Astra Serif" w:cs="Times New Roman"/>
          <w:sz w:val="32"/>
          <w:szCs w:val="32"/>
        </w:rPr>
      </w:pPr>
    </w:p>
    <w:p w:rsidR="004651A8" w:rsidRPr="00B0005B" w:rsidRDefault="004651A8" w:rsidP="004651A8">
      <w:pPr>
        <w:pStyle w:val="Standard"/>
        <w:rPr>
          <w:rFonts w:ascii="PT Astra Serif" w:hAnsi="PT Astra Serif" w:cs="Times New Roman"/>
        </w:rPr>
      </w:pPr>
    </w:p>
    <w:p w:rsidR="004651A8" w:rsidRPr="00C8410D" w:rsidRDefault="008152AB" w:rsidP="004651A8">
      <w:pPr>
        <w:pStyle w:val="Standard"/>
        <w:spacing w:after="200"/>
        <w:rPr>
          <w:rFonts w:ascii="PT Astra Serif" w:hAnsi="PT Astra Serif" w:cs="Times New Roman"/>
          <w:u w:val="single"/>
        </w:rPr>
      </w:pPr>
      <w:r>
        <w:rPr>
          <w:rFonts w:ascii="PT Astra Serif" w:hAnsi="PT Astra Serif" w:cs="Times New Roman"/>
        </w:rPr>
        <w:t>«</w:t>
      </w:r>
      <w:r w:rsidR="00C8410D">
        <w:rPr>
          <w:rFonts w:ascii="PT Astra Serif" w:hAnsi="PT Astra Serif" w:cs="Times New Roman"/>
          <w:u w:val="single"/>
        </w:rPr>
        <w:t xml:space="preserve">  28 </w:t>
      </w:r>
      <w:r>
        <w:rPr>
          <w:rFonts w:ascii="PT Astra Serif" w:hAnsi="PT Astra Serif" w:cs="Times New Roman"/>
        </w:rPr>
        <w:t>» января</w:t>
      </w:r>
      <w:r w:rsidR="006719FD">
        <w:rPr>
          <w:rFonts w:ascii="PT Astra Serif" w:hAnsi="PT Astra Serif" w:cs="Times New Roman"/>
        </w:rPr>
        <w:t xml:space="preserve"> </w:t>
      </w:r>
      <w:r w:rsidR="004651A8" w:rsidRPr="00B0005B">
        <w:rPr>
          <w:rFonts w:ascii="PT Astra Serif" w:hAnsi="PT Astra Serif" w:cs="Times New Roman"/>
        </w:rPr>
        <w:t>20</w:t>
      </w:r>
      <w:r>
        <w:rPr>
          <w:rFonts w:ascii="PT Astra Serif" w:hAnsi="PT Astra Serif" w:cs="Times New Roman"/>
        </w:rPr>
        <w:t>22</w:t>
      </w:r>
      <w:r w:rsidR="004651A8" w:rsidRPr="00B0005B">
        <w:rPr>
          <w:rFonts w:ascii="PT Astra Serif" w:hAnsi="PT Astra Serif" w:cs="Times New Roman"/>
        </w:rPr>
        <w:t xml:space="preserve"> г.      </w:t>
      </w:r>
      <w:r w:rsidR="004651A8" w:rsidRPr="00B0005B">
        <w:rPr>
          <w:rFonts w:ascii="PT Astra Serif" w:hAnsi="PT Astra Serif" w:cs="Times New Roman"/>
        </w:rPr>
        <w:tab/>
      </w:r>
      <w:r w:rsidR="004651A8" w:rsidRPr="00B0005B">
        <w:rPr>
          <w:rFonts w:ascii="PT Astra Serif" w:hAnsi="PT Astra Serif" w:cs="Times New Roman"/>
        </w:rPr>
        <w:tab/>
      </w:r>
      <w:r w:rsidR="004651A8" w:rsidRPr="00B0005B">
        <w:rPr>
          <w:rFonts w:ascii="PT Astra Serif" w:hAnsi="PT Astra Serif" w:cs="Times New Roman"/>
        </w:rPr>
        <w:tab/>
        <w:t xml:space="preserve">                                            </w:t>
      </w:r>
      <w:r>
        <w:rPr>
          <w:rFonts w:ascii="PT Astra Serif" w:hAnsi="PT Astra Serif" w:cs="Times New Roman"/>
        </w:rPr>
        <w:t xml:space="preserve">    </w:t>
      </w:r>
      <w:r w:rsidR="004651A8" w:rsidRPr="00B0005B">
        <w:rPr>
          <w:rFonts w:ascii="PT Astra Serif" w:hAnsi="PT Astra Serif" w:cs="Times New Roman"/>
        </w:rPr>
        <w:t xml:space="preserve">№ </w:t>
      </w:r>
      <w:r w:rsidR="00C8410D">
        <w:rPr>
          <w:rFonts w:ascii="PT Astra Serif" w:hAnsi="PT Astra Serif" w:cs="Times New Roman"/>
          <w:u w:val="single"/>
        </w:rPr>
        <w:t xml:space="preserve">   34   </w:t>
      </w:r>
      <w:bookmarkStart w:id="0" w:name="_GoBack"/>
      <w:bookmarkEnd w:id="0"/>
    </w:p>
    <w:p w:rsidR="004651A8" w:rsidRPr="00B0005B" w:rsidRDefault="004651A8" w:rsidP="004651A8">
      <w:pPr>
        <w:pStyle w:val="Standard"/>
        <w:spacing w:after="200"/>
        <w:rPr>
          <w:rFonts w:ascii="PT Astra Serif" w:hAnsi="PT Astra Serif" w:cs="Times New Roman"/>
        </w:rPr>
      </w:pPr>
      <w:r w:rsidRPr="00B0005B">
        <w:rPr>
          <w:rFonts w:ascii="PT Astra Serif" w:hAnsi="PT Astra Serif" w:cs="Times New Roman"/>
        </w:rPr>
        <w:t xml:space="preserve">                                                                                        </w:t>
      </w:r>
      <w:r w:rsidR="001626ED">
        <w:rPr>
          <w:rFonts w:ascii="PT Astra Serif" w:hAnsi="PT Astra Serif" w:cs="Times New Roman"/>
        </w:rPr>
        <w:t xml:space="preserve">                               </w:t>
      </w:r>
      <w:r w:rsidRPr="00B0005B">
        <w:rPr>
          <w:rFonts w:ascii="PT Astra Serif" w:hAnsi="PT Astra Serif" w:cs="Times New Roman"/>
        </w:rPr>
        <w:t>Экз.___</w:t>
      </w:r>
    </w:p>
    <w:p w:rsidR="004651A8" w:rsidRPr="00B0005B" w:rsidRDefault="008152AB" w:rsidP="004651A8">
      <w:pPr>
        <w:pStyle w:val="Standard"/>
        <w:jc w:val="center"/>
        <w:rPr>
          <w:rFonts w:ascii="PT Astra Serif" w:hAnsi="PT Astra Serif" w:cs="Times New Roman"/>
          <w:sz w:val="24"/>
          <w:szCs w:val="24"/>
        </w:rPr>
      </w:pPr>
      <w:r>
        <w:rPr>
          <w:rFonts w:ascii="PT Astra Serif" w:hAnsi="PT Astra Serif" w:cs="Times New Roman"/>
          <w:sz w:val="24"/>
          <w:szCs w:val="24"/>
        </w:rPr>
        <w:t xml:space="preserve">Р.п. Новая Майна </w:t>
      </w:r>
    </w:p>
    <w:p w:rsidR="00B0005B" w:rsidRPr="00B0005B" w:rsidRDefault="00B0005B" w:rsidP="004651A8">
      <w:pPr>
        <w:pStyle w:val="Standard"/>
        <w:jc w:val="center"/>
        <w:rPr>
          <w:rFonts w:ascii="PT Astra Serif" w:hAnsi="PT Astra Serif" w:cs="Times New Roman"/>
        </w:rPr>
      </w:pPr>
    </w:p>
    <w:p w:rsidR="004651A8" w:rsidRPr="00447944" w:rsidRDefault="00806EEF" w:rsidP="004651A8">
      <w:pPr>
        <w:jc w:val="center"/>
        <w:rPr>
          <w:rFonts w:ascii="PT Astra Serif" w:hAnsi="PT Astra Serif"/>
          <w:b/>
          <w:bCs/>
          <w:sz w:val="26"/>
          <w:szCs w:val="26"/>
        </w:rPr>
      </w:pPr>
      <w:r w:rsidRPr="00447944">
        <w:rPr>
          <w:rFonts w:ascii="PT Astra Serif" w:hAnsi="PT Astra Serif"/>
          <w:b/>
          <w:sz w:val="26"/>
          <w:szCs w:val="26"/>
        </w:rPr>
        <w:t>Об утверждении а</w:t>
      </w:r>
      <w:r w:rsidR="004651A8" w:rsidRPr="00447944">
        <w:rPr>
          <w:rFonts w:ascii="PT Astra Serif" w:hAnsi="PT Astra Serif"/>
          <w:b/>
          <w:sz w:val="26"/>
          <w:szCs w:val="26"/>
        </w:rPr>
        <w:t xml:space="preserve">дминистративного регламента предоставления муниципальной услуги по согласованию проектной документации </w:t>
      </w:r>
      <w:r w:rsidR="004651A8" w:rsidRPr="00447944">
        <w:rPr>
          <w:rFonts w:ascii="PT Astra Serif" w:hAnsi="PT Astra Serif"/>
          <w:b/>
          <w:sz w:val="26"/>
          <w:szCs w:val="26"/>
        </w:rPr>
        <w:br/>
        <w:t>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p w:rsidR="004651A8" w:rsidRPr="00447944" w:rsidRDefault="004651A8" w:rsidP="004651A8">
      <w:pPr>
        <w:autoSpaceDE w:val="0"/>
        <w:adjustRightInd w:val="0"/>
        <w:ind w:firstLine="540"/>
        <w:jc w:val="center"/>
        <w:rPr>
          <w:rFonts w:ascii="PT Astra Serif" w:hAnsi="PT Astra Serif" w:cs="Arial"/>
          <w:b/>
          <w:sz w:val="26"/>
          <w:szCs w:val="26"/>
        </w:rPr>
      </w:pPr>
    </w:p>
    <w:p w:rsidR="004651A8" w:rsidRPr="00447944" w:rsidRDefault="004651A8" w:rsidP="004651A8">
      <w:pPr>
        <w:widowControl w:val="0"/>
        <w:autoSpaceDE w:val="0"/>
        <w:adjustRightInd w:val="0"/>
        <w:jc w:val="both"/>
        <w:rPr>
          <w:rFonts w:ascii="PT Astra Serif" w:hAnsi="PT Astra Serif"/>
          <w:sz w:val="26"/>
          <w:szCs w:val="26"/>
        </w:rPr>
      </w:pPr>
    </w:p>
    <w:p w:rsidR="004651A8" w:rsidRPr="00447944" w:rsidRDefault="004651A8" w:rsidP="004651A8">
      <w:pPr>
        <w:widowControl w:val="0"/>
        <w:autoSpaceDE w:val="0"/>
        <w:adjustRightInd w:val="0"/>
        <w:ind w:firstLine="709"/>
        <w:jc w:val="both"/>
        <w:rPr>
          <w:rFonts w:ascii="PT Astra Serif" w:hAnsi="PT Astra Serif"/>
          <w:b/>
          <w:sz w:val="26"/>
          <w:szCs w:val="26"/>
        </w:rPr>
      </w:pPr>
      <w:r w:rsidRPr="00447944">
        <w:rPr>
          <w:rFonts w:ascii="PT Astra Serif" w:hAnsi="PT Astra Serif"/>
          <w:bCs/>
          <w:sz w:val="26"/>
          <w:szCs w:val="26"/>
        </w:rPr>
        <w:t>В соответствии с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w:t>
      </w:r>
      <w:r w:rsidRPr="00447944">
        <w:rPr>
          <w:rFonts w:ascii="PT Astra Serif" w:hAnsi="PT Astra Serif"/>
          <w:sz w:val="26"/>
          <w:szCs w:val="26"/>
        </w:rPr>
        <w:t>, уставом муниципального образования «</w:t>
      </w:r>
      <w:r w:rsidR="008152AB" w:rsidRPr="00447944">
        <w:rPr>
          <w:rFonts w:ascii="PT Astra Serif" w:hAnsi="PT Astra Serif"/>
          <w:sz w:val="26"/>
          <w:szCs w:val="26"/>
        </w:rPr>
        <w:t xml:space="preserve">Новомайнское городское поселение» </w:t>
      </w:r>
      <w:r w:rsidRPr="00447944">
        <w:rPr>
          <w:rFonts w:ascii="PT Astra Serif" w:hAnsi="PT Astra Serif"/>
          <w:sz w:val="26"/>
          <w:szCs w:val="26"/>
        </w:rPr>
        <w:t>Мелекесск</w:t>
      </w:r>
      <w:r w:rsidR="008152AB" w:rsidRPr="00447944">
        <w:rPr>
          <w:rFonts w:ascii="PT Astra Serif" w:hAnsi="PT Astra Serif"/>
          <w:sz w:val="26"/>
          <w:szCs w:val="26"/>
        </w:rPr>
        <w:t>ого</w:t>
      </w:r>
      <w:r w:rsidRPr="00447944">
        <w:rPr>
          <w:rFonts w:ascii="PT Astra Serif" w:hAnsi="PT Astra Serif"/>
          <w:sz w:val="26"/>
          <w:szCs w:val="26"/>
        </w:rPr>
        <w:t xml:space="preserve"> район</w:t>
      </w:r>
      <w:r w:rsidR="008152AB" w:rsidRPr="00447944">
        <w:rPr>
          <w:rFonts w:ascii="PT Astra Serif" w:hAnsi="PT Astra Serif"/>
          <w:sz w:val="26"/>
          <w:szCs w:val="26"/>
        </w:rPr>
        <w:t>а</w:t>
      </w:r>
      <w:r w:rsidRPr="00447944">
        <w:rPr>
          <w:rFonts w:ascii="PT Astra Serif" w:hAnsi="PT Astra Serif"/>
          <w:sz w:val="26"/>
          <w:szCs w:val="26"/>
        </w:rPr>
        <w:t xml:space="preserve"> Ульяновской области,</w:t>
      </w:r>
      <w:r w:rsidR="00D23DAD" w:rsidRPr="00447944">
        <w:rPr>
          <w:rFonts w:ascii="PT Astra Serif" w:hAnsi="PT Astra Serif"/>
          <w:sz w:val="26"/>
          <w:szCs w:val="26"/>
        </w:rPr>
        <w:t xml:space="preserve"> Постановлением администрации поселения муниципаль</w:t>
      </w:r>
      <w:r w:rsidR="00D43AE2" w:rsidRPr="00447944">
        <w:rPr>
          <w:rFonts w:ascii="PT Astra Serif" w:hAnsi="PT Astra Serif"/>
          <w:sz w:val="26"/>
          <w:szCs w:val="26"/>
        </w:rPr>
        <w:t>ного образования «Новомайнское городское поселение» Мелекесского района Ульяновской области  от 21.02.2020 №15 «</w:t>
      </w:r>
      <w:r w:rsidR="00D23DAD" w:rsidRPr="00447944">
        <w:rPr>
          <w:rFonts w:ascii="PT Astra Serif" w:hAnsi="PT Astra Serif"/>
          <w:sz w:val="26"/>
          <w:szCs w:val="26"/>
        </w:rPr>
        <w:t>Об утверждении Порядка разработки и утверждения</w:t>
      </w:r>
      <w:r w:rsidR="00D43AE2" w:rsidRPr="00447944">
        <w:rPr>
          <w:rFonts w:ascii="PT Astra Serif" w:hAnsi="PT Astra Serif"/>
          <w:sz w:val="26"/>
          <w:szCs w:val="26"/>
        </w:rPr>
        <w:t xml:space="preserve"> </w:t>
      </w:r>
      <w:r w:rsidR="00D23DAD" w:rsidRPr="00447944">
        <w:rPr>
          <w:rFonts w:ascii="PT Astra Serif" w:hAnsi="PT Astra Serif"/>
          <w:sz w:val="26"/>
          <w:szCs w:val="26"/>
        </w:rPr>
        <w:t>административных регламентов предоставления</w:t>
      </w:r>
      <w:r w:rsidR="00D43AE2" w:rsidRPr="00447944">
        <w:rPr>
          <w:rFonts w:ascii="PT Astra Serif" w:hAnsi="PT Astra Serif"/>
          <w:sz w:val="26"/>
          <w:szCs w:val="26"/>
        </w:rPr>
        <w:t xml:space="preserve"> муниципальных услуг»</w:t>
      </w:r>
      <w:r w:rsidRPr="00447944">
        <w:rPr>
          <w:rFonts w:ascii="PT Astra Serif" w:hAnsi="PT Astra Serif"/>
          <w:sz w:val="26"/>
          <w:szCs w:val="26"/>
        </w:rPr>
        <w:t xml:space="preserve"> администрация</w:t>
      </w:r>
      <w:r w:rsidR="008152AB" w:rsidRPr="00447944">
        <w:rPr>
          <w:rFonts w:ascii="PT Astra Serif" w:hAnsi="PT Astra Serif"/>
          <w:sz w:val="26"/>
          <w:szCs w:val="26"/>
        </w:rPr>
        <w:t xml:space="preserve"> поселения</w:t>
      </w:r>
      <w:r w:rsidRPr="00447944">
        <w:rPr>
          <w:rFonts w:ascii="PT Astra Serif" w:hAnsi="PT Astra Serif"/>
          <w:sz w:val="26"/>
          <w:szCs w:val="26"/>
        </w:rPr>
        <w:t xml:space="preserve"> муниципального образования «</w:t>
      </w:r>
      <w:r w:rsidR="008152AB" w:rsidRPr="00447944">
        <w:rPr>
          <w:rFonts w:ascii="PT Astra Serif" w:hAnsi="PT Astra Serif"/>
          <w:sz w:val="26"/>
          <w:szCs w:val="26"/>
        </w:rPr>
        <w:t xml:space="preserve">Новомайнское городское поселение» </w:t>
      </w:r>
      <w:r w:rsidRPr="00447944">
        <w:rPr>
          <w:rFonts w:ascii="PT Astra Serif" w:hAnsi="PT Astra Serif"/>
          <w:sz w:val="26"/>
          <w:szCs w:val="26"/>
        </w:rPr>
        <w:t>Мелекесск</w:t>
      </w:r>
      <w:r w:rsidR="008152AB" w:rsidRPr="00447944">
        <w:rPr>
          <w:rFonts w:ascii="PT Astra Serif" w:hAnsi="PT Astra Serif"/>
          <w:sz w:val="26"/>
          <w:szCs w:val="26"/>
        </w:rPr>
        <w:t>ого</w:t>
      </w:r>
      <w:r w:rsidRPr="00447944">
        <w:rPr>
          <w:rFonts w:ascii="PT Astra Serif" w:hAnsi="PT Astra Serif"/>
          <w:sz w:val="26"/>
          <w:szCs w:val="26"/>
        </w:rPr>
        <w:t xml:space="preserve"> район</w:t>
      </w:r>
      <w:r w:rsidR="008152AB" w:rsidRPr="00447944">
        <w:rPr>
          <w:rFonts w:ascii="PT Astra Serif" w:hAnsi="PT Astra Serif"/>
          <w:sz w:val="26"/>
          <w:szCs w:val="26"/>
        </w:rPr>
        <w:t>а</w:t>
      </w:r>
      <w:r w:rsidRPr="00447944">
        <w:rPr>
          <w:rFonts w:ascii="PT Astra Serif" w:hAnsi="PT Astra Serif"/>
          <w:sz w:val="26"/>
          <w:szCs w:val="26"/>
        </w:rPr>
        <w:t xml:space="preserve"> Ульяновской области </w:t>
      </w:r>
      <w:r w:rsidR="00D43AE2" w:rsidRPr="00447944">
        <w:rPr>
          <w:rFonts w:ascii="PT Astra Serif" w:hAnsi="PT Astra Serif"/>
          <w:sz w:val="26"/>
          <w:szCs w:val="26"/>
        </w:rPr>
        <w:t xml:space="preserve">  </w:t>
      </w:r>
      <w:r w:rsidRPr="00447944">
        <w:rPr>
          <w:rFonts w:ascii="PT Astra Serif" w:hAnsi="PT Astra Serif"/>
          <w:sz w:val="26"/>
          <w:szCs w:val="26"/>
        </w:rPr>
        <w:t>п о с т а н о в л я е т:</w:t>
      </w:r>
    </w:p>
    <w:p w:rsidR="004651A8" w:rsidRPr="00447944" w:rsidRDefault="004651A8" w:rsidP="004651A8">
      <w:pPr>
        <w:ind w:firstLine="720"/>
        <w:jc w:val="both"/>
        <w:rPr>
          <w:rFonts w:ascii="PT Astra Serif" w:hAnsi="PT Astra Serif"/>
          <w:sz w:val="26"/>
          <w:szCs w:val="26"/>
        </w:rPr>
      </w:pPr>
      <w:r w:rsidRPr="00447944">
        <w:rPr>
          <w:rFonts w:ascii="PT Astra Serif" w:hAnsi="PT Astra Serif"/>
          <w:sz w:val="26"/>
          <w:szCs w:val="26"/>
        </w:rPr>
        <w:t xml:space="preserve">1. Утвердить прилагаемый административный регламент </w:t>
      </w:r>
      <w:r w:rsidRPr="00447944">
        <w:rPr>
          <w:rFonts w:ascii="PT Astra Serif" w:hAnsi="PT Astra Serif"/>
          <w:sz w:val="26"/>
          <w:szCs w:val="26"/>
        </w:rPr>
        <w:br/>
        <w:t xml:space="preserve">по предоставлению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w:t>
      </w:r>
      <w:r w:rsidRPr="00447944">
        <w:rPr>
          <w:rFonts w:ascii="PT Astra Serif" w:hAnsi="PT Astra Serif"/>
          <w:bCs/>
          <w:sz w:val="26"/>
          <w:szCs w:val="26"/>
        </w:rPr>
        <w:t>муниципального образования «</w:t>
      </w:r>
      <w:r w:rsidR="008152AB" w:rsidRPr="00447944">
        <w:rPr>
          <w:rFonts w:ascii="PT Astra Serif" w:hAnsi="PT Astra Serif"/>
          <w:bCs/>
          <w:sz w:val="26"/>
          <w:szCs w:val="26"/>
        </w:rPr>
        <w:t xml:space="preserve">Новомайнское городское поселение» </w:t>
      </w:r>
      <w:r w:rsidRPr="00447944">
        <w:rPr>
          <w:rFonts w:ascii="PT Astra Serif" w:hAnsi="PT Astra Serif"/>
          <w:bCs/>
          <w:sz w:val="26"/>
          <w:szCs w:val="26"/>
        </w:rPr>
        <w:t>Мелекесск</w:t>
      </w:r>
      <w:r w:rsidR="008152AB" w:rsidRPr="00447944">
        <w:rPr>
          <w:rFonts w:ascii="PT Astra Serif" w:hAnsi="PT Astra Serif"/>
          <w:bCs/>
          <w:sz w:val="26"/>
          <w:szCs w:val="26"/>
        </w:rPr>
        <w:t>ого</w:t>
      </w:r>
      <w:r w:rsidRPr="00447944">
        <w:rPr>
          <w:rFonts w:ascii="PT Astra Serif" w:hAnsi="PT Astra Serif"/>
          <w:bCs/>
          <w:sz w:val="26"/>
          <w:szCs w:val="26"/>
        </w:rPr>
        <w:t xml:space="preserve"> район</w:t>
      </w:r>
      <w:r w:rsidR="008152AB" w:rsidRPr="00447944">
        <w:rPr>
          <w:rFonts w:ascii="PT Astra Serif" w:hAnsi="PT Astra Serif"/>
          <w:bCs/>
          <w:sz w:val="26"/>
          <w:szCs w:val="26"/>
        </w:rPr>
        <w:t>а</w:t>
      </w:r>
      <w:r w:rsidRPr="00447944">
        <w:rPr>
          <w:rFonts w:ascii="PT Astra Serif" w:hAnsi="PT Astra Serif"/>
          <w:bCs/>
          <w:sz w:val="26"/>
          <w:szCs w:val="26"/>
        </w:rPr>
        <w:t xml:space="preserve"> </w:t>
      </w:r>
      <w:r w:rsidRPr="00447944">
        <w:rPr>
          <w:rFonts w:ascii="PT Astra Serif" w:hAnsi="PT Astra Serif"/>
          <w:sz w:val="26"/>
          <w:szCs w:val="26"/>
        </w:rPr>
        <w:t>Ульяновской области.</w:t>
      </w:r>
    </w:p>
    <w:p w:rsidR="004651A8" w:rsidRPr="00447944" w:rsidRDefault="004651A8" w:rsidP="004651A8">
      <w:pPr>
        <w:widowControl w:val="0"/>
        <w:autoSpaceDE w:val="0"/>
        <w:adjustRightInd w:val="0"/>
        <w:ind w:firstLine="720"/>
        <w:jc w:val="both"/>
        <w:rPr>
          <w:rFonts w:ascii="PT Astra Serif" w:hAnsi="PT Astra Serif"/>
          <w:sz w:val="26"/>
          <w:szCs w:val="26"/>
        </w:rPr>
      </w:pPr>
      <w:r w:rsidRPr="00447944">
        <w:rPr>
          <w:rFonts w:ascii="PT Astra Serif" w:hAnsi="PT Astra Serif"/>
          <w:sz w:val="26"/>
          <w:szCs w:val="26"/>
        </w:rPr>
        <w:t>2.  Настоящее постановление вступает в силу на следующий день после дня его официального опубликования</w:t>
      </w:r>
      <w:r w:rsidR="004D73EC">
        <w:rPr>
          <w:rFonts w:ascii="PT Astra Serif" w:hAnsi="PT Astra Serif"/>
          <w:sz w:val="26"/>
          <w:szCs w:val="26"/>
        </w:rPr>
        <w:t xml:space="preserve"> (обнародования)</w:t>
      </w:r>
      <w:r w:rsidRPr="00447944">
        <w:rPr>
          <w:rFonts w:ascii="PT Astra Serif" w:hAnsi="PT Astra Serif"/>
          <w:sz w:val="26"/>
          <w:szCs w:val="26"/>
        </w:rPr>
        <w:t xml:space="preserve"> и подлежит размещению на официальном сайте администрации муниципального образования «</w:t>
      </w:r>
      <w:r w:rsidR="00D345BA" w:rsidRPr="00447944">
        <w:rPr>
          <w:rFonts w:ascii="PT Astra Serif" w:hAnsi="PT Astra Serif"/>
          <w:sz w:val="26"/>
          <w:szCs w:val="26"/>
        </w:rPr>
        <w:t xml:space="preserve">Новомайнское городское поселение» </w:t>
      </w:r>
      <w:r w:rsidRPr="00447944">
        <w:rPr>
          <w:rFonts w:ascii="PT Astra Serif" w:hAnsi="PT Astra Serif"/>
          <w:sz w:val="26"/>
          <w:szCs w:val="26"/>
        </w:rPr>
        <w:t>Мелекесск</w:t>
      </w:r>
      <w:r w:rsidR="00D345BA" w:rsidRPr="00447944">
        <w:rPr>
          <w:rFonts w:ascii="PT Astra Serif" w:hAnsi="PT Astra Serif"/>
          <w:sz w:val="26"/>
          <w:szCs w:val="26"/>
        </w:rPr>
        <w:t>ого</w:t>
      </w:r>
      <w:r w:rsidRPr="00447944">
        <w:rPr>
          <w:rFonts w:ascii="PT Astra Serif" w:hAnsi="PT Astra Serif"/>
          <w:sz w:val="26"/>
          <w:szCs w:val="26"/>
        </w:rPr>
        <w:t xml:space="preserve"> район</w:t>
      </w:r>
      <w:r w:rsidR="00D345BA" w:rsidRPr="00447944">
        <w:rPr>
          <w:rFonts w:ascii="PT Astra Serif" w:hAnsi="PT Astra Serif"/>
          <w:sz w:val="26"/>
          <w:szCs w:val="26"/>
        </w:rPr>
        <w:t>а</w:t>
      </w:r>
      <w:r w:rsidRPr="00447944">
        <w:rPr>
          <w:rFonts w:ascii="PT Astra Serif" w:hAnsi="PT Astra Serif"/>
          <w:sz w:val="26"/>
          <w:szCs w:val="26"/>
        </w:rPr>
        <w:t xml:space="preserve"> Ульяновской области в информационно - телекоммуникационной сети Интернет.</w:t>
      </w:r>
    </w:p>
    <w:p w:rsidR="004651A8" w:rsidRPr="00447944" w:rsidRDefault="004651A8" w:rsidP="004651A8">
      <w:pPr>
        <w:widowControl w:val="0"/>
        <w:autoSpaceDE w:val="0"/>
        <w:adjustRightInd w:val="0"/>
        <w:ind w:firstLine="720"/>
        <w:jc w:val="both"/>
        <w:rPr>
          <w:rFonts w:ascii="PT Astra Serif" w:hAnsi="PT Astra Serif"/>
          <w:sz w:val="26"/>
          <w:szCs w:val="26"/>
        </w:rPr>
      </w:pPr>
      <w:r w:rsidRPr="00447944">
        <w:rPr>
          <w:rFonts w:ascii="PT Astra Serif" w:hAnsi="PT Astra Serif"/>
          <w:sz w:val="26"/>
          <w:szCs w:val="26"/>
        </w:rPr>
        <w:t>3. Контроль исполнени</w:t>
      </w:r>
      <w:r w:rsidR="00B0005B" w:rsidRPr="00447944">
        <w:rPr>
          <w:rFonts w:ascii="PT Astra Serif" w:hAnsi="PT Astra Serif"/>
          <w:sz w:val="26"/>
          <w:szCs w:val="26"/>
        </w:rPr>
        <w:t>я настоящего постановления оставля</w:t>
      </w:r>
      <w:r w:rsidR="00951AB2" w:rsidRPr="00447944">
        <w:rPr>
          <w:rFonts w:ascii="PT Astra Serif" w:hAnsi="PT Astra Serif"/>
          <w:sz w:val="26"/>
          <w:szCs w:val="26"/>
        </w:rPr>
        <w:t>ю</w:t>
      </w:r>
      <w:r w:rsidR="00B0005B" w:rsidRPr="00447944">
        <w:rPr>
          <w:rFonts w:ascii="PT Astra Serif" w:hAnsi="PT Astra Serif"/>
          <w:sz w:val="26"/>
          <w:szCs w:val="26"/>
        </w:rPr>
        <w:t xml:space="preserve"> за собой</w:t>
      </w:r>
      <w:r w:rsidRPr="00447944">
        <w:rPr>
          <w:rFonts w:ascii="PT Astra Serif" w:hAnsi="PT Astra Serif"/>
          <w:sz w:val="26"/>
          <w:szCs w:val="26"/>
        </w:rPr>
        <w:t>.</w:t>
      </w:r>
    </w:p>
    <w:p w:rsidR="004651A8" w:rsidRPr="00447944" w:rsidRDefault="004651A8" w:rsidP="004651A8">
      <w:pPr>
        <w:widowControl w:val="0"/>
        <w:autoSpaceDE w:val="0"/>
        <w:adjustRightInd w:val="0"/>
        <w:jc w:val="both"/>
        <w:rPr>
          <w:rFonts w:ascii="PT Astra Serif" w:hAnsi="PT Astra Serif"/>
          <w:sz w:val="26"/>
          <w:szCs w:val="26"/>
        </w:rPr>
      </w:pPr>
    </w:p>
    <w:p w:rsidR="001626ED" w:rsidRPr="00447944" w:rsidRDefault="001626ED" w:rsidP="004651A8">
      <w:pPr>
        <w:widowControl w:val="0"/>
        <w:autoSpaceDE w:val="0"/>
        <w:adjustRightInd w:val="0"/>
        <w:jc w:val="both"/>
        <w:rPr>
          <w:rFonts w:ascii="PT Astra Serif" w:hAnsi="PT Astra Serif"/>
          <w:sz w:val="26"/>
          <w:szCs w:val="26"/>
        </w:rPr>
      </w:pPr>
    </w:p>
    <w:p w:rsidR="001626ED" w:rsidRPr="00447944" w:rsidRDefault="001626ED" w:rsidP="004651A8">
      <w:pPr>
        <w:widowControl w:val="0"/>
        <w:autoSpaceDE w:val="0"/>
        <w:adjustRightInd w:val="0"/>
        <w:jc w:val="both"/>
        <w:rPr>
          <w:rFonts w:ascii="PT Astra Serif" w:hAnsi="PT Astra Serif"/>
          <w:sz w:val="26"/>
          <w:szCs w:val="26"/>
        </w:rPr>
      </w:pPr>
    </w:p>
    <w:p w:rsidR="004651A8" w:rsidRPr="00447944" w:rsidRDefault="00D345BA" w:rsidP="004651A8">
      <w:pPr>
        <w:widowControl w:val="0"/>
        <w:autoSpaceDE w:val="0"/>
        <w:adjustRightInd w:val="0"/>
        <w:jc w:val="both"/>
        <w:rPr>
          <w:rFonts w:ascii="PT Astra Serif" w:hAnsi="PT Astra Serif"/>
          <w:sz w:val="26"/>
          <w:szCs w:val="26"/>
        </w:rPr>
      </w:pPr>
      <w:r w:rsidRPr="00447944">
        <w:rPr>
          <w:rFonts w:ascii="PT Astra Serif" w:hAnsi="PT Astra Serif"/>
          <w:sz w:val="26"/>
          <w:szCs w:val="26"/>
        </w:rPr>
        <w:t>Гл</w:t>
      </w:r>
      <w:r w:rsidR="004651A8" w:rsidRPr="00447944">
        <w:rPr>
          <w:rFonts w:ascii="PT Astra Serif" w:hAnsi="PT Astra Serif"/>
          <w:sz w:val="26"/>
          <w:szCs w:val="26"/>
        </w:rPr>
        <w:t>ав</w:t>
      </w:r>
      <w:r w:rsidRPr="00447944">
        <w:rPr>
          <w:rFonts w:ascii="PT Astra Serif" w:hAnsi="PT Astra Serif"/>
          <w:sz w:val="26"/>
          <w:szCs w:val="26"/>
        </w:rPr>
        <w:t>а</w:t>
      </w:r>
      <w:r w:rsidR="004651A8" w:rsidRPr="00447944">
        <w:rPr>
          <w:rFonts w:ascii="PT Astra Serif" w:hAnsi="PT Astra Serif"/>
          <w:sz w:val="26"/>
          <w:szCs w:val="26"/>
        </w:rPr>
        <w:t xml:space="preserve"> администрации                                              </w:t>
      </w:r>
      <w:r w:rsidR="00507F3E" w:rsidRPr="00447944">
        <w:rPr>
          <w:rFonts w:ascii="PT Astra Serif" w:hAnsi="PT Astra Serif"/>
          <w:sz w:val="26"/>
          <w:szCs w:val="26"/>
        </w:rPr>
        <w:t xml:space="preserve">                      </w:t>
      </w:r>
      <w:r w:rsidR="001626ED" w:rsidRPr="00447944">
        <w:rPr>
          <w:rFonts w:ascii="PT Astra Serif" w:hAnsi="PT Astra Serif"/>
          <w:sz w:val="26"/>
          <w:szCs w:val="26"/>
        </w:rPr>
        <w:t xml:space="preserve">      </w:t>
      </w:r>
      <w:r w:rsidR="00507F3E" w:rsidRPr="00447944">
        <w:rPr>
          <w:rFonts w:ascii="PT Astra Serif" w:hAnsi="PT Astra Serif"/>
          <w:sz w:val="26"/>
          <w:szCs w:val="26"/>
        </w:rPr>
        <w:t xml:space="preserve"> </w:t>
      </w:r>
      <w:r w:rsidR="00447944">
        <w:rPr>
          <w:rFonts w:ascii="PT Astra Serif" w:hAnsi="PT Astra Serif"/>
          <w:sz w:val="26"/>
          <w:szCs w:val="26"/>
        </w:rPr>
        <w:t xml:space="preserve">               </w:t>
      </w:r>
      <w:r w:rsidRPr="00447944">
        <w:rPr>
          <w:rFonts w:ascii="PT Astra Serif" w:hAnsi="PT Astra Serif"/>
          <w:sz w:val="26"/>
          <w:szCs w:val="26"/>
        </w:rPr>
        <w:t>С.А. Бочкарев</w:t>
      </w:r>
    </w:p>
    <w:p w:rsidR="004651A8" w:rsidRPr="00B0005B" w:rsidRDefault="004651A8" w:rsidP="004651A8">
      <w:pPr>
        <w:widowControl w:val="0"/>
        <w:autoSpaceDE w:val="0"/>
        <w:jc w:val="center"/>
        <w:rPr>
          <w:rFonts w:ascii="PT Astra Serif" w:hAnsi="PT Astra Serif"/>
          <w:b/>
          <w:bCs/>
          <w:sz w:val="28"/>
          <w:szCs w:val="28"/>
        </w:rPr>
        <w:sectPr w:rsidR="004651A8" w:rsidRPr="00B0005B" w:rsidSect="00666606">
          <w:headerReference w:type="default" r:id="rId8"/>
          <w:footerReference w:type="default" r:id="rId9"/>
          <w:pgSz w:w="11906" w:h="16838"/>
          <w:pgMar w:top="709" w:right="425" w:bottom="992" w:left="1418" w:header="720" w:footer="720" w:gutter="0"/>
          <w:cols w:space="720"/>
          <w:titlePg/>
        </w:sectPr>
      </w:pPr>
    </w:p>
    <w:tbl>
      <w:tblPr>
        <w:tblW w:w="10137" w:type="dxa"/>
        <w:tblCellMar>
          <w:left w:w="10" w:type="dxa"/>
          <w:right w:w="10" w:type="dxa"/>
        </w:tblCellMar>
        <w:tblLook w:val="0000" w:firstRow="0" w:lastRow="0" w:firstColumn="0" w:lastColumn="0" w:noHBand="0" w:noVBand="0"/>
      </w:tblPr>
      <w:tblGrid>
        <w:gridCol w:w="5068"/>
        <w:gridCol w:w="5069"/>
      </w:tblGrid>
      <w:tr w:rsidR="004651A8" w:rsidRPr="00447944" w:rsidTr="00BD7B2C">
        <w:tc>
          <w:tcPr>
            <w:tcW w:w="5068" w:type="dxa"/>
            <w:shd w:val="clear" w:color="auto" w:fill="auto"/>
            <w:tcMar>
              <w:top w:w="0" w:type="dxa"/>
              <w:left w:w="108" w:type="dxa"/>
              <w:bottom w:w="0" w:type="dxa"/>
              <w:right w:w="108" w:type="dxa"/>
            </w:tcMar>
          </w:tcPr>
          <w:p w:rsidR="004651A8" w:rsidRPr="00447944" w:rsidRDefault="004651A8" w:rsidP="00BD7B2C">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4651A8" w:rsidRPr="00447944" w:rsidRDefault="004651A8" w:rsidP="00D52946">
            <w:pPr>
              <w:widowControl w:val="0"/>
              <w:autoSpaceDE w:val="0"/>
              <w:jc w:val="center"/>
              <w:rPr>
                <w:rFonts w:ascii="PT Astra Serif" w:hAnsi="PT Astra Serif"/>
                <w:bCs/>
                <w:sz w:val="26"/>
                <w:szCs w:val="26"/>
              </w:rPr>
            </w:pPr>
            <w:r w:rsidRPr="00447944">
              <w:rPr>
                <w:rFonts w:ascii="PT Astra Serif" w:hAnsi="PT Astra Serif"/>
                <w:bCs/>
                <w:sz w:val="26"/>
                <w:szCs w:val="26"/>
              </w:rPr>
              <w:t>УТВЕРЖДЁН</w:t>
            </w:r>
          </w:p>
          <w:p w:rsidR="004651A8" w:rsidRPr="00447944" w:rsidRDefault="004651A8" w:rsidP="00D52946">
            <w:pPr>
              <w:widowControl w:val="0"/>
              <w:autoSpaceDE w:val="0"/>
              <w:ind w:hanging="176"/>
              <w:jc w:val="center"/>
              <w:rPr>
                <w:rFonts w:ascii="PT Astra Serif" w:hAnsi="PT Astra Serif"/>
                <w:bCs/>
                <w:sz w:val="26"/>
                <w:szCs w:val="26"/>
              </w:rPr>
            </w:pPr>
            <w:r w:rsidRPr="00447944">
              <w:rPr>
                <w:rFonts w:ascii="PT Astra Serif" w:hAnsi="PT Astra Serif"/>
                <w:bCs/>
                <w:sz w:val="26"/>
                <w:szCs w:val="26"/>
              </w:rPr>
              <w:t>постановлением администрации</w:t>
            </w:r>
          </w:p>
          <w:p w:rsidR="004651A8" w:rsidRPr="00447944" w:rsidRDefault="00D345BA" w:rsidP="00D52946">
            <w:pPr>
              <w:widowControl w:val="0"/>
              <w:autoSpaceDE w:val="0"/>
              <w:jc w:val="center"/>
              <w:rPr>
                <w:rFonts w:ascii="PT Astra Serif" w:hAnsi="PT Astra Serif"/>
                <w:bCs/>
                <w:sz w:val="26"/>
                <w:szCs w:val="26"/>
              </w:rPr>
            </w:pPr>
            <w:r w:rsidRPr="00447944">
              <w:rPr>
                <w:rFonts w:ascii="PT Astra Serif" w:hAnsi="PT Astra Serif"/>
                <w:bCs/>
                <w:sz w:val="26"/>
                <w:szCs w:val="26"/>
              </w:rPr>
              <w:t xml:space="preserve">поселения </w:t>
            </w:r>
            <w:r w:rsidR="004651A8" w:rsidRPr="00447944">
              <w:rPr>
                <w:rFonts w:ascii="PT Astra Serif" w:hAnsi="PT Astra Serif"/>
                <w:bCs/>
                <w:sz w:val="26"/>
                <w:szCs w:val="26"/>
              </w:rPr>
              <w:t>муниципального образования</w:t>
            </w:r>
          </w:p>
          <w:p w:rsidR="004651A8" w:rsidRPr="00447944" w:rsidRDefault="004651A8" w:rsidP="00D52946">
            <w:pPr>
              <w:widowControl w:val="0"/>
              <w:autoSpaceDE w:val="0"/>
              <w:jc w:val="center"/>
              <w:rPr>
                <w:rFonts w:ascii="PT Astra Serif" w:hAnsi="PT Astra Serif"/>
                <w:bCs/>
                <w:sz w:val="26"/>
                <w:szCs w:val="26"/>
              </w:rPr>
            </w:pPr>
            <w:r w:rsidRPr="00447944">
              <w:rPr>
                <w:rFonts w:ascii="PT Astra Serif" w:hAnsi="PT Astra Serif"/>
                <w:bCs/>
                <w:sz w:val="26"/>
                <w:szCs w:val="26"/>
              </w:rPr>
              <w:t>«</w:t>
            </w:r>
            <w:r w:rsidR="00D345BA" w:rsidRPr="00447944">
              <w:rPr>
                <w:rFonts w:ascii="PT Astra Serif" w:hAnsi="PT Astra Serif"/>
                <w:bCs/>
                <w:sz w:val="26"/>
                <w:szCs w:val="26"/>
              </w:rPr>
              <w:t xml:space="preserve">Новомайнское городское поселение» </w:t>
            </w:r>
            <w:r w:rsidRPr="00447944">
              <w:rPr>
                <w:rFonts w:ascii="PT Astra Serif" w:hAnsi="PT Astra Serif"/>
                <w:bCs/>
                <w:sz w:val="26"/>
                <w:szCs w:val="26"/>
              </w:rPr>
              <w:t>Мелекесск</w:t>
            </w:r>
            <w:r w:rsidR="00D345BA" w:rsidRPr="00447944">
              <w:rPr>
                <w:rFonts w:ascii="PT Astra Serif" w:hAnsi="PT Astra Serif"/>
                <w:bCs/>
                <w:sz w:val="26"/>
                <w:szCs w:val="26"/>
              </w:rPr>
              <w:t>ого</w:t>
            </w:r>
            <w:r w:rsidRPr="00447944">
              <w:rPr>
                <w:rFonts w:ascii="PT Astra Serif" w:hAnsi="PT Astra Serif"/>
                <w:bCs/>
                <w:sz w:val="26"/>
                <w:szCs w:val="26"/>
              </w:rPr>
              <w:t xml:space="preserve"> район</w:t>
            </w:r>
            <w:r w:rsidR="00D345BA" w:rsidRPr="00447944">
              <w:rPr>
                <w:rFonts w:ascii="PT Astra Serif" w:hAnsi="PT Astra Serif"/>
                <w:bCs/>
                <w:sz w:val="26"/>
                <w:szCs w:val="26"/>
              </w:rPr>
              <w:t>а</w:t>
            </w:r>
          </w:p>
          <w:p w:rsidR="004651A8" w:rsidRPr="00447944" w:rsidRDefault="004651A8" w:rsidP="00D52946">
            <w:pPr>
              <w:widowControl w:val="0"/>
              <w:autoSpaceDE w:val="0"/>
              <w:jc w:val="center"/>
              <w:rPr>
                <w:rFonts w:ascii="PT Astra Serif" w:hAnsi="PT Astra Serif"/>
                <w:bCs/>
                <w:sz w:val="26"/>
                <w:szCs w:val="26"/>
              </w:rPr>
            </w:pPr>
            <w:r w:rsidRPr="00447944">
              <w:rPr>
                <w:rFonts w:ascii="PT Astra Serif" w:hAnsi="PT Astra Serif"/>
                <w:bCs/>
                <w:sz w:val="26"/>
                <w:szCs w:val="26"/>
              </w:rPr>
              <w:t xml:space="preserve">Ульяновской области                                    от </w:t>
            </w:r>
            <w:r w:rsidR="00D345BA" w:rsidRPr="00447944">
              <w:rPr>
                <w:rFonts w:ascii="PT Astra Serif" w:hAnsi="PT Astra Serif"/>
                <w:bCs/>
                <w:sz w:val="26"/>
                <w:szCs w:val="26"/>
              </w:rPr>
              <w:t>«___» ______2022 №______</w:t>
            </w:r>
          </w:p>
          <w:p w:rsidR="004651A8" w:rsidRPr="00447944" w:rsidRDefault="004651A8" w:rsidP="00BD7B2C">
            <w:pPr>
              <w:widowControl w:val="0"/>
              <w:autoSpaceDE w:val="0"/>
              <w:jc w:val="center"/>
              <w:rPr>
                <w:rFonts w:ascii="PT Astra Serif" w:hAnsi="PT Astra Serif"/>
                <w:b/>
                <w:bCs/>
                <w:sz w:val="26"/>
                <w:szCs w:val="26"/>
              </w:rPr>
            </w:pPr>
          </w:p>
          <w:p w:rsidR="004651A8" w:rsidRPr="00447944" w:rsidRDefault="004651A8" w:rsidP="00BD7B2C">
            <w:pPr>
              <w:widowControl w:val="0"/>
              <w:autoSpaceDE w:val="0"/>
              <w:jc w:val="center"/>
              <w:rPr>
                <w:rFonts w:ascii="PT Astra Serif" w:hAnsi="PT Astra Serif"/>
                <w:b/>
                <w:bCs/>
                <w:sz w:val="26"/>
                <w:szCs w:val="26"/>
              </w:rPr>
            </w:pPr>
          </w:p>
          <w:p w:rsidR="004651A8" w:rsidRPr="00447944" w:rsidRDefault="004651A8" w:rsidP="00BD7B2C">
            <w:pPr>
              <w:widowControl w:val="0"/>
              <w:autoSpaceDE w:val="0"/>
              <w:jc w:val="center"/>
              <w:rPr>
                <w:rFonts w:ascii="PT Astra Serif" w:hAnsi="PT Astra Serif"/>
                <w:b/>
                <w:bCs/>
                <w:sz w:val="26"/>
                <w:szCs w:val="26"/>
              </w:rPr>
            </w:pPr>
          </w:p>
        </w:tc>
      </w:tr>
    </w:tbl>
    <w:p w:rsidR="0068217B" w:rsidRPr="00447944" w:rsidRDefault="0068217B" w:rsidP="000441C3">
      <w:pPr>
        <w:jc w:val="center"/>
        <w:rPr>
          <w:rFonts w:ascii="PT Astra Serif" w:hAnsi="PT Astra Serif"/>
          <w:b/>
          <w:bCs/>
          <w:sz w:val="26"/>
          <w:szCs w:val="26"/>
        </w:rPr>
      </w:pPr>
      <w:r w:rsidRPr="00447944">
        <w:rPr>
          <w:rFonts w:ascii="PT Astra Serif" w:hAnsi="PT Astra Serif"/>
          <w:b/>
          <w:bCs/>
          <w:sz w:val="26"/>
          <w:szCs w:val="26"/>
        </w:rPr>
        <w:t>АДМИНИСТРАТИВНЫЙ РЕГЛАМЕНТ</w:t>
      </w:r>
    </w:p>
    <w:p w:rsidR="0068217B" w:rsidRPr="00447944" w:rsidRDefault="0068217B" w:rsidP="009D0E52">
      <w:pPr>
        <w:jc w:val="center"/>
        <w:rPr>
          <w:rFonts w:ascii="PT Astra Serif" w:hAnsi="PT Astra Serif"/>
          <w:b/>
          <w:bCs/>
          <w:sz w:val="26"/>
          <w:szCs w:val="26"/>
        </w:rPr>
      </w:pPr>
      <w:r w:rsidRPr="00447944">
        <w:rPr>
          <w:rFonts w:ascii="PT Astra Serif" w:hAnsi="PT Astra Serif"/>
          <w:b/>
          <w:bCs/>
          <w:sz w:val="26"/>
          <w:szCs w:val="26"/>
        </w:rPr>
        <w:t>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8217B" w:rsidRPr="00447944" w:rsidRDefault="0068217B" w:rsidP="006A0BA0">
      <w:pPr>
        <w:jc w:val="center"/>
        <w:rPr>
          <w:rFonts w:ascii="PT Astra Serif" w:hAnsi="PT Astra Serif"/>
          <w:b/>
          <w:bCs/>
          <w:sz w:val="26"/>
          <w:szCs w:val="26"/>
        </w:rPr>
      </w:pPr>
    </w:p>
    <w:p w:rsidR="0068217B" w:rsidRPr="00447944" w:rsidRDefault="0068217B" w:rsidP="000441C3">
      <w:pPr>
        <w:numPr>
          <w:ilvl w:val="0"/>
          <w:numId w:val="1"/>
        </w:numPr>
        <w:jc w:val="center"/>
        <w:rPr>
          <w:rFonts w:ascii="PT Astra Serif" w:hAnsi="PT Astra Serif"/>
          <w:b/>
          <w:sz w:val="26"/>
          <w:szCs w:val="26"/>
        </w:rPr>
      </w:pPr>
      <w:r w:rsidRPr="00447944">
        <w:rPr>
          <w:rFonts w:ascii="PT Astra Serif" w:hAnsi="PT Astra Serif"/>
          <w:b/>
          <w:sz w:val="26"/>
          <w:szCs w:val="26"/>
        </w:rPr>
        <w:t>Общие положения</w:t>
      </w:r>
    </w:p>
    <w:p w:rsidR="0068217B" w:rsidRPr="00447944" w:rsidRDefault="0068217B" w:rsidP="003465D7">
      <w:pPr>
        <w:ind w:left="360"/>
        <w:jc w:val="center"/>
        <w:rPr>
          <w:rFonts w:ascii="PT Astra Serif" w:hAnsi="PT Astra Serif"/>
          <w:sz w:val="26"/>
          <w:szCs w:val="26"/>
        </w:rPr>
      </w:pPr>
    </w:p>
    <w:p w:rsidR="0068217B" w:rsidRPr="00447944" w:rsidRDefault="0068217B" w:rsidP="00036788">
      <w:pPr>
        <w:numPr>
          <w:ilvl w:val="1"/>
          <w:numId w:val="1"/>
        </w:numPr>
        <w:tabs>
          <w:tab w:val="clear" w:pos="1080"/>
        </w:tabs>
        <w:ind w:left="0" w:firstLine="720"/>
        <w:jc w:val="center"/>
        <w:rPr>
          <w:rFonts w:ascii="PT Astra Serif" w:hAnsi="PT Astra Serif"/>
          <w:b/>
          <w:sz w:val="26"/>
          <w:szCs w:val="26"/>
        </w:rPr>
      </w:pPr>
      <w:r w:rsidRPr="00447944">
        <w:rPr>
          <w:rFonts w:ascii="PT Astra Serif" w:hAnsi="PT Astra Serif"/>
          <w:b/>
          <w:sz w:val="26"/>
          <w:szCs w:val="26"/>
        </w:rPr>
        <w:t>Предмет регулирования административного регламента</w:t>
      </w:r>
    </w:p>
    <w:p w:rsidR="004651A8" w:rsidRPr="00447944" w:rsidRDefault="004651A8" w:rsidP="004651A8">
      <w:pPr>
        <w:suppressAutoHyphens/>
        <w:autoSpaceDE w:val="0"/>
        <w:autoSpaceDN w:val="0"/>
        <w:ind w:firstLine="360"/>
        <w:jc w:val="both"/>
        <w:textAlignment w:val="baseline"/>
        <w:rPr>
          <w:rFonts w:ascii="PT Astra Serif" w:hAnsi="PT Astra Serif"/>
          <w:sz w:val="26"/>
          <w:szCs w:val="26"/>
        </w:rPr>
      </w:pPr>
    </w:p>
    <w:p w:rsidR="0068217B" w:rsidRPr="00447944" w:rsidRDefault="004651A8" w:rsidP="004651A8">
      <w:pPr>
        <w:suppressAutoHyphens/>
        <w:autoSpaceDE w:val="0"/>
        <w:autoSpaceDN w:val="0"/>
        <w:ind w:firstLine="360"/>
        <w:jc w:val="both"/>
        <w:textAlignment w:val="baseline"/>
        <w:rPr>
          <w:rFonts w:ascii="PT Astra Serif" w:hAnsi="PT Astra Serif"/>
          <w:sz w:val="26"/>
          <w:szCs w:val="26"/>
        </w:rPr>
      </w:pPr>
      <w:r w:rsidRPr="00447944">
        <w:rPr>
          <w:rFonts w:ascii="PT Astra Serif" w:hAnsi="PT Astra Serif"/>
          <w:sz w:val="26"/>
          <w:szCs w:val="26"/>
        </w:rPr>
        <w:t xml:space="preserve">Настоящий административный регламент устанавливает порядок предоставления администрацией </w:t>
      </w:r>
      <w:r w:rsidR="00D345BA" w:rsidRPr="00447944">
        <w:rPr>
          <w:rFonts w:ascii="PT Astra Serif" w:hAnsi="PT Astra Serif"/>
          <w:sz w:val="26"/>
          <w:szCs w:val="26"/>
        </w:rPr>
        <w:t xml:space="preserve">поселения </w:t>
      </w:r>
      <w:r w:rsidRPr="00447944">
        <w:rPr>
          <w:rFonts w:ascii="PT Astra Serif" w:hAnsi="PT Astra Serif"/>
          <w:sz w:val="26"/>
          <w:szCs w:val="26"/>
        </w:rPr>
        <w:t>муниципального образования «</w:t>
      </w:r>
      <w:r w:rsidR="00D345BA" w:rsidRPr="00447944">
        <w:rPr>
          <w:rFonts w:ascii="PT Astra Serif" w:hAnsi="PT Astra Serif"/>
          <w:sz w:val="26"/>
          <w:szCs w:val="26"/>
        </w:rPr>
        <w:t xml:space="preserve">Новомайнское городское поселение» </w:t>
      </w:r>
      <w:r w:rsidRPr="00447944">
        <w:rPr>
          <w:rFonts w:ascii="PT Astra Serif" w:hAnsi="PT Astra Serif"/>
          <w:sz w:val="26"/>
          <w:szCs w:val="26"/>
        </w:rPr>
        <w:t>Мелекесск</w:t>
      </w:r>
      <w:r w:rsidR="00D345BA" w:rsidRPr="00447944">
        <w:rPr>
          <w:rFonts w:ascii="PT Astra Serif" w:hAnsi="PT Astra Serif"/>
          <w:sz w:val="26"/>
          <w:szCs w:val="26"/>
        </w:rPr>
        <w:t>ого района</w:t>
      </w:r>
      <w:r w:rsidRPr="00447944">
        <w:rPr>
          <w:rFonts w:ascii="PT Astra Serif" w:hAnsi="PT Astra Serif"/>
          <w:sz w:val="26"/>
          <w:szCs w:val="26"/>
        </w:rPr>
        <w:t xml:space="preserve"> Ульяновской области </w:t>
      </w:r>
      <w:r w:rsidR="0068217B" w:rsidRPr="00447944">
        <w:rPr>
          <w:rFonts w:ascii="PT Astra Serif" w:hAnsi="PT Astra Serif"/>
          <w:sz w:val="26"/>
          <w:szCs w:val="26"/>
        </w:rPr>
        <w:t xml:space="preserve">(далее – уполномоченный орган)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w:t>
      </w:r>
      <w:r w:rsidR="00B0005B" w:rsidRPr="00447944">
        <w:rPr>
          <w:rFonts w:ascii="PT Astra Serif" w:hAnsi="PT Astra Serif"/>
          <w:sz w:val="26"/>
          <w:szCs w:val="26"/>
        </w:rPr>
        <w:t>поселени</w:t>
      </w:r>
      <w:r w:rsidR="00D345BA" w:rsidRPr="00447944">
        <w:rPr>
          <w:rFonts w:ascii="PT Astra Serif" w:hAnsi="PT Astra Serif"/>
          <w:sz w:val="26"/>
          <w:szCs w:val="26"/>
        </w:rPr>
        <w:t>я</w:t>
      </w:r>
      <w:r w:rsidR="00B0005B" w:rsidRPr="00447944">
        <w:rPr>
          <w:rFonts w:ascii="PT Astra Serif" w:hAnsi="PT Astra Serif"/>
          <w:sz w:val="26"/>
          <w:szCs w:val="26"/>
        </w:rPr>
        <w:t xml:space="preserve"> </w:t>
      </w:r>
      <w:r w:rsidRPr="00447944">
        <w:rPr>
          <w:rFonts w:ascii="PT Astra Serif" w:hAnsi="PT Astra Serif"/>
          <w:sz w:val="26"/>
          <w:szCs w:val="26"/>
        </w:rPr>
        <w:t>муниципального образования «</w:t>
      </w:r>
      <w:r w:rsidR="00D345BA" w:rsidRPr="00447944">
        <w:rPr>
          <w:rFonts w:ascii="PT Astra Serif" w:hAnsi="PT Astra Serif"/>
          <w:sz w:val="26"/>
          <w:szCs w:val="26"/>
        </w:rPr>
        <w:t>Новомайнское городское поселение» Мелекесского</w:t>
      </w:r>
      <w:r w:rsidRPr="00447944">
        <w:rPr>
          <w:rFonts w:ascii="PT Astra Serif" w:hAnsi="PT Astra Serif"/>
          <w:sz w:val="26"/>
          <w:szCs w:val="26"/>
        </w:rPr>
        <w:t xml:space="preserve"> район</w:t>
      </w:r>
      <w:r w:rsidR="00D345BA" w:rsidRPr="00447944">
        <w:rPr>
          <w:rFonts w:ascii="PT Astra Serif" w:hAnsi="PT Astra Serif"/>
          <w:sz w:val="26"/>
          <w:szCs w:val="26"/>
        </w:rPr>
        <w:t>а</w:t>
      </w:r>
      <w:r w:rsidR="0068217B" w:rsidRPr="00447944">
        <w:rPr>
          <w:rFonts w:ascii="PT Astra Serif" w:hAnsi="PT Astra Serif"/>
          <w:sz w:val="26"/>
          <w:szCs w:val="26"/>
        </w:rPr>
        <w:t xml:space="preserve"> Ульяновской области (далее – муниципальная услуга, административный регламент).</w:t>
      </w:r>
    </w:p>
    <w:p w:rsidR="0068217B" w:rsidRPr="00447944" w:rsidRDefault="0068217B" w:rsidP="00CA495A">
      <w:pPr>
        <w:suppressAutoHyphens/>
        <w:autoSpaceDE w:val="0"/>
        <w:autoSpaceDN w:val="0"/>
        <w:jc w:val="both"/>
        <w:textAlignment w:val="baseline"/>
        <w:rPr>
          <w:rFonts w:ascii="PT Astra Serif" w:hAnsi="PT Astra Serif"/>
          <w:sz w:val="26"/>
          <w:szCs w:val="26"/>
        </w:rPr>
      </w:pPr>
    </w:p>
    <w:p w:rsidR="0068217B" w:rsidRPr="00447944" w:rsidRDefault="0068217B" w:rsidP="009D0E52">
      <w:pPr>
        <w:pStyle w:val="af4"/>
        <w:numPr>
          <w:ilvl w:val="1"/>
          <w:numId w:val="1"/>
        </w:numPr>
        <w:suppressAutoHyphens/>
        <w:autoSpaceDE w:val="0"/>
        <w:autoSpaceDN w:val="0"/>
        <w:jc w:val="center"/>
        <w:textAlignment w:val="baseline"/>
        <w:rPr>
          <w:rFonts w:ascii="PT Astra Serif" w:hAnsi="PT Astra Serif"/>
          <w:b/>
          <w:sz w:val="26"/>
          <w:szCs w:val="26"/>
        </w:rPr>
      </w:pPr>
      <w:r w:rsidRPr="00447944">
        <w:rPr>
          <w:rFonts w:ascii="PT Astra Serif" w:hAnsi="PT Astra Serif"/>
          <w:b/>
          <w:sz w:val="26"/>
          <w:szCs w:val="26"/>
        </w:rPr>
        <w:t>Описание заявителей</w:t>
      </w:r>
    </w:p>
    <w:p w:rsidR="0068217B" w:rsidRPr="00447944" w:rsidRDefault="0068217B" w:rsidP="009D0E52">
      <w:pPr>
        <w:suppressAutoHyphens/>
        <w:autoSpaceDN w:val="0"/>
        <w:ind w:firstLine="709"/>
        <w:jc w:val="center"/>
        <w:textAlignment w:val="baseline"/>
        <w:rPr>
          <w:rFonts w:ascii="PT Astra Serif" w:hAnsi="PT Astra Serif"/>
          <w:b/>
          <w:sz w:val="26"/>
          <w:szCs w:val="26"/>
        </w:rPr>
      </w:pPr>
    </w:p>
    <w:p w:rsidR="0068217B" w:rsidRPr="00447944" w:rsidRDefault="0068217B" w:rsidP="009D0E52">
      <w:pPr>
        <w:suppressAutoHyphens/>
        <w:autoSpaceDN w:val="0"/>
        <w:spacing w:after="1" w:line="240" w:lineRule="atLeast"/>
        <w:ind w:firstLine="540"/>
        <w:jc w:val="both"/>
        <w:textAlignment w:val="baseline"/>
        <w:rPr>
          <w:rFonts w:ascii="PT Astra Serif" w:hAnsi="PT Astra Serif"/>
          <w:sz w:val="26"/>
          <w:szCs w:val="26"/>
        </w:rPr>
      </w:pPr>
      <w:r w:rsidRPr="00447944">
        <w:rPr>
          <w:rFonts w:ascii="PT Astra Serif" w:hAnsi="PT Astra Serif"/>
          <w:sz w:val="26"/>
          <w:szCs w:val="26"/>
        </w:rPr>
        <w:t>Муниципальная услуга предоставляется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или физическим лицам, и их представителям, наделённым соответствующими полномочиями выступать от имени указанных выше юридических лиц и физических лиц (далее – заявители).</w:t>
      </w:r>
    </w:p>
    <w:p w:rsidR="0068217B" w:rsidRPr="00447944" w:rsidRDefault="0068217B" w:rsidP="006D088E">
      <w:pPr>
        <w:pStyle w:val="ConsPlusNormal"/>
        <w:ind w:firstLine="720"/>
        <w:jc w:val="both"/>
        <w:rPr>
          <w:rFonts w:ascii="PT Astra Serif" w:hAnsi="PT Astra Serif"/>
          <w:sz w:val="26"/>
          <w:szCs w:val="26"/>
        </w:rPr>
      </w:pPr>
    </w:p>
    <w:p w:rsidR="0068217B" w:rsidRPr="00447944" w:rsidRDefault="0068217B" w:rsidP="00036788">
      <w:pPr>
        <w:pStyle w:val="af4"/>
        <w:numPr>
          <w:ilvl w:val="1"/>
          <w:numId w:val="1"/>
        </w:numPr>
        <w:tabs>
          <w:tab w:val="left" w:pos="720"/>
        </w:tabs>
        <w:autoSpaceDE w:val="0"/>
        <w:autoSpaceDN w:val="0"/>
        <w:adjustRightInd w:val="0"/>
        <w:jc w:val="center"/>
        <w:rPr>
          <w:rFonts w:ascii="PT Astra Serif" w:hAnsi="PT Astra Serif"/>
          <w:b/>
          <w:sz w:val="26"/>
          <w:szCs w:val="26"/>
        </w:rPr>
      </w:pPr>
      <w:r w:rsidRPr="00447944">
        <w:rPr>
          <w:rFonts w:ascii="PT Astra Serif" w:hAnsi="PT Astra Serif"/>
          <w:b/>
          <w:sz w:val="26"/>
          <w:szCs w:val="26"/>
        </w:rPr>
        <w:t>Требования к порядку информирования о порядке предоставления муниципальной услуги</w:t>
      </w:r>
    </w:p>
    <w:p w:rsidR="0068217B" w:rsidRPr="00447944" w:rsidRDefault="0068217B" w:rsidP="00036788">
      <w:pPr>
        <w:pStyle w:val="af4"/>
        <w:tabs>
          <w:tab w:val="left" w:pos="720"/>
        </w:tabs>
        <w:autoSpaceDE w:val="0"/>
        <w:autoSpaceDN w:val="0"/>
        <w:adjustRightInd w:val="0"/>
        <w:ind w:left="1080"/>
        <w:rPr>
          <w:rFonts w:ascii="PT Astra Serif" w:hAnsi="PT Astra Serif"/>
          <w:b/>
          <w:sz w:val="26"/>
          <w:szCs w:val="26"/>
        </w:rPr>
      </w:pP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bookmarkStart w:id="1" w:name="Par110"/>
      <w:bookmarkEnd w:id="1"/>
      <w:r w:rsidRPr="00447944">
        <w:rPr>
          <w:rFonts w:ascii="PT Astra Serif" w:hAnsi="PT Astra Serif"/>
          <w:sz w:val="26"/>
          <w:szCs w:val="26"/>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w:t>
      </w:r>
      <w:r w:rsidRPr="00447944">
        <w:rPr>
          <w:rFonts w:ascii="PT Astra Serif" w:hAnsi="PT Astra Serif"/>
          <w:sz w:val="26"/>
          <w:szCs w:val="26"/>
        </w:rPr>
        <w:lastRenderedPageBreak/>
        <w:t>органа), а также с использованием федеральной государственной информационной системы «Единый портал государственных и муниципальных услуг (фун</w:t>
      </w:r>
      <w:r w:rsidR="001626ED" w:rsidRPr="00447944">
        <w:rPr>
          <w:rFonts w:ascii="PT Astra Serif" w:hAnsi="PT Astra Serif"/>
          <w:sz w:val="26"/>
          <w:szCs w:val="26"/>
        </w:rPr>
        <w:t>кций)» (далее – Единый портал).</w:t>
      </w:r>
    </w:p>
    <w:p w:rsidR="0068217B" w:rsidRPr="00447944" w:rsidRDefault="0068217B" w:rsidP="005A6337">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Информирование о порядке предоставления муниципальной услуги осуществляется уполномоченным органом:</w:t>
      </w:r>
    </w:p>
    <w:p w:rsidR="0068217B" w:rsidRPr="00447944" w:rsidRDefault="0068217B" w:rsidP="005A6337">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при личном устном обращении заявителей;</w:t>
      </w:r>
    </w:p>
    <w:p w:rsidR="0068217B" w:rsidRPr="00447944" w:rsidRDefault="0068217B" w:rsidP="005A6337">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по телефону;</w:t>
      </w:r>
    </w:p>
    <w:p w:rsidR="0068217B" w:rsidRPr="00447944" w:rsidRDefault="0068217B" w:rsidP="005A6337">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путём направления ответов на письменные обращения, направляемые в уполномоченный орган по почте;</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путём направления ответов на электронные обращения, направляемые в уполномоченный орган по адресу электронной почты;</w:t>
      </w:r>
    </w:p>
    <w:p w:rsidR="00D345BA" w:rsidRPr="00447944" w:rsidRDefault="0068217B" w:rsidP="005A6337">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путём размещения информации на официальном сайте уполномоченного органа</w:t>
      </w:r>
      <w:r w:rsidR="004651A8" w:rsidRPr="00447944">
        <w:rPr>
          <w:rFonts w:ascii="PT Astra Serif" w:hAnsi="PT Astra Serif"/>
          <w:sz w:val="26"/>
          <w:szCs w:val="26"/>
        </w:rPr>
        <w:t xml:space="preserve"> (</w:t>
      </w:r>
      <w:r w:rsidR="00D345BA" w:rsidRPr="00447944">
        <w:rPr>
          <w:rFonts w:ascii="PT Astra Serif" w:hAnsi="PT Astra Serif"/>
          <w:sz w:val="26"/>
          <w:szCs w:val="26"/>
        </w:rPr>
        <w:t>http://n-maina.m-vestnik.ru/</w:t>
      </w:r>
      <w:r w:rsidR="005D6325" w:rsidRPr="00447944">
        <w:rPr>
          <w:rFonts w:ascii="PT Astra Serif" w:hAnsi="PT Astra Serif"/>
          <w:sz w:val="26"/>
          <w:szCs w:val="26"/>
        </w:rPr>
        <w:t>)</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посредством размещения информации на Едином портале (</w:t>
      </w:r>
      <w:hyperlink r:id="rId10" w:history="1">
        <w:r w:rsidRPr="00447944">
          <w:rPr>
            <w:rFonts w:ascii="PT Astra Serif" w:hAnsi="PT Astra Serif"/>
            <w:sz w:val="26"/>
            <w:szCs w:val="26"/>
            <w:u w:val="single"/>
          </w:rPr>
          <w:t>https://www.gosuslugi.ru/</w:t>
        </w:r>
      </w:hyperlink>
      <w:r w:rsidRPr="00447944">
        <w:rPr>
          <w:rFonts w:ascii="PT Astra Serif" w:hAnsi="PT Astra Serif"/>
          <w:sz w:val="26"/>
          <w:szCs w:val="26"/>
        </w:rPr>
        <w:t>);</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68217B" w:rsidRPr="00447944" w:rsidRDefault="0068217B" w:rsidP="005A6337">
      <w:pPr>
        <w:suppressAutoHyphens/>
        <w:autoSpaceDE w:val="0"/>
        <w:autoSpaceDN w:val="0"/>
        <w:ind w:firstLine="709"/>
        <w:jc w:val="both"/>
        <w:textAlignment w:val="baseline"/>
        <w:rPr>
          <w:rFonts w:ascii="PT Astra Serif" w:hAnsi="PT Astra Serif"/>
          <w:i/>
          <w:sz w:val="26"/>
          <w:szCs w:val="26"/>
        </w:rPr>
      </w:pPr>
      <w:r w:rsidRPr="00447944">
        <w:rPr>
          <w:rFonts w:ascii="PT Astra Serif" w:hAnsi="PT Astra Serif"/>
          <w:sz w:val="26"/>
          <w:szCs w:val="26"/>
        </w:rPr>
        <w:t xml:space="preserve">Информирование через телефон-информатор </w:t>
      </w:r>
      <w:r w:rsidR="004651A8" w:rsidRPr="00447944">
        <w:rPr>
          <w:rFonts w:ascii="PT Astra Serif" w:hAnsi="PT Astra Serif"/>
          <w:sz w:val="26"/>
          <w:szCs w:val="26"/>
        </w:rPr>
        <w:t>не осуществляется.</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На официальном сайте уполномоченного органа, а также на Едином портале</w:t>
      </w:r>
      <w:r w:rsidR="00FB2E2A" w:rsidRPr="00447944">
        <w:rPr>
          <w:rFonts w:ascii="PT Astra Serif" w:hAnsi="PT Astra Serif"/>
          <w:sz w:val="26"/>
          <w:szCs w:val="26"/>
        </w:rPr>
        <w:t xml:space="preserve"> ра</w:t>
      </w:r>
      <w:r w:rsidRPr="00447944">
        <w:rPr>
          <w:rFonts w:ascii="PT Astra Serif" w:hAnsi="PT Astra Serif"/>
          <w:sz w:val="26"/>
          <w:szCs w:val="26"/>
        </w:rPr>
        <w:t>змещена следующая справочная информация:</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На информационных стендах или иных источниках информации ОГКУ «Правительство для граждан» в секторе информирования и ожидания или в секторе </w:t>
      </w:r>
      <w:r w:rsidRPr="00447944">
        <w:rPr>
          <w:rFonts w:ascii="PT Astra Serif" w:hAnsi="PT Astra Serif"/>
          <w:sz w:val="26"/>
          <w:szCs w:val="26"/>
        </w:rPr>
        <w:lastRenderedPageBreak/>
        <w:t>приёма заявителей размещается актуальная и исчерпывающая информация, которая содержит, в том числе:</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режим работы и адрес ОГКУ «Правительство для граждан», его обособленных подразделений;</w:t>
      </w:r>
    </w:p>
    <w:p w:rsidR="0068217B" w:rsidRPr="00447944" w:rsidRDefault="0068217B" w:rsidP="005A6337">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справочные телефоны ОГКУ «Правительство для граждан»; </w:t>
      </w:r>
    </w:p>
    <w:p w:rsidR="0068217B" w:rsidRPr="00447944" w:rsidRDefault="0068217B" w:rsidP="00E518A0">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адрес официального сайта ОГКУ «Правительство для граждан», адрес электронной почты О</w:t>
      </w:r>
      <w:r w:rsidR="00E518A0" w:rsidRPr="00447944">
        <w:rPr>
          <w:rFonts w:ascii="PT Astra Serif" w:hAnsi="PT Astra Serif"/>
          <w:sz w:val="26"/>
          <w:szCs w:val="26"/>
        </w:rPr>
        <w:t>ГКУ «Правительство для граждан».</w:t>
      </w:r>
    </w:p>
    <w:p w:rsidR="00E518A0" w:rsidRPr="00447944" w:rsidRDefault="00E518A0" w:rsidP="00E518A0">
      <w:pPr>
        <w:suppressAutoHyphens/>
        <w:autoSpaceDE w:val="0"/>
        <w:autoSpaceDN w:val="0"/>
        <w:ind w:firstLine="709"/>
        <w:jc w:val="both"/>
        <w:textAlignment w:val="baseline"/>
        <w:rPr>
          <w:rFonts w:ascii="PT Astra Serif" w:hAnsi="PT Astra Serif"/>
          <w:sz w:val="26"/>
          <w:szCs w:val="26"/>
        </w:rPr>
      </w:pPr>
    </w:p>
    <w:p w:rsidR="0068217B" w:rsidRPr="00447944" w:rsidRDefault="0068217B" w:rsidP="008C62E8">
      <w:pPr>
        <w:pStyle w:val="ConsPlusNormal"/>
        <w:numPr>
          <w:ilvl w:val="0"/>
          <w:numId w:val="1"/>
        </w:numPr>
        <w:spacing w:line="235" w:lineRule="auto"/>
        <w:jc w:val="center"/>
        <w:rPr>
          <w:rFonts w:ascii="PT Astra Serif" w:hAnsi="PT Astra Serif"/>
          <w:b/>
          <w:sz w:val="26"/>
          <w:szCs w:val="26"/>
        </w:rPr>
      </w:pPr>
      <w:r w:rsidRPr="00447944">
        <w:rPr>
          <w:rFonts w:ascii="PT Astra Serif" w:hAnsi="PT Astra Serif"/>
          <w:b/>
          <w:sz w:val="26"/>
          <w:szCs w:val="26"/>
        </w:rPr>
        <w:t>Стандарт предоставления муниципальной услуги</w:t>
      </w:r>
    </w:p>
    <w:p w:rsidR="0068217B" w:rsidRPr="00447944" w:rsidRDefault="0068217B" w:rsidP="00872EFA">
      <w:pPr>
        <w:pStyle w:val="ConsPlusNormal"/>
        <w:spacing w:line="235" w:lineRule="auto"/>
        <w:ind w:left="360"/>
        <w:jc w:val="center"/>
        <w:rPr>
          <w:rFonts w:ascii="PT Astra Serif" w:hAnsi="PT Astra Serif"/>
          <w:sz w:val="26"/>
          <w:szCs w:val="26"/>
        </w:rPr>
      </w:pPr>
    </w:p>
    <w:p w:rsidR="0068217B" w:rsidRPr="00447944" w:rsidRDefault="0068217B" w:rsidP="00984A73">
      <w:pPr>
        <w:pStyle w:val="ConsPlusNormal"/>
        <w:numPr>
          <w:ilvl w:val="1"/>
          <w:numId w:val="1"/>
        </w:numPr>
        <w:spacing w:line="235" w:lineRule="auto"/>
        <w:jc w:val="center"/>
        <w:rPr>
          <w:rFonts w:ascii="PT Astra Serif" w:hAnsi="PT Astra Serif"/>
          <w:b/>
          <w:sz w:val="26"/>
          <w:szCs w:val="26"/>
        </w:rPr>
      </w:pPr>
      <w:r w:rsidRPr="00447944">
        <w:rPr>
          <w:rFonts w:ascii="PT Astra Serif" w:hAnsi="PT Astra Serif"/>
          <w:b/>
          <w:sz w:val="26"/>
          <w:szCs w:val="26"/>
        </w:rPr>
        <w:t>Наименование муниципальной услуги</w:t>
      </w:r>
    </w:p>
    <w:p w:rsidR="0068217B" w:rsidRPr="00447944" w:rsidRDefault="0068217B" w:rsidP="00984A73">
      <w:pPr>
        <w:pStyle w:val="ConsPlusNormal"/>
        <w:spacing w:line="235" w:lineRule="auto"/>
        <w:ind w:left="1080"/>
        <w:rPr>
          <w:rFonts w:ascii="PT Astra Serif" w:hAnsi="PT Astra Serif"/>
          <w:b/>
          <w:sz w:val="26"/>
          <w:szCs w:val="26"/>
        </w:rPr>
      </w:pPr>
    </w:p>
    <w:p w:rsidR="0068217B" w:rsidRPr="00447944" w:rsidRDefault="0068217B" w:rsidP="007D60A3">
      <w:pPr>
        <w:spacing w:line="235" w:lineRule="auto"/>
        <w:ind w:firstLine="720"/>
        <w:jc w:val="both"/>
        <w:rPr>
          <w:rFonts w:ascii="PT Astra Serif" w:hAnsi="PT Astra Serif"/>
          <w:sz w:val="26"/>
          <w:szCs w:val="26"/>
        </w:rPr>
      </w:pPr>
      <w:r w:rsidRPr="00447944">
        <w:rPr>
          <w:rFonts w:ascii="PT Astra Serif" w:hAnsi="PT Astra Serif"/>
          <w:sz w:val="26"/>
          <w:szCs w:val="26"/>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8217B" w:rsidRPr="00447944" w:rsidRDefault="0068217B" w:rsidP="007D60A3">
      <w:pPr>
        <w:spacing w:line="235" w:lineRule="auto"/>
        <w:ind w:firstLine="720"/>
        <w:jc w:val="both"/>
        <w:rPr>
          <w:rFonts w:ascii="PT Astra Serif" w:hAnsi="PT Astra Serif"/>
          <w:sz w:val="26"/>
          <w:szCs w:val="26"/>
        </w:rPr>
      </w:pPr>
    </w:p>
    <w:p w:rsidR="0068217B" w:rsidRPr="00447944" w:rsidRDefault="0068217B" w:rsidP="00984A73">
      <w:pPr>
        <w:numPr>
          <w:ilvl w:val="1"/>
          <w:numId w:val="1"/>
        </w:numPr>
        <w:autoSpaceDE w:val="0"/>
        <w:autoSpaceDN w:val="0"/>
        <w:adjustRightInd w:val="0"/>
        <w:spacing w:line="235" w:lineRule="auto"/>
        <w:jc w:val="center"/>
        <w:rPr>
          <w:rFonts w:ascii="PT Astra Serif" w:hAnsi="PT Astra Serif"/>
          <w:b/>
          <w:sz w:val="26"/>
          <w:szCs w:val="26"/>
        </w:rPr>
      </w:pPr>
      <w:r w:rsidRPr="00447944">
        <w:rPr>
          <w:rFonts w:ascii="PT Astra Serif" w:hAnsi="PT Astra Serif"/>
          <w:b/>
          <w:sz w:val="26"/>
          <w:szCs w:val="26"/>
        </w:rPr>
        <w:t>Наименование органа, предоставляющего муниципальную услугу</w:t>
      </w:r>
    </w:p>
    <w:p w:rsidR="0068217B" w:rsidRPr="00447944" w:rsidRDefault="0068217B" w:rsidP="007D60A3">
      <w:pPr>
        <w:autoSpaceDE w:val="0"/>
        <w:autoSpaceDN w:val="0"/>
        <w:adjustRightInd w:val="0"/>
        <w:spacing w:line="235" w:lineRule="auto"/>
        <w:ind w:firstLine="360"/>
        <w:jc w:val="both"/>
        <w:rPr>
          <w:rFonts w:ascii="PT Astra Serif" w:hAnsi="PT Astra Serif"/>
          <w:sz w:val="26"/>
          <w:szCs w:val="26"/>
        </w:rPr>
      </w:pPr>
    </w:p>
    <w:p w:rsidR="004651A8" w:rsidRPr="00447944" w:rsidRDefault="004651A8" w:rsidP="004651A8">
      <w:pPr>
        <w:ind w:firstLine="708"/>
        <w:jc w:val="both"/>
        <w:rPr>
          <w:rFonts w:ascii="PT Astra Serif" w:hAnsi="PT Astra Serif"/>
          <w:sz w:val="26"/>
          <w:szCs w:val="26"/>
        </w:rPr>
      </w:pPr>
      <w:r w:rsidRPr="00447944">
        <w:rPr>
          <w:rFonts w:ascii="PT Astra Serif" w:hAnsi="PT Astra Serif"/>
          <w:sz w:val="26"/>
          <w:szCs w:val="26"/>
        </w:rPr>
        <w:t xml:space="preserve">Администрация </w:t>
      </w:r>
      <w:r w:rsidR="005D6325" w:rsidRPr="00447944">
        <w:rPr>
          <w:rFonts w:ascii="PT Astra Serif" w:hAnsi="PT Astra Serif"/>
          <w:sz w:val="26"/>
          <w:szCs w:val="26"/>
        </w:rPr>
        <w:t xml:space="preserve">поселения </w:t>
      </w:r>
      <w:r w:rsidRPr="00447944">
        <w:rPr>
          <w:rFonts w:ascii="PT Astra Serif" w:hAnsi="PT Astra Serif"/>
          <w:sz w:val="26"/>
          <w:szCs w:val="26"/>
        </w:rPr>
        <w:t>муниципального образования «</w:t>
      </w:r>
      <w:r w:rsidR="005D6325" w:rsidRPr="00447944">
        <w:rPr>
          <w:rFonts w:ascii="PT Astra Serif" w:hAnsi="PT Astra Serif"/>
          <w:sz w:val="26"/>
          <w:szCs w:val="26"/>
        </w:rPr>
        <w:t xml:space="preserve">Новомайнское городское поселение» </w:t>
      </w:r>
      <w:r w:rsidRPr="00447944">
        <w:rPr>
          <w:rFonts w:ascii="PT Astra Serif" w:hAnsi="PT Astra Serif"/>
          <w:sz w:val="26"/>
          <w:szCs w:val="26"/>
        </w:rPr>
        <w:t>Мелекесск</w:t>
      </w:r>
      <w:r w:rsidR="005D6325" w:rsidRPr="00447944">
        <w:rPr>
          <w:rFonts w:ascii="PT Astra Serif" w:hAnsi="PT Astra Serif"/>
          <w:sz w:val="26"/>
          <w:szCs w:val="26"/>
        </w:rPr>
        <w:t>ого</w:t>
      </w:r>
      <w:r w:rsidRPr="00447944">
        <w:rPr>
          <w:rFonts w:ascii="PT Astra Serif" w:hAnsi="PT Astra Serif"/>
          <w:sz w:val="26"/>
          <w:szCs w:val="26"/>
        </w:rPr>
        <w:t xml:space="preserve"> район</w:t>
      </w:r>
      <w:r w:rsidR="005D6325" w:rsidRPr="00447944">
        <w:rPr>
          <w:rFonts w:ascii="PT Astra Serif" w:hAnsi="PT Astra Serif"/>
          <w:sz w:val="26"/>
          <w:szCs w:val="26"/>
        </w:rPr>
        <w:t>а</w:t>
      </w:r>
      <w:r w:rsidRPr="00447944">
        <w:rPr>
          <w:rFonts w:ascii="PT Astra Serif" w:hAnsi="PT Astra Serif"/>
          <w:sz w:val="26"/>
          <w:szCs w:val="26"/>
        </w:rPr>
        <w:t xml:space="preserve"> Ульяновской области в лице </w:t>
      </w:r>
      <w:r w:rsidR="005D6325" w:rsidRPr="00447944">
        <w:rPr>
          <w:rFonts w:ascii="PT Astra Serif" w:hAnsi="PT Astra Serif"/>
          <w:sz w:val="26"/>
          <w:szCs w:val="26"/>
        </w:rPr>
        <w:t>заместителя главы администрации поселения</w:t>
      </w:r>
      <w:r w:rsidR="00B0005B" w:rsidRPr="00447944">
        <w:rPr>
          <w:rFonts w:ascii="PT Astra Serif" w:hAnsi="PT Astra Serif"/>
          <w:sz w:val="26"/>
          <w:szCs w:val="26"/>
        </w:rPr>
        <w:t xml:space="preserve"> муниципального образования «</w:t>
      </w:r>
      <w:r w:rsidR="005D6325" w:rsidRPr="00447944">
        <w:rPr>
          <w:rFonts w:ascii="PT Astra Serif" w:hAnsi="PT Astra Serif"/>
          <w:sz w:val="26"/>
          <w:szCs w:val="26"/>
        </w:rPr>
        <w:t>Новома</w:t>
      </w:r>
      <w:r w:rsidR="00FB2E2A" w:rsidRPr="00447944">
        <w:rPr>
          <w:rFonts w:ascii="PT Astra Serif" w:hAnsi="PT Astra Serif"/>
          <w:sz w:val="26"/>
          <w:szCs w:val="26"/>
        </w:rPr>
        <w:t>й</w:t>
      </w:r>
      <w:r w:rsidR="005D6325" w:rsidRPr="00447944">
        <w:rPr>
          <w:rFonts w:ascii="PT Astra Serif" w:hAnsi="PT Astra Serif"/>
          <w:sz w:val="26"/>
          <w:szCs w:val="26"/>
        </w:rPr>
        <w:t xml:space="preserve">нское городское поселение» </w:t>
      </w:r>
      <w:r w:rsidR="00B0005B" w:rsidRPr="00447944">
        <w:rPr>
          <w:rFonts w:ascii="PT Astra Serif" w:hAnsi="PT Astra Serif"/>
          <w:sz w:val="26"/>
          <w:szCs w:val="26"/>
        </w:rPr>
        <w:t>Мелекесск</w:t>
      </w:r>
      <w:r w:rsidR="005D6325" w:rsidRPr="00447944">
        <w:rPr>
          <w:rFonts w:ascii="PT Astra Serif" w:hAnsi="PT Astra Serif"/>
          <w:sz w:val="26"/>
          <w:szCs w:val="26"/>
        </w:rPr>
        <w:t>ого</w:t>
      </w:r>
      <w:r w:rsidR="00B0005B" w:rsidRPr="00447944">
        <w:rPr>
          <w:rFonts w:ascii="PT Astra Serif" w:hAnsi="PT Astra Serif"/>
          <w:sz w:val="26"/>
          <w:szCs w:val="26"/>
        </w:rPr>
        <w:t xml:space="preserve"> район</w:t>
      </w:r>
      <w:r w:rsidR="005D6325" w:rsidRPr="00447944">
        <w:rPr>
          <w:rFonts w:ascii="PT Astra Serif" w:hAnsi="PT Astra Serif"/>
          <w:sz w:val="26"/>
          <w:szCs w:val="26"/>
        </w:rPr>
        <w:t>а</w:t>
      </w:r>
      <w:r w:rsidR="00B0005B" w:rsidRPr="00447944">
        <w:rPr>
          <w:rFonts w:ascii="PT Astra Serif" w:hAnsi="PT Astra Serif"/>
          <w:sz w:val="26"/>
          <w:szCs w:val="26"/>
        </w:rPr>
        <w:t xml:space="preserve"> Ульяновской области.</w:t>
      </w:r>
    </w:p>
    <w:p w:rsidR="0068217B" w:rsidRPr="00447944" w:rsidRDefault="0068217B" w:rsidP="007D60A3">
      <w:pPr>
        <w:widowControl w:val="0"/>
        <w:suppressAutoHyphens/>
        <w:autoSpaceDE w:val="0"/>
        <w:autoSpaceDN w:val="0"/>
        <w:textAlignment w:val="baseline"/>
        <w:rPr>
          <w:rFonts w:ascii="PT Astra Serif" w:hAnsi="PT Astra Serif"/>
          <w:sz w:val="26"/>
          <w:szCs w:val="26"/>
        </w:rPr>
      </w:pPr>
    </w:p>
    <w:p w:rsidR="0068217B" w:rsidRPr="00447944" w:rsidRDefault="0068217B" w:rsidP="007D60A3">
      <w:pPr>
        <w:numPr>
          <w:ilvl w:val="1"/>
          <w:numId w:val="1"/>
        </w:numPr>
        <w:autoSpaceDE w:val="0"/>
        <w:autoSpaceDN w:val="0"/>
        <w:adjustRightInd w:val="0"/>
        <w:spacing w:line="235" w:lineRule="auto"/>
        <w:jc w:val="center"/>
        <w:rPr>
          <w:rFonts w:ascii="PT Astra Serif" w:hAnsi="PT Astra Serif"/>
          <w:b/>
          <w:sz w:val="26"/>
          <w:szCs w:val="26"/>
        </w:rPr>
      </w:pPr>
      <w:r w:rsidRPr="00447944">
        <w:rPr>
          <w:rFonts w:ascii="PT Astra Serif" w:hAnsi="PT Astra Serif"/>
          <w:b/>
          <w:sz w:val="26"/>
          <w:szCs w:val="26"/>
        </w:rPr>
        <w:t>Результат предоставления муниципальной услуги</w:t>
      </w:r>
    </w:p>
    <w:p w:rsidR="0068217B" w:rsidRPr="00447944" w:rsidRDefault="0068217B" w:rsidP="00904355">
      <w:pPr>
        <w:pStyle w:val="ConsPlusNormal"/>
        <w:ind w:firstLine="720"/>
        <w:jc w:val="both"/>
        <w:rPr>
          <w:rFonts w:ascii="PT Astra Serif" w:hAnsi="PT Astra Serif"/>
          <w:sz w:val="26"/>
          <w:szCs w:val="26"/>
        </w:rPr>
      </w:pPr>
    </w:p>
    <w:p w:rsidR="0068217B" w:rsidRPr="00447944" w:rsidRDefault="0068217B" w:rsidP="00904355">
      <w:pPr>
        <w:pStyle w:val="ConsPlusNormal"/>
        <w:ind w:firstLine="720"/>
        <w:jc w:val="both"/>
        <w:rPr>
          <w:rFonts w:ascii="PT Astra Serif" w:hAnsi="PT Astra Serif"/>
          <w:sz w:val="26"/>
          <w:szCs w:val="26"/>
        </w:rPr>
      </w:pPr>
      <w:r w:rsidRPr="00447944">
        <w:rPr>
          <w:rFonts w:ascii="PT Astra Serif" w:hAnsi="PT Astra Serif"/>
          <w:sz w:val="26"/>
          <w:szCs w:val="26"/>
        </w:rPr>
        <w:t>Результатом предоставления муниципальной услуги является:</w:t>
      </w:r>
    </w:p>
    <w:p w:rsidR="0068217B" w:rsidRPr="00447944" w:rsidRDefault="0068217B" w:rsidP="00A91E15">
      <w:pPr>
        <w:pStyle w:val="ConsPlusNormal"/>
        <w:ind w:firstLine="720"/>
        <w:jc w:val="both"/>
        <w:rPr>
          <w:rFonts w:ascii="PT Astra Serif" w:hAnsi="PT Astra Serif"/>
          <w:sz w:val="26"/>
          <w:szCs w:val="26"/>
        </w:rPr>
      </w:pPr>
      <w:r w:rsidRPr="00447944">
        <w:rPr>
          <w:rFonts w:ascii="PT Astra Serif" w:hAnsi="PT Astra Serif"/>
          <w:sz w:val="26"/>
          <w:szCs w:val="26"/>
        </w:rPr>
        <w:t>1)письмо о согласовании проектной документации с согласованной проектной документацией, в 1 (одном) экземпляре</w:t>
      </w:r>
    </w:p>
    <w:p w:rsidR="00421252" w:rsidRPr="00447944" w:rsidRDefault="0068217B" w:rsidP="00421252">
      <w:pPr>
        <w:pStyle w:val="ConsPlusNormal"/>
        <w:ind w:firstLine="720"/>
        <w:jc w:val="both"/>
        <w:rPr>
          <w:rFonts w:ascii="PT Astra Serif" w:hAnsi="PT Astra Serif"/>
          <w:sz w:val="26"/>
          <w:szCs w:val="26"/>
        </w:rPr>
      </w:pPr>
      <w:r w:rsidRPr="00447944">
        <w:rPr>
          <w:rFonts w:ascii="PT Astra Serif" w:hAnsi="PT Astra Serif"/>
          <w:sz w:val="26"/>
          <w:szCs w:val="26"/>
        </w:rPr>
        <w:t xml:space="preserve">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согласование) проводится по форме утверждённой приказом Министерства культуры Российской Федерации 05.06.2015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Приказ № 1749)</w:t>
      </w:r>
      <w:r w:rsidR="00421252" w:rsidRPr="00447944">
        <w:rPr>
          <w:rFonts w:ascii="PT Astra Serif" w:hAnsi="PT Astra Serif"/>
          <w:sz w:val="26"/>
          <w:szCs w:val="26"/>
        </w:rPr>
        <w:t>, оформленное на официальном бланке уполномоченного органа</w:t>
      </w:r>
      <w:r w:rsidRPr="00447944">
        <w:rPr>
          <w:rFonts w:ascii="PT Astra Serif" w:hAnsi="PT Astra Serif"/>
          <w:sz w:val="26"/>
          <w:szCs w:val="26"/>
        </w:rPr>
        <w:t>. Согласование проектной документации проводится в 2 экземплярах на бумажном носителе  (1 экземпляр остаётся в уполномоченном органе)</w:t>
      </w:r>
      <w:r w:rsidR="00DD2A15" w:rsidRPr="00447944">
        <w:rPr>
          <w:rFonts w:ascii="PT Astra Serif" w:hAnsi="PT Astra Serif"/>
          <w:sz w:val="26"/>
          <w:szCs w:val="26"/>
        </w:rPr>
        <w:t>.</w:t>
      </w:r>
    </w:p>
    <w:p w:rsidR="0068217B" w:rsidRPr="00447944" w:rsidRDefault="0068217B" w:rsidP="00AE449E">
      <w:pPr>
        <w:pStyle w:val="ConsPlusNormal"/>
        <w:ind w:firstLine="720"/>
        <w:jc w:val="both"/>
        <w:rPr>
          <w:rFonts w:ascii="PT Astra Serif" w:hAnsi="PT Astra Serif"/>
          <w:sz w:val="26"/>
          <w:szCs w:val="26"/>
        </w:rPr>
      </w:pPr>
      <w:r w:rsidRPr="00447944">
        <w:rPr>
          <w:rFonts w:ascii="PT Astra Serif" w:hAnsi="PT Astra Serif"/>
          <w:sz w:val="26"/>
          <w:szCs w:val="26"/>
        </w:rPr>
        <w:t>2) заверенная в установленном порядке копия постановления Уполномоченного органа об отказе в предоставлении муниципальной услуги.</w:t>
      </w:r>
    </w:p>
    <w:p w:rsidR="0068217B" w:rsidRPr="00447944" w:rsidRDefault="0068217B" w:rsidP="004651A8">
      <w:pPr>
        <w:autoSpaceDE w:val="0"/>
        <w:ind w:firstLine="709"/>
        <w:jc w:val="both"/>
        <w:rPr>
          <w:rFonts w:ascii="PT Astra Serif" w:hAnsi="PT Astra Serif"/>
          <w:sz w:val="26"/>
          <w:szCs w:val="26"/>
        </w:rPr>
      </w:pPr>
      <w:r w:rsidRPr="00447944">
        <w:rPr>
          <w:rFonts w:ascii="PT Astra Serif" w:hAnsi="PT Astra Serif"/>
          <w:sz w:val="26"/>
          <w:szCs w:val="26"/>
        </w:rPr>
        <w:t>Документ, выданный в результате предоставления муниципальной услуги подписывается Главой администрации</w:t>
      </w:r>
      <w:r w:rsidR="005D6325" w:rsidRPr="00447944">
        <w:rPr>
          <w:rFonts w:ascii="PT Astra Serif" w:hAnsi="PT Astra Serif"/>
          <w:sz w:val="26"/>
          <w:szCs w:val="26"/>
        </w:rPr>
        <w:t xml:space="preserve"> поселения</w:t>
      </w:r>
      <w:r w:rsidRPr="00447944">
        <w:rPr>
          <w:rFonts w:ascii="PT Astra Serif" w:hAnsi="PT Astra Serif"/>
          <w:sz w:val="26"/>
          <w:szCs w:val="26"/>
        </w:rPr>
        <w:t xml:space="preserve"> </w:t>
      </w:r>
      <w:r w:rsidR="004651A8" w:rsidRPr="00447944">
        <w:rPr>
          <w:rFonts w:ascii="PT Astra Serif" w:hAnsi="PT Astra Serif"/>
          <w:sz w:val="26"/>
          <w:szCs w:val="26"/>
        </w:rPr>
        <w:t>муниципального образования «</w:t>
      </w:r>
      <w:r w:rsidR="005D6325" w:rsidRPr="00447944">
        <w:rPr>
          <w:rFonts w:ascii="PT Astra Serif" w:hAnsi="PT Astra Serif"/>
          <w:sz w:val="26"/>
          <w:szCs w:val="26"/>
        </w:rPr>
        <w:t xml:space="preserve">Новомайнское городское поселение» </w:t>
      </w:r>
      <w:r w:rsidR="004651A8" w:rsidRPr="00447944">
        <w:rPr>
          <w:rFonts w:ascii="PT Astra Serif" w:hAnsi="PT Astra Serif"/>
          <w:sz w:val="26"/>
          <w:szCs w:val="26"/>
        </w:rPr>
        <w:t>Мелекесск</w:t>
      </w:r>
      <w:r w:rsidR="005D6325" w:rsidRPr="00447944">
        <w:rPr>
          <w:rFonts w:ascii="PT Astra Serif" w:hAnsi="PT Astra Serif"/>
          <w:sz w:val="26"/>
          <w:szCs w:val="26"/>
        </w:rPr>
        <w:t>ого</w:t>
      </w:r>
      <w:r w:rsidR="004651A8" w:rsidRPr="00447944">
        <w:rPr>
          <w:rFonts w:ascii="PT Astra Serif" w:hAnsi="PT Astra Serif"/>
          <w:sz w:val="26"/>
          <w:szCs w:val="26"/>
        </w:rPr>
        <w:t xml:space="preserve"> район</w:t>
      </w:r>
      <w:r w:rsidR="005D6325" w:rsidRPr="00447944">
        <w:rPr>
          <w:rFonts w:ascii="PT Astra Serif" w:hAnsi="PT Astra Serif"/>
          <w:sz w:val="26"/>
          <w:szCs w:val="26"/>
        </w:rPr>
        <w:t>а</w:t>
      </w:r>
      <w:r w:rsidR="004651A8" w:rsidRPr="00447944">
        <w:rPr>
          <w:rFonts w:ascii="PT Astra Serif" w:hAnsi="PT Astra Serif"/>
          <w:sz w:val="26"/>
          <w:szCs w:val="26"/>
        </w:rPr>
        <w:t xml:space="preserve"> Ульяновской области </w:t>
      </w:r>
      <w:r w:rsidRPr="00447944">
        <w:rPr>
          <w:rFonts w:ascii="PT Astra Serif" w:hAnsi="PT Astra Serif"/>
          <w:sz w:val="26"/>
          <w:szCs w:val="26"/>
        </w:rPr>
        <w:t>или должностным лицом, исполняющим его обязанности</w:t>
      </w:r>
      <w:r w:rsidR="00B0005B" w:rsidRPr="00447944">
        <w:rPr>
          <w:rFonts w:ascii="PT Astra Serif" w:hAnsi="PT Astra Serif"/>
          <w:sz w:val="26"/>
          <w:szCs w:val="26"/>
        </w:rPr>
        <w:t xml:space="preserve"> </w:t>
      </w:r>
      <w:r w:rsidRPr="00447944">
        <w:rPr>
          <w:rFonts w:ascii="PT Astra Serif" w:hAnsi="PT Astra Serif"/>
          <w:sz w:val="26"/>
          <w:szCs w:val="26"/>
        </w:rPr>
        <w:t>(далее – Руководитель уполномоченного органа).</w:t>
      </w:r>
    </w:p>
    <w:p w:rsidR="0068217B" w:rsidRPr="00447944" w:rsidRDefault="0068217B" w:rsidP="00AE449E">
      <w:pPr>
        <w:pStyle w:val="ConsPlusNormal"/>
        <w:ind w:firstLine="720"/>
        <w:jc w:val="both"/>
        <w:rPr>
          <w:rFonts w:ascii="PT Astra Serif" w:hAnsi="PT Astra Serif"/>
          <w:b/>
          <w:i/>
          <w:sz w:val="26"/>
          <w:szCs w:val="26"/>
        </w:rPr>
      </w:pPr>
    </w:p>
    <w:p w:rsidR="0068217B" w:rsidRPr="00447944" w:rsidRDefault="0068217B" w:rsidP="001626ED">
      <w:pPr>
        <w:pStyle w:val="ConsPlusNormal"/>
        <w:numPr>
          <w:ilvl w:val="1"/>
          <w:numId w:val="1"/>
        </w:numPr>
        <w:jc w:val="center"/>
        <w:rPr>
          <w:rFonts w:ascii="PT Astra Serif" w:hAnsi="PT Astra Serif"/>
          <w:sz w:val="26"/>
          <w:szCs w:val="26"/>
        </w:rPr>
      </w:pPr>
      <w:r w:rsidRPr="00447944">
        <w:rPr>
          <w:rFonts w:ascii="PT Astra Serif" w:hAnsi="PT Astra Serif"/>
          <w:b/>
          <w:sz w:val="26"/>
          <w:szCs w:val="26"/>
        </w:rPr>
        <w:t>Срок предоставления муниципальной услуги</w:t>
      </w:r>
    </w:p>
    <w:p w:rsidR="0068217B" w:rsidRPr="00447944" w:rsidRDefault="0068217B" w:rsidP="007D60A3">
      <w:pPr>
        <w:autoSpaceDE w:val="0"/>
        <w:autoSpaceDN w:val="0"/>
        <w:adjustRightInd w:val="0"/>
        <w:spacing w:line="235" w:lineRule="auto"/>
        <w:ind w:firstLine="720"/>
        <w:jc w:val="both"/>
        <w:rPr>
          <w:rFonts w:ascii="PT Astra Serif" w:hAnsi="PT Astra Serif"/>
          <w:sz w:val="26"/>
          <w:szCs w:val="26"/>
        </w:rPr>
      </w:pPr>
    </w:p>
    <w:p w:rsidR="0068217B" w:rsidRPr="00447944" w:rsidRDefault="0068217B" w:rsidP="007D60A3">
      <w:pPr>
        <w:autoSpaceDE w:val="0"/>
        <w:autoSpaceDN w:val="0"/>
        <w:adjustRightInd w:val="0"/>
        <w:spacing w:line="235" w:lineRule="auto"/>
        <w:ind w:firstLine="720"/>
        <w:jc w:val="both"/>
        <w:rPr>
          <w:rFonts w:ascii="PT Astra Serif" w:hAnsi="PT Astra Serif"/>
          <w:sz w:val="26"/>
          <w:szCs w:val="26"/>
        </w:rPr>
      </w:pPr>
      <w:r w:rsidRPr="00447944">
        <w:rPr>
          <w:rFonts w:ascii="PT Astra Serif" w:hAnsi="PT Astra Serif"/>
          <w:sz w:val="26"/>
          <w:szCs w:val="26"/>
        </w:rPr>
        <w:t>Срок предоставления муниципальной услуги</w:t>
      </w:r>
      <w:r w:rsidR="004651A8" w:rsidRPr="00447944">
        <w:rPr>
          <w:rFonts w:ascii="PT Astra Serif" w:hAnsi="PT Astra Serif"/>
          <w:sz w:val="26"/>
          <w:szCs w:val="26"/>
        </w:rPr>
        <w:t xml:space="preserve"> </w:t>
      </w:r>
      <w:r w:rsidRPr="00447944">
        <w:rPr>
          <w:rFonts w:ascii="PT Astra Serif" w:hAnsi="PT Astra Serif"/>
          <w:sz w:val="26"/>
          <w:szCs w:val="26"/>
        </w:rPr>
        <w:t xml:space="preserve">не более </w:t>
      </w:r>
      <w:r w:rsidR="00401DCE" w:rsidRPr="00447944">
        <w:rPr>
          <w:rFonts w:ascii="PT Astra Serif" w:hAnsi="PT Astra Serif"/>
          <w:sz w:val="26"/>
          <w:szCs w:val="26"/>
        </w:rPr>
        <w:t>2</w:t>
      </w:r>
      <w:r w:rsidRPr="00447944">
        <w:rPr>
          <w:rFonts w:ascii="PT Astra Serif" w:hAnsi="PT Astra Serif"/>
          <w:sz w:val="26"/>
          <w:szCs w:val="26"/>
        </w:rPr>
        <w:t xml:space="preserve">0 рабочих дней с даты регистрации соответствующего заявления и документов (присвоения входящего номера) в уполномоченном органе. </w:t>
      </w:r>
    </w:p>
    <w:p w:rsidR="00DD2A15" w:rsidRPr="00447944" w:rsidRDefault="00DD2A15" w:rsidP="007D60A3">
      <w:pPr>
        <w:autoSpaceDE w:val="0"/>
        <w:autoSpaceDN w:val="0"/>
        <w:adjustRightInd w:val="0"/>
        <w:spacing w:line="235" w:lineRule="auto"/>
        <w:ind w:firstLine="720"/>
        <w:jc w:val="both"/>
        <w:rPr>
          <w:rFonts w:ascii="PT Astra Serif" w:hAnsi="PT Astra Serif"/>
          <w:sz w:val="26"/>
          <w:szCs w:val="26"/>
        </w:rPr>
      </w:pPr>
    </w:p>
    <w:p w:rsidR="0068217B" w:rsidRPr="00447944" w:rsidRDefault="0068217B" w:rsidP="00742655">
      <w:pPr>
        <w:numPr>
          <w:ilvl w:val="1"/>
          <w:numId w:val="12"/>
        </w:numPr>
        <w:suppressAutoHyphens/>
        <w:autoSpaceDE w:val="0"/>
        <w:autoSpaceDN w:val="0"/>
        <w:jc w:val="center"/>
        <w:textAlignment w:val="baseline"/>
        <w:rPr>
          <w:rFonts w:ascii="PT Astra Serif" w:hAnsi="PT Astra Serif"/>
          <w:b/>
          <w:sz w:val="26"/>
          <w:szCs w:val="26"/>
        </w:rPr>
      </w:pPr>
      <w:r w:rsidRPr="00447944">
        <w:rPr>
          <w:rFonts w:ascii="PT Astra Serif" w:hAnsi="PT Astra Serif"/>
          <w:b/>
          <w:sz w:val="26"/>
          <w:szCs w:val="26"/>
        </w:rPr>
        <w:t>. Правовые основания для предоставления муниципальной услуги</w:t>
      </w:r>
    </w:p>
    <w:p w:rsidR="0068217B" w:rsidRPr="00447944" w:rsidRDefault="0068217B" w:rsidP="007D60A3">
      <w:pPr>
        <w:suppressAutoHyphens/>
        <w:autoSpaceDE w:val="0"/>
        <w:autoSpaceDN w:val="0"/>
        <w:textAlignment w:val="baseline"/>
        <w:rPr>
          <w:rFonts w:ascii="PT Astra Serif" w:hAnsi="PT Astra Serif"/>
          <w:b/>
          <w:sz w:val="26"/>
          <w:szCs w:val="26"/>
        </w:rPr>
      </w:pPr>
    </w:p>
    <w:p w:rsidR="0068217B" w:rsidRPr="00447944" w:rsidRDefault="0068217B" w:rsidP="007D60A3">
      <w:pPr>
        <w:suppressAutoHyphens/>
        <w:autoSpaceDE w:val="0"/>
        <w:autoSpaceDN w:val="0"/>
        <w:adjustRightInd w:val="0"/>
        <w:ind w:firstLine="709"/>
        <w:jc w:val="both"/>
        <w:textAlignment w:val="baseline"/>
        <w:rPr>
          <w:rFonts w:ascii="PT Astra Serif" w:hAnsi="PT Astra Serif"/>
          <w:sz w:val="26"/>
          <w:szCs w:val="26"/>
        </w:rPr>
      </w:pPr>
      <w:r w:rsidRPr="00447944">
        <w:rPr>
          <w:rFonts w:ascii="PT Astra Serif" w:hAnsi="PT Astra Serif"/>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68217B" w:rsidRPr="00447944" w:rsidRDefault="0068217B" w:rsidP="007D60A3">
      <w:pPr>
        <w:autoSpaceDE w:val="0"/>
        <w:autoSpaceDN w:val="0"/>
        <w:adjustRightInd w:val="0"/>
        <w:spacing w:line="245" w:lineRule="auto"/>
        <w:ind w:firstLine="720"/>
        <w:jc w:val="both"/>
        <w:rPr>
          <w:rFonts w:ascii="PT Astra Serif" w:hAnsi="PT Astra Serif"/>
          <w:b/>
          <w:sz w:val="26"/>
          <w:szCs w:val="26"/>
        </w:rPr>
      </w:pPr>
    </w:p>
    <w:p w:rsidR="0068217B" w:rsidRPr="00447944" w:rsidRDefault="0068217B" w:rsidP="00036788">
      <w:pPr>
        <w:suppressAutoHyphens/>
        <w:autoSpaceDE w:val="0"/>
        <w:autoSpaceDN w:val="0"/>
        <w:adjustRightInd w:val="0"/>
        <w:ind w:firstLine="709"/>
        <w:jc w:val="center"/>
        <w:textAlignment w:val="baseline"/>
        <w:rPr>
          <w:rFonts w:ascii="PT Astra Serif" w:hAnsi="PT Astra Serif"/>
          <w:b/>
          <w:sz w:val="26"/>
          <w:szCs w:val="26"/>
        </w:rPr>
      </w:pPr>
      <w:r w:rsidRPr="00447944">
        <w:rPr>
          <w:rFonts w:ascii="PT Astra Serif" w:hAnsi="PT Astra Serif"/>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8217B" w:rsidRPr="00447944" w:rsidRDefault="0068217B" w:rsidP="00036788">
      <w:pPr>
        <w:suppressAutoHyphens/>
        <w:autoSpaceDE w:val="0"/>
        <w:autoSpaceDN w:val="0"/>
        <w:adjustRightInd w:val="0"/>
        <w:ind w:firstLine="709"/>
        <w:jc w:val="center"/>
        <w:textAlignment w:val="baseline"/>
        <w:rPr>
          <w:rFonts w:ascii="PT Astra Serif" w:hAnsi="PT Astra Serif"/>
          <w:b/>
          <w:sz w:val="26"/>
          <w:szCs w:val="26"/>
        </w:rPr>
      </w:pPr>
    </w:p>
    <w:p w:rsidR="0068217B" w:rsidRPr="00447944" w:rsidRDefault="0068217B" w:rsidP="00DF31F5">
      <w:pPr>
        <w:pStyle w:val="ConsPlusNormal"/>
        <w:ind w:firstLine="709"/>
        <w:jc w:val="both"/>
        <w:rPr>
          <w:rFonts w:ascii="PT Astra Serif" w:hAnsi="PT Astra Serif"/>
          <w:sz w:val="26"/>
          <w:szCs w:val="26"/>
        </w:rPr>
      </w:pPr>
      <w:r w:rsidRPr="00447944">
        <w:rPr>
          <w:rFonts w:ascii="PT Astra Serif" w:hAnsi="PT Astra Serif"/>
          <w:sz w:val="26"/>
          <w:szCs w:val="26"/>
        </w:rPr>
        <w:t xml:space="preserve">Для получения муниципальной услуги заявителем представляются </w:t>
      </w:r>
      <w:r w:rsidRPr="00447944">
        <w:rPr>
          <w:rFonts w:ascii="PT Astra Serif" w:hAnsi="PT Astra Serif"/>
          <w:sz w:val="26"/>
          <w:szCs w:val="26"/>
        </w:rPr>
        <w:br/>
        <w:t>в Уполномоченный орган следующие документы:</w:t>
      </w:r>
    </w:p>
    <w:p w:rsidR="0068217B" w:rsidRPr="00447944" w:rsidRDefault="0068217B" w:rsidP="00DF31F5">
      <w:pPr>
        <w:pStyle w:val="ConsPlusNormal"/>
        <w:ind w:firstLine="709"/>
        <w:jc w:val="both"/>
        <w:rPr>
          <w:rFonts w:ascii="PT Astra Serif" w:hAnsi="PT Astra Serif"/>
          <w:sz w:val="26"/>
          <w:szCs w:val="26"/>
        </w:rPr>
      </w:pPr>
      <w:r w:rsidRPr="00447944">
        <w:rPr>
          <w:rFonts w:ascii="PT Astra Serif" w:hAnsi="PT Astra Serif"/>
          <w:sz w:val="26"/>
          <w:szCs w:val="26"/>
        </w:rPr>
        <w:t>1) заявление о согласовании проектной документации  (по форме утверждённой Приказом № 1749), подписанное заявителем, подлинник в 1 (одном) экземпляре;</w:t>
      </w:r>
    </w:p>
    <w:p w:rsidR="0068217B" w:rsidRPr="00447944" w:rsidRDefault="0068217B" w:rsidP="00844A95">
      <w:pPr>
        <w:widowControl w:val="0"/>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2) 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 в 2 (двух) экземплярах на бумажном носителе и электронном носителе в формате переносимого документа (PDF);</w:t>
      </w:r>
    </w:p>
    <w:p w:rsidR="0068217B" w:rsidRPr="00447944" w:rsidRDefault="0068217B" w:rsidP="00844A95">
      <w:pPr>
        <w:widowControl w:val="0"/>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Данный документ предоставляется заявителем</w:t>
      </w:r>
      <w:r w:rsidR="00785FE9" w:rsidRPr="00447944">
        <w:rPr>
          <w:rFonts w:ascii="PT Astra Serif" w:hAnsi="PT Astra Serif"/>
          <w:sz w:val="26"/>
          <w:szCs w:val="26"/>
        </w:rPr>
        <w:t xml:space="preserve"> самостоятельно</w:t>
      </w:r>
      <w:r w:rsidRPr="00447944">
        <w:rPr>
          <w:rFonts w:ascii="PT Astra Serif" w:hAnsi="PT Astra Serif"/>
          <w:sz w:val="26"/>
          <w:szCs w:val="26"/>
        </w:rPr>
        <w:t xml:space="preserve">, так как в соответствии с </w:t>
      </w:r>
      <w:r w:rsidR="00DD2A15" w:rsidRPr="00447944">
        <w:rPr>
          <w:rFonts w:ascii="PT Astra Serif" w:hAnsi="PT Astra Serif"/>
          <w:sz w:val="26"/>
          <w:szCs w:val="26"/>
        </w:rPr>
        <w:t>частью</w:t>
      </w:r>
      <w:r w:rsidRPr="00447944">
        <w:rPr>
          <w:rFonts w:ascii="PT Astra Serif" w:hAnsi="PT Astra Serif"/>
          <w:sz w:val="26"/>
          <w:szCs w:val="26"/>
        </w:rPr>
        <w:t xml:space="preserve"> 2 статьи 31 Федеральн</w:t>
      </w:r>
      <w:r w:rsidR="00DD2A15" w:rsidRPr="00447944">
        <w:rPr>
          <w:rFonts w:ascii="PT Astra Serif" w:hAnsi="PT Astra Serif"/>
          <w:sz w:val="26"/>
          <w:szCs w:val="26"/>
        </w:rPr>
        <w:t>ого</w:t>
      </w:r>
      <w:r w:rsidRPr="00447944">
        <w:rPr>
          <w:rFonts w:ascii="PT Astra Serif" w:hAnsi="PT Astra Serif"/>
          <w:sz w:val="26"/>
          <w:szCs w:val="26"/>
        </w:rPr>
        <w:t xml:space="preserve"> закон</w:t>
      </w:r>
      <w:r w:rsidR="00DD2A15" w:rsidRPr="00447944">
        <w:rPr>
          <w:rFonts w:ascii="PT Astra Serif" w:hAnsi="PT Astra Serif"/>
          <w:sz w:val="26"/>
          <w:szCs w:val="26"/>
        </w:rPr>
        <w:t>а</w:t>
      </w:r>
      <w:r w:rsidRPr="00447944">
        <w:rPr>
          <w:rFonts w:ascii="PT Astra Serif" w:hAnsi="PT Astra Serif"/>
          <w:sz w:val="26"/>
          <w:szCs w:val="26"/>
        </w:rPr>
        <w:t xml:space="preserve"> от 25.06.2002 </w:t>
      </w:r>
      <w:r w:rsidR="00DD2A15" w:rsidRPr="00447944">
        <w:rPr>
          <w:rFonts w:ascii="PT Astra Serif" w:hAnsi="PT Astra Serif"/>
          <w:sz w:val="26"/>
          <w:szCs w:val="26"/>
        </w:rPr>
        <w:t>№</w:t>
      </w:r>
      <w:r w:rsidRPr="00447944">
        <w:rPr>
          <w:rFonts w:ascii="PT Astra Serif" w:hAnsi="PT Astra Serif"/>
          <w:sz w:val="26"/>
          <w:szCs w:val="26"/>
        </w:rPr>
        <w:t xml:space="preserve"> 73-ФЗ «Об объектах культурного наследия (памятниках истории и культуры) народов Российской Федерации»  заказчик работ, подлежащих историко-культурной экспертизе, оплачивает ее проведение.</w:t>
      </w:r>
    </w:p>
    <w:p w:rsidR="0068217B" w:rsidRPr="00447944" w:rsidRDefault="0068217B" w:rsidP="00844A95">
      <w:pPr>
        <w:widowControl w:val="0"/>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3) проектная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формате переносимого документа (PDF)</w:t>
      </w:r>
      <w:r w:rsidR="000D55C5" w:rsidRPr="00447944">
        <w:rPr>
          <w:rFonts w:ascii="PT Astra Serif" w:hAnsi="PT Astra Serif"/>
          <w:sz w:val="26"/>
          <w:szCs w:val="26"/>
        </w:rPr>
        <w:t xml:space="preserve"> (заявитель представляет самостоятельно)</w:t>
      </w:r>
      <w:r w:rsidRPr="00447944">
        <w:rPr>
          <w:rFonts w:ascii="PT Astra Serif" w:hAnsi="PT Astra Serif"/>
          <w:sz w:val="26"/>
          <w:szCs w:val="26"/>
        </w:rPr>
        <w:t>;</w:t>
      </w:r>
    </w:p>
    <w:p w:rsidR="0068217B" w:rsidRPr="00447944" w:rsidRDefault="0068217B" w:rsidP="00844A95">
      <w:pPr>
        <w:pStyle w:val="ConsPlusNormal"/>
        <w:ind w:firstLine="709"/>
        <w:jc w:val="both"/>
        <w:rPr>
          <w:rFonts w:ascii="PT Astra Serif" w:hAnsi="PT Astra Serif"/>
          <w:sz w:val="26"/>
          <w:szCs w:val="26"/>
        </w:rPr>
      </w:pPr>
      <w:r w:rsidRPr="00447944">
        <w:rPr>
          <w:rFonts w:ascii="PT Astra Serif" w:hAnsi="PT Astra Serif"/>
          <w:sz w:val="26"/>
          <w:szCs w:val="26"/>
        </w:rPr>
        <w:t>4) документ, подтверждающий полномочия лица, подписавшего заявление (выписка из приказа о назначении на должность либо доверенность на право п</w:t>
      </w:r>
      <w:r w:rsidR="000D55C5" w:rsidRPr="00447944">
        <w:rPr>
          <w:rFonts w:ascii="PT Astra Serif" w:hAnsi="PT Astra Serif"/>
          <w:sz w:val="26"/>
          <w:szCs w:val="26"/>
        </w:rPr>
        <w:t>одписи (для юридического лица)(заявитель представляет самостоятельно);</w:t>
      </w:r>
    </w:p>
    <w:p w:rsidR="00AB278E" w:rsidRPr="00447944" w:rsidRDefault="0068217B" w:rsidP="00DD2A15">
      <w:pPr>
        <w:pStyle w:val="ConsPlusNormal"/>
        <w:ind w:firstLine="709"/>
        <w:jc w:val="both"/>
        <w:rPr>
          <w:rFonts w:ascii="PT Astra Serif" w:hAnsi="PT Astra Serif"/>
          <w:b/>
          <w:i/>
          <w:sz w:val="26"/>
          <w:szCs w:val="26"/>
          <w:u w:val="single"/>
        </w:rPr>
      </w:pPr>
      <w:r w:rsidRPr="00447944">
        <w:rPr>
          <w:rFonts w:ascii="PT Astra Serif" w:hAnsi="PT Astra Serif"/>
          <w:sz w:val="26"/>
          <w:szCs w:val="26"/>
        </w:rPr>
        <w:t>5) документ, подтверждающ</w:t>
      </w:r>
      <w:r w:rsidR="00895897" w:rsidRPr="00447944">
        <w:rPr>
          <w:rFonts w:ascii="PT Astra Serif" w:hAnsi="PT Astra Serif"/>
          <w:sz w:val="26"/>
          <w:szCs w:val="26"/>
        </w:rPr>
        <w:t>ий</w:t>
      </w:r>
      <w:r w:rsidRPr="00447944">
        <w:rPr>
          <w:rFonts w:ascii="PT Astra Serif" w:hAnsi="PT Astra Serif"/>
          <w:sz w:val="26"/>
          <w:szCs w:val="26"/>
        </w:rPr>
        <w:t xml:space="preserve"> право собственности или владения (для физического лица). (Выписк</w:t>
      </w:r>
      <w:r w:rsidR="00DD2A15" w:rsidRPr="00447944">
        <w:rPr>
          <w:rFonts w:ascii="PT Astra Serif" w:hAnsi="PT Astra Serif"/>
          <w:sz w:val="26"/>
          <w:szCs w:val="26"/>
        </w:rPr>
        <w:t>у</w:t>
      </w:r>
      <w:r w:rsidRPr="00447944">
        <w:rPr>
          <w:rFonts w:ascii="PT Astra Serif" w:hAnsi="PT Astra Serif"/>
          <w:sz w:val="26"/>
          <w:szCs w:val="26"/>
        </w:rPr>
        <w:t xml:space="preserve"> из Единого государственного реестра недвижимости </w:t>
      </w:r>
      <w:r w:rsidR="00DD2A15" w:rsidRPr="00447944">
        <w:rPr>
          <w:rFonts w:ascii="PT Astra Serif" w:hAnsi="PT Astra Serif"/>
          <w:sz w:val="26"/>
          <w:szCs w:val="26"/>
        </w:rPr>
        <w:t>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68217B" w:rsidRPr="00447944" w:rsidRDefault="0068217B" w:rsidP="004D024A">
      <w:pPr>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В случае, если право собственности или владения не зарегистрировано в Едином государственном реестре недвижимости, заявитель представляет документ самостоятельно.</w:t>
      </w:r>
    </w:p>
    <w:p w:rsidR="0068217B" w:rsidRPr="00447944" w:rsidRDefault="0068217B" w:rsidP="00AE1257">
      <w:pPr>
        <w:pStyle w:val="ConsPlusNormal"/>
        <w:jc w:val="both"/>
        <w:rPr>
          <w:rFonts w:ascii="PT Astra Serif" w:hAnsi="PT Astra Serif"/>
          <w:sz w:val="26"/>
          <w:szCs w:val="26"/>
        </w:rPr>
      </w:pPr>
    </w:p>
    <w:p w:rsidR="0068217B" w:rsidRPr="00447944" w:rsidRDefault="0068217B" w:rsidP="008B122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color w:val="000000"/>
          <w:sz w:val="26"/>
          <w:szCs w:val="26"/>
        </w:rPr>
        <w:t xml:space="preserve">2.7. </w:t>
      </w:r>
      <w:r w:rsidRPr="00447944">
        <w:rPr>
          <w:rFonts w:ascii="PT Astra Serif" w:hAnsi="PT Astra Serif"/>
          <w:b/>
          <w:sz w:val="26"/>
          <w:szCs w:val="26"/>
        </w:rPr>
        <w:t>Исчерпывающий перечень оснований для отказа в приёме документов, необходимых для предоставления муниципальной услуги</w:t>
      </w:r>
    </w:p>
    <w:p w:rsidR="0068217B" w:rsidRPr="00447944" w:rsidRDefault="0068217B" w:rsidP="008B1225">
      <w:pPr>
        <w:widowControl w:val="0"/>
        <w:suppressAutoHyphens/>
        <w:autoSpaceDE w:val="0"/>
        <w:autoSpaceDN w:val="0"/>
        <w:ind w:firstLine="709"/>
        <w:jc w:val="center"/>
        <w:textAlignment w:val="baseline"/>
        <w:rPr>
          <w:rFonts w:ascii="PT Astra Serif" w:hAnsi="PT Astra Serif"/>
          <w:sz w:val="26"/>
          <w:szCs w:val="26"/>
        </w:rPr>
      </w:pPr>
    </w:p>
    <w:p w:rsidR="0068217B" w:rsidRPr="00447944" w:rsidRDefault="0068217B" w:rsidP="008B1225">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68217B" w:rsidRPr="00447944" w:rsidRDefault="0068217B" w:rsidP="008B1225">
      <w:pPr>
        <w:widowControl w:val="0"/>
        <w:suppressAutoHyphens/>
        <w:autoSpaceDE w:val="0"/>
        <w:autoSpaceDN w:val="0"/>
        <w:ind w:firstLine="709"/>
        <w:jc w:val="both"/>
        <w:textAlignment w:val="baseline"/>
        <w:rPr>
          <w:rFonts w:ascii="PT Astra Serif" w:hAnsi="PT Astra Serif"/>
          <w:b/>
          <w:color w:val="000000"/>
          <w:sz w:val="26"/>
          <w:szCs w:val="26"/>
        </w:rPr>
      </w:pPr>
    </w:p>
    <w:p w:rsidR="0068217B" w:rsidRPr="00447944" w:rsidRDefault="0068217B" w:rsidP="008B1225">
      <w:pPr>
        <w:suppressAutoHyphens/>
        <w:autoSpaceDE w:val="0"/>
        <w:autoSpaceDN w:val="0"/>
        <w:ind w:firstLine="709"/>
        <w:jc w:val="center"/>
        <w:textAlignment w:val="baseline"/>
        <w:rPr>
          <w:rFonts w:ascii="PT Astra Serif" w:hAnsi="PT Astra Serif"/>
          <w:b/>
          <w:color w:val="000000"/>
          <w:sz w:val="26"/>
          <w:szCs w:val="26"/>
        </w:rPr>
      </w:pPr>
      <w:r w:rsidRPr="00447944">
        <w:rPr>
          <w:rFonts w:ascii="PT Astra Serif" w:hAnsi="PT Astra Serif"/>
          <w:b/>
          <w:color w:val="000000"/>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217B" w:rsidRPr="00447944" w:rsidRDefault="0068217B" w:rsidP="008B1225">
      <w:pPr>
        <w:suppressAutoHyphens/>
        <w:autoSpaceDE w:val="0"/>
        <w:autoSpaceDN w:val="0"/>
        <w:ind w:firstLine="709"/>
        <w:jc w:val="center"/>
        <w:textAlignment w:val="baseline"/>
        <w:rPr>
          <w:rFonts w:ascii="PT Astra Serif" w:hAnsi="PT Astra Serif"/>
          <w:b/>
          <w:color w:val="000000"/>
          <w:sz w:val="26"/>
          <w:szCs w:val="26"/>
        </w:rPr>
      </w:pPr>
    </w:p>
    <w:p w:rsidR="0068217B" w:rsidRPr="00447944" w:rsidRDefault="0068217B" w:rsidP="0093439F">
      <w:pPr>
        <w:pStyle w:val="ConsPlusNormal"/>
        <w:ind w:firstLine="709"/>
        <w:jc w:val="both"/>
        <w:rPr>
          <w:rFonts w:ascii="PT Astra Serif" w:hAnsi="PT Astra Serif"/>
          <w:sz w:val="26"/>
          <w:szCs w:val="26"/>
        </w:rPr>
      </w:pPr>
      <w:r w:rsidRPr="00447944">
        <w:rPr>
          <w:rFonts w:ascii="PT Astra Serif" w:hAnsi="PT Astra Serif"/>
          <w:sz w:val="26"/>
          <w:szCs w:val="26"/>
        </w:rPr>
        <w:t>Оснований для приостановления предоставления муниципальной услуги</w:t>
      </w:r>
      <w:r w:rsidR="006C274A" w:rsidRPr="00447944">
        <w:rPr>
          <w:rFonts w:ascii="PT Astra Serif" w:hAnsi="PT Astra Serif"/>
          <w:sz w:val="26"/>
          <w:szCs w:val="26"/>
        </w:rPr>
        <w:t xml:space="preserve"> законодательством Российской Федерации</w:t>
      </w:r>
      <w:r w:rsidRPr="00447944">
        <w:rPr>
          <w:rFonts w:ascii="PT Astra Serif" w:hAnsi="PT Astra Serif"/>
          <w:sz w:val="26"/>
          <w:szCs w:val="26"/>
        </w:rPr>
        <w:t xml:space="preserve"> не предусмотрено.</w:t>
      </w:r>
    </w:p>
    <w:p w:rsidR="0068217B" w:rsidRPr="00447944" w:rsidRDefault="0068217B" w:rsidP="009E2692">
      <w:pPr>
        <w:pStyle w:val="ConsPlusNormal"/>
        <w:ind w:firstLine="709"/>
        <w:jc w:val="both"/>
        <w:rPr>
          <w:rFonts w:ascii="PT Astra Serif" w:hAnsi="PT Astra Serif"/>
          <w:sz w:val="26"/>
          <w:szCs w:val="26"/>
        </w:rPr>
      </w:pPr>
      <w:r w:rsidRPr="00447944">
        <w:rPr>
          <w:rFonts w:ascii="PT Astra Serif" w:hAnsi="PT Astra Serif"/>
          <w:sz w:val="26"/>
          <w:szCs w:val="26"/>
        </w:rPr>
        <w:t>Основаниями для отказа в предоставлении муниципальной услуги являются:</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 xml:space="preserve">1) непредставление заявления и (или) документов, перечисленных </w:t>
      </w:r>
      <w:r w:rsidRPr="00447944">
        <w:rPr>
          <w:rFonts w:ascii="PT Astra Serif" w:hAnsi="PT Astra Serif"/>
          <w:sz w:val="26"/>
          <w:szCs w:val="26"/>
        </w:rPr>
        <w:br/>
        <w:t xml:space="preserve">в </w:t>
      </w:r>
      <w:hyperlink r:id="rId11" w:history="1">
        <w:r w:rsidRPr="00447944">
          <w:rPr>
            <w:rFonts w:ascii="PT Astra Serif" w:hAnsi="PT Astra Serif"/>
            <w:sz w:val="26"/>
            <w:szCs w:val="26"/>
          </w:rPr>
          <w:t xml:space="preserve">пункте </w:t>
        </w:r>
      </w:hyperlink>
      <w:r w:rsidRPr="00447944">
        <w:rPr>
          <w:rFonts w:ascii="PT Astra Serif" w:hAnsi="PT Astra Serif"/>
          <w:sz w:val="26"/>
          <w:szCs w:val="26"/>
        </w:rPr>
        <w:t>2.6 настоящего административного регламента, которые заявитель представляет самостоятельно или наличие в них неполных и (или) недостоверных сведений;</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 xml:space="preserve">2) представление документов подписанных лицом, не имеющим </w:t>
      </w:r>
      <w:r w:rsidRPr="00447944">
        <w:rPr>
          <w:rFonts w:ascii="PT Astra Serif" w:hAnsi="PT Astra Serif"/>
          <w:sz w:val="26"/>
          <w:szCs w:val="26"/>
        </w:rPr>
        <w:br/>
        <w:t>на то полномочий;</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3) заключение государственной историко-культурной экспертизы содержит отрицательные выводы по представленной документации;</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4) несогласие уполномоченного органа с заключением государственной историко-культурной экспертизы по следующим основаниям:</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несоответствие заключения экспертизы законодательству Российской Федерации в области государственной охраны объектов культурного наследия;</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истечение 3-летнего срока со дня оформления заключения экспертизы;</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выявление в отношении эксперта, подписавшего заключение экспертизы, обстоятельств, предусмотренных пунктом 8 Положения о государственной историко-культурной экспертизе, утверждённого постановлением Правительства Российской Федерации от 15.07.2009 № 569 «Об утверждении Положения о государственной историко-культурной экспертизе» (далее – Положение);</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нарушение установленного порядка проведения экспертизы;</w:t>
      </w:r>
    </w:p>
    <w:p w:rsidR="0068217B" w:rsidRPr="00447944" w:rsidRDefault="0068217B" w:rsidP="009E2692">
      <w:pPr>
        <w:pStyle w:val="ConsPlusNormal"/>
        <w:widowControl w:val="0"/>
        <w:spacing w:line="235" w:lineRule="auto"/>
        <w:ind w:firstLine="709"/>
        <w:jc w:val="both"/>
        <w:rPr>
          <w:rFonts w:ascii="PT Astra Serif" w:hAnsi="PT Astra Serif"/>
          <w:sz w:val="26"/>
          <w:szCs w:val="26"/>
        </w:rPr>
      </w:pPr>
      <w:r w:rsidRPr="00447944">
        <w:rPr>
          <w:rFonts w:ascii="PT Astra Serif" w:hAnsi="PT Astra Serif"/>
          <w:sz w:val="26"/>
          <w:szCs w:val="26"/>
        </w:rPr>
        <w:t xml:space="preserve">представление для проведения экспертизы документов, указанных </w:t>
      </w:r>
      <w:r w:rsidRPr="00447944">
        <w:rPr>
          <w:rFonts w:ascii="PT Astra Serif" w:hAnsi="PT Astra Serif"/>
          <w:sz w:val="26"/>
          <w:szCs w:val="26"/>
        </w:rPr>
        <w:br/>
        <w:t>в пункте 16 Положения, содержащих недостоверные сведения.</w:t>
      </w:r>
    </w:p>
    <w:p w:rsidR="0068217B" w:rsidRPr="00447944" w:rsidRDefault="0068217B" w:rsidP="00AB2BC8">
      <w:pPr>
        <w:autoSpaceDE w:val="0"/>
        <w:autoSpaceDN w:val="0"/>
        <w:adjustRightInd w:val="0"/>
        <w:spacing w:line="245" w:lineRule="auto"/>
        <w:ind w:firstLine="720"/>
        <w:jc w:val="both"/>
        <w:rPr>
          <w:rFonts w:ascii="PT Astra Serif" w:hAnsi="PT Astra Serif"/>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2.9. Размер платы, взимаемой с заявителя при предоставлении муниципальной услуги, и способы ее взимания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AB2BC8">
      <w:pPr>
        <w:suppressAutoHyphens/>
        <w:autoSpaceDN w:val="0"/>
        <w:ind w:firstLine="709"/>
        <w:textAlignment w:val="baseline"/>
        <w:rPr>
          <w:rFonts w:ascii="PT Astra Serif" w:hAnsi="PT Astra Serif"/>
          <w:sz w:val="26"/>
          <w:szCs w:val="26"/>
        </w:rPr>
      </w:pPr>
      <w:r w:rsidRPr="00447944">
        <w:rPr>
          <w:rFonts w:ascii="PT Astra Serif" w:hAnsi="PT Astra Serif"/>
          <w:sz w:val="26"/>
          <w:szCs w:val="26"/>
        </w:rPr>
        <w:t>Муниципальная услуга предоставляется без взимания государственной пошлины или иной платы за предоставление муниципальной услуги.</w:t>
      </w:r>
    </w:p>
    <w:p w:rsidR="0068217B" w:rsidRPr="00447944" w:rsidRDefault="0068217B" w:rsidP="00AB2BC8">
      <w:pPr>
        <w:suppressAutoHyphens/>
        <w:autoSpaceDN w:val="0"/>
        <w:ind w:firstLine="709"/>
        <w:textAlignment w:val="baseline"/>
        <w:rPr>
          <w:rFonts w:ascii="PT Astra Serif" w:hAnsi="PT Astra Serif"/>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2.11. Срок регистрации запроса заявителя о предоставлении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217B" w:rsidRPr="00447944" w:rsidRDefault="0068217B" w:rsidP="00AB2BC8">
      <w:pPr>
        <w:widowControl w:val="0"/>
        <w:suppressAutoHyphens/>
        <w:autoSpaceDE w:val="0"/>
        <w:autoSpaceDN w:val="0"/>
        <w:ind w:firstLine="709"/>
        <w:jc w:val="center"/>
        <w:textAlignment w:val="baseline"/>
        <w:rPr>
          <w:rFonts w:ascii="PT Astra Serif" w:hAnsi="PT Astra Serif"/>
          <w:sz w:val="26"/>
          <w:szCs w:val="26"/>
        </w:rPr>
      </w:pP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2.12.1. Помещения, предназначенные для ознакомления заявителей с информационными материалами, оборудуются информационными стендами.</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2.12.2. Кабинеты приёма заявителей оборудованы информационными табличками (вывесками) с указанием:</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номера кабинета;</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фамилии, имени, отчества (последнее – при наличии) и должности специалиста, предоставляющего муниципальную услугу;</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графика работы.</w:t>
      </w:r>
    </w:p>
    <w:p w:rsidR="0068217B" w:rsidRPr="00447944" w:rsidRDefault="0068217B" w:rsidP="00AB2BC8">
      <w:pPr>
        <w:suppressAutoHyphens/>
        <w:autoSpaceDE w:val="0"/>
        <w:autoSpaceDN w:val="0"/>
        <w:adjustRightInd w:val="0"/>
        <w:ind w:firstLine="700"/>
        <w:jc w:val="both"/>
        <w:textAlignment w:val="baseline"/>
        <w:outlineLvl w:val="1"/>
        <w:rPr>
          <w:rFonts w:ascii="PT Astra Serif" w:hAnsi="PT Astra Serif"/>
          <w:sz w:val="26"/>
          <w:szCs w:val="26"/>
        </w:rPr>
      </w:pPr>
      <w:r w:rsidRPr="00447944">
        <w:rPr>
          <w:rFonts w:ascii="PT Astra Serif" w:hAnsi="PT Astra Serif"/>
          <w:sz w:val="26"/>
          <w:szCs w:val="26"/>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2.13. Показатели доступности и качества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Показателями доступности и качества муниципальной услуги являются: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03A9E"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возможность получения муниципальной услуги в ОГКУ «Правительство для граждан» (в части подачи заявления и документов, получения результата предос</w:t>
      </w:r>
      <w:r w:rsidR="00203A9E" w:rsidRPr="00447944">
        <w:rPr>
          <w:rFonts w:ascii="PT Astra Serif" w:hAnsi="PT Astra Serif"/>
          <w:sz w:val="26"/>
          <w:szCs w:val="26"/>
        </w:rPr>
        <w:t>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возможность заявителя оценить качество предоставления муниципальной услуги (заполнение анкеты в О</w:t>
      </w:r>
      <w:r w:rsidR="00B0005B" w:rsidRPr="00447944">
        <w:rPr>
          <w:rFonts w:ascii="PT Astra Serif" w:hAnsi="PT Astra Serif"/>
          <w:sz w:val="26"/>
          <w:szCs w:val="26"/>
        </w:rPr>
        <w:t>ГКУ «Правительство для граждан»)</w:t>
      </w:r>
      <w:r w:rsidRPr="00447944">
        <w:rPr>
          <w:rFonts w:ascii="PT Astra Serif" w:hAnsi="PT Astra Serif"/>
          <w:sz w:val="26"/>
          <w:szCs w:val="26"/>
        </w:rPr>
        <w:t>;</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Продолжительность взаимодействия – не более 30 минут.</w:t>
      </w: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8217B" w:rsidRPr="00447944" w:rsidRDefault="0068217B" w:rsidP="00AB2BC8">
      <w:pPr>
        <w:widowControl w:val="0"/>
        <w:suppressAutoHyphens/>
        <w:autoSpaceDE w:val="0"/>
        <w:autoSpaceDN w:val="0"/>
        <w:ind w:firstLine="709"/>
        <w:jc w:val="center"/>
        <w:textAlignment w:val="baseline"/>
        <w:rPr>
          <w:rFonts w:ascii="PT Astra Serif" w:hAnsi="PT Astra Serif"/>
          <w:sz w:val="26"/>
          <w:szCs w:val="26"/>
        </w:rPr>
      </w:pPr>
    </w:p>
    <w:p w:rsidR="00401DCE" w:rsidRPr="00447944" w:rsidRDefault="00401DCE" w:rsidP="00401DCE">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401DCE" w:rsidRPr="00447944" w:rsidRDefault="00401DCE" w:rsidP="00401DCE">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Муниципальная услуга не предоставляется по экстерриториальному принципу.</w:t>
      </w:r>
    </w:p>
    <w:p w:rsidR="00401DCE" w:rsidRPr="00447944" w:rsidRDefault="00401DCE" w:rsidP="00401DCE">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Предоставление муниципальной услуги посредством комплексного запроса </w:t>
      </w:r>
    </w:p>
    <w:p w:rsidR="00401DCE" w:rsidRPr="00447944" w:rsidRDefault="00401DCE" w:rsidP="00401DCE">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 ОГКУ «Правительство для граждан» осуществляется в соответствии с постановлением администрации муниципального образования «Новомайнское городское поселение» Мелекесского района Ульяновской области от 20.12.2019 № 202 «Об утверждении Перечня муниципальных услуг, предоставляемых администрацией муниципального образования «Новомайнское городское поселение» Мелекесского района Ульяновской области, предоставление которых организовано в областном государственном казенным учреждении «Корпорация развития интернет-технологий -многофункциональный центр предоставления государственных и муниципальных услуг в Ульяновской области».</w:t>
      </w:r>
    </w:p>
    <w:p w:rsidR="00401DCE" w:rsidRPr="00447944" w:rsidRDefault="00401DCE" w:rsidP="00401DCE">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01DCE" w:rsidRPr="00447944" w:rsidRDefault="00401DCE" w:rsidP="00AB2BC8">
      <w:pPr>
        <w:suppressAutoHyphens/>
        <w:autoSpaceDE w:val="0"/>
        <w:autoSpaceDN w:val="0"/>
        <w:ind w:firstLine="709"/>
        <w:jc w:val="center"/>
        <w:textAlignment w:val="baseline"/>
        <w:rPr>
          <w:rFonts w:ascii="PT Astra Serif" w:hAnsi="PT Astra Serif"/>
          <w:b/>
          <w:color w:val="000000"/>
          <w:sz w:val="26"/>
          <w:szCs w:val="26"/>
        </w:rPr>
      </w:pPr>
    </w:p>
    <w:p w:rsidR="0068217B" w:rsidRPr="00447944" w:rsidRDefault="0068217B" w:rsidP="00AB2BC8">
      <w:pPr>
        <w:suppressAutoHyphens/>
        <w:autoSpaceDE w:val="0"/>
        <w:autoSpaceDN w:val="0"/>
        <w:ind w:firstLine="709"/>
        <w:jc w:val="center"/>
        <w:textAlignment w:val="baseline"/>
        <w:rPr>
          <w:rFonts w:ascii="PT Astra Serif" w:hAnsi="PT Astra Serif"/>
          <w:b/>
          <w:color w:val="000000"/>
          <w:sz w:val="26"/>
          <w:szCs w:val="26"/>
        </w:rPr>
      </w:pPr>
      <w:r w:rsidRPr="00447944">
        <w:rPr>
          <w:rFonts w:ascii="PT Astra Serif" w:hAnsi="PT Astra Serif"/>
          <w:b/>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8217B" w:rsidRPr="00447944" w:rsidRDefault="0068217B" w:rsidP="00AB2BC8">
      <w:pPr>
        <w:suppressAutoHyphens/>
        <w:autoSpaceDE w:val="0"/>
        <w:autoSpaceDN w:val="0"/>
        <w:ind w:firstLine="709"/>
        <w:jc w:val="center"/>
        <w:textAlignment w:val="baseline"/>
        <w:rPr>
          <w:rFonts w:ascii="PT Astra Serif" w:hAnsi="PT Astra Serif"/>
          <w:b/>
          <w:color w:val="000000"/>
          <w:sz w:val="26"/>
          <w:szCs w:val="26"/>
        </w:rPr>
      </w:pPr>
    </w:p>
    <w:p w:rsidR="0068217B" w:rsidRPr="00447944" w:rsidRDefault="0068217B" w:rsidP="00660F15">
      <w:pPr>
        <w:suppressAutoHyphens/>
        <w:autoSpaceDE w:val="0"/>
        <w:autoSpaceDN w:val="0"/>
        <w:ind w:firstLine="709"/>
        <w:jc w:val="center"/>
        <w:textAlignment w:val="baseline"/>
        <w:rPr>
          <w:rFonts w:ascii="PT Astra Serif" w:hAnsi="PT Astra Serif"/>
          <w:b/>
          <w:color w:val="000000"/>
          <w:sz w:val="26"/>
          <w:szCs w:val="26"/>
        </w:rPr>
      </w:pPr>
      <w:r w:rsidRPr="00447944">
        <w:rPr>
          <w:rFonts w:ascii="PT Astra Serif" w:hAnsi="PT Astra Serif"/>
          <w:b/>
          <w:color w:val="000000"/>
          <w:sz w:val="26"/>
          <w:szCs w:val="26"/>
        </w:rPr>
        <w:t>3.1. Исчерпывающие перечни административных процедур.</w:t>
      </w: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bookmarkStart w:id="2" w:name="Par600"/>
      <w:bookmarkStart w:id="3" w:name="Par625"/>
      <w:bookmarkEnd w:id="2"/>
      <w:bookmarkEnd w:id="3"/>
      <w:r w:rsidRPr="00447944">
        <w:rPr>
          <w:rFonts w:ascii="PT Astra Serif" w:hAnsi="PT Astra Serif"/>
          <w:b/>
          <w:sz w:val="26"/>
          <w:szCs w:val="26"/>
        </w:rPr>
        <w:t>3.1.1. Исчерпывающий перечень административных процедур предоставления муниципальной</w:t>
      </w:r>
      <w:r w:rsidR="00660F15" w:rsidRPr="00447944">
        <w:rPr>
          <w:rFonts w:ascii="PT Astra Serif" w:hAnsi="PT Astra Serif"/>
          <w:b/>
          <w:sz w:val="26"/>
          <w:szCs w:val="26"/>
        </w:rPr>
        <w:t xml:space="preserve"> услуги в уполномоченном органе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1) приём и регистрация заявления с необходимыми документами для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2) рассмотрение заявления, проведение проверки представленных</w:t>
      </w:r>
      <w:r w:rsidR="006C274A" w:rsidRPr="00447944">
        <w:rPr>
          <w:rFonts w:ascii="PT Astra Serif" w:hAnsi="PT Astra Serif"/>
          <w:sz w:val="26"/>
          <w:szCs w:val="26"/>
        </w:rPr>
        <w:t xml:space="preserve"> документов</w:t>
      </w:r>
      <w:r w:rsidRPr="00447944">
        <w:rPr>
          <w:rFonts w:ascii="PT Astra Serif" w:hAnsi="PT Astra Serif"/>
          <w:sz w:val="26"/>
          <w:szCs w:val="26"/>
        </w:rPr>
        <w:t>, формирование и направление межведомственных запросов;</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 принятие решения, подготовка, согласование и подписание результата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68217B" w:rsidRPr="00447944" w:rsidRDefault="0068217B" w:rsidP="00AB2BC8">
      <w:pPr>
        <w:widowControl w:val="0"/>
        <w:tabs>
          <w:tab w:val="left" w:pos="8250"/>
        </w:tabs>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660F15">
      <w:pPr>
        <w:widowControl w:val="0"/>
        <w:tabs>
          <w:tab w:val="left" w:pos="8250"/>
        </w:tabs>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3.1.2. Исчерпывающий перечень административных процедур при предоставлении муниципал</w:t>
      </w:r>
      <w:r w:rsidR="00660F15" w:rsidRPr="00447944">
        <w:rPr>
          <w:rFonts w:ascii="PT Astra Serif" w:hAnsi="PT Astra Serif"/>
          <w:b/>
          <w:sz w:val="26"/>
          <w:szCs w:val="26"/>
        </w:rPr>
        <w:t>ьной услуги в электронной форме</w:t>
      </w:r>
    </w:p>
    <w:p w:rsidR="00660F15" w:rsidRPr="00447944" w:rsidRDefault="00660F15" w:rsidP="00660F15">
      <w:pPr>
        <w:widowControl w:val="0"/>
        <w:tabs>
          <w:tab w:val="left" w:pos="8250"/>
        </w:tabs>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1) предоставление в установленном порядке информации заявителям и обеспечение доступа заявителей к сведениям о муниципальных услугах;</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 получение заявителем сведений о ходе выполнения запроса о предоставлении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не осуществляется;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5) получение заявителем результата предоставления муниципальной услуги, если иное не установлено федеральным законом;</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6) иные действия, необходимые для предоставления муниципальной услуги: не осуществляются.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color w:val="000000"/>
          <w:sz w:val="26"/>
          <w:szCs w:val="26"/>
        </w:rPr>
      </w:pPr>
      <w:r w:rsidRPr="00447944">
        <w:rPr>
          <w:rFonts w:ascii="PT Astra Serif" w:hAnsi="PT Astra Serif"/>
          <w:b/>
          <w:sz w:val="26"/>
          <w:szCs w:val="26"/>
        </w:rPr>
        <w:t xml:space="preserve">3.1.3. Исчерпывающий перечень административных процедур, выполняемых </w:t>
      </w:r>
      <w:r w:rsidRPr="00447944">
        <w:rPr>
          <w:rFonts w:ascii="PT Astra Serif" w:hAnsi="PT Astra Serif"/>
          <w:b/>
          <w:color w:val="000000"/>
          <w:sz w:val="26"/>
          <w:szCs w:val="26"/>
        </w:rPr>
        <w:t>О</w:t>
      </w:r>
      <w:r w:rsidR="00660F15" w:rsidRPr="00447944">
        <w:rPr>
          <w:rFonts w:ascii="PT Astra Serif" w:hAnsi="PT Astra Serif"/>
          <w:b/>
          <w:color w:val="000000"/>
          <w:sz w:val="26"/>
          <w:szCs w:val="26"/>
        </w:rPr>
        <w:t>ГКУ «Правительство для граждан»</w:t>
      </w:r>
    </w:p>
    <w:p w:rsidR="00660F15" w:rsidRPr="00447944" w:rsidRDefault="00660F15" w:rsidP="00AB2BC8">
      <w:pPr>
        <w:widowControl w:val="0"/>
        <w:suppressAutoHyphens/>
        <w:autoSpaceDE w:val="0"/>
        <w:autoSpaceDN w:val="0"/>
        <w:ind w:firstLine="709"/>
        <w:jc w:val="both"/>
        <w:textAlignment w:val="baseline"/>
        <w:rPr>
          <w:rFonts w:ascii="PT Astra Serif" w:hAnsi="PT Astra Serif"/>
          <w:b/>
          <w:color w:val="000000"/>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651A8" w:rsidRPr="00447944" w:rsidRDefault="004651A8"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5) иные процедуры не осуществляются;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6) иные действия, необходимые для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 xml:space="preserve">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00660F15" w:rsidRPr="00447944">
        <w:rPr>
          <w:rFonts w:ascii="PT Astra Serif" w:hAnsi="PT Astra Serif"/>
          <w:b/>
          <w:sz w:val="26"/>
          <w:szCs w:val="26"/>
        </w:rPr>
        <w:t>муниципальной услуги документах</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3.2. Порядок выполнения административных процедур при предоставлении муниципальной</w:t>
      </w:r>
      <w:r w:rsidR="00660F15" w:rsidRPr="00447944">
        <w:rPr>
          <w:rFonts w:ascii="PT Astra Serif" w:hAnsi="PT Astra Serif"/>
          <w:b/>
          <w:sz w:val="26"/>
          <w:szCs w:val="26"/>
        </w:rPr>
        <w:t xml:space="preserve"> услуги в уполномоченном органе</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934741">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3.2.1. Приём и регистрация заявления с необходимыми документами для предоставления муниципальной услуги.</w:t>
      </w:r>
    </w:p>
    <w:p w:rsidR="0068217B" w:rsidRPr="00447944" w:rsidRDefault="0068217B" w:rsidP="00934741">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Основанием для начала административной процедуры является поступление заявления и документов в уполномоченный орган.</w:t>
      </w:r>
    </w:p>
    <w:p w:rsidR="0068217B" w:rsidRPr="00447944" w:rsidRDefault="0068217B" w:rsidP="00934741">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68217B" w:rsidRPr="00447944" w:rsidRDefault="004651A8" w:rsidP="00934741">
      <w:pPr>
        <w:widowControl w:val="0"/>
        <w:suppressAutoHyphens/>
        <w:autoSpaceDE w:val="0"/>
        <w:autoSpaceDN w:val="0"/>
        <w:ind w:firstLine="709"/>
        <w:jc w:val="both"/>
        <w:textAlignment w:val="baseline"/>
        <w:rPr>
          <w:rFonts w:ascii="PT Astra Serif" w:hAnsi="PT Astra Serif"/>
          <w:b/>
          <w:i/>
          <w:sz w:val="26"/>
          <w:szCs w:val="26"/>
          <w:u w:val="single"/>
        </w:rPr>
      </w:pPr>
      <w:r w:rsidRPr="00447944">
        <w:rPr>
          <w:rFonts w:ascii="PT Astra Serif" w:hAnsi="PT Astra Serif"/>
          <w:sz w:val="26"/>
          <w:szCs w:val="26"/>
        </w:rPr>
        <w:t>Специалист</w:t>
      </w:r>
      <w:r w:rsidR="0068217B" w:rsidRPr="00447944">
        <w:rPr>
          <w:rFonts w:ascii="PT Astra Serif" w:hAnsi="PT Astra Serif"/>
          <w:i/>
          <w:sz w:val="26"/>
          <w:szCs w:val="26"/>
        </w:rPr>
        <w:t xml:space="preserve"> </w:t>
      </w:r>
      <w:r w:rsidR="0068217B" w:rsidRPr="00447944">
        <w:rPr>
          <w:rFonts w:ascii="PT Astra Serif" w:hAnsi="PT Astra Serif"/>
          <w:sz w:val="26"/>
          <w:szCs w:val="26"/>
        </w:rPr>
        <w:t xml:space="preserve">уполномоченного органа в течение одного рабочего дня, осуществляет регистрацию документов </w:t>
      </w:r>
      <w:r w:rsidRPr="00447944">
        <w:rPr>
          <w:rFonts w:ascii="PT Astra Serif" w:hAnsi="PT Astra Serif"/>
          <w:sz w:val="26"/>
          <w:szCs w:val="26"/>
        </w:rPr>
        <w:t>в журнале регистрации</w:t>
      </w:r>
      <w:r w:rsidR="0068217B" w:rsidRPr="00447944">
        <w:rPr>
          <w:rFonts w:ascii="PT Astra Serif" w:hAnsi="PT Astra Serif"/>
          <w:sz w:val="26"/>
          <w:szCs w:val="26"/>
        </w:rPr>
        <w:t xml:space="preserve"> и передаёт их Руководителю уполномоченного органа.</w:t>
      </w:r>
    </w:p>
    <w:p w:rsidR="004651A8" w:rsidRPr="00447944" w:rsidRDefault="0068217B" w:rsidP="004651A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Руководителю уполномоченного органа в течение одного рабочего дня с момента получения зарегистрированного заявления с пакетом документов рассматривает документы, визирует и передаёт с поручениями </w:t>
      </w:r>
      <w:r w:rsidR="00B0005B" w:rsidRPr="00447944">
        <w:rPr>
          <w:rFonts w:ascii="PT Astra Serif" w:hAnsi="PT Astra Serif"/>
          <w:sz w:val="26"/>
          <w:szCs w:val="26"/>
        </w:rPr>
        <w:t>главному архитектору</w:t>
      </w:r>
      <w:r w:rsidR="004651A8" w:rsidRPr="00447944">
        <w:rPr>
          <w:rFonts w:ascii="PT Astra Serif" w:hAnsi="PT Astra Serif"/>
          <w:sz w:val="26"/>
          <w:szCs w:val="26"/>
        </w:rPr>
        <w:t xml:space="preserve"> для работы.</w:t>
      </w:r>
    </w:p>
    <w:p w:rsidR="0068217B" w:rsidRPr="00447944" w:rsidRDefault="0068217B" w:rsidP="004651A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68217B" w:rsidRPr="00447944" w:rsidRDefault="0068217B" w:rsidP="00934741">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исполнения административной процедуры – 2 рабочих дня.</w:t>
      </w:r>
    </w:p>
    <w:p w:rsidR="004651A8" w:rsidRPr="00447944" w:rsidRDefault="004651A8" w:rsidP="004651A8">
      <w:pPr>
        <w:widowControl w:val="0"/>
        <w:autoSpaceDE w:val="0"/>
        <w:adjustRightInd w:val="0"/>
        <w:ind w:firstLine="540"/>
        <w:jc w:val="both"/>
        <w:rPr>
          <w:rFonts w:ascii="PT Astra Serif" w:hAnsi="PT Astra Serif"/>
          <w:sz w:val="26"/>
          <w:szCs w:val="26"/>
        </w:rPr>
      </w:pPr>
      <w:r w:rsidRPr="00447944">
        <w:rPr>
          <w:rFonts w:ascii="PT Astra Serif" w:hAnsi="PT Astra Serif"/>
          <w:sz w:val="26"/>
          <w:szCs w:val="26"/>
        </w:rPr>
        <w:t>Способ фиксации результата выполнения административной процедуры является передача заявления исполнителю по резолюции.</w:t>
      </w:r>
    </w:p>
    <w:p w:rsidR="0068217B" w:rsidRPr="00447944" w:rsidRDefault="0068217B" w:rsidP="00934741">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96460A">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3.2.2. Рассмотрение заявления, проведение проверки представленных, формирование и направление межведомственных запросов.</w:t>
      </w:r>
    </w:p>
    <w:p w:rsidR="0068217B" w:rsidRPr="00447944" w:rsidRDefault="0068217B" w:rsidP="009C07EC">
      <w:pPr>
        <w:suppressAutoHyphens/>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Юридическим основанием для начала административной процедуры является поступление зарегистрированного заявления с приложенными документами специалисту. </w:t>
      </w:r>
    </w:p>
    <w:p w:rsidR="0068217B" w:rsidRPr="00447944" w:rsidRDefault="00401DCE" w:rsidP="006221A8">
      <w:pPr>
        <w:widowControl w:val="0"/>
        <w:suppressAutoHyphens/>
        <w:autoSpaceDE w:val="0"/>
        <w:autoSpaceDN w:val="0"/>
        <w:ind w:firstLine="709"/>
        <w:jc w:val="both"/>
        <w:textAlignment w:val="baseline"/>
        <w:rPr>
          <w:rFonts w:ascii="PT Astra Serif" w:hAnsi="PT Astra Serif"/>
          <w:b/>
          <w:i/>
          <w:sz w:val="26"/>
          <w:szCs w:val="26"/>
          <w:u w:val="single"/>
        </w:rPr>
      </w:pPr>
      <w:r w:rsidRPr="00447944">
        <w:rPr>
          <w:rFonts w:ascii="PT Astra Serif" w:hAnsi="PT Astra Serif"/>
          <w:sz w:val="26"/>
          <w:szCs w:val="26"/>
        </w:rPr>
        <w:t xml:space="preserve">Заместитель главы </w:t>
      </w:r>
      <w:r w:rsidR="0068217B" w:rsidRPr="00447944">
        <w:rPr>
          <w:rFonts w:ascii="PT Astra Serif" w:hAnsi="PT Astra Serif"/>
          <w:sz w:val="26"/>
          <w:szCs w:val="26"/>
        </w:rPr>
        <w:t xml:space="preserve">в день проверки наличия (комплектности) и правильности оформления поступивших документов формирует и направляет межведомственные запросы в органы государственной власти, организации, участвующие в предоставления муниципальной услуги, в течение </w:t>
      </w:r>
      <w:r w:rsidR="00427FD3" w:rsidRPr="00447944">
        <w:rPr>
          <w:rFonts w:ascii="PT Astra Serif" w:hAnsi="PT Astra Serif"/>
          <w:sz w:val="26"/>
          <w:szCs w:val="26"/>
        </w:rPr>
        <w:t>2</w:t>
      </w:r>
      <w:r w:rsidR="0068217B" w:rsidRPr="00447944">
        <w:rPr>
          <w:rFonts w:ascii="PT Astra Serif" w:hAnsi="PT Astra Serif"/>
          <w:sz w:val="26"/>
          <w:szCs w:val="26"/>
        </w:rPr>
        <w:t xml:space="preserve"> рабочих дней.</w:t>
      </w:r>
    </w:p>
    <w:p w:rsidR="00F4259D" w:rsidRPr="00447944" w:rsidRDefault="0068217B" w:rsidP="00F4259D">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Документ (сведения, содержащиеся в нём) указанный в подпункте 5 подпункта 2.6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Росреестре.</w:t>
      </w:r>
    </w:p>
    <w:p w:rsidR="0068217B" w:rsidRPr="00447944" w:rsidRDefault="00F4259D" w:rsidP="00F4259D">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Срок подготовки и направления ответа на межведомственный запрос </w:t>
      </w:r>
      <w:r w:rsidRPr="00447944">
        <w:rPr>
          <w:rFonts w:ascii="PT Astra Serif" w:hAnsi="PT Astra Serif"/>
          <w:sz w:val="26"/>
          <w:szCs w:val="26"/>
        </w:rPr>
        <w:br/>
        <w:t xml:space="preserve">о представлении документов, указанных в подпункте </w:t>
      </w:r>
      <w:r w:rsidR="006C274A" w:rsidRPr="00447944">
        <w:rPr>
          <w:rFonts w:ascii="PT Astra Serif" w:hAnsi="PT Astra Serif"/>
          <w:sz w:val="26"/>
          <w:szCs w:val="26"/>
        </w:rPr>
        <w:t>5</w:t>
      </w:r>
      <w:r w:rsidRPr="00447944">
        <w:rPr>
          <w:rFonts w:ascii="PT Astra Serif" w:hAnsi="PT Astra Serif"/>
          <w:sz w:val="26"/>
          <w:szCs w:val="26"/>
        </w:rPr>
        <w:t xml:space="preserve"> пункта 2.6 не может превышать </w:t>
      </w:r>
      <w:r w:rsidR="006C274A" w:rsidRPr="00447944">
        <w:rPr>
          <w:rFonts w:ascii="PT Astra Serif" w:hAnsi="PT Astra Serif"/>
          <w:sz w:val="26"/>
          <w:szCs w:val="26"/>
        </w:rPr>
        <w:t>3</w:t>
      </w:r>
      <w:r w:rsidRPr="00447944">
        <w:rPr>
          <w:rFonts w:ascii="PT Astra Serif" w:hAnsi="PT Astra Serif"/>
          <w:sz w:val="26"/>
          <w:szCs w:val="26"/>
        </w:rPr>
        <w:t xml:space="preserve"> рабочих дней.</w:t>
      </w:r>
    </w:p>
    <w:p w:rsidR="00427FD3" w:rsidRPr="00447944" w:rsidRDefault="00427FD3" w:rsidP="00427FD3">
      <w:pPr>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Проводит проверку</w:t>
      </w:r>
      <w:r w:rsidR="009F5052" w:rsidRPr="00447944">
        <w:rPr>
          <w:rFonts w:ascii="PT Astra Serif" w:hAnsi="PT Astra Serif"/>
          <w:sz w:val="26"/>
          <w:szCs w:val="26"/>
        </w:rPr>
        <w:t xml:space="preserve"> </w:t>
      </w:r>
      <w:r w:rsidRPr="00447944">
        <w:rPr>
          <w:rFonts w:ascii="PT Astra Serif" w:hAnsi="PT Astra Serif"/>
          <w:sz w:val="26"/>
          <w:szCs w:val="26"/>
        </w:rPr>
        <w:t>указанных в заявлении сведений:</w:t>
      </w:r>
    </w:p>
    <w:p w:rsidR="00C55957" w:rsidRPr="00447944" w:rsidRDefault="00427FD3" w:rsidP="001C5899">
      <w:pPr>
        <w:autoSpaceDE w:val="0"/>
        <w:autoSpaceDN w:val="0"/>
        <w:adjustRightInd w:val="0"/>
        <w:ind w:firstLine="709"/>
        <w:jc w:val="both"/>
        <w:rPr>
          <w:rFonts w:ascii="PT Astra Serif" w:hAnsi="PT Astra Serif"/>
          <w:b/>
          <w:i/>
          <w:sz w:val="26"/>
          <w:szCs w:val="26"/>
          <w:u w:val="single"/>
        </w:rPr>
      </w:pPr>
      <w:r w:rsidRPr="00447944">
        <w:rPr>
          <w:rFonts w:ascii="PT Astra Serif" w:hAnsi="PT Astra Serif"/>
          <w:sz w:val="26"/>
          <w:szCs w:val="26"/>
        </w:rPr>
        <w:t xml:space="preserve"> о Лицензии на осуществление деятельности по сохранению объекта культурного наследия </w:t>
      </w:r>
      <w:r w:rsidR="001C5899" w:rsidRPr="00447944">
        <w:rPr>
          <w:rFonts w:ascii="PT Astra Serif" w:hAnsi="PT Astra Serif"/>
          <w:sz w:val="26"/>
          <w:szCs w:val="26"/>
        </w:rPr>
        <w:t>в разделе «</w:t>
      </w:r>
      <w:r w:rsidR="001C5899" w:rsidRPr="00447944">
        <w:rPr>
          <w:rFonts w:ascii="PT Astra Serif" w:hAnsi="PT Astra Serif"/>
          <w:bCs/>
          <w:sz w:val="26"/>
          <w:szCs w:val="26"/>
        </w:rPr>
        <w:t>Реестр лицензий на осуществление деятельности по сохранению объектов культурного наследия»</w:t>
      </w:r>
      <w:r w:rsidR="001C5899" w:rsidRPr="00447944">
        <w:rPr>
          <w:rFonts w:ascii="PT Astra Serif" w:hAnsi="PT Astra Serif"/>
          <w:sz w:val="26"/>
          <w:szCs w:val="26"/>
        </w:rPr>
        <w:t xml:space="preserve"> на официальном сайте Министерства культуры Российской Федерации;</w:t>
      </w:r>
    </w:p>
    <w:p w:rsidR="00427FD3" w:rsidRPr="00447944" w:rsidRDefault="00427FD3" w:rsidP="00427FD3">
      <w:pPr>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 xml:space="preserve">о </w:t>
      </w:r>
      <w:r w:rsidR="001C5899" w:rsidRPr="00447944">
        <w:rPr>
          <w:rFonts w:ascii="PT Astra Serif" w:hAnsi="PT Astra Serif"/>
          <w:sz w:val="26"/>
          <w:szCs w:val="26"/>
        </w:rPr>
        <w:t>наличии з</w:t>
      </w:r>
      <w:r w:rsidRPr="00447944">
        <w:rPr>
          <w:rFonts w:ascii="PT Astra Serif" w:hAnsi="PT Astra Serif"/>
          <w:sz w:val="26"/>
          <w:szCs w:val="26"/>
        </w:rPr>
        <w:t>адани</w:t>
      </w:r>
      <w:r w:rsidR="001C5899" w:rsidRPr="00447944">
        <w:rPr>
          <w:rFonts w:ascii="PT Astra Serif" w:hAnsi="PT Astra Serif"/>
          <w:sz w:val="26"/>
          <w:szCs w:val="26"/>
        </w:rPr>
        <w:t>я</w:t>
      </w:r>
      <w:r w:rsidRPr="00447944">
        <w:rPr>
          <w:rFonts w:ascii="PT Astra Serif" w:hAnsi="PT Astra Serif"/>
          <w:sz w:val="26"/>
          <w:szCs w:val="26"/>
        </w:rPr>
        <w:t xml:space="preserve"> на проведение работ по сохранению объекта культурного наследия</w:t>
      </w:r>
      <w:r w:rsidR="00B0005B" w:rsidRPr="00447944">
        <w:rPr>
          <w:rFonts w:ascii="PT Astra Serif" w:hAnsi="PT Astra Serif"/>
          <w:sz w:val="26"/>
          <w:szCs w:val="26"/>
        </w:rPr>
        <w:t xml:space="preserve"> </w:t>
      </w:r>
      <w:r w:rsidR="001C5899" w:rsidRPr="00447944">
        <w:rPr>
          <w:rFonts w:ascii="PT Astra Serif" w:hAnsi="PT Astra Serif"/>
          <w:sz w:val="26"/>
          <w:szCs w:val="26"/>
        </w:rPr>
        <w:t>(</w:t>
      </w:r>
      <w:r w:rsidR="006C274A" w:rsidRPr="00447944">
        <w:rPr>
          <w:rFonts w:ascii="PT Astra Serif" w:hAnsi="PT Astra Serif"/>
          <w:sz w:val="26"/>
          <w:szCs w:val="26"/>
        </w:rPr>
        <w:t>находится в распоряжении уполномоченного органа</w:t>
      </w:r>
      <w:r w:rsidR="001C5899" w:rsidRPr="00447944">
        <w:rPr>
          <w:rFonts w:ascii="PT Astra Serif" w:hAnsi="PT Astra Serif"/>
          <w:sz w:val="26"/>
          <w:szCs w:val="26"/>
        </w:rPr>
        <w:t>)</w:t>
      </w:r>
      <w:r w:rsidR="006C274A" w:rsidRPr="00447944">
        <w:rPr>
          <w:rFonts w:ascii="PT Astra Serif" w:hAnsi="PT Astra Serif"/>
          <w:sz w:val="26"/>
          <w:szCs w:val="26"/>
        </w:rPr>
        <w:t>.</w:t>
      </w:r>
    </w:p>
    <w:p w:rsidR="0068217B" w:rsidRPr="00447944" w:rsidRDefault="0068217B" w:rsidP="009C07EC">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Результатом административной процедуры является получение запрашиваемых документов, необходимых для принятие решения.</w:t>
      </w:r>
    </w:p>
    <w:p w:rsidR="0068217B" w:rsidRPr="00447944" w:rsidRDefault="0068217B" w:rsidP="009C07EC">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выполнения административной процедуры составляет 7 рабочих дней.</w:t>
      </w:r>
    </w:p>
    <w:p w:rsidR="004651A8" w:rsidRPr="00447944" w:rsidRDefault="004651A8" w:rsidP="0096460A">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Способ фиксации результата выполнения административной процедуры запись в журнале регистрации. </w:t>
      </w:r>
    </w:p>
    <w:p w:rsidR="0068217B" w:rsidRPr="00447944" w:rsidRDefault="0068217B" w:rsidP="0096460A">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3.2.3. Принятие решения, подготовка, подписание результата предоставления муниципальной услуги.</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Юридическим фактом начала административной процедуры является получение запрашиваемых сведений (документов).</w:t>
      </w:r>
    </w:p>
    <w:p w:rsidR="0068217B" w:rsidRPr="00447944" w:rsidRDefault="00B0005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Главный архитектор</w:t>
      </w:r>
      <w:r w:rsidR="0068217B" w:rsidRPr="00447944">
        <w:rPr>
          <w:rFonts w:ascii="PT Astra Serif" w:hAnsi="PT Astra Serif"/>
          <w:sz w:val="26"/>
          <w:szCs w:val="26"/>
        </w:rPr>
        <w:t xml:space="preserve">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 случае отсутствия оснований для отказа, указанных в пункте 2.8 настоящего административного регламента</w:t>
      </w:r>
      <w:r w:rsidR="00C55957" w:rsidRPr="00447944">
        <w:rPr>
          <w:rFonts w:ascii="PT Astra Serif" w:hAnsi="PT Astra Serif"/>
          <w:sz w:val="26"/>
          <w:szCs w:val="26"/>
        </w:rPr>
        <w:t>,</w:t>
      </w:r>
      <w:r w:rsidRPr="00447944">
        <w:rPr>
          <w:rFonts w:ascii="PT Astra Serif" w:hAnsi="PT Astra Serif"/>
          <w:sz w:val="26"/>
          <w:szCs w:val="26"/>
        </w:rPr>
        <w:t xml:space="preserve"> </w:t>
      </w:r>
      <w:r w:rsidR="00B0005B" w:rsidRPr="00447944">
        <w:rPr>
          <w:rFonts w:ascii="PT Astra Serif" w:hAnsi="PT Astra Serif"/>
          <w:sz w:val="26"/>
          <w:szCs w:val="26"/>
        </w:rPr>
        <w:t>главный архитектор</w:t>
      </w:r>
      <w:r w:rsidRPr="00447944">
        <w:rPr>
          <w:rFonts w:ascii="PT Astra Serif" w:hAnsi="PT Astra Serif"/>
          <w:sz w:val="26"/>
          <w:szCs w:val="26"/>
        </w:rPr>
        <w:t xml:space="preserve"> готовит проект письма и проект согласования в двух экземплярах по форме утверждённой Приказом № 1749.</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w:t>
      </w:r>
      <w:r w:rsidR="000C7CC4" w:rsidRPr="00447944">
        <w:rPr>
          <w:rFonts w:ascii="PT Astra Serif" w:hAnsi="PT Astra Serif"/>
          <w:sz w:val="26"/>
          <w:szCs w:val="26"/>
        </w:rPr>
        <w:t xml:space="preserve">заместитель главы </w:t>
      </w:r>
      <w:r w:rsidRPr="00447944">
        <w:rPr>
          <w:rFonts w:ascii="PT Astra Serif" w:hAnsi="PT Astra Serif"/>
          <w:sz w:val="26"/>
          <w:szCs w:val="26"/>
        </w:rPr>
        <w:t>осуществляет подготовку проекта постановления уполномоченного органа об отказе в предоставлении муниципальной услуги, с указанием причин отказа, являющихся основанием для принятия такого решения с обязательной ссылкой на пункт 2.8 административного регламента.</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Руководитель уполномоченного органа подписывает проект письма и проект согласования, либо проект постановления об отказе, после чего передаёт на регистрацию в соответствии с инструкцией по делопроизводству.</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Результатом административной процедуры является подписанное </w:t>
      </w:r>
      <w:r w:rsidR="00C55957" w:rsidRPr="00447944">
        <w:rPr>
          <w:rFonts w:ascii="PT Astra Serif" w:hAnsi="PT Astra Serif"/>
          <w:sz w:val="26"/>
          <w:szCs w:val="26"/>
        </w:rPr>
        <w:t xml:space="preserve">Руководителем </w:t>
      </w:r>
      <w:r w:rsidRPr="00447944">
        <w:rPr>
          <w:rFonts w:ascii="PT Astra Serif" w:hAnsi="PT Astra Serif"/>
          <w:sz w:val="26"/>
          <w:szCs w:val="26"/>
        </w:rPr>
        <w:t xml:space="preserve">уполномоченного органа для выдачи </w:t>
      </w:r>
      <w:r w:rsidR="00C55957" w:rsidRPr="00447944">
        <w:rPr>
          <w:rFonts w:ascii="PT Astra Serif" w:hAnsi="PT Astra Serif"/>
          <w:sz w:val="26"/>
          <w:szCs w:val="26"/>
        </w:rPr>
        <w:t xml:space="preserve">письмо и </w:t>
      </w:r>
      <w:r w:rsidRPr="00447944">
        <w:rPr>
          <w:rFonts w:ascii="PT Astra Serif" w:hAnsi="PT Astra Serif"/>
          <w:sz w:val="26"/>
          <w:szCs w:val="26"/>
        </w:rPr>
        <w:t>согласование либо постановление об отказе.</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выполнения административной процедуры составляет 7 рабочих дней с даты поступления документов в рамках межведомственного информационного взаимодействия в уполномоченный орган.</w:t>
      </w:r>
    </w:p>
    <w:p w:rsidR="009F5052" w:rsidRPr="00447944" w:rsidRDefault="009F5052" w:rsidP="009F5052">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Способ фиксации результата выполнения административной процедуры запись в журнале регистрации.</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3.2.4. Уведомление о готовности результата, выдача (направление) результата предоставления муниципальной услуги.</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Основанием для начала административной процедуры является подписанный и зарегистрированный результат предоставления муниципальной услуги.</w:t>
      </w:r>
    </w:p>
    <w:p w:rsidR="0068217B" w:rsidRPr="00447944" w:rsidRDefault="000C7CC4"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Заместитель главы </w:t>
      </w:r>
      <w:r w:rsidR="0068217B" w:rsidRPr="00447944">
        <w:rPr>
          <w:rFonts w:ascii="PT Astra Serif" w:hAnsi="PT Astra Serif"/>
          <w:sz w:val="26"/>
          <w:szCs w:val="26"/>
        </w:rPr>
        <w:t>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68217B" w:rsidRPr="00447944" w:rsidRDefault="0068217B" w:rsidP="0096460A">
      <w:pPr>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Результат предоставления муниципальной услуги, в 1 (одном) экземпляре, выда</w:t>
      </w:r>
      <w:r w:rsidR="00C55957" w:rsidRPr="00447944">
        <w:rPr>
          <w:rFonts w:ascii="PT Astra Serif" w:hAnsi="PT Astra Serif"/>
          <w:sz w:val="26"/>
          <w:szCs w:val="26"/>
        </w:rPr>
        <w:t>ё</w:t>
      </w:r>
      <w:r w:rsidRPr="00447944">
        <w:rPr>
          <w:rFonts w:ascii="PT Astra Serif" w:hAnsi="PT Astra Serif"/>
          <w:sz w:val="26"/>
          <w:szCs w:val="26"/>
        </w:rPr>
        <w:t xml:space="preserve">тся </w:t>
      </w:r>
      <w:r w:rsidR="00C55957" w:rsidRPr="00447944">
        <w:rPr>
          <w:rFonts w:ascii="PT Astra Serif" w:hAnsi="PT Astra Serif"/>
          <w:sz w:val="26"/>
          <w:szCs w:val="26"/>
        </w:rPr>
        <w:t>з</w:t>
      </w:r>
      <w:r w:rsidRPr="00447944">
        <w:rPr>
          <w:rFonts w:ascii="PT Astra Serif" w:hAnsi="PT Astra Serif"/>
          <w:sz w:val="26"/>
          <w:szCs w:val="26"/>
        </w:rPr>
        <w:t>аявителю должностным лицом, ответственным за делопроизводство, или специалистом.</w:t>
      </w:r>
    </w:p>
    <w:p w:rsidR="0068217B" w:rsidRPr="00447944" w:rsidRDefault="0068217B" w:rsidP="0096460A">
      <w:pPr>
        <w:autoSpaceDE w:val="0"/>
        <w:autoSpaceDN w:val="0"/>
        <w:adjustRightInd w:val="0"/>
        <w:ind w:firstLine="709"/>
        <w:jc w:val="both"/>
        <w:rPr>
          <w:rFonts w:ascii="PT Astra Serif" w:hAnsi="PT Astra Serif"/>
          <w:sz w:val="26"/>
          <w:szCs w:val="26"/>
        </w:rPr>
      </w:pPr>
      <w:r w:rsidRPr="00447944">
        <w:rPr>
          <w:rFonts w:ascii="PT Astra Serif" w:hAnsi="PT Astra Serif"/>
          <w:sz w:val="26"/>
          <w:szCs w:val="26"/>
        </w:rPr>
        <w:t>Результат не позднее чем через три рабочих дня со дня принятия соответствующего решения, направляется в адрес заявителя посредством почтовой связи (электронной почты), в случае, если данный способ получения результата предоставления муниципальной услуги был выбран заявителем в заявлении.</w:t>
      </w:r>
    </w:p>
    <w:p w:rsidR="0068217B" w:rsidRPr="00447944" w:rsidRDefault="0068217B" w:rsidP="0096460A">
      <w:pPr>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68217B" w:rsidRPr="00447944" w:rsidRDefault="0068217B" w:rsidP="006F0F9C">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выполнения административной процедуры составляет 3 рабочих дня.</w:t>
      </w:r>
    </w:p>
    <w:p w:rsidR="00C55957" w:rsidRPr="00447944" w:rsidRDefault="0068217B" w:rsidP="00C55957">
      <w:pPr>
        <w:pStyle w:val="ConsPlusNormal"/>
        <w:ind w:firstLine="720"/>
        <w:jc w:val="both"/>
        <w:rPr>
          <w:rFonts w:ascii="PT Astra Serif" w:hAnsi="PT Astra Serif"/>
          <w:sz w:val="26"/>
          <w:szCs w:val="26"/>
        </w:rPr>
      </w:pPr>
      <w:r w:rsidRPr="00447944">
        <w:rPr>
          <w:rFonts w:ascii="PT Astra Serif" w:hAnsi="PT Astra Serif"/>
          <w:sz w:val="26"/>
          <w:szCs w:val="26"/>
        </w:rPr>
        <w:t>Способ фиксации результата выполнения административной процедуры</w:t>
      </w:r>
      <w:r w:rsidR="00C55957" w:rsidRPr="00447944">
        <w:rPr>
          <w:rFonts w:ascii="PT Astra Serif" w:hAnsi="PT Astra Serif"/>
          <w:sz w:val="26"/>
          <w:szCs w:val="26"/>
        </w:rPr>
        <w:t xml:space="preserve"> </w:t>
      </w:r>
      <w:r w:rsidR="00C55957" w:rsidRPr="00447944">
        <w:rPr>
          <w:sz w:val="26"/>
          <w:szCs w:val="26"/>
        </w:rPr>
        <w:t>̶</w:t>
      </w:r>
      <w:r w:rsidR="00C55957" w:rsidRPr="00447944">
        <w:rPr>
          <w:rFonts w:ascii="PT Astra Serif" w:hAnsi="PT Astra Serif"/>
          <w:sz w:val="26"/>
          <w:szCs w:val="26"/>
        </w:rPr>
        <w:t>регистрация специалистом или должностным лицом, ответственным за делопроизводство факта выдачи согласованной проектной документации заявителю, в Журнале учёта выдачи согласованной проектной документации (по форме утверждённой Приказом № 1749).</w:t>
      </w:r>
    </w:p>
    <w:p w:rsidR="00C55957" w:rsidRPr="00447944" w:rsidRDefault="00C55957" w:rsidP="00C55957">
      <w:pPr>
        <w:pStyle w:val="ConsPlusNormal"/>
        <w:ind w:firstLine="720"/>
        <w:jc w:val="both"/>
        <w:rPr>
          <w:rFonts w:ascii="PT Astra Serif" w:hAnsi="PT Astra Serif"/>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0C7CC4" w:rsidRPr="00447944" w:rsidRDefault="000C7CC4" w:rsidP="00660F15">
      <w:pPr>
        <w:widowControl w:val="0"/>
        <w:suppressAutoHyphens/>
        <w:autoSpaceDE w:val="0"/>
        <w:autoSpaceDN w:val="0"/>
        <w:ind w:firstLine="709"/>
        <w:jc w:val="center"/>
        <w:textAlignment w:val="baseline"/>
        <w:rPr>
          <w:rFonts w:ascii="PT Astra Serif" w:hAnsi="PT Astra Serif"/>
          <w:b/>
          <w:sz w:val="26"/>
          <w:szCs w:val="26"/>
        </w:rPr>
      </w:pPr>
    </w:p>
    <w:p w:rsidR="000C7CC4" w:rsidRPr="00447944" w:rsidRDefault="000C7CC4" w:rsidP="000C7CC4">
      <w:pPr>
        <w:widowControl w:val="0"/>
        <w:autoSpaceDE w:val="0"/>
        <w:ind w:firstLine="709"/>
        <w:jc w:val="both"/>
        <w:rPr>
          <w:rFonts w:ascii="PT Astra Serif" w:hAnsi="PT Astra Serif"/>
          <w:sz w:val="26"/>
          <w:szCs w:val="26"/>
        </w:rPr>
      </w:pPr>
      <w:r w:rsidRPr="00447944">
        <w:rPr>
          <w:rFonts w:ascii="PT Astra Serif" w:hAnsi="PT Astra Serif"/>
          <w:sz w:val="26"/>
          <w:szCs w:val="26"/>
        </w:rPr>
        <w:t xml:space="preserve">3.3.1. Предоставление в установленном порядке информации заявителям </w:t>
      </w:r>
      <w:r w:rsidRPr="00447944">
        <w:rPr>
          <w:rFonts w:ascii="PT Astra Serif" w:hAnsi="PT Astra Serif"/>
          <w:sz w:val="26"/>
          <w:szCs w:val="26"/>
        </w:rPr>
        <w:br/>
        <w:t>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0C7CC4" w:rsidRPr="00447944" w:rsidRDefault="000C7CC4" w:rsidP="000C7CC4">
      <w:pPr>
        <w:widowControl w:val="0"/>
        <w:suppressAutoHyphens/>
        <w:autoSpaceDE w:val="0"/>
        <w:autoSpaceDN w:val="0"/>
        <w:ind w:firstLine="709"/>
        <w:jc w:val="both"/>
        <w:rPr>
          <w:rFonts w:ascii="PT Astra Serif" w:hAnsi="PT Astra Serif"/>
          <w:sz w:val="26"/>
          <w:szCs w:val="26"/>
        </w:rPr>
      </w:pPr>
      <w:r w:rsidRPr="00447944">
        <w:rPr>
          <w:rFonts w:ascii="PT Astra Serif" w:hAnsi="PT Astra Serif"/>
          <w:sz w:val="26"/>
          <w:szCs w:val="26"/>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0C7CC4" w:rsidRPr="00447944" w:rsidRDefault="000C7CC4"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sz w:val="26"/>
          <w:szCs w:val="26"/>
        </w:rPr>
      </w:pPr>
      <w:r w:rsidRPr="00447944">
        <w:rPr>
          <w:rFonts w:ascii="PT Astra Serif" w:hAnsi="PT Astra Serif"/>
          <w:b/>
          <w:sz w:val="26"/>
          <w:szCs w:val="26"/>
        </w:rPr>
        <w:t>3.4. Порядок выполнения административных процедур ОГКУ «Правительство для граждан»</w:t>
      </w:r>
    </w:p>
    <w:p w:rsidR="00660F15" w:rsidRPr="00447944" w:rsidRDefault="00660F15"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Информирование заявителей о порядке предоставления муниципальной услуги осуществляется путём:</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личного обращения заявителя;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по справочному телефону.</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Информацию о ходе выполнения запроса заявитель может получить лично или по справочному телефону ОГКУ «Правительство для граждан» (8422) 37-31-31.</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r w:rsidRPr="00447944">
        <w:rPr>
          <w:rFonts w:ascii="PT Astra Serif" w:hAnsi="PT Astra Serif"/>
          <w:sz w:val="26"/>
          <w:szCs w:val="26"/>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3.4.2.</w:t>
      </w:r>
      <w:r w:rsidRPr="00447944">
        <w:rPr>
          <w:rFonts w:ascii="PT Astra Serif" w:hAnsi="PT Astra Serif"/>
          <w:sz w:val="26"/>
          <w:szCs w:val="26"/>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Основанием для начала административной процедуры является поступление заявления и документов в ОГКУ «Правительство для граждан».</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Уполномоченный орган обеспечивает регистрацию заявления, принятого от ОГКУ «Правительство для граждан» в день поступления.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3.4.3.</w:t>
      </w:r>
      <w:r w:rsidR="000C7CC4" w:rsidRPr="00447944">
        <w:rPr>
          <w:rFonts w:ascii="PT Astra Serif" w:hAnsi="PT Astra Serif"/>
          <w:sz w:val="26"/>
          <w:szCs w:val="26"/>
        </w:rPr>
        <w:t xml:space="preserve"> </w:t>
      </w:r>
      <w:r w:rsidRPr="00447944">
        <w:rPr>
          <w:rFonts w:ascii="PT Astra Serif" w:hAnsi="PT Astra Serif"/>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Основанием для начала административной процедуры является полученное от уполномоченного органа подписанный результат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447944">
        <w:rPr>
          <w:rFonts w:ascii="PT Astra Serif" w:hAnsi="PT Astra Serif"/>
          <w:bCs/>
          <w:sz w:val="26"/>
          <w:szCs w:val="26"/>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447944">
        <w:rPr>
          <w:rFonts w:ascii="PT Astra Serif" w:hAnsi="PT Astra Serif"/>
          <w:sz w:val="26"/>
          <w:szCs w:val="26"/>
        </w:rPr>
        <w:t>.</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68217B" w:rsidRPr="00447944" w:rsidRDefault="009F5052"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3.4.4. Иные процедуры не предусмотрены.</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3.4.5. Иные действия.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 xml:space="preserve">3.5. Порядок исправления допущенных опечаток и (или) ошибок в выданных в результате предоставления </w:t>
      </w:r>
      <w:r w:rsidR="00660F15" w:rsidRPr="00447944">
        <w:rPr>
          <w:rFonts w:ascii="PT Astra Serif" w:hAnsi="PT Astra Serif"/>
          <w:b/>
          <w:sz w:val="26"/>
          <w:szCs w:val="26"/>
        </w:rPr>
        <w:t>муниципальной услуги документах</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b/>
          <w:sz w:val="26"/>
          <w:szCs w:val="26"/>
        </w:rPr>
      </w:pPr>
      <w:r w:rsidRPr="00447944">
        <w:rPr>
          <w:rFonts w:ascii="PT Astra Serif" w:hAnsi="PT Astra Serif"/>
          <w:sz w:val="26"/>
          <w:szCs w:val="26"/>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447944">
        <w:rPr>
          <w:rFonts w:ascii="PT Astra Serif" w:hAnsi="PT Astra Serif"/>
          <w:b/>
          <w:sz w:val="26"/>
          <w:szCs w:val="26"/>
        </w:rPr>
        <w:t>.</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При обращении за исправлением опечаток и (или) ошибок заявитель представляет:</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заявление;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документы, имеющие юридическую силу содержащие правильные данные;</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выданный уполномоченным органом документ, в котором содержатся допущенные опечатки и (или) ошибки.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Заявление и документ, в котором содержатся опечатки и (или) ошибки, представляются следующими способами: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лично (заявителем представляются оригиналы документов с опечатками и (или) ошибками, специалистом делаются копии этих документов);</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через организацию почтовой связи (заявителем направляются копии документов с опечатками и (или) ошибками).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Приём и регистрация заявления осуществляется в соответствии с пунктом 3.2.1 настоящего Административного регламента.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выполнения административной процедуры составляет 1 рабочий день.</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3.5.2. Рассмотрение поступившего заявления, выдача исправленного документа.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Основанием для начала административной процедуры является зарегистрированное заявление и представленные документы.</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Заявление с визой </w:t>
      </w:r>
      <w:r w:rsidR="00C55957" w:rsidRPr="00447944">
        <w:rPr>
          <w:rFonts w:ascii="PT Astra Serif" w:hAnsi="PT Astra Serif"/>
          <w:sz w:val="26"/>
          <w:szCs w:val="26"/>
        </w:rPr>
        <w:t>Руководителя</w:t>
      </w:r>
      <w:r w:rsidRPr="00447944">
        <w:rPr>
          <w:rFonts w:ascii="PT Astra Serif" w:hAnsi="PT Astra Serif"/>
          <w:sz w:val="26"/>
          <w:szCs w:val="26"/>
        </w:rPr>
        <w:t xml:space="preserve"> уполномоченного органа передается на исполнение специалисту.</w:t>
      </w:r>
    </w:p>
    <w:p w:rsidR="0068217B" w:rsidRPr="00447944" w:rsidRDefault="00EE18DF"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Заместитель главы </w:t>
      </w:r>
      <w:r w:rsidR="0068217B" w:rsidRPr="00447944">
        <w:rPr>
          <w:rFonts w:ascii="PT Astra Serif" w:hAnsi="PT Astra Serif"/>
          <w:sz w:val="26"/>
          <w:szCs w:val="26"/>
        </w:rPr>
        <w:t>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При исправлении опечаток и (или) ошибок не допускается: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изменение содержания документов, являющихся результатом предоставления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Результатом выполнения административной процедуры является новый исправленный документ.</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Выдача заявителю нового исправленного документа осуществляется в течение одного рабочего дня.</w:t>
      </w:r>
    </w:p>
    <w:p w:rsidR="0068217B"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Способом фиксации результата процедуры является выдача </w:t>
      </w:r>
      <w:r w:rsidR="00C55957" w:rsidRPr="00447944">
        <w:rPr>
          <w:rFonts w:ascii="PT Astra Serif" w:hAnsi="PT Astra Serif"/>
          <w:sz w:val="26"/>
          <w:szCs w:val="26"/>
        </w:rPr>
        <w:t xml:space="preserve">нового исправленного результата предоставления муниципальной услуги, </w:t>
      </w:r>
      <w:r w:rsidRPr="00447944">
        <w:rPr>
          <w:rFonts w:ascii="PT Astra Serif" w:hAnsi="PT Astra Serif"/>
          <w:sz w:val="26"/>
          <w:szCs w:val="26"/>
        </w:rPr>
        <w:t xml:space="preserve">подписанного </w:t>
      </w:r>
      <w:r w:rsidR="00C55957" w:rsidRPr="00447944">
        <w:rPr>
          <w:rFonts w:ascii="PT Astra Serif" w:hAnsi="PT Astra Serif"/>
          <w:sz w:val="26"/>
          <w:szCs w:val="26"/>
        </w:rPr>
        <w:t>Руководителем</w:t>
      </w:r>
      <w:r w:rsidRPr="00447944">
        <w:rPr>
          <w:rFonts w:ascii="PT Astra Serif" w:hAnsi="PT Astra Serif"/>
          <w:sz w:val="26"/>
          <w:szCs w:val="26"/>
        </w:rPr>
        <w:t xml:space="preserve"> уполномоченного органа.</w:t>
      </w:r>
    </w:p>
    <w:p w:rsidR="009F5052" w:rsidRPr="00447944" w:rsidRDefault="0068217B" w:rsidP="00AB2BC8">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Оригинал документа, в котором содержатся допущенные опечатки и (или) ошибки, после выдачи заявителю нового исправленного документа</w:t>
      </w:r>
      <w:r w:rsidR="009F5052" w:rsidRPr="00447944">
        <w:rPr>
          <w:rFonts w:ascii="PT Astra Serif" w:hAnsi="PT Astra Serif"/>
          <w:sz w:val="26"/>
          <w:szCs w:val="26"/>
        </w:rPr>
        <w:t xml:space="preserve"> утилизируется.</w:t>
      </w:r>
    </w:p>
    <w:p w:rsidR="0068217B" w:rsidRPr="00447944" w:rsidRDefault="0068217B" w:rsidP="00ED2A77">
      <w:pPr>
        <w:pStyle w:val="ConsPlusNormal"/>
        <w:ind w:firstLine="720"/>
        <w:jc w:val="both"/>
        <w:rPr>
          <w:rFonts w:ascii="PT Astra Serif" w:hAnsi="PT Astra Serif"/>
          <w:sz w:val="26"/>
          <w:szCs w:val="26"/>
        </w:rPr>
      </w:pPr>
    </w:p>
    <w:p w:rsidR="0068217B" w:rsidRPr="00447944" w:rsidRDefault="0068217B" w:rsidP="005A6337">
      <w:pPr>
        <w:widowControl w:val="0"/>
        <w:suppressAutoHyphens/>
        <w:autoSpaceDE w:val="0"/>
        <w:autoSpaceDN w:val="0"/>
        <w:ind w:firstLine="709"/>
        <w:jc w:val="center"/>
        <w:textAlignment w:val="baseline"/>
        <w:rPr>
          <w:rFonts w:ascii="PT Astra Serif" w:hAnsi="PT Astra Serif"/>
          <w:sz w:val="26"/>
          <w:szCs w:val="26"/>
        </w:rPr>
      </w:pPr>
      <w:r w:rsidRPr="00447944">
        <w:rPr>
          <w:rFonts w:ascii="PT Astra Serif" w:hAnsi="PT Astra Serif"/>
          <w:b/>
          <w:sz w:val="26"/>
          <w:szCs w:val="26"/>
        </w:rPr>
        <w:t>4. Формы контроля за исполнением административного регламента</w:t>
      </w:r>
    </w:p>
    <w:p w:rsidR="0068217B" w:rsidRPr="00447944" w:rsidRDefault="0068217B" w:rsidP="005A6337">
      <w:pPr>
        <w:widowControl w:val="0"/>
        <w:suppressAutoHyphens/>
        <w:autoSpaceDE w:val="0"/>
        <w:autoSpaceDN w:val="0"/>
        <w:ind w:firstLine="709"/>
        <w:jc w:val="center"/>
        <w:textAlignment w:val="baseline"/>
        <w:rPr>
          <w:rFonts w:ascii="PT Astra Serif" w:hAnsi="PT Astra Serif"/>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660F15" w:rsidRPr="00447944">
        <w:rPr>
          <w:rFonts w:ascii="PT Astra Serif" w:hAnsi="PT Astra Serif"/>
          <w:b/>
          <w:sz w:val="26"/>
          <w:szCs w:val="26"/>
        </w:rPr>
        <w:t>м решений ответственными лицами</w:t>
      </w:r>
    </w:p>
    <w:p w:rsidR="00B0005B" w:rsidRPr="00447944" w:rsidRDefault="00B0005B"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9F5052">
      <w:pPr>
        <w:widowControl w:val="0"/>
        <w:suppressAutoHyphens/>
        <w:autoSpaceDE w:val="0"/>
        <w:autoSpaceDN w:val="0"/>
        <w:ind w:firstLine="709"/>
        <w:jc w:val="both"/>
        <w:textAlignment w:val="baseline"/>
        <w:rPr>
          <w:rFonts w:ascii="PT Astra Serif" w:hAnsi="PT Astra Serif"/>
          <w:i/>
          <w:sz w:val="26"/>
          <w:szCs w:val="26"/>
        </w:rPr>
      </w:pPr>
      <w:r w:rsidRPr="00447944">
        <w:rPr>
          <w:rFonts w:ascii="PT Astra Serif" w:hAnsi="PT Astra Serif"/>
          <w:sz w:val="26"/>
          <w:szCs w:val="26"/>
        </w:rPr>
        <w:t xml:space="preserve">4.1.1. </w:t>
      </w:r>
      <w:r w:rsidR="009F5052" w:rsidRPr="00447944">
        <w:rPr>
          <w:rFonts w:ascii="PT Astra Serif" w:hAnsi="PT Astra Serif"/>
          <w:sz w:val="26"/>
          <w:szCs w:val="26"/>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0005B" w:rsidRPr="00447944">
        <w:rPr>
          <w:rFonts w:ascii="PT Astra Serif" w:hAnsi="PT Astra Serif"/>
          <w:sz w:val="26"/>
          <w:szCs w:val="26"/>
        </w:rPr>
        <w:t>Главой администрации</w:t>
      </w:r>
      <w:r w:rsidR="00EE18DF" w:rsidRPr="00447944">
        <w:rPr>
          <w:rFonts w:ascii="PT Astra Serif" w:hAnsi="PT Astra Serif"/>
          <w:sz w:val="26"/>
          <w:szCs w:val="26"/>
        </w:rPr>
        <w:t xml:space="preserve"> поселения</w:t>
      </w:r>
      <w:r w:rsidR="00B0005B" w:rsidRPr="00447944">
        <w:rPr>
          <w:rFonts w:ascii="PT Astra Serif" w:hAnsi="PT Astra Serif"/>
          <w:sz w:val="26"/>
          <w:szCs w:val="26"/>
        </w:rPr>
        <w:t xml:space="preserve"> муниципального образования «</w:t>
      </w:r>
      <w:r w:rsidR="00EE18DF" w:rsidRPr="00447944">
        <w:rPr>
          <w:rFonts w:ascii="PT Astra Serif" w:hAnsi="PT Astra Serif"/>
          <w:sz w:val="26"/>
          <w:szCs w:val="26"/>
        </w:rPr>
        <w:t>Новомайнское городское поселение» М</w:t>
      </w:r>
      <w:r w:rsidR="00B0005B" w:rsidRPr="00447944">
        <w:rPr>
          <w:rFonts w:ascii="PT Astra Serif" w:hAnsi="PT Astra Serif"/>
          <w:sz w:val="26"/>
          <w:szCs w:val="26"/>
        </w:rPr>
        <w:t>елекесск</w:t>
      </w:r>
      <w:r w:rsidR="00EE18DF" w:rsidRPr="00447944">
        <w:rPr>
          <w:rFonts w:ascii="PT Astra Serif" w:hAnsi="PT Astra Serif"/>
          <w:sz w:val="26"/>
          <w:szCs w:val="26"/>
        </w:rPr>
        <w:t>ого района</w:t>
      </w:r>
      <w:r w:rsidR="00B0005B" w:rsidRPr="00447944">
        <w:rPr>
          <w:rFonts w:ascii="PT Astra Serif" w:hAnsi="PT Astra Serif"/>
          <w:sz w:val="26"/>
          <w:szCs w:val="26"/>
        </w:rPr>
        <w:t xml:space="preserve"> Ульяновской области</w:t>
      </w:r>
      <w:r w:rsidR="009F5052" w:rsidRPr="00447944">
        <w:rPr>
          <w:rFonts w:ascii="PT Astra Serif" w:hAnsi="PT Astra Serif"/>
          <w:sz w:val="26"/>
          <w:szCs w:val="26"/>
        </w:rPr>
        <w:t>.</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660F15" w:rsidRPr="00447944">
        <w:rPr>
          <w:rFonts w:ascii="PT Astra Serif" w:hAnsi="PT Astra Serif"/>
          <w:b/>
          <w:sz w:val="26"/>
          <w:szCs w:val="26"/>
        </w:rPr>
        <w:t>оставления муниципальной услуги</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4.2.2. Проверки могут быть плановыми и внеплановыми.</w:t>
      </w:r>
    </w:p>
    <w:p w:rsidR="0068217B" w:rsidRPr="00447944" w:rsidRDefault="0068217B" w:rsidP="009F5052">
      <w:pPr>
        <w:widowControl w:val="0"/>
        <w:suppressAutoHyphens/>
        <w:autoSpaceDE w:val="0"/>
        <w:autoSpaceDN w:val="0"/>
        <w:ind w:firstLine="709"/>
        <w:jc w:val="both"/>
        <w:textAlignment w:val="baseline"/>
        <w:rPr>
          <w:rFonts w:ascii="PT Astra Serif" w:hAnsi="PT Astra Serif"/>
          <w:i/>
          <w:sz w:val="26"/>
          <w:szCs w:val="26"/>
        </w:rPr>
      </w:pPr>
      <w:r w:rsidRPr="00447944">
        <w:rPr>
          <w:rFonts w:ascii="PT Astra Serif" w:hAnsi="PT Astra Serif"/>
          <w:sz w:val="26"/>
          <w:szCs w:val="26"/>
        </w:rPr>
        <w:t xml:space="preserve">Плановые проверки проводятся на основании планов работы структурного подразделения уполномоченного органа с периодичностью </w:t>
      </w:r>
      <w:r w:rsidR="009F5052" w:rsidRPr="00447944">
        <w:rPr>
          <w:rFonts w:ascii="PT Astra Serif" w:hAnsi="PT Astra Serif"/>
          <w:sz w:val="26"/>
          <w:szCs w:val="26"/>
        </w:rPr>
        <w:t>1 раз в год.</w:t>
      </w: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660F15" w:rsidRPr="00447944" w:rsidRDefault="00660F15" w:rsidP="005A6337">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sz w:val="26"/>
          <w:szCs w:val="26"/>
        </w:rPr>
      </w:pPr>
      <w:r w:rsidRPr="00447944">
        <w:rPr>
          <w:rFonts w:ascii="PT Astra Serif" w:hAnsi="PT Astra Serif"/>
          <w:b/>
          <w:sz w:val="26"/>
          <w:szCs w:val="26"/>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sz w:val="26"/>
          <w:szCs w:val="26"/>
        </w:rPr>
      </w:pP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 xml:space="preserve">4.3.3. Персональная ответственность должностного лица определяется в его </w:t>
      </w:r>
      <w:r w:rsidR="00E0566E" w:rsidRPr="00447944">
        <w:rPr>
          <w:rFonts w:ascii="PT Astra Serif" w:hAnsi="PT Astra Serif"/>
          <w:sz w:val="26"/>
          <w:szCs w:val="26"/>
        </w:rPr>
        <w:t>должностной инструкции</w:t>
      </w:r>
      <w:r w:rsidRPr="00447944">
        <w:rPr>
          <w:rFonts w:ascii="PT Astra Serif" w:hAnsi="PT Astra Serif"/>
          <w:sz w:val="26"/>
          <w:szCs w:val="26"/>
        </w:rPr>
        <w:t xml:space="preserve"> в соответствии с требованиями законодательства Российской Федерации.</w:t>
      </w:r>
    </w:p>
    <w:p w:rsidR="00660F15" w:rsidRPr="00447944" w:rsidRDefault="00660F15" w:rsidP="005A6337">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w:t>
      </w:r>
      <w:r w:rsidR="00660F15" w:rsidRPr="00447944">
        <w:rPr>
          <w:rFonts w:ascii="PT Astra Serif" w:hAnsi="PT Astra Serif"/>
          <w:b/>
          <w:sz w:val="26"/>
          <w:szCs w:val="26"/>
        </w:rPr>
        <w:t>н, их объединений и организаций</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9F5052" w:rsidRPr="00447944" w:rsidRDefault="0068217B" w:rsidP="009F5052">
      <w:pPr>
        <w:widowControl w:val="0"/>
        <w:autoSpaceDE w:val="0"/>
        <w:ind w:firstLine="709"/>
        <w:jc w:val="both"/>
        <w:rPr>
          <w:rFonts w:ascii="PT Astra Serif" w:hAnsi="PT Astra Serif"/>
          <w:sz w:val="26"/>
          <w:szCs w:val="26"/>
        </w:rPr>
      </w:pPr>
      <w:r w:rsidRPr="00447944">
        <w:rPr>
          <w:rFonts w:ascii="PT Astra Serif" w:hAnsi="PT Astra Serif"/>
          <w:sz w:val="26"/>
          <w:szCs w:val="26"/>
        </w:rPr>
        <w:t xml:space="preserve">4.4.1. </w:t>
      </w:r>
      <w:r w:rsidR="009F5052" w:rsidRPr="00447944">
        <w:rPr>
          <w:rFonts w:ascii="PT Astra Serif" w:hAnsi="PT Astra Serif"/>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8451E8" w:rsidRPr="00447944">
        <w:rPr>
          <w:rFonts w:ascii="PT Astra Serif" w:hAnsi="PT Astra Serif"/>
          <w:sz w:val="26"/>
          <w:szCs w:val="26"/>
        </w:rPr>
        <w:t>.</w:t>
      </w:r>
      <w:r w:rsidR="009F5052" w:rsidRPr="00447944">
        <w:rPr>
          <w:rFonts w:ascii="PT Astra Serif" w:hAnsi="PT Astra Serif"/>
          <w:sz w:val="26"/>
          <w:szCs w:val="26"/>
        </w:rPr>
        <w:t xml:space="preserve"> </w:t>
      </w:r>
      <w:r w:rsidR="00E0566E" w:rsidRPr="00447944">
        <w:rPr>
          <w:rFonts w:ascii="PT Astra Serif" w:hAnsi="PT Astra Serif"/>
          <w:sz w:val="26"/>
          <w:szCs w:val="26"/>
        </w:rPr>
        <w:t>Главой администрации</w:t>
      </w:r>
      <w:r w:rsidR="00007E96" w:rsidRPr="00447944">
        <w:rPr>
          <w:rFonts w:ascii="PT Astra Serif" w:hAnsi="PT Astra Serif"/>
          <w:sz w:val="26"/>
          <w:szCs w:val="26"/>
        </w:rPr>
        <w:t xml:space="preserve"> поселения</w:t>
      </w:r>
      <w:r w:rsidR="009F5052" w:rsidRPr="00447944">
        <w:rPr>
          <w:rFonts w:ascii="PT Astra Serif" w:hAnsi="PT Astra Serif"/>
          <w:sz w:val="26"/>
          <w:szCs w:val="26"/>
        </w:rPr>
        <w:t xml:space="preserve"> осуществляется анализ</w:t>
      </w:r>
      <w:r w:rsidR="009F5052" w:rsidRPr="00447944">
        <w:rPr>
          <w:rFonts w:ascii="PT Astra Serif" w:hAnsi="PT Astra Serif"/>
          <w:sz w:val="26"/>
          <w:szCs w:val="26"/>
        </w:rPr>
        <w:b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8217B" w:rsidRPr="00447944" w:rsidRDefault="0068217B" w:rsidP="009F5052">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8217B" w:rsidRPr="00447944" w:rsidRDefault="0068217B" w:rsidP="005A6337">
      <w:pPr>
        <w:widowControl w:val="0"/>
        <w:suppressAutoHyphens/>
        <w:autoSpaceDE w:val="0"/>
        <w:autoSpaceDN w:val="0"/>
        <w:textAlignment w:val="baseline"/>
        <w:rPr>
          <w:rFonts w:ascii="PT Astra Serif" w:hAnsi="PT Astra Serif"/>
          <w:b/>
          <w:sz w:val="26"/>
          <w:szCs w:val="26"/>
        </w:rPr>
      </w:pPr>
    </w:p>
    <w:p w:rsidR="0068217B" w:rsidRPr="00447944" w:rsidRDefault="0068217B" w:rsidP="005A6337">
      <w:pPr>
        <w:widowControl w:val="0"/>
        <w:suppressAutoHyphens/>
        <w:autoSpaceDE w:val="0"/>
        <w:autoSpaceDN w:val="0"/>
        <w:ind w:firstLine="709"/>
        <w:jc w:val="center"/>
        <w:textAlignment w:val="baseline"/>
        <w:rPr>
          <w:rFonts w:ascii="PT Astra Serif" w:hAnsi="PT Astra Serif" w:cs="Century"/>
          <w:b/>
          <w:sz w:val="26"/>
          <w:szCs w:val="26"/>
        </w:rPr>
      </w:pPr>
      <w:r w:rsidRPr="00447944">
        <w:rPr>
          <w:rFonts w:ascii="PT Astra Serif" w:hAnsi="PT Astra Serif" w:cs="Century"/>
          <w:b/>
          <w:sz w:val="26"/>
          <w:szCs w:val="26"/>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8217B" w:rsidRPr="00447944" w:rsidRDefault="0068217B" w:rsidP="005A6337">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w:t>
      </w:r>
      <w:r w:rsidR="00E0566E" w:rsidRPr="00447944">
        <w:rPr>
          <w:rFonts w:ascii="PT Astra Serif" w:hAnsi="PT Astra Serif"/>
          <w:sz w:val="26"/>
          <w:szCs w:val="26"/>
        </w:rPr>
        <w:t>ым служащим, а также работника О</w:t>
      </w:r>
      <w:r w:rsidRPr="00447944">
        <w:rPr>
          <w:rFonts w:ascii="PT Astra Serif" w:hAnsi="PT Astra Serif"/>
          <w:sz w:val="26"/>
          <w:szCs w:val="26"/>
        </w:rPr>
        <w:t>ГКУ «Правительств</w:t>
      </w:r>
      <w:r w:rsidR="00172255" w:rsidRPr="00447944">
        <w:rPr>
          <w:rFonts w:ascii="PT Astra Serif" w:hAnsi="PT Astra Serif"/>
          <w:sz w:val="26"/>
          <w:szCs w:val="26"/>
        </w:rPr>
        <w:t>о</w:t>
      </w:r>
      <w:r w:rsidRPr="00447944">
        <w:rPr>
          <w:rFonts w:ascii="PT Astra Serif" w:hAnsi="PT Astra Serif"/>
          <w:sz w:val="26"/>
          <w:szCs w:val="26"/>
        </w:rPr>
        <w:t xml:space="preserve"> для граждан» (далее – жалоба).</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Жалобы на решение и (или) действия (бездействие) работника ОГКУ «Правительств</w:t>
      </w:r>
      <w:r w:rsidR="00172255" w:rsidRPr="00447944">
        <w:rPr>
          <w:rFonts w:ascii="PT Astra Serif" w:hAnsi="PT Astra Serif"/>
          <w:sz w:val="26"/>
          <w:szCs w:val="26"/>
        </w:rPr>
        <w:t>о</w:t>
      </w:r>
      <w:r w:rsidRPr="00447944">
        <w:rPr>
          <w:rFonts w:ascii="PT Astra Serif" w:hAnsi="PT Astra Serif"/>
          <w:sz w:val="26"/>
          <w:szCs w:val="26"/>
        </w:rPr>
        <w:t xml:space="preserve"> для граждан» рассматриваются руководителем ОГКУ «Правительство для граждан».</w:t>
      </w: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660F15" w:rsidRPr="00447944" w:rsidRDefault="00660F15" w:rsidP="00917A0F">
      <w:pPr>
        <w:widowControl w:val="0"/>
        <w:suppressAutoHyphens/>
        <w:autoSpaceDE w:val="0"/>
        <w:autoSpaceDN w:val="0"/>
        <w:ind w:firstLine="709"/>
        <w:jc w:val="both"/>
        <w:textAlignment w:val="baseline"/>
        <w:rPr>
          <w:rFonts w:ascii="PT Astra Serif" w:hAnsi="PT Astra Serif"/>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5.3.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w:t>
      </w:r>
      <w:r w:rsidR="00007E96" w:rsidRPr="00447944">
        <w:rPr>
          <w:rFonts w:ascii="PT Astra Serif" w:hAnsi="PT Astra Serif"/>
          <w:sz w:val="26"/>
          <w:szCs w:val="26"/>
        </w:rPr>
        <w:t>ного органа, на Едином портале.</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660F15">
      <w:pPr>
        <w:widowControl w:val="0"/>
        <w:suppressAutoHyphens/>
        <w:autoSpaceDE w:val="0"/>
        <w:autoSpaceDN w:val="0"/>
        <w:ind w:firstLine="709"/>
        <w:jc w:val="center"/>
        <w:textAlignment w:val="baseline"/>
        <w:rPr>
          <w:rFonts w:ascii="PT Astra Serif" w:hAnsi="PT Astra Serif"/>
          <w:b/>
          <w:sz w:val="26"/>
          <w:szCs w:val="26"/>
        </w:rPr>
      </w:pPr>
      <w:r w:rsidRPr="00447944">
        <w:rPr>
          <w:rFonts w:ascii="PT Astra Serif" w:hAnsi="PT Astra Serif"/>
          <w:b/>
          <w:sz w:val="26"/>
          <w:szCs w:val="26"/>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60F15" w:rsidRPr="00447944" w:rsidRDefault="00660F15" w:rsidP="00660F15">
      <w:pPr>
        <w:widowControl w:val="0"/>
        <w:suppressAutoHyphens/>
        <w:autoSpaceDE w:val="0"/>
        <w:autoSpaceDN w:val="0"/>
        <w:ind w:firstLine="709"/>
        <w:jc w:val="center"/>
        <w:textAlignment w:val="baseline"/>
        <w:rPr>
          <w:rFonts w:ascii="PT Astra Serif" w:hAnsi="PT Astra Serif"/>
          <w:b/>
          <w:sz w:val="26"/>
          <w:szCs w:val="26"/>
        </w:rPr>
      </w:pP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Кодекс Ульяновской области об административных правонарушениях;</w:t>
      </w: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Федеральный закон от 27.07.2010 № 210-ФЗ «Об организации предоставления государственных и муниципальных услуг»;</w:t>
      </w:r>
    </w:p>
    <w:p w:rsidR="0068217B" w:rsidRPr="00447944" w:rsidRDefault="0068217B" w:rsidP="00917A0F">
      <w:pPr>
        <w:widowControl w:val="0"/>
        <w:suppressAutoHyphens/>
        <w:autoSpaceDE w:val="0"/>
        <w:autoSpaceDN w:val="0"/>
        <w:ind w:firstLine="709"/>
        <w:jc w:val="both"/>
        <w:textAlignment w:val="baseline"/>
        <w:rPr>
          <w:rFonts w:ascii="PT Astra Serif" w:hAnsi="PT Astra Serif"/>
          <w:sz w:val="26"/>
          <w:szCs w:val="26"/>
        </w:rPr>
      </w:pPr>
      <w:r w:rsidRPr="00447944">
        <w:rPr>
          <w:rFonts w:ascii="PT Astra Serif" w:hAnsi="PT Astra Serif"/>
          <w:sz w:val="26"/>
          <w:szCs w:val="26"/>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217B" w:rsidRPr="00447944" w:rsidRDefault="0068217B" w:rsidP="009F5052">
      <w:pPr>
        <w:widowControl w:val="0"/>
        <w:suppressAutoHyphens/>
        <w:autoSpaceDE w:val="0"/>
        <w:autoSpaceDN w:val="0"/>
        <w:ind w:firstLine="709"/>
        <w:jc w:val="center"/>
        <w:textAlignment w:val="baseline"/>
        <w:rPr>
          <w:rFonts w:ascii="PT Astra Serif" w:hAnsi="PT Astra Serif"/>
          <w:b/>
          <w:i/>
          <w:sz w:val="26"/>
          <w:szCs w:val="26"/>
        </w:rPr>
      </w:pPr>
      <w:r w:rsidRPr="00447944">
        <w:rPr>
          <w:rFonts w:ascii="PT Astra Serif" w:hAnsi="PT Astra Serif"/>
          <w:b/>
          <w:sz w:val="26"/>
          <w:szCs w:val="26"/>
        </w:rPr>
        <w:t xml:space="preserve">5.5. Информация, указанная в пунктах 5.1 </w:t>
      </w:r>
      <w:r w:rsidRPr="00447944">
        <w:rPr>
          <w:rFonts w:ascii="PT Astra Serif" w:hAnsi="PT Astra Serif"/>
          <w:b/>
          <w:sz w:val="26"/>
          <w:szCs w:val="26"/>
          <w:shd w:val="clear" w:color="auto" w:fill="FFFFFF"/>
        </w:rPr>
        <w:t>–</w:t>
      </w:r>
      <w:r w:rsidRPr="00447944">
        <w:rPr>
          <w:rFonts w:ascii="PT Astra Serif" w:hAnsi="PT Astra Serif"/>
          <w:b/>
          <w:sz w:val="26"/>
          <w:szCs w:val="26"/>
        </w:rPr>
        <w:t xml:space="preserve"> 5.4 настоящего административного регламента</w:t>
      </w:r>
      <w:r w:rsidR="00172255" w:rsidRPr="00447944">
        <w:rPr>
          <w:rFonts w:ascii="PT Astra Serif" w:hAnsi="PT Astra Serif"/>
          <w:b/>
          <w:sz w:val="26"/>
          <w:szCs w:val="26"/>
        </w:rPr>
        <w:t>,</w:t>
      </w:r>
      <w:r w:rsidR="009F5052" w:rsidRPr="00447944">
        <w:rPr>
          <w:rFonts w:ascii="PT Astra Serif" w:hAnsi="PT Astra Serif"/>
          <w:b/>
          <w:sz w:val="26"/>
          <w:szCs w:val="26"/>
        </w:rPr>
        <w:t xml:space="preserve"> размещена на </w:t>
      </w:r>
      <w:r w:rsidRPr="00447944">
        <w:rPr>
          <w:rFonts w:ascii="PT Astra Serif" w:hAnsi="PT Astra Serif"/>
          <w:b/>
          <w:sz w:val="26"/>
          <w:szCs w:val="26"/>
        </w:rPr>
        <w:t>официальном сайте уполномоченного органа</w:t>
      </w:r>
      <w:r w:rsidRPr="00447944">
        <w:rPr>
          <w:rFonts w:ascii="PT Astra Serif" w:hAnsi="PT Astra Serif"/>
          <w:b/>
          <w:i/>
          <w:sz w:val="26"/>
          <w:szCs w:val="26"/>
        </w:rPr>
        <w:t xml:space="preserve">, </w:t>
      </w:r>
      <w:r w:rsidRPr="00447944">
        <w:rPr>
          <w:rFonts w:ascii="PT Astra Serif" w:hAnsi="PT Astra Serif"/>
          <w:b/>
          <w:sz w:val="26"/>
          <w:szCs w:val="26"/>
        </w:rPr>
        <w:t>Едином портале</w:t>
      </w:r>
    </w:p>
    <w:p w:rsidR="0068217B" w:rsidRPr="00447944" w:rsidRDefault="0068217B" w:rsidP="00A91E15">
      <w:pPr>
        <w:jc w:val="center"/>
        <w:rPr>
          <w:rFonts w:ascii="PT Astra Serif" w:hAnsi="PT Astra Serif"/>
          <w:sz w:val="26"/>
          <w:szCs w:val="26"/>
        </w:rPr>
      </w:pPr>
      <w:r w:rsidRPr="00447944">
        <w:rPr>
          <w:rFonts w:ascii="PT Astra Serif" w:hAnsi="PT Astra Serif"/>
          <w:sz w:val="26"/>
          <w:szCs w:val="26"/>
        </w:rPr>
        <w:t>__________________</w:t>
      </w:r>
    </w:p>
    <w:p w:rsidR="00007E96" w:rsidRPr="00447944" w:rsidRDefault="00007E96" w:rsidP="00A91E15">
      <w:pPr>
        <w:jc w:val="center"/>
        <w:rPr>
          <w:rFonts w:ascii="PT Astra Serif" w:hAnsi="PT Astra Serif"/>
          <w:color w:val="000000"/>
          <w:sz w:val="26"/>
          <w:szCs w:val="26"/>
        </w:rPr>
      </w:pPr>
    </w:p>
    <w:p w:rsidR="00007E96" w:rsidRPr="00447944" w:rsidRDefault="00007E96" w:rsidP="00A91E15">
      <w:pPr>
        <w:jc w:val="center"/>
        <w:rPr>
          <w:rFonts w:ascii="PT Astra Serif" w:hAnsi="PT Astra Serif"/>
          <w:color w:val="000000"/>
          <w:sz w:val="26"/>
          <w:szCs w:val="26"/>
        </w:rPr>
      </w:pPr>
    </w:p>
    <w:p w:rsidR="00007E96" w:rsidRDefault="00007E96" w:rsidP="00A91E15">
      <w:pPr>
        <w:jc w:val="center"/>
        <w:rPr>
          <w:rFonts w:ascii="PT Astra Serif" w:hAnsi="PT Astra Serif"/>
          <w:color w:val="000000"/>
          <w:sz w:val="28"/>
          <w:szCs w:val="28"/>
        </w:rPr>
      </w:pPr>
    </w:p>
    <w:p w:rsidR="00007E96" w:rsidRDefault="00007E96" w:rsidP="00A91E15">
      <w:pPr>
        <w:jc w:val="center"/>
        <w:rPr>
          <w:rFonts w:ascii="PT Astra Serif" w:hAnsi="PT Astra Serif"/>
          <w:color w:val="000000"/>
          <w:sz w:val="28"/>
          <w:szCs w:val="28"/>
        </w:rPr>
      </w:pPr>
    </w:p>
    <w:p w:rsidR="00007E96" w:rsidRDefault="00007E96" w:rsidP="00A91E15">
      <w:pPr>
        <w:jc w:val="center"/>
        <w:rPr>
          <w:rFonts w:ascii="PT Astra Serif" w:hAnsi="PT Astra Serif"/>
          <w:color w:val="000000"/>
          <w:sz w:val="28"/>
          <w:szCs w:val="28"/>
        </w:rPr>
      </w:pPr>
    </w:p>
    <w:p w:rsidR="00007E96" w:rsidRDefault="00007E96" w:rsidP="00A91E15">
      <w:pPr>
        <w:jc w:val="center"/>
        <w:rPr>
          <w:rFonts w:ascii="PT Astra Serif" w:hAnsi="PT Astra Serif"/>
          <w:color w:val="000000"/>
          <w:sz w:val="28"/>
          <w:szCs w:val="28"/>
        </w:rPr>
      </w:pPr>
    </w:p>
    <w:p w:rsidR="00007E96" w:rsidRDefault="00007E96"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447944" w:rsidRDefault="00447944" w:rsidP="00A91E15">
      <w:pPr>
        <w:jc w:val="center"/>
        <w:rPr>
          <w:rFonts w:ascii="PT Astra Serif" w:hAnsi="PT Astra Serif"/>
          <w:color w:val="000000"/>
          <w:sz w:val="28"/>
          <w:szCs w:val="28"/>
        </w:rPr>
      </w:pPr>
    </w:p>
    <w:p w:rsidR="00007E96" w:rsidRDefault="00007E96" w:rsidP="00A91E15">
      <w:pPr>
        <w:jc w:val="center"/>
        <w:rPr>
          <w:rFonts w:ascii="PT Astra Serif" w:hAnsi="PT Astra Serif"/>
          <w:color w:val="000000"/>
          <w:sz w:val="28"/>
          <w:szCs w:val="28"/>
        </w:rPr>
      </w:pPr>
    </w:p>
    <w:p w:rsidR="00D23DAD" w:rsidRPr="001626ED" w:rsidRDefault="00D15E42" w:rsidP="00D23DAD">
      <w:pPr>
        <w:pStyle w:val="formattext"/>
        <w:shd w:val="clear" w:color="auto" w:fill="FFFFFF"/>
        <w:spacing w:before="0" w:beforeAutospacing="0" w:after="0" w:afterAutospacing="0"/>
        <w:jc w:val="center"/>
        <w:textAlignment w:val="baseline"/>
        <w:rPr>
          <w:rFonts w:ascii="PT Astra Serif" w:hAnsi="PT Astra Serif" w:cs="Arial"/>
          <w:b/>
          <w:color w:val="000000" w:themeColor="text1"/>
          <w:sz w:val="28"/>
          <w:szCs w:val="28"/>
        </w:rPr>
      </w:pPr>
      <w:r>
        <w:rPr>
          <w:rFonts w:ascii="PT Astra Serif" w:hAnsi="PT Astra Serif" w:cs="Arial"/>
          <w:b/>
          <w:color w:val="000000" w:themeColor="text1"/>
          <w:sz w:val="28"/>
          <w:szCs w:val="28"/>
        </w:rPr>
        <w:t>П</w:t>
      </w:r>
      <w:r w:rsidR="00D23DAD" w:rsidRPr="001626ED">
        <w:rPr>
          <w:rFonts w:ascii="PT Astra Serif" w:hAnsi="PT Astra Serif" w:cs="Arial"/>
          <w:b/>
          <w:color w:val="000000" w:themeColor="text1"/>
          <w:sz w:val="28"/>
          <w:szCs w:val="28"/>
        </w:rPr>
        <w:t>ояснительная записка</w:t>
      </w:r>
    </w:p>
    <w:p w:rsidR="00D23DAD" w:rsidRDefault="00D23DAD" w:rsidP="00D23DAD">
      <w:pPr>
        <w:pStyle w:val="formattext"/>
        <w:shd w:val="clear" w:color="auto" w:fill="FFFFFF"/>
        <w:spacing w:before="0" w:beforeAutospacing="0" w:after="0" w:afterAutospacing="0"/>
        <w:jc w:val="center"/>
        <w:textAlignment w:val="baseline"/>
        <w:rPr>
          <w:rFonts w:ascii="PT Astra Serif" w:hAnsi="PT Astra Serif" w:cs="Arial"/>
          <w:color w:val="444444"/>
          <w:sz w:val="28"/>
          <w:szCs w:val="28"/>
        </w:rPr>
      </w:pPr>
    </w:p>
    <w:p w:rsidR="00D23DAD" w:rsidRDefault="00D23DAD" w:rsidP="00D43AE2">
      <w:pPr>
        <w:jc w:val="both"/>
        <w:rPr>
          <w:rFonts w:ascii="PT Astra Serif" w:hAnsi="PT Astra Serif"/>
          <w:sz w:val="28"/>
          <w:szCs w:val="28"/>
        </w:rPr>
      </w:pPr>
      <w:r w:rsidRPr="00D43AE2">
        <w:rPr>
          <w:rFonts w:ascii="PT Astra Serif" w:hAnsi="PT Astra Serif"/>
          <w:sz w:val="28"/>
          <w:szCs w:val="28"/>
        </w:rPr>
        <w:tab/>
        <w:t xml:space="preserve">Проект постановления </w:t>
      </w:r>
      <w:r w:rsidR="00D43AE2" w:rsidRPr="00D43AE2">
        <w:rPr>
          <w:rFonts w:ascii="PT Astra Serif" w:hAnsi="PT Astra Serif"/>
          <w:sz w:val="28"/>
          <w:szCs w:val="28"/>
        </w:rPr>
        <w:t>поселения муниципального образования «Новомайнское городское поселение» Мелекесского района Ульяновской области «Об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разработан в соответствии с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«Новомайнское городское поселение» Мелекесского района Ульяновской области, Постановлением администрации поселения муниципального образования «Новомайнское городское поселение» Мелекесского района Ульяновской области  от 21.02.2020 №15 «Об утверждении Порядка разработки и утверждения административных регламентов предоставления муниципальных услуг».</w:t>
      </w:r>
    </w:p>
    <w:p w:rsidR="00D43AE2" w:rsidRDefault="00D43AE2" w:rsidP="00D43AE2">
      <w:pPr>
        <w:jc w:val="both"/>
        <w:rPr>
          <w:rFonts w:ascii="PT Astra Serif" w:hAnsi="PT Astra Serif"/>
          <w:sz w:val="28"/>
          <w:szCs w:val="28"/>
        </w:rPr>
      </w:pPr>
      <w:r>
        <w:rPr>
          <w:rFonts w:ascii="PT Astra Serif" w:hAnsi="PT Astra Serif"/>
          <w:sz w:val="28"/>
          <w:szCs w:val="28"/>
        </w:rPr>
        <w:tab/>
        <w:t>В связи с тем, что на территории поселения муниципального образования «Новомайнское городское поселение» имеются объекты</w:t>
      </w:r>
      <w:r w:rsidRPr="00D43AE2">
        <w:rPr>
          <w:rFonts w:ascii="PT Astra Serif" w:hAnsi="PT Astra Serif"/>
          <w:sz w:val="28"/>
          <w:szCs w:val="28"/>
        </w:rPr>
        <w:t xml:space="preserve">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r>
        <w:rPr>
          <w:rFonts w:ascii="PT Astra Serif" w:hAnsi="PT Astra Serif"/>
          <w:sz w:val="28"/>
          <w:szCs w:val="28"/>
        </w:rPr>
        <w:t xml:space="preserve"> имеется необходимость утвердить вышеуказанный проект постановления.</w:t>
      </w:r>
    </w:p>
    <w:p w:rsidR="00D15E42" w:rsidRDefault="00D15E42" w:rsidP="00D43AE2">
      <w:pPr>
        <w:jc w:val="both"/>
        <w:rPr>
          <w:rFonts w:ascii="PT Astra Serif" w:hAnsi="PT Astra Serif"/>
          <w:sz w:val="28"/>
          <w:szCs w:val="28"/>
        </w:rPr>
      </w:pPr>
    </w:p>
    <w:p w:rsidR="00D15E42" w:rsidRDefault="00D15E42" w:rsidP="00D43AE2">
      <w:pPr>
        <w:jc w:val="both"/>
        <w:rPr>
          <w:rFonts w:ascii="PT Astra Serif" w:hAnsi="PT Astra Serif"/>
          <w:sz w:val="28"/>
          <w:szCs w:val="28"/>
        </w:rPr>
      </w:pPr>
    </w:p>
    <w:p w:rsidR="00D15E42" w:rsidRDefault="00D15E42" w:rsidP="00D43AE2">
      <w:pPr>
        <w:jc w:val="both"/>
        <w:rPr>
          <w:rFonts w:ascii="PT Astra Serif" w:hAnsi="PT Astra Serif"/>
          <w:sz w:val="28"/>
          <w:szCs w:val="28"/>
        </w:rPr>
      </w:pPr>
    </w:p>
    <w:p w:rsidR="00D15E42" w:rsidRDefault="00D15E42" w:rsidP="00D43AE2">
      <w:pPr>
        <w:jc w:val="both"/>
        <w:rPr>
          <w:rFonts w:ascii="PT Astra Serif" w:hAnsi="PT Astra Serif"/>
          <w:sz w:val="28"/>
          <w:szCs w:val="28"/>
        </w:rPr>
      </w:pPr>
      <w:r>
        <w:rPr>
          <w:rFonts w:ascii="PT Astra Serif" w:hAnsi="PT Astra Serif"/>
          <w:sz w:val="28"/>
          <w:szCs w:val="28"/>
        </w:rPr>
        <w:t>Глава администрации                                                                    С.А. Бочкарев</w:t>
      </w:r>
    </w:p>
    <w:p w:rsidR="00D43AE2" w:rsidRPr="00D43AE2" w:rsidRDefault="00D43AE2" w:rsidP="00D43AE2">
      <w:pPr>
        <w:jc w:val="both"/>
        <w:rPr>
          <w:rFonts w:ascii="PT Astra Serif" w:hAnsi="PT Astra Serif"/>
          <w:sz w:val="28"/>
          <w:szCs w:val="28"/>
        </w:rPr>
      </w:pPr>
      <w:r>
        <w:rPr>
          <w:rFonts w:ascii="PT Astra Serif" w:hAnsi="PT Astra Serif"/>
          <w:sz w:val="28"/>
          <w:szCs w:val="28"/>
        </w:rPr>
        <w:tab/>
      </w:r>
    </w:p>
    <w:p w:rsidR="00D43AE2" w:rsidRPr="00D43AE2" w:rsidRDefault="00D43AE2" w:rsidP="00D43AE2">
      <w:pPr>
        <w:jc w:val="both"/>
        <w:rPr>
          <w:rFonts w:ascii="PT Astra Serif" w:hAnsi="PT Astra Serif"/>
          <w:sz w:val="28"/>
          <w:szCs w:val="28"/>
        </w:rPr>
      </w:pPr>
      <w:r w:rsidRPr="00D43AE2">
        <w:rPr>
          <w:rFonts w:ascii="PT Astra Serif" w:hAnsi="PT Astra Serif"/>
          <w:sz w:val="28"/>
          <w:szCs w:val="28"/>
        </w:rPr>
        <w:tab/>
      </w:r>
    </w:p>
    <w:sectPr w:rsidR="00D43AE2" w:rsidRPr="00D43AE2" w:rsidSect="00B0005B">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2B" w:rsidRDefault="00DF3D2B">
      <w:r>
        <w:separator/>
      </w:r>
    </w:p>
  </w:endnote>
  <w:endnote w:type="continuationSeparator" w:id="0">
    <w:p w:rsidR="00DF3D2B" w:rsidRDefault="00DF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2C" w:rsidRDefault="00BD7B2C">
    <w:pPr>
      <w:pStyle w:val="af2"/>
      <w:jc w:val="center"/>
    </w:pPr>
  </w:p>
  <w:p w:rsidR="00BD7B2C" w:rsidRDefault="00BD7B2C">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2B" w:rsidRDefault="00DF3D2B">
      <w:r>
        <w:separator/>
      </w:r>
    </w:p>
  </w:footnote>
  <w:footnote w:type="continuationSeparator" w:id="0">
    <w:p w:rsidR="00DF3D2B" w:rsidRDefault="00DF3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229733060"/>
    </w:sdtPr>
    <w:sdtEndPr/>
    <w:sdtContent>
      <w:p w:rsidR="00BD7B2C" w:rsidRPr="00AC522A" w:rsidRDefault="00BD7B2C">
        <w:pPr>
          <w:pStyle w:val="a3"/>
          <w:jc w:val="center"/>
          <w:rPr>
            <w:sz w:val="28"/>
            <w:szCs w:val="28"/>
          </w:rPr>
        </w:pPr>
        <w:r w:rsidRPr="00AC522A">
          <w:rPr>
            <w:sz w:val="28"/>
            <w:szCs w:val="28"/>
          </w:rPr>
          <w:fldChar w:fldCharType="begin"/>
        </w:r>
        <w:r w:rsidRPr="00AC522A">
          <w:rPr>
            <w:sz w:val="28"/>
            <w:szCs w:val="28"/>
          </w:rPr>
          <w:instrText>PAGE   \* MERGEFORMAT</w:instrText>
        </w:r>
        <w:r w:rsidRPr="00AC522A">
          <w:rPr>
            <w:sz w:val="28"/>
            <w:szCs w:val="28"/>
          </w:rPr>
          <w:fldChar w:fldCharType="separate"/>
        </w:r>
        <w:r w:rsidR="00447944">
          <w:rPr>
            <w:noProof/>
            <w:sz w:val="28"/>
            <w:szCs w:val="28"/>
          </w:rPr>
          <w:t>2</w:t>
        </w:r>
        <w:r w:rsidRPr="00AC522A">
          <w:rPr>
            <w:sz w:val="28"/>
            <w:szCs w:val="28"/>
          </w:rPr>
          <w:fldChar w:fldCharType="end"/>
        </w:r>
      </w:p>
    </w:sdtContent>
  </w:sdt>
  <w:p w:rsidR="00BD7B2C" w:rsidRPr="00AC522A" w:rsidRDefault="00BD7B2C">
    <w:pPr>
      <w:pStyle w:val="a3"/>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2C" w:rsidRDefault="00BD7B2C" w:rsidP="002F3652">
    <w:pPr>
      <w:pStyle w:val="a3"/>
      <w:jc w:val="center"/>
    </w:pPr>
    <w:r w:rsidRPr="003D7FF2">
      <w:rPr>
        <w:rStyle w:val="a5"/>
        <w:sz w:val="28"/>
        <w:szCs w:val="28"/>
      </w:rPr>
      <w:fldChar w:fldCharType="begin"/>
    </w:r>
    <w:r w:rsidRPr="003D7FF2">
      <w:rPr>
        <w:rStyle w:val="a5"/>
        <w:sz w:val="28"/>
        <w:szCs w:val="28"/>
      </w:rPr>
      <w:instrText xml:space="preserve">PAGE  </w:instrText>
    </w:r>
    <w:r w:rsidRPr="003D7FF2">
      <w:rPr>
        <w:rStyle w:val="a5"/>
        <w:sz w:val="28"/>
        <w:szCs w:val="28"/>
      </w:rPr>
      <w:fldChar w:fldCharType="separate"/>
    </w:r>
    <w:r w:rsidR="00C8410D">
      <w:rPr>
        <w:rStyle w:val="a5"/>
        <w:noProof/>
        <w:sz w:val="28"/>
        <w:szCs w:val="28"/>
      </w:rPr>
      <w:t>18</w:t>
    </w:r>
    <w:r w:rsidRPr="003D7FF2">
      <w:rPr>
        <w:rStyle w:val="a5"/>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EC"/>
    <w:multiLevelType w:val="hybridMultilevel"/>
    <w:tmpl w:val="E0C6A58E"/>
    <w:lvl w:ilvl="0" w:tplc="0DF23B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2C32E1D"/>
    <w:multiLevelType w:val="multilevel"/>
    <w:tmpl w:val="6FEC0BB8"/>
    <w:lvl w:ilvl="0">
      <w:start w:val="2"/>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6871240"/>
    <w:multiLevelType w:val="hybridMultilevel"/>
    <w:tmpl w:val="06CE9194"/>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20032B"/>
    <w:multiLevelType w:val="hybridMultilevel"/>
    <w:tmpl w:val="931AC870"/>
    <w:lvl w:ilvl="0" w:tplc="2E222624">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917397B"/>
    <w:multiLevelType w:val="multilevel"/>
    <w:tmpl w:val="931AC87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EBC21E3"/>
    <w:multiLevelType w:val="multilevel"/>
    <w:tmpl w:val="8324788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474F6152"/>
    <w:multiLevelType w:val="multilevel"/>
    <w:tmpl w:val="C072606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53814461"/>
    <w:multiLevelType w:val="multilevel"/>
    <w:tmpl w:val="8324788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5D9F75AF"/>
    <w:multiLevelType w:val="multilevel"/>
    <w:tmpl w:val="931AC87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679928AC"/>
    <w:multiLevelType w:val="multilevel"/>
    <w:tmpl w:val="D798814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6D290B5C"/>
    <w:multiLevelType w:val="hybridMultilevel"/>
    <w:tmpl w:val="567AD9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5A33F94"/>
    <w:multiLevelType w:val="hybridMultilevel"/>
    <w:tmpl w:val="D798814A"/>
    <w:lvl w:ilvl="0" w:tplc="7D86148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7"/>
  </w:num>
  <w:num w:numId="4">
    <w:abstractNumId w:val="10"/>
  </w:num>
  <w:num w:numId="5">
    <w:abstractNumId w:val="3"/>
  </w:num>
  <w:num w:numId="6">
    <w:abstractNumId w:val="11"/>
  </w:num>
  <w:num w:numId="7">
    <w:abstractNumId w:val="9"/>
  </w:num>
  <w:num w:numId="8">
    <w:abstractNumId w:val="2"/>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A0"/>
    <w:rsid w:val="0000214F"/>
    <w:rsid w:val="00007E96"/>
    <w:rsid w:val="00011000"/>
    <w:rsid w:val="00011623"/>
    <w:rsid w:val="00013F53"/>
    <w:rsid w:val="0001508E"/>
    <w:rsid w:val="00023370"/>
    <w:rsid w:val="0002586E"/>
    <w:rsid w:val="00026B0C"/>
    <w:rsid w:val="00030F88"/>
    <w:rsid w:val="00036788"/>
    <w:rsid w:val="00036869"/>
    <w:rsid w:val="000403F0"/>
    <w:rsid w:val="000441C3"/>
    <w:rsid w:val="00050538"/>
    <w:rsid w:val="00053C6A"/>
    <w:rsid w:val="00057262"/>
    <w:rsid w:val="00061867"/>
    <w:rsid w:val="0006312D"/>
    <w:rsid w:val="00063E95"/>
    <w:rsid w:val="000720A3"/>
    <w:rsid w:val="00072D4D"/>
    <w:rsid w:val="00077C7E"/>
    <w:rsid w:val="00080AA5"/>
    <w:rsid w:val="0008174B"/>
    <w:rsid w:val="0008188E"/>
    <w:rsid w:val="00082A6D"/>
    <w:rsid w:val="00085BF4"/>
    <w:rsid w:val="00086AFE"/>
    <w:rsid w:val="00087BF8"/>
    <w:rsid w:val="00090524"/>
    <w:rsid w:val="000A2100"/>
    <w:rsid w:val="000A3410"/>
    <w:rsid w:val="000A376B"/>
    <w:rsid w:val="000A4173"/>
    <w:rsid w:val="000A4FBC"/>
    <w:rsid w:val="000A5112"/>
    <w:rsid w:val="000A5246"/>
    <w:rsid w:val="000A7CC6"/>
    <w:rsid w:val="000A7E91"/>
    <w:rsid w:val="000B03A1"/>
    <w:rsid w:val="000B1D72"/>
    <w:rsid w:val="000B3A24"/>
    <w:rsid w:val="000B636C"/>
    <w:rsid w:val="000C1C74"/>
    <w:rsid w:val="000C2F2F"/>
    <w:rsid w:val="000C769E"/>
    <w:rsid w:val="000C7CC4"/>
    <w:rsid w:val="000D2F59"/>
    <w:rsid w:val="000D3298"/>
    <w:rsid w:val="000D55C5"/>
    <w:rsid w:val="000D6312"/>
    <w:rsid w:val="000E02F8"/>
    <w:rsid w:val="000E0EAF"/>
    <w:rsid w:val="000E2BA0"/>
    <w:rsid w:val="000E41D4"/>
    <w:rsid w:val="000E63E6"/>
    <w:rsid w:val="000E6552"/>
    <w:rsid w:val="000E7DCD"/>
    <w:rsid w:val="000F0BAD"/>
    <w:rsid w:val="000F2819"/>
    <w:rsid w:val="000F494A"/>
    <w:rsid w:val="00100D18"/>
    <w:rsid w:val="001013FB"/>
    <w:rsid w:val="00106C9B"/>
    <w:rsid w:val="00106E40"/>
    <w:rsid w:val="00107ACF"/>
    <w:rsid w:val="0011069C"/>
    <w:rsid w:val="00116DCE"/>
    <w:rsid w:val="00121410"/>
    <w:rsid w:val="0012634C"/>
    <w:rsid w:val="00130639"/>
    <w:rsid w:val="00131E5B"/>
    <w:rsid w:val="00131F45"/>
    <w:rsid w:val="0013668D"/>
    <w:rsid w:val="00142965"/>
    <w:rsid w:val="00144206"/>
    <w:rsid w:val="001525E8"/>
    <w:rsid w:val="00152A7B"/>
    <w:rsid w:val="00157B22"/>
    <w:rsid w:val="001617F3"/>
    <w:rsid w:val="001626ED"/>
    <w:rsid w:val="00163390"/>
    <w:rsid w:val="001634E0"/>
    <w:rsid w:val="00172255"/>
    <w:rsid w:val="00173C88"/>
    <w:rsid w:val="00176D1D"/>
    <w:rsid w:val="00183F1E"/>
    <w:rsid w:val="00185687"/>
    <w:rsid w:val="00195BF1"/>
    <w:rsid w:val="001970EB"/>
    <w:rsid w:val="001B2731"/>
    <w:rsid w:val="001B2FBC"/>
    <w:rsid w:val="001B57A1"/>
    <w:rsid w:val="001B6BBB"/>
    <w:rsid w:val="001C0018"/>
    <w:rsid w:val="001C2073"/>
    <w:rsid w:val="001C5899"/>
    <w:rsid w:val="001C7D99"/>
    <w:rsid w:val="001D1BC2"/>
    <w:rsid w:val="001D3663"/>
    <w:rsid w:val="001D49DE"/>
    <w:rsid w:val="001D548C"/>
    <w:rsid w:val="001D5925"/>
    <w:rsid w:val="001E034F"/>
    <w:rsid w:val="001E11AC"/>
    <w:rsid w:val="001E7A6D"/>
    <w:rsid w:val="001F1AD9"/>
    <w:rsid w:val="001F22CB"/>
    <w:rsid w:val="001F273B"/>
    <w:rsid w:val="001F2B02"/>
    <w:rsid w:val="00203064"/>
    <w:rsid w:val="00203A9E"/>
    <w:rsid w:val="00205766"/>
    <w:rsid w:val="00207DB9"/>
    <w:rsid w:val="002103FF"/>
    <w:rsid w:val="00210BEE"/>
    <w:rsid w:val="0021454C"/>
    <w:rsid w:val="0021457D"/>
    <w:rsid w:val="00215783"/>
    <w:rsid w:val="0023184C"/>
    <w:rsid w:val="002375A2"/>
    <w:rsid w:val="0024104B"/>
    <w:rsid w:val="00242A14"/>
    <w:rsid w:val="00242E44"/>
    <w:rsid w:val="00245D0D"/>
    <w:rsid w:val="00250B30"/>
    <w:rsid w:val="00253F0D"/>
    <w:rsid w:val="00256C8C"/>
    <w:rsid w:val="0026353C"/>
    <w:rsid w:val="00272F74"/>
    <w:rsid w:val="00275B4A"/>
    <w:rsid w:val="00275E0D"/>
    <w:rsid w:val="002835CA"/>
    <w:rsid w:val="00283D8C"/>
    <w:rsid w:val="00284427"/>
    <w:rsid w:val="0029385E"/>
    <w:rsid w:val="0029508C"/>
    <w:rsid w:val="002A20E6"/>
    <w:rsid w:val="002A373E"/>
    <w:rsid w:val="002A3ACC"/>
    <w:rsid w:val="002B1746"/>
    <w:rsid w:val="002B1A3C"/>
    <w:rsid w:val="002B3728"/>
    <w:rsid w:val="002B5E53"/>
    <w:rsid w:val="002C6DD6"/>
    <w:rsid w:val="002C79E5"/>
    <w:rsid w:val="002D2758"/>
    <w:rsid w:val="002D6952"/>
    <w:rsid w:val="002E0BC9"/>
    <w:rsid w:val="002E2991"/>
    <w:rsid w:val="002E48B5"/>
    <w:rsid w:val="002E6861"/>
    <w:rsid w:val="002E74D2"/>
    <w:rsid w:val="002F00F9"/>
    <w:rsid w:val="002F1FCA"/>
    <w:rsid w:val="002F3652"/>
    <w:rsid w:val="002F545C"/>
    <w:rsid w:val="003034D8"/>
    <w:rsid w:val="00303895"/>
    <w:rsid w:val="0031220A"/>
    <w:rsid w:val="00314CB6"/>
    <w:rsid w:val="00320402"/>
    <w:rsid w:val="00324674"/>
    <w:rsid w:val="00327869"/>
    <w:rsid w:val="0033406D"/>
    <w:rsid w:val="003343B8"/>
    <w:rsid w:val="0033447F"/>
    <w:rsid w:val="003352EF"/>
    <w:rsid w:val="0034068A"/>
    <w:rsid w:val="00340F5A"/>
    <w:rsid w:val="003422BD"/>
    <w:rsid w:val="00343B9A"/>
    <w:rsid w:val="003465D7"/>
    <w:rsid w:val="003533BB"/>
    <w:rsid w:val="00361997"/>
    <w:rsid w:val="00362A9B"/>
    <w:rsid w:val="0036320C"/>
    <w:rsid w:val="00366498"/>
    <w:rsid w:val="003830BF"/>
    <w:rsid w:val="00384CCD"/>
    <w:rsid w:val="00386476"/>
    <w:rsid w:val="00392901"/>
    <w:rsid w:val="00393A87"/>
    <w:rsid w:val="00396796"/>
    <w:rsid w:val="00396FC3"/>
    <w:rsid w:val="003A0947"/>
    <w:rsid w:val="003A28F6"/>
    <w:rsid w:val="003A2975"/>
    <w:rsid w:val="003A2B5F"/>
    <w:rsid w:val="003A2F71"/>
    <w:rsid w:val="003B25A5"/>
    <w:rsid w:val="003B31F6"/>
    <w:rsid w:val="003B5BFA"/>
    <w:rsid w:val="003B6D20"/>
    <w:rsid w:val="003B75AD"/>
    <w:rsid w:val="003B7F95"/>
    <w:rsid w:val="003C25A1"/>
    <w:rsid w:val="003D1B5B"/>
    <w:rsid w:val="003D7478"/>
    <w:rsid w:val="003D7FF2"/>
    <w:rsid w:val="003F0CC3"/>
    <w:rsid w:val="003F543A"/>
    <w:rsid w:val="003F66AC"/>
    <w:rsid w:val="00401DCE"/>
    <w:rsid w:val="004035F7"/>
    <w:rsid w:val="00403D7C"/>
    <w:rsid w:val="004069CF"/>
    <w:rsid w:val="00411BC5"/>
    <w:rsid w:val="00414756"/>
    <w:rsid w:val="00421252"/>
    <w:rsid w:val="00425458"/>
    <w:rsid w:val="00427460"/>
    <w:rsid w:val="00427FD3"/>
    <w:rsid w:val="004317DB"/>
    <w:rsid w:val="00431E6A"/>
    <w:rsid w:val="0043377A"/>
    <w:rsid w:val="004338DD"/>
    <w:rsid w:val="004357CD"/>
    <w:rsid w:val="00440542"/>
    <w:rsid w:val="00442F0B"/>
    <w:rsid w:val="004434A8"/>
    <w:rsid w:val="00444A8C"/>
    <w:rsid w:val="00447944"/>
    <w:rsid w:val="00451949"/>
    <w:rsid w:val="00457E56"/>
    <w:rsid w:val="00461C8E"/>
    <w:rsid w:val="004651A8"/>
    <w:rsid w:val="00472F39"/>
    <w:rsid w:val="00474BF2"/>
    <w:rsid w:val="00481F51"/>
    <w:rsid w:val="00482A97"/>
    <w:rsid w:val="00483C0B"/>
    <w:rsid w:val="004858DC"/>
    <w:rsid w:val="0049037D"/>
    <w:rsid w:val="00490426"/>
    <w:rsid w:val="004937A0"/>
    <w:rsid w:val="004A2412"/>
    <w:rsid w:val="004B0269"/>
    <w:rsid w:val="004B1A08"/>
    <w:rsid w:val="004B1D0F"/>
    <w:rsid w:val="004B6DDC"/>
    <w:rsid w:val="004C3624"/>
    <w:rsid w:val="004C3B8B"/>
    <w:rsid w:val="004D024A"/>
    <w:rsid w:val="004D5EB6"/>
    <w:rsid w:val="004D73EC"/>
    <w:rsid w:val="004E1330"/>
    <w:rsid w:val="004F1E1D"/>
    <w:rsid w:val="004F7BE6"/>
    <w:rsid w:val="005002A1"/>
    <w:rsid w:val="00502073"/>
    <w:rsid w:val="005036C4"/>
    <w:rsid w:val="00507F3E"/>
    <w:rsid w:val="00511E14"/>
    <w:rsid w:val="00526BD7"/>
    <w:rsid w:val="005279AE"/>
    <w:rsid w:val="00531B5E"/>
    <w:rsid w:val="00537BE3"/>
    <w:rsid w:val="00542797"/>
    <w:rsid w:val="00542F06"/>
    <w:rsid w:val="00543FDD"/>
    <w:rsid w:val="00547459"/>
    <w:rsid w:val="00553AC5"/>
    <w:rsid w:val="00555508"/>
    <w:rsid w:val="00560319"/>
    <w:rsid w:val="00560DE4"/>
    <w:rsid w:val="00563021"/>
    <w:rsid w:val="00563F9D"/>
    <w:rsid w:val="00573310"/>
    <w:rsid w:val="00574A11"/>
    <w:rsid w:val="0058110F"/>
    <w:rsid w:val="00584586"/>
    <w:rsid w:val="005903B1"/>
    <w:rsid w:val="005916BC"/>
    <w:rsid w:val="005935EB"/>
    <w:rsid w:val="005A111F"/>
    <w:rsid w:val="005A1C20"/>
    <w:rsid w:val="005A5121"/>
    <w:rsid w:val="005A6337"/>
    <w:rsid w:val="005B12CB"/>
    <w:rsid w:val="005D2008"/>
    <w:rsid w:val="005D4652"/>
    <w:rsid w:val="005D6325"/>
    <w:rsid w:val="005D64D5"/>
    <w:rsid w:val="005D6EB6"/>
    <w:rsid w:val="005E0C72"/>
    <w:rsid w:val="005E138B"/>
    <w:rsid w:val="005E675F"/>
    <w:rsid w:val="005F0851"/>
    <w:rsid w:val="005F1AD6"/>
    <w:rsid w:val="00601FDD"/>
    <w:rsid w:val="006043B3"/>
    <w:rsid w:val="00606543"/>
    <w:rsid w:val="00606E05"/>
    <w:rsid w:val="00606EF6"/>
    <w:rsid w:val="00621E6E"/>
    <w:rsid w:val="006221A8"/>
    <w:rsid w:val="006245A6"/>
    <w:rsid w:val="0062505B"/>
    <w:rsid w:val="00625F70"/>
    <w:rsid w:val="00637339"/>
    <w:rsid w:val="00641735"/>
    <w:rsid w:val="006540CE"/>
    <w:rsid w:val="00660507"/>
    <w:rsid w:val="0066057F"/>
    <w:rsid w:val="00660C86"/>
    <w:rsid w:val="00660F15"/>
    <w:rsid w:val="00663CC1"/>
    <w:rsid w:val="00665F37"/>
    <w:rsid w:val="00666606"/>
    <w:rsid w:val="00667CE8"/>
    <w:rsid w:val="0067040E"/>
    <w:rsid w:val="006719FD"/>
    <w:rsid w:val="00672422"/>
    <w:rsid w:val="0067353A"/>
    <w:rsid w:val="00673A3B"/>
    <w:rsid w:val="00673C4F"/>
    <w:rsid w:val="0068008A"/>
    <w:rsid w:val="00680DAD"/>
    <w:rsid w:val="0068217B"/>
    <w:rsid w:val="006947B8"/>
    <w:rsid w:val="006A07EC"/>
    <w:rsid w:val="006A0BA0"/>
    <w:rsid w:val="006A1BC3"/>
    <w:rsid w:val="006A6B49"/>
    <w:rsid w:val="006B0DC2"/>
    <w:rsid w:val="006B6618"/>
    <w:rsid w:val="006B7F4A"/>
    <w:rsid w:val="006C2589"/>
    <w:rsid w:val="006C274A"/>
    <w:rsid w:val="006C6619"/>
    <w:rsid w:val="006C771D"/>
    <w:rsid w:val="006D088E"/>
    <w:rsid w:val="006D0C62"/>
    <w:rsid w:val="006D1CD0"/>
    <w:rsid w:val="006D1FEE"/>
    <w:rsid w:val="006D3C32"/>
    <w:rsid w:val="006D41B0"/>
    <w:rsid w:val="006D6A3D"/>
    <w:rsid w:val="006E059B"/>
    <w:rsid w:val="006E1067"/>
    <w:rsid w:val="006E3E34"/>
    <w:rsid w:val="006E4547"/>
    <w:rsid w:val="006E5E5F"/>
    <w:rsid w:val="006F068D"/>
    <w:rsid w:val="006F0F9C"/>
    <w:rsid w:val="006F23AB"/>
    <w:rsid w:val="006F2E56"/>
    <w:rsid w:val="00701302"/>
    <w:rsid w:val="007038CC"/>
    <w:rsid w:val="00705E79"/>
    <w:rsid w:val="00714C59"/>
    <w:rsid w:val="00720A14"/>
    <w:rsid w:val="007223A3"/>
    <w:rsid w:val="00725FCD"/>
    <w:rsid w:val="007267D0"/>
    <w:rsid w:val="00727CDE"/>
    <w:rsid w:val="00730C42"/>
    <w:rsid w:val="00741406"/>
    <w:rsid w:val="00742655"/>
    <w:rsid w:val="00745E73"/>
    <w:rsid w:val="00746F9C"/>
    <w:rsid w:val="007529DC"/>
    <w:rsid w:val="007644C0"/>
    <w:rsid w:val="00766404"/>
    <w:rsid w:val="0077120A"/>
    <w:rsid w:val="007757D4"/>
    <w:rsid w:val="00782FBC"/>
    <w:rsid w:val="00785FE9"/>
    <w:rsid w:val="00792BEA"/>
    <w:rsid w:val="0079479D"/>
    <w:rsid w:val="007A0258"/>
    <w:rsid w:val="007A1C42"/>
    <w:rsid w:val="007A273E"/>
    <w:rsid w:val="007A50CB"/>
    <w:rsid w:val="007A6035"/>
    <w:rsid w:val="007A7B6A"/>
    <w:rsid w:val="007B3855"/>
    <w:rsid w:val="007C6B12"/>
    <w:rsid w:val="007C7347"/>
    <w:rsid w:val="007C73AC"/>
    <w:rsid w:val="007D55B0"/>
    <w:rsid w:val="007D60A3"/>
    <w:rsid w:val="007E113D"/>
    <w:rsid w:val="007E190F"/>
    <w:rsid w:val="007E22BC"/>
    <w:rsid w:val="007F2234"/>
    <w:rsid w:val="007F2632"/>
    <w:rsid w:val="007F66EE"/>
    <w:rsid w:val="00800181"/>
    <w:rsid w:val="00806EEF"/>
    <w:rsid w:val="00814FEA"/>
    <w:rsid w:val="008152AB"/>
    <w:rsid w:val="00817060"/>
    <w:rsid w:val="0081712B"/>
    <w:rsid w:val="008175E9"/>
    <w:rsid w:val="00817612"/>
    <w:rsid w:val="00823E02"/>
    <w:rsid w:val="008342A7"/>
    <w:rsid w:val="00840198"/>
    <w:rsid w:val="0084138C"/>
    <w:rsid w:val="00844A95"/>
    <w:rsid w:val="008451E8"/>
    <w:rsid w:val="00852CD4"/>
    <w:rsid w:val="00853467"/>
    <w:rsid w:val="008544B9"/>
    <w:rsid w:val="0086071C"/>
    <w:rsid w:val="00860D74"/>
    <w:rsid w:val="00860D9D"/>
    <w:rsid w:val="00860FB0"/>
    <w:rsid w:val="00872EFA"/>
    <w:rsid w:val="00873497"/>
    <w:rsid w:val="008810F9"/>
    <w:rsid w:val="00881109"/>
    <w:rsid w:val="00890706"/>
    <w:rsid w:val="00893382"/>
    <w:rsid w:val="00894F34"/>
    <w:rsid w:val="00895897"/>
    <w:rsid w:val="00896273"/>
    <w:rsid w:val="008A0D03"/>
    <w:rsid w:val="008A23D5"/>
    <w:rsid w:val="008A5555"/>
    <w:rsid w:val="008A6256"/>
    <w:rsid w:val="008B1225"/>
    <w:rsid w:val="008B488B"/>
    <w:rsid w:val="008B5992"/>
    <w:rsid w:val="008C28F1"/>
    <w:rsid w:val="008C2C16"/>
    <w:rsid w:val="008C4314"/>
    <w:rsid w:val="008C62E8"/>
    <w:rsid w:val="008C7761"/>
    <w:rsid w:val="008F0A4E"/>
    <w:rsid w:val="008F18D6"/>
    <w:rsid w:val="008F3640"/>
    <w:rsid w:val="008F5599"/>
    <w:rsid w:val="008F5968"/>
    <w:rsid w:val="008F7CBC"/>
    <w:rsid w:val="008F7E7D"/>
    <w:rsid w:val="0090404E"/>
    <w:rsid w:val="00904355"/>
    <w:rsid w:val="00904AC4"/>
    <w:rsid w:val="00904C1F"/>
    <w:rsid w:val="0090592E"/>
    <w:rsid w:val="00905DC6"/>
    <w:rsid w:val="00906914"/>
    <w:rsid w:val="00917A0F"/>
    <w:rsid w:val="0093439F"/>
    <w:rsid w:val="00934741"/>
    <w:rsid w:val="0093505C"/>
    <w:rsid w:val="00943A36"/>
    <w:rsid w:val="00945CC0"/>
    <w:rsid w:val="00945F11"/>
    <w:rsid w:val="009463B9"/>
    <w:rsid w:val="00950F4D"/>
    <w:rsid w:val="00951AB2"/>
    <w:rsid w:val="0096172E"/>
    <w:rsid w:val="009644ED"/>
    <w:rsid w:val="0096460A"/>
    <w:rsid w:val="00964725"/>
    <w:rsid w:val="00966B1A"/>
    <w:rsid w:val="009710A2"/>
    <w:rsid w:val="00975D34"/>
    <w:rsid w:val="009802F2"/>
    <w:rsid w:val="00984A73"/>
    <w:rsid w:val="0098519B"/>
    <w:rsid w:val="00996DE2"/>
    <w:rsid w:val="009A2950"/>
    <w:rsid w:val="009B12F2"/>
    <w:rsid w:val="009B2B6D"/>
    <w:rsid w:val="009B54CE"/>
    <w:rsid w:val="009B6558"/>
    <w:rsid w:val="009B7161"/>
    <w:rsid w:val="009B7B30"/>
    <w:rsid w:val="009C07EC"/>
    <w:rsid w:val="009C0BE2"/>
    <w:rsid w:val="009C5024"/>
    <w:rsid w:val="009C67E7"/>
    <w:rsid w:val="009D0E52"/>
    <w:rsid w:val="009D13CE"/>
    <w:rsid w:val="009D2C7A"/>
    <w:rsid w:val="009D391E"/>
    <w:rsid w:val="009D4DD8"/>
    <w:rsid w:val="009E2692"/>
    <w:rsid w:val="009E6D31"/>
    <w:rsid w:val="009F07CE"/>
    <w:rsid w:val="009F2238"/>
    <w:rsid w:val="009F4EA8"/>
    <w:rsid w:val="009F5052"/>
    <w:rsid w:val="00A06D88"/>
    <w:rsid w:val="00A10A51"/>
    <w:rsid w:val="00A140BC"/>
    <w:rsid w:val="00A17D88"/>
    <w:rsid w:val="00A2245E"/>
    <w:rsid w:val="00A2334E"/>
    <w:rsid w:val="00A240BA"/>
    <w:rsid w:val="00A24886"/>
    <w:rsid w:val="00A25334"/>
    <w:rsid w:val="00A26242"/>
    <w:rsid w:val="00A270E5"/>
    <w:rsid w:val="00A27136"/>
    <w:rsid w:val="00A3013D"/>
    <w:rsid w:val="00A35FA5"/>
    <w:rsid w:val="00A42058"/>
    <w:rsid w:val="00A433AF"/>
    <w:rsid w:val="00A43C22"/>
    <w:rsid w:val="00A45681"/>
    <w:rsid w:val="00A458DC"/>
    <w:rsid w:val="00A535EC"/>
    <w:rsid w:val="00A55995"/>
    <w:rsid w:val="00A663D6"/>
    <w:rsid w:val="00A67C41"/>
    <w:rsid w:val="00A71D47"/>
    <w:rsid w:val="00A73B62"/>
    <w:rsid w:val="00A76016"/>
    <w:rsid w:val="00A76521"/>
    <w:rsid w:val="00A81153"/>
    <w:rsid w:val="00A81FCB"/>
    <w:rsid w:val="00A829F0"/>
    <w:rsid w:val="00A8499F"/>
    <w:rsid w:val="00A87900"/>
    <w:rsid w:val="00A91E15"/>
    <w:rsid w:val="00A92BA2"/>
    <w:rsid w:val="00AA389F"/>
    <w:rsid w:val="00AA3A8D"/>
    <w:rsid w:val="00AA7032"/>
    <w:rsid w:val="00AA7281"/>
    <w:rsid w:val="00AB278E"/>
    <w:rsid w:val="00AB2BC8"/>
    <w:rsid w:val="00AB3069"/>
    <w:rsid w:val="00AD1C7B"/>
    <w:rsid w:val="00AD47E1"/>
    <w:rsid w:val="00AE0F80"/>
    <w:rsid w:val="00AE1024"/>
    <w:rsid w:val="00AE1257"/>
    <w:rsid w:val="00AE449E"/>
    <w:rsid w:val="00AF0A62"/>
    <w:rsid w:val="00AF644C"/>
    <w:rsid w:val="00AF7344"/>
    <w:rsid w:val="00B0005B"/>
    <w:rsid w:val="00B018E1"/>
    <w:rsid w:val="00B11884"/>
    <w:rsid w:val="00B128FB"/>
    <w:rsid w:val="00B1362F"/>
    <w:rsid w:val="00B13E1D"/>
    <w:rsid w:val="00B2240E"/>
    <w:rsid w:val="00B24F2D"/>
    <w:rsid w:val="00B3308D"/>
    <w:rsid w:val="00B35764"/>
    <w:rsid w:val="00B41309"/>
    <w:rsid w:val="00B414D6"/>
    <w:rsid w:val="00B43A92"/>
    <w:rsid w:val="00B479DD"/>
    <w:rsid w:val="00B505E4"/>
    <w:rsid w:val="00B51C1C"/>
    <w:rsid w:val="00B52C8C"/>
    <w:rsid w:val="00B53EE0"/>
    <w:rsid w:val="00B5589C"/>
    <w:rsid w:val="00B57087"/>
    <w:rsid w:val="00B618AF"/>
    <w:rsid w:val="00B63986"/>
    <w:rsid w:val="00B82973"/>
    <w:rsid w:val="00B832EF"/>
    <w:rsid w:val="00B83910"/>
    <w:rsid w:val="00B86253"/>
    <w:rsid w:val="00B909D5"/>
    <w:rsid w:val="00BA0739"/>
    <w:rsid w:val="00BA34EF"/>
    <w:rsid w:val="00BA7DDD"/>
    <w:rsid w:val="00BB1A2E"/>
    <w:rsid w:val="00BB1C92"/>
    <w:rsid w:val="00BB75B1"/>
    <w:rsid w:val="00BC3A34"/>
    <w:rsid w:val="00BC6803"/>
    <w:rsid w:val="00BC70E1"/>
    <w:rsid w:val="00BC7821"/>
    <w:rsid w:val="00BC7C7A"/>
    <w:rsid w:val="00BD17F1"/>
    <w:rsid w:val="00BD2A31"/>
    <w:rsid w:val="00BD62FE"/>
    <w:rsid w:val="00BD7B2C"/>
    <w:rsid w:val="00BE3C6E"/>
    <w:rsid w:val="00BE7BB2"/>
    <w:rsid w:val="00BF3404"/>
    <w:rsid w:val="00C00B1A"/>
    <w:rsid w:val="00C00CDD"/>
    <w:rsid w:val="00C01CC4"/>
    <w:rsid w:val="00C0395D"/>
    <w:rsid w:val="00C124AF"/>
    <w:rsid w:val="00C12A80"/>
    <w:rsid w:val="00C179E8"/>
    <w:rsid w:val="00C24042"/>
    <w:rsid w:val="00C2561D"/>
    <w:rsid w:val="00C271CD"/>
    <w:rsid w:val="00C34A94"/>
    <w:rsid w:val="00C375E2"/>
    <w:rsid w:val="00C425B8"/>
    <w:rsid w:val="00C55957"/>
    <w:rsid w:val="00C6568B"/>
    <w:rsid w:val="00C67496"/>
    <w:rsid w:val="00C701A7"/>
    <w:rsid w:val="00C71660"/>
    <w:rsid w:val="00C75053"/>
    <w:rsid w:val="00C8410D"/>
    <w:rsid w:val="00C86D9B"/>
    <w:rsid w:val="00C918A7"/>
    <w:rsid w:val="00C92DA9"/>
    <w:rsid w:val="00C95E53"/>
    <w:rsid w:val="00C967F8"/>
    <w:rsid w:val="00C9781E"/>
    <w:rsid w:val="00CA231F"/>
    <w:rsid w:val="00CA4171"/>
    <w:rsid w:val="00CA495A"/>
    <w:rsid w:val="00CB5F23"/>
    <w:rsid w:val="00CC5478"/>
    <w:rsid w:val="00CD44E6"/>
    <w:rsid w:val="00CD6098"/>
    <w:rsid w:val="00CE0216"/>
    <w:rsid w:val="00CE11D2"/>
    <w:rsid w:val="00CE1330"/>
    <w:rsid w:val="00CE36B4"/>
    <w:rsid w:val="00D03C7B"/>
    <w:rsid w:val="00D06320"/>
    <w:rsid w:val="00D14DC4"/>
    <w:rsid w:val="00D1508C"/>
    <w:rsid w:val="00D15E42"/>
    <w:rsid w:val="00D2020B"/>
    <w:rsid w:val="00D23DAD"/>
    <w:rsid w:val="00D247ED"/>
    <w:rsid w:val="00D31B85"/>
    <w:rsid w:val="00D32C33"/>
    <w:rsid w:val="00D345BA"/>
    <w:rsid w:val="00D43AE2"/>
    <w:rsid w:val="00D44358"/>
    <w:rsid w:val="00D45366"/>
    <w:rsid w:val="00D463D7"/>
    <w:rsid w:val="00D52946"/>
    <w:rsid w:val="00D53F61"/>
    <w:rsid w:val="00D62EBA"/>
    <w:rsid w:val="00D6329C"/>
    <w:rsid w:val="00D64D6B"/>
    <w:rsid w:val="00D654FE"/>
    <w:rsid w:val="00D727DF"/>
    <w:rsid w:val="00D734BF"/>
    <w:rsid w:val="00D73A56"/>
    <w:rsid w:val="00D73D4B"/>
    <w:rsid w:val="00D80EA2"/>
    <w:rsid w:val="00D91BF4"/>
    <w:rsid w:val="00D94A69"/>
    <w:rsid w:val="00DA0F68"/>
    <w:rsid w:val="00DA24A6"/>
    <w:rsid w:val="00DA34ED"/>
    <w:rsid w:val="00DA4289"/>
    <w:rsid w:val="00DA7C4E"/>
    <w:rsid w:val="00DB0572"/>
    <w:rsid w:val="00DB2343"/>
    <w:rsid w:val="00DB3A51"/>
    <w:rsid w:val="00DB4702"/>
    <w:rsid w:val="00DC0115"/>
    <w:rsid w:val="00DC0596"/>
    <w:rsid w:val="00DC1A59"/>
    <w:rsid w:val="00DC4584"/>
    <w:rsid w:val="00DC46CE"/>
    <w:rsid w:val="00DC491A"/>
    <w:rsid w:val="00DC7217"/>
    <w:rsid w:val="00DD21C9"/>
    <w:rsid w:val="00DD2A15"/>
    <w:rsid w:val="00DD519A"/>
    <w:rsid w:val="00DD6637"/>
    <w:rsid w:val="00DD68BB"/>
    <w:rsid w:val="00DE21BE"/>
    <w:rsid w:val="00DE3B84"/>
    <w:rsid w:val="00DE6F82"/>
    <w:rsid w:val="00DE7D2C"/>
    <w:rsid w:val="00DE7EEB"/>
    <w:rsid w:val="00DF0115"/>
    <w:rsid w:val="00DF31F5"/>
    <w:rsid w:val="00DF371D"/>
    <w:rsid w:val="00DF3D2B"/>
    <w:rsid w:val="00DF775A"/>
    <w:rsid w:val="00E0071D"/>
    <w:rsid w:val="00E009DD"/>
    <w:rsid w:val="00E0566E"/>
    <w:rsid w:val="00E06FB8"/>
    <w:rsid w:val="00E11E5F"/>
    <w:rsid w:val="00E21929"/>
    <w:rsid w:val="00E21A87"/>
    <w:rsid w:val="00E21AE2"/>
    <w:rsid w:val="00E2208A"/>
    <w:rsid w:val="00E222FC"/>
    <w:rsid w:val="00E31D1E"/>
    <w:rsid w:val="00E4113B"/>
    <w:rsid w:val="00E45783"/>
    <w:rsid w:val="00E5032C"/>
    <w:rsid w:val="00E518A0"/>
    <w:rsid w:val="00E54C75"/>
    <w:rsid w:val="00E61091"/>
    <w:rsid w:val="00E70DA6"/>
    <w:rsid w:val="00E7556C"/>
    <w:rsid w:val="00E778CD"/>
    <w:rsid w:val="00E80070"/>
    <w:rsid w:val="00E80CE3"/>
    <w:rsid w:val="00E9069D"/>
    <w:rsid w:val="00E966FC"/>
    <w:rsid w:val="00EA4553"/>
    <w:rsid w:val="00EA4A23"/>
    <w:rsid w:val="00EA552E"/>
    <w:rsid w:val="00EB2B09"/>
    <w:rsid w:val="00EB5028"/>
    <w:rsid w:val="00EB6649"/>
    <w:rsid w:val="00EC1969"/>
    <w:rsid w:val="00EC24FE"/>
    <w:rsid w:val="00EC3241"/>
    <w:rsid w:val="00ED2A77"/>
    <w:rsid w:val="00ED40B8"/>
    <w:rsid w:val="00ED6FB6"/>
    <w:rsid w:val="00EE0417"/>
    <w:rsid w:val="00EE18DF"/>
    <w:rsid w:val="00EE6D59"/>
    <w:rsid w:val="00EF5035"/>
    <w:rsid w:val="00EF7553"/>
    <w:rsid w:val="00F005CF"/>
    <w:rsid w:val="00F0197B"/>
    <w:rsid w:val="00F0578E"/>
    <w:rsid w:val="00F07052"/>
    <w:rsid w:val="00F10419"/>
    <w:rsid w:val="00F10E86"/>
    <w:rsid w:val="00F1137B"/>
    <w:rsid w:val="00F1435F"/>
    <w:rsid w:val="00F1710A"/>
    <w:rsid w:val="00F233AF"/>
    <w:rsid w:val="00F233FF"/>
    <w:rsid w:val="00F33D62"/>
    <w:rsid w:val="00F3776C"/>
    <w:rsid w:val="00F422EF"/>
    <w:rsid w:val="00F4259D"/>
    <w:rsid w:val="00F50B12"/>
    <w:rsid w:val="00F533F5"/>
    <w:rsid w:val="00F82C49"/>
    <w:rsid w:val="00F84AA4"/>
    <w:rsid w:val="00F84C14"/>
    <w:rsid w:val="00F91A29"/>
    <w:rsid w:val="00F935E3"/>
    <w:rsid w:val="00F96202"/>
    <w:rsid w:val="00F97B99"/>
    <w:rsid w:val="00F97CFC"/>
    <w:rsid w:val="00FA1214"/>
    <w:rsid w:val="00FA325E"/>
    <w:rsid w:val="00FA37AC"/>
    <w:rsid w:val="00FB2E2A"/>
    <w:rsid w:val="00FB6109"/>
    <w:rsid w:val="00FC3551"/>
    <w:rsid w:val="00FC49BB"/>
    <w:rsid w:val="00FC4CD1"/>
    <w:rsid w:val="00FC6E73"/>
    <w:rsid w:val="00FC7B34"/>
    <w:rsid w:val="00FD0BB3"/>
    <w:rsid w:val="00FE1320"/>
    <w:rsid w:val="00FE3AED"/>
    <w:rsid w:val="00FE5199"/>
    <w:rsid w:val="00FE5885"/>
    <w:rsid w:val="00FF4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FA10D"/>
  <w15:docId w15:val="{58E2DA62-8D6E-48BA-92D2-653A297D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B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0BA0"/>
    <w:pPr>
      <w:tabs>
        <w:tab w:val="center" w:pos="4677"/>
        <w:tab w:val="right" w:pos="9355"/>
      </w:tabs>
    </w:pPr>
    <w:rPr>
      <w:szCs w:val="20"/>
    </w:rPr>
  </w:style>
  <w:style w:type="character" w:customStyle="1" w:styleId="a4">
    <w:name w:val="Верхний колонтитул Знак"/>
    <w:basedOn w:val="a0"/>
    <w:link w:val="a3"/>
    <w:uiPriority w:val="99"/>
    <w:locked/>
    <w:rsid w:val="009710A2"/>
    <w:rPr>
      <w:rFonts w:cs="Times New Roman"/>
      <w:sz w:val="24"/>
    </w:rPr>
  </w:style>
  <w:style w:type="character" w:styleId="a5">
    <w:name w:val="page number"/>
    <w:basedOn w:val="a0"/>
    <w:uiPriority w:val="99"/>
    <w:rsid w:val="006A0BA0"/>
    <w:rPr>
      <w:rFonts w:cs="Times New Roman"/>
    </w:rPr>
  </w:style>
  <w:style w:type="paragraph" w:customStyle="1" w:styleId="ConsPlusNormal">
    <w:name w:val="ConsPlusNormal"/>
    <w:link w:val="ConsPlusNormal0"/>
    <w:uiPriority w:val="99"/>
    <w:rsid w:val="006A0BA0"/>
    <w:pPr>
      <w:autoSpaceDE w:val="0"/>
      <w:autoSpaceDN w:val="0"/>
      <w:adjustRightInd w:val="0"/>
    </w:pPr>
  </w:style>
  <w:style w:type="paragraph" w:styleId="a6">
    <w:name w:val="Normal (Web)"/>
    <w:basedOn w:val="a"/>
    <w:link w:val="a7"/>
    <w:uiPriority w:val="99"/>
    <w:rsid w:val="00A17D88"/>
    <w:pPr>
      <w:spacing w:before="120" w:after="24"/>
    </w:pPr>
    <w:rPr>
      <w:szCs w:val="20"/>
    </w:rPr>
  </w:style>
  <w:style w:type="paragraph" w:customStyle="1" w:styleId="ConsPlusTitle">
    <w:name w:val="ConsPlusTitle"/>
    <w:uiPriority w:val="99"/>
    <w:rsid w:val="00A17D88"/>
    <w:pPr>
      <w:widowControl w:val="0"/>
      <w:autoSpaceDE w:val="0"/>
      <w:autoSpaceDN w:val="0"/>
      <w:adjustRightInd w:val="0"/>
    </w:pPr>
    <w:rPr>
      <w:rFonts w:ascii="Arial" w:hAnsi="Arial" w:cs="Arial"/>
      <w:b/>
      <w:bCs/>
      <w:sz w:val="20"/>
      <w:szCs w:val="20"/>
    </w:rPr>
  </w:style>
  <w:style w:type="paragraph" w:styleId="a8">
    <w:name w:val="footnote text"/>
    <w:basedOn w:val="a"/>
    <w:link w:val="a9"/>
    <w:uiPriority w:val="99"/>
    <w:semiHidden/>
    <w:rsid w:val="00A17D88"/>
    <w:rPr>
      <w:sz w:val="20"/>
      <w:szCs w:val="20"/>
    </w:rPr>
  </w:style>
  <w:style w:type="character" w:customStyle="1" w:styleId="a9">
    <w:name w:val="Текст сноски Знак"/>
    <w:basedOn w:val="a0"/>
    <w:link w:val="a8"/>
    <w:uiPriority w:val="99"/>
    <w:semiHidden/>
    <w:locked/>
    <w:rsid w:val="00A17D88"/>
    <w:rPr>
      <w:rFonts w:cs="Times New Roman"/>
      <w:lang w:val="ru-RU" w:eastAsia="ru-RU"/>
    </w:rPr>
  </w:style>
  <w:style w:type="character" w:styleId="aa">
    <w:name w:val="footnote reference"/>
    <w:basedOn w:val="a0"/>
    <w:uiPriority w:val="99"/>
    <w:semiHidden/>
    <w:rsid w:val="00A17D88"/>
    <w:rPr>
      <w:rFonts w:cs="Times New Roman"/>
      <w:vertAlign w:val="superscript"/>
    </w:rPr>
  </w:style>
  <w:style w:type="paragraph" w:styleId="ab">
    <w:name w:val="Body Text"/>
    <w:basedOn w:val="a"/>
    <w:link w:val="ac"/>
    <w:uiPriority w:val="99"/>
    <w:rsid w:val="00A17D88"/>
    <w:pPr>
      <w:spacing w:after="120"/>
    </w:pPr>
    <w:rPr>
      <w:szCs w:val="20"/>
    </w:rPr>
  </w:style>
  <w:style w:type="character" w:customStyle="1" w:styleId="ac">
    <w:name w:val="Основной текст Знак"/>
    <w:basedOn w:val="a0"/>
    <w:link w:val="ab"/>
    <w:uiPriority w:val="99"/>
    <w:locked/>
    <w:rsid w:val="00A17D88"/>
    <w:rPr>
      <w:rFonts w:cs="Times New Roman"/>
      <w:sz w:val="24"/>
      <w:lang w:val="ru-RU" w:eastAsia="ru-RU"/>
    </w:rPr>
  </w:style>
  <w:style w:type="table" w:styleId="ad">
    <w:name w:val="Table Grid"/>
    <w:basedOn w:val="a1"/>
    <w:uiPriority w:val="99"/>
    <w:rsid w:val="00A17D88"/>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A17D88"/>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A17D88"/>
    <w:rPr>
      <w:sz w:val="22"/>
      <w:lang w:val="ru-RU" w:eastAsia="ru-RU"/>
    </w:rPr>
  </w:style>
  <w:style w:type="character" w:customStyle="1" w:styleId="a7">
    <w:name w:val="Обычный (веб) Знак"/>
    <w:link w:val="a6"/>
    <w:uiPriority w:val="99"/>
    <w:locked/>
    <w:rsid w:val="00A17D88"/>
    <w:rPr>
      <w:sz w:val="24"/>
      <w:lang w:val="ru-RU" w:eastAsia="ru-RU"/>
    </w:rPr>
  </w:style>
  <w:style w:type="character" w:styleId="ae">
    <w:name w:val="Hyperlink"/>
    <w:basedOn w:val="a0"/>
    <w:uiPriority w:val="99"/>
    <w:rsid w:val="00EA4A23"/>
    <w:rPr>
      <w:rFonts w:cs="Times New Roman"/>
      <w:color w:val="0000FF"/>
      <w:u w:val="single"/>
    </w:rPr>
  </w:style>
  <w:style w:type="character" w:customStyle="1" w:styleId="af">
    <w:name w:val="Гипертекстовая ссылка"/>
    <w:uiPriority w:val="99"/>
    <w:rsid w:val="00AE0F80"/>
    <w:rPr>
      <w:color w:val="008000"/>
    </w:rPr>
  </w:style>
  <w:style w:type="paragraph" w:customStyle="1" w:styleId="1">
    <w:name w:val="Без интервала1"/>
    <w:uiPriority w:val="99"/>
    <w:rsid w:val="009E6D31"/>
    <w:pPr>
      <w:spacing w:line="276" w:lineRule="auto"/>
      <w:ind w:firstLine="567"/>
      <w:jc w:val="both"/>
    </w:pPr>
    <w:rPr>
      <w:sz w:val="28"/>
      <w:szCs w:val="28"/>
      <w:lang w:eastAsia="en-US"/>
    </w:rPr>
  </w:style>
  <w:style w:type="paragraph" w:styleId="af0">
    <w:name w:val="Balloon Text"/>
    <w:basedOn w:val="a"/>
    <w:link w:val="af1"/>
    <w:uiPriority w:val="99"/>
    <w:semiHidden/>
    <w:rsid w:val="00457E56"/>
    <w:rPr>
      <w:sz w:val="2"/>
      <w:szCs w:val="20"/>
    </w:rPr>
  </w:style>
  <w:style w:type="character" w:customStyle="1" w:styleId="af1">
    <w:name w:val="Текст выноски Знак"/>
    <w:basedOn w:val="a0"/>
    <w:link w:val="af0"/>
    <w:uiPriority w:val="99"/>
    <w:semiHidden/>
    <w:locked/>
    <w:rsid w:val="009710A2"/>
    <w:rPr>
      <w:rFonts w:cs="Times New Roman"/>
      <w:sz w:val="2"/>
    </w:rPr>
  </w:style>
  <w:style w:type="paragraph" w:styleId="af2">
    <w:name w:val="footer"/>
    <w:basedOn w:val="a"/>
    <w:link w:val="af3"/>
    <w:uiPriority w:val="99"/>
    <w:rsid w:val="003D7FF2"/>
    <w:pPr>
      <w:tabs>
        <w:tab w:val="center" w:pos="4677"/>
        <w:tab w:val="right" w:pos="9355"/>
      </w:tabs>
    </w:pPr>
    <w:rPr>
      <w:szCs w:val="20"/>
    </w:rPr>
  </w:style>
  <w:style w:type="character" w:customStyle="1" w:styleId="af3">
    <w:name w:val="Нижний колонтитул Знак"/>
    <w:basedOn w:val="a0"/>
    <w:link w:val="af2"/>
    <w:uiPriority w:val="99"/>
    <w:locked/>
    <w:rsid w:val="009710A2"/>
    <w:rPr>
      <w:rFonts w:cs="Times New Roman"/>
      <w:sz w:val="24"/>
    </w:rPr>
  </w:style>
  <w:style w:type="paragraph" w:customStyle="1" w:styleId="Heading">
    <w:name w:val="Heading"/>
    <w:uiPriority w:val="99"/>
    <w:rsid w:val="00250B30"/>
    <w:pPr>
      <w:widowControl w:val="0"/>
      <w:autoSpaceDE w:val="0"/>
      <w:autoSpaceDN w:val="0"/>
      <w:adjustRightInd w:val="0"/>
    </w:pPr>
    <w:rPr>
      <w:b/>
      <w:bCs/>
      <w:sz w:val="28"/>
      <w:szCs w:val="28"/>
    </w:rPr>
  </w:style>
  <w:style w:type="paragraph" w:customStyle="1" w:styleId="ConsPlusCell">
    <w:name w:val="ConsPlusCell"/>
    <w:uiPriority w:val="99"/>
    <w:rsid w:val="00844A95"/>
    <w:pPr>
      <w:widowControl w:val="0"/>
      <w:autoSpaceDE w:val="0"/>
      <w:autoSpaceDN w:val="0"/>
      <w:adjustRightInd w:val="0"/>
    </w:pPr>
    <w:rPr>
      <w:rFonts w:ascii="Courier New" w:hAnsi="Courier New" w:cs="Courier New"/>
      <w:sz w:val="20"/>
      <w:szCs w:val="20"/>
    </w:rPr>
  </w:style>
  <w:style w:type="character" w:customStyle="1" w:styleId="doctitleimportant">
    <w:name w:val="doc__title_important"/>
    <w:basedOn w:val="a0"/>
    <w:uiPriority w:val="99"/>
    <w:rsid w:val="00DF31F5"/>
    <w:rPr>
      <w:rFonts w:cs="Times New Roman"/>
    </w:rPr>
  </w:style>
  <w:style w:type="paragraph" w:styleId="af4">
    <w:name w:val="List Paragraph"/>
    <w:basedOn w:val="a"/>
    <w:uiPriority w:val="99"/>
    <w:qFormat/>
    <w:rsid w:val="00036788"/>
    <w:pPr>
      <w:ind w:left="720"/>
      <w:contextualSpacing/>
    </w:pPr>
  </w:style>
  <w:style w:type="paragraph" w:customStyle="1" w:styleId="Standard">
    <w:name w:val="Standard"/>
    <w:rsid w:val="004651A8"/>
    <w:pPr>
      <w:suppressAutoHyphens/>
    </w:pPr>
    <w:rPr>
      <w:rFonts w:ascii="Arial" w:hAnsi="Arial" w:cs="Arial"/>
      <w:kern w:val="2"/>
      <w:sz w:val="28"/>
      <w:szCs w:val="28"/>
      <w:lang w:eastAsia="hi-IN" w:bidi="hi-IN"/>
    </w:rPr>
  </w:style>
  <w:style w:type="paragraph" w:customStyle="1" w:styleId="headertext">
    <w:name w:val="headertext"/>
    <w:basedOn w:val="a"/>
    <w:rsid w:val="00007E96"/>
    <w:pPr>
      <w:spacing w:before="100" w:beforeAutospacing="1" w:after="100" w:afterAutospacing="1"/>
    </w:pPr>
  </w:style>
  <w:style w:type="paragraph" w:customStyle="1" w:styleId="formattext">
    <w:name w:val="formattext"/>
    <w:basedOn w:val="a"/>
    <w:rsid w:val="00007E96"/>
    <w:pPr>
      <w:spacing w:before="100" w:beforeAutospacing="1" w:after="100" w:afterAutospacing="1"/>
    </w:pPr>
  </w:style>
  <w:style w:type="paragraph" w:customStyle="1" w:styleId="indent1">
    <w:name w:val="indent_1"/>
    <w:basedOn w:val="a"/>
    <w:rsid w:val="00BD7B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773">
      <w:marLeft w:val="0"/>
      <w:marRight w:val="0"/>
      <w:marTop w:val="0"/>
      <w:marBottom w:val="0"/>
      <w:divBdr>
        <w:top w:val="none" w:sz="0" w:space="0" w:color="auto"/>
        <w:left w:val="none" w:sz="0" w:space="0" w:color="auto"/>
        <w:bottom w:val="none" w:sz="0" w:space="0" w:color="auto"/>
        <w:right w:val="none" w:sz="0" w:space="0" w:color="auto"/>
      </w:divBdr>
    </w:div>
    <w:div w:id="118574774">
      <w:marLeft w:val="0"/>
      <w:marRight w:val="0"/>
      <w:marTop w:val="0"/>
      <w:marBottom w:val="0"/>
      <w:divBdr>
        <w:top w:val="none" w:sz="0" w:space="0" w:color="auto"/>
        <w:left w:val="none" w:sz="0" w:space="0" w:color="auto"/>
        <w:bottom w:val="none" w:sz="0" w:space="0" w:color="auto"/>
        <w:right w:val="none" w:sz="0" w:space="0" w:color="auto"/>
      </w:divBdr>
    </w:div>
    <w:div w:id="118574775">
      <w:marLeft w:val="0"/>
      <w:marRight w:val="0"/>
      <w:marTop w:val="0"/>
      <w:marBottom w:val="0"/>
      <w:divBdr>
        <w:top w:val="none" w:sz="0" w:space="0" w:color="auto"/>
        <w:left w:val="none" w:sz="0" w:space="0" w:color="auto"/>
        <w:bottom w:val="none" w:sz="0" w:space="0" w:color="auto"/>
        <w:right w:val="none" w:sz="0" w:space="0" w:color="auto"/>
      </w:divBdr>
    </w:div>
    <w:div w:id="118914701">
      <w:bodyDiv w:val="1"/>
      <w:marLeft w:val="0"/>
      <w:marRight w:val="0"/>
      <w:marTop w:val="0"/>
      <w:marBottom w:val="0"/>
      <w:divBdr>
        <w:top w:val="none" w:sz="0" w:space="0" w:color="auto"/>
        <w:left w:val="none" w:sz="0" w:space="0" w:color="auto"/>
        <w:bottom w:val="none" w:sz="0" w:space="0" w:color="auto"/>
        <w:right w:val="none" w:sz="0" w:space="0" w:color="auto"/>
      </w:divBdr>
    </w:div>
    <w:div w:id="15610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D8D036D43CD0AC273C40ED7E31795A2BADF5FDC3CEC3B487D2F49176621E52A8B2FEB2D0F1FEE83FfCM"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B311-1958-4A79-8462-3155149D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19</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fedotova_iv</dc:creator>
  <cp:keywords/>
  <dc:description/>
  <cp:lastModifiedBy>User</cp:lastModifiedBy>
  <cp:revision>10</cp:revision>
  <cp:lastPrinted>2022-02-01T04:53:00Z</cp:lastPrinted>
  <dcterms:created xsi:type="dcterms:W3CDTF">2022-01-10T12:37:00Z</dcterms:created>
  <dcterms:modified xsi:type="dcterms:W3CDTF">2022-02-01T04:53:00Z</dcterms:modified>
</cp:coreProperties>
</file>