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37AA3840" w14:textId="2BD0F0D2" w:rsidR="009D183F" w:rsidRPr="00AA4A91" w:rsidRDefault="009D183F" w:rsidP="00307A8F">
      <w:pPr>
        <w:spacing w:after="160" w:line="259" w:lineRule="auto"/>
        <w:ind w:firstLine="426"/>
        <w:jc w:val="center"/>
        <w:rPr>
          <w:rFonts w:eastAsia="Calibri"/>
          <w:lang w:eastAsia="en-US"/>
        </w:rPr>
      </w:pPr>
    </w:p>
    <w:p w14:paraId="183CCF16" w14:textId="127A0131" w:rsidR="001B1B5A" w:rsidRPr="00AA4A91" w:rsidRDefault="001B1B5A" w:rsidP="00307A8F">
      <w:pPr>
        <w:spacing w:after="160" w:line="259" w:lineRule="auto"/>
        <w:ind w:firstLine="426"/>
        <w:jc w:val="center"/>
        <w:rPr>
          <w:rFonts w:eastAsia="Calibri"/>
          <w:lang w:eastAsia="en-US"/>
        </w:rPr>
      </w:pPr>
    </w:p>
    <w:p w14:paraId="6FE13EAE" w14:textId="77777777" w:rsidR="001B1B5A" w:rsidRPr="00AA4A91" w:rsidRDefault="001B1B5A" w:rsidP="00307A8F">
      <w:pPr>
        <w:spacing w:after="160" w:line="259" w:lineRule="auto"/>
        <w:ind w:firstLine="426"/>
        <w:jc w:val="center"/>
        <w:rPr>
          <w:rFonts w:eastAsia="Calibri"/>
          <w:lang w:eastAsia="en-US"/>
        </w:rPr>
      </w:pPr>
    </w:p>
    <w:p w14:paraId="2F2E8230" w14:textId="77777777" w:rsidR="001B1B5A" w:rsidRPr="00AA4A91" w:rsidRDefault="001B1B5A" w:rsidP="00307A8F">
      <w:pPr>
        <w:spacing w:after="160" w:line="259" w:lineRule="auto"/>
        <w:ind w:firstLine="426"/>
        <w:jc w:val="center"/>
        <w:rPr>
          <w:rFonts w:eastAsia="Calibri"/>
          <w:lang w:eastAsia="en-US"/>
        </w:rPr>
      </w:pPr>
    </w:p>
    <w:p w14:paraId="26453159" w14:textId="77777777" w:rsidR="001B1B5A" w:rsidRPr="00AA4A91" w:rsidRDefault="001B1B5A" w:rsidP="00307A8F">
      <w:pPr>
        <w:spacing w:after="160" w:line="259" w:lineRule="auto"/>
        <w:ind w:firstLine="426"/>
        <w:jc w:val="center"/>
        <w:rPr>
          <w:rFonts w:eastAsia="Calibri"/>
          <w:lang w:eastAsia="en-US"/>
        </w:rPr>
      </w:pPr>
    </w:p>
    <w:p w14:paraId="3CAFE0FA" w14:textId="77777777" w:rsidR="0033378C" w:rsidRPr="0033378C" w:rsidRDefault="0033378C" w:rsidP="0033378C">
      <w:pPr>
        <w:suppressAutoHyphens/>
        <w:spacing w:line="276" w:lineRule="auto"/>
        <w:ind w:left="360"/>
        <w:jc w:val="center"/>
        <w:rPr>
          <w:b/>
          <w:caps/>
          <w:sz w:val="44"/>
          <w:szCs w:val="44"/>
        </w:rPr>
      </w:pPr>
      <w:r w:rsidRPr="0033378C">
        <w:rPr>
          <w:b/>
          <w:caps/>
          <w:sz w:val="44"/>
          <w:szCs w:val="44"/>
        </w:rPr>
        <w:t>СХЕМА</w:t>
      </w:r>
    </w:p>
    <w:p w14:paraId="4256B36F" w14:textId="77777777" w:rsidR="0033378C" w:rsidRPr="0033378C" w:rsidRDefault="0033378C" w:rsidP="0033378C">
      <w:pPr>
        <w:suppressAutoHyphens/>
        <w:spacing w:line="276" w:lineRule="auto"/>
        <w:ind w:left="360"/>
        <w:jc w:val="center"/>
        <w:rPr>
          <w:b/>
          <w:caps/>
          <w:sz w:val="44"/>
          <w:szCs w:val="44"/>
        </w:rPr>
      </w:pPr>
      <w:r w:rsidRPr="0033378C">
        <w:rPr>
          <w:b/>
          <w:caps/>
          <w:sz w:val="44"/>
          <w:szCs w:val="44"/>
        </w:rPr>
        <w:t>ТЕПЛОСНАБЖЕНИЯ</w:t>
      </w:r>
    </w:p>
    <w:p w14:paraId="132E7049" w14:textId="77777777" w:rsidR="0033378C" w:rsidRPr="0033378C" w:rsidRDefault="0033378C" w:rsidP="0033378C">
      <w:pPr>
        <w:suppressAutoHyphens/>
        <w:spacing w:line="276" w:lineRule="auto"/>
        <w:ind w:left="360"/>
        <w:jc w:val="center"/>
        <w:rPr>
          <w:b/>
          <w:caps/>
          <w:sz w:val="44"/>
          <w:szCs w:val="44"/>
        </w:rPr>
      </w:pPr>
      <w:r w:rsidRPr="0033378C">
        <w:rPr>
          <w:b/>
          <w:caps/>
          <w:sz w:val="44"/>
          <w:szCs w:val="44"/>
        </w:rPr>
        <w:t>МУНИЦИПАЛЬНОГО ОБРАЗОВАНИЯ</w:t>
      </w:r>
    </w:p>
    <w:p w14:paraId="77965484" w14:textId="31BA1BFA" w:rsidR="0033378C" w:rsidRPr="0033378C" w:rsidRDefault="0033378C" w:rsidP="0033378C">
      <w:pPr>
        <w:suppressAutoHyphens/>
        <w:spacing w:line="276" w:lineRule="auto"/>
        <w:ind w:left="360"/>
        <w:jc w:val="center"/>
        <w:rPr>
          <w:b/>
          <w:caps/>
          <w:sz w:val="44"/>
          <w:szCs w:val="44"/>
        </w:rPr>
      </w:pPr>
      <w:r w:rsidRPr="0033378C">
        <w:rPr>
          <w:b/>
          <w:caps/>
          <w:sz w:val="44"/>
          <w:szCs w:val="44"/>
        </w:rPr>
        <w:t>«Н</w:t>
      </w:r>
      <w:r>
        <w:rPr>
          <w:b/>
          <w:caps/>
          <w:sz w:val="44"/>
          <w:szCs w:val="44"/>
        </w:rPr>
        <w:t>ОВОМАЙНСКОЕ</w:t>
      </w:r>
      <w:r w:rsidRPr="0033378C">
        <w:rPr>
          <w:b/>
          <w:caps/>
          <w:sz w:val="44"/>
          <w:szCs w:val="44"/>
        </w:rPr>
        <w:t xml:space="preserve"> </w:t>
      </w:r>
    </w:p>
    <w:p w14:paraId="5D354E67" w14:textId="1952F7F9" w:rsidR="0033378C" w:rsidRPr="0033378C" w:rsidRDefault="0033378C" w:rsidP="0033378C">
      <w:pPr>
        <w:suppressAutoHyphens/>
        <w:spacing w:line="276" w:lineRule="auto"/>
        <w:ind w:left="360"/>
        <w:jc w:val="center"/>
        <w:rPr>
          <w:b/>
          <w:caps/>
          <w:sz w:val="44"/>
          <w:szCs w:val="44"/>
        </w:rPr>
      </w:pPr>
      <w:r>
        <w:rPr>
          <w:b/>
          <w:caps/>
          <w:sz w:val="44"/>
          <w:szCs w:val="44"/>
        </w:rPr>
        <w:t>ГОРОДСКОЕ</w:t>
      </w:r>
      <w:r w:rsidRPr="0033378C">
        <w:rPr>
          <w:b/>
          <w:caps/>
          <w:sz w:val="44"/>
          <w:szCs w:val="44"/>
        </w:rPr>
        <w:t xml:space="preserve"> ПОСЕЛЕНИЕ» МЕЛЕКЕССКОГО РАЙОНА УЛЬЯНОВСКОЙ ОБЛАСТИ </w:t>
      </w:r>
    </w:p>
    <w:p w14:paraId="19382BC4" w14:textId="610DA866" w:rsidR="00C44D2D" w:rsidRPr="00C44D2D" w:rsidRDefault="0033378C" w:rsidP="0033378C">
      <w:pPr>
        <w:suppressAutoHyphens/>
        <w:spacing w:line="276" w:lineRule="auto"/>
        <w:ind w:left="360"/>
        <w:jc w:val="center"/>
        <w:rPr>
          <w:b/>
          <w:caps/>
          <w:sz w:val="44"/>
          <w:szCs w:val="44"/>
        </w:rPr>
      </w:pPr>
      <w:r w:rsidRPr="0033378C">
        <w:rPr>
          <w:b/>
          <w:caps/>
          <w:sz w:val="44"/>
          <w:szCs w:val="44"/>
        </w:rPr>
        <w:t>НА ПЕРИОД ДО 2035 ГОДА</w:t>
      </w:r>
    </w:p>
    <w:p w14:paraId="259811F4" w14:textId="77777777" w:rsidR="00F41013" w:rsidRPr="00F41013" w:rsidRDefault="00F41013" w:rsidP="00F41013">
      <w:pPr>
        <w:suppressAutoHyphens/>
        <w:spacing w:line="276" w:lineRule="auto"/>
        <w:ind w:left="360"/>
        <w:jc w:val="center"/>
        <w:rPr>
          <w:b/>
          <w:caps/>
          <w:sz w:val="28"/>
          <w:szCs w:val="28"/>
        </w:rPr>
      </w:pPr>
    </w:p>
    <w:p w14:paraId="1AF3C4CA" w14:textId="55F58EB6" w:rsidR="00C44D2D" w:rsidRPr="00C44D2D" w:rsidRDefault="00F41013" w:rsidP="00F41013">
      <w:pPr>
        <w:suppressAutoHyphens/>
        <w:spacing w:line="276" w:lineRule="auto"/>
        <w:ind w:left="360"/>
        <w:jc w:val="center"/>
        <w:rPr>
          <w:b/>
          <w:caps/>
          <w:sz w:val="44"/>
          <w:szCs w:val="44"/>
        </w:rPr>
      </w:pPr>
      <w:r w:rsidRPr="00F41013">
        <w:rPr>
          <w:iCs/>
          <w:sz w:val="32"/>
          <w:szCs w:val="32"/>
        </w:rPr>
        <w:t>(актуализация на 2025г.)</w:t>
      </w:r>
      <w:r w:rsidR="00C44D2D" w:rsidRPr="00C44D2D">
        <w:rPr>
          <w:b/>
          <w:caps/>
          <w:sz w:val="44"/>
          <w:szCs w:val="44"/>
        </w:rPr>
        <w:t xml:space="preserve"> </w:t>
      </w:r>
    </w:p>
    <w:p w14:paraId="14D130E8" w14:textId="076AB39F" w:rsidR="00C44D2D" w:rsidRPr="00C44D2D" w:rsidRDefault="00C44D2D" w:rsidP="00C44D2D">
      <w:pPr>
        <w:suppressAutoHyphens/>
        <w:spacing w:line="276" w:lineRule="auto"/>
        <w:ind w:left="360"/>
        <w:jc w:val="center"/>
        <w:rPr>
          <w:b/>
          <w:caps/>
          <w:sz w:val="32"/>
          <w:szCs w:val="32"/>
        </w:rPr>
      </w:pPr>
    </w:p>
    <w:p w14:paraId="384DFE9C" w14:textId="77777777" w:rsidR="00C44D2D" w:rsidRPr="00C44D2D" w:rsidRDefault="00C44D2D" w:rsidP="00C44D2D">
      <w:pPr>
        <w:suppressAutoHyphens/>
        <w:spacing w:line="276" w:lineRule="auto"/>
        <w:ind w:left="360"/>
        <w:jc w:val="center"/>
        <w:rPr>
          <w:b/>
          <w:caps/>
          <w:sz w:val="44"/>
          <w:szCs w:val="44"/>
        </w:rPr>
      </w:pPr>
      <w:r w:rsidRPr="00C44D2D">
        <w:rPr>
          <w:b/>
          <w:caps/>
          <w:sz w:val="44"/>
          <w:szCs w:val="44"/>
        </w:rPr>
        <w:t xml:space="preserve"> </w:t>
      </w:r>
    </w:p>
    <w:p w14:paraId="7AFDD9E2" w14:textId="77777777" w:rsidR="004D7A92" w:rsidRPr="00AA4A91" w:rsidRDefault="004D7A92" w:rsidP="00546BBD">
      <w:pPr>
        <w:tabs>
          <w:tab w:val="left" w:pos="2694"/>
        </w:tabs>
        <w:suppressAutoHyphens/>
        <w:jc w:val="both"/>
        <w:rPr>
          <w:highlight w:val="yellow"/>
        </w:rPr>
      </w:pPr>
    </w:p>
    <w:p w14:paraId="206EF9AE" w14:textId="77777777" w:rsidR="004D7A92" w:rsidRPr="00AA4A91" w:rsidRDefault="004D7A92" w:rsidP="004D7A92">
      <w:pPr>
        <w:tabs>
          <w:tab w:val="left" w:pos="2694"/>
        </w:tabs>
        <w:suppressAutoHyphens/>
        <w:jc w:val="both"/>
      </w:pPr>
    </w:p>
    <w:p w14:paraId="5C6D3D1C" w14:textId="77777777" w:rsidR="004D7A92" w:rsidRPr="00AA4A91" w:rsidRDefault="004D7A92" w:rsidP="004D7A92">
      <w:pPr>
        <w:tabs>
          <w:tab w:val="left" w:pos="2694"/>
        </w:tabs>
        <w:suppressAutoHyphens/>
        <w:jc w:val="both"/>
      </w:pPr>
    </w:p>
    <w:p w14:paraId="65CE3E26" w14:textId="77777777" w:rsidR="004248D1" w:rsidRPr="00AA4A91" w:rsidRDefault="004248D1" w:rsidP="004D7A92">
      <w:pPr>
        <w:tabs>
          <w:tab w:val="left" w:pos="2694"/>
        </w:tabs>
        <w:suppressAutoHyphens/>
        <w:jc w:val="both"/>
      </w:pPr>
    </w:p>
    <w:p w14:paraId="343335FC" w14:textId="77777777" w:rsidR="004248D1" w:rsidRPr="00AA4A91" w:rsidRDefault="004248D1" w:rsidP="004D7A92">
      <w:pPr>
        <w:tabs>
          <w:tab w:val="left" w:pos="2694"/>
        </w:tabs>
        <w:suppressAutoHyphens/>
        <w:jc w:val="both"/>
      </w:pPr>
    </w:p>
    <w:p w14:paraId="2BAAD9E4" w14:textId="77777777" w:rsidR="004248D1" w:rsidRPr="00AA4A91" w:rsidRDefault="004248D1" w:rsidP="004D7A92">
      <w:pPr>
        <w:tabs>
          <w:tab w:val="left" w:pos="2694"/>
        </w:tabs>
        <w:suppressAutoHyphens/>
        <w:jc w:val="both"/>
      </w:pPr>
    </w:p>
    <w:p w14:paraId="5475D565" w14:textId="77777777" w:rsidR="0041226B" w:rsidRPr="00AA4A91" w:rsidRDefault="0041226B" w:rsidP="004D7A92">
      <w:pPr>
        <w:tabs>
          <w:tab w:val="left" w:pos="2694"/>
        </w:tabs>
        <w:suppressAutoHyphens/>
        <w:jc w:val="both"/>
      </w:pPr>
    </w:p>
    <w:p w14:paraId="47886E2A" w14:textId="77777777" w:rsidR="0041226B" w:rsidRPr="00AA4A91" w:rsidRDefault="0041226B" w:rsidP="004D7A92">
      <w:pPr>
        <w:tabs>
          <w:tab w:val="left" w:pos="2694"/>
        </w:tabs>
        <w:suppressAutoHyphens/>
        <w:jc w:val="both"/>
      </w:pPr>
    </w:p>
    <w:p w14:paraId="57F71F5E" w14:textId="77777777" w:rsidR="004248D1" w:rsidRPr="00AA4A91" w:rsidRDefault="004248D1" w:rsidP="004D7A92">
      <w:pPr>
        <w:tabs>
          <w:tab w:val="left" w:pos="2694"/>
        </w:tabs>
        <w:suppressAutoHyphens/>
        <w:jc w:val="both"/>
      </w:pPr>
    </w:p>
    <w:p w14:paraId="3E7B3862" w14:textId="3C5F889D" w:rsidR="004248D1" w:rsidRDefault="004248D1" w:rsidP="004D7A92">
      <w:pPr>
        <w:tabs>
          <w:tab w:val="left" w:pos="2694"/>
        </w:tabs>
        <w:suppressAutoHyphens/>
        <w:jc w:val="both"/>
      </w:pPr>
    </w:p>
    <w:p w14:paraId="3808B120" w14:textId="2E7E20F9" w:rsidR="00C44D2D" w:rsidRDefault="00C44D2D" w:rsidP="004D7A92">
      <w:pPr>
        <w:tabs>
          <w:tab w:val="left" w:pos="2694"/>
        </w:tabs>
        <w:suppressAutoHyphens/>
        <w:jc w:val="both"/>
      </w:pPr>
    </w:p>
    <w:p w14:paraId="37C3ACA0" w14:textId="68C24A7E" w:rsidR="00C44D2D" w:rsidRDefault="00C44D2D" w:rsidP="004D7A92">
      <w:pPr>
        <w:tabs>
          <w:tab w:val="left" w:pos="2694"/>
        </w:tabs>
        <w:suppressAutoHyphens/>
        <w:jc w:val="both"/>
      </w:pPr>
    </w:p>
    <w:p w14:paraId="00B0B1D9" w14:textId="15A37ECB" w:rsidR="00C44D2D" w:rsidRDefault="00C44D2D" w:rsidP="004D7A92">
      <w:pPr>
        <w:tabs>
          <w:tab w:val="left" w:pos="2694"/>
        </w:tabs>
        <w:suppressAutoHyphens/>
        <w:jc w:val="both"/>
      </w:pPr>
    </w:p>
    <w:p w14:paraId="3CCAF917" w14:textId="725A1A80" w:rsidR="00C44D2D" w:rsidRPr="00AA4A91" w:rsidRDefault="00C44D2D" w:rsidP="004D7A92">
      <w:pPr>
        <w:tabs>
          <w:tab w:val="left" w:pos="2694"/>
        </w:tabs>
        <w:suppressAutoHyphens/>
        <w:jc w:val="both"/>
      </w:pPr>
    </w:p>
    <w:p w14:paraId="1E687125" w14:textId="77777777" w:rsidR="004248D1" w:rsidRPr="00AA4A91" w:rsidRDefault="004248D1" w:rsidP="004D7A92">
      <w:pPr>
        <w:tabs>
          <w:tab w:val="left" w:pos="2694"/>
        </w:tabs>
        <w:suppressAutoHyphens/>
        <w:jc w:val="both"/>
      </w:pPr>
    </w:p>
    <w:p w14:paraId="27C94CD1" w14:textId="77777777" w:rsidR="004248D1" w:rsidRPr="00AA4A91" w:rsidRDefault="004248D1" w:rsidP="004D7A92">
      <w:pPr>
        <w:tabs>
          <w:tab w:val="left" w:pos="2694"/>
        </w:tabs>
        <w:suppressAutoHyphens/>
        <w:jc w:val="both"/>
      </w:pPr>
    </w:p>
    <w:p w14:paraId="7094C67D" w14:textId="77777777" w:rsidR="004248D1" w:rsidRPr="00AA4A91" w:rsidRDefault="004248D1" w:rsidP="004D7A92">
      <w:pPr>
        <w:tabs>
          <w:tab w:val="left" w:pos="2694"/>
        </w:tabs>
        <w:suppressAutoHyphens/>
        <w:jc w:val="both"/>
      </w:pPr>
    </w:p>
    <w:p w14:paraId="1225D3B3" w14:textId="1CFDCEEB" w:rsidR="004248D1" w:rsidRPr="00AA4A91" w:rsidRDefault="00C44D2D" w:rsidP="004248D1">
      <w:pPr>
        <w:tabs>
          <w:tab w:val="left" w:pos="2694"/>
        </w:tabs>
        <w:suppressAutoHyphens/>
        <w:jc w:val="center"/>
      </w:pPr>
      <w:r>
        <w:t>2024</w:t>
      </w:r>
      <w:r w:rsidR="004248D1" w:rsidRPr="00AA4A91">
        <w:t xml:space="preserve"> г.</w:t>
      </w:r>
    </w:p>
    <w:p w14:paraId="50374448" w14:textId="77777777" w:rsidR="004D7A92" w:rsidRPr="00AA4A91" w:rsidRDefault="004D7A92" w:rsidP="004D7A92">
      <w:pPr>
        <w:suppressAutoHyphens/>
        <w:spacing w:line="276" w:lineRule="auto"/>
        <w:ind w:left="360"/>
        <w:jc w:val="both"/>
        <w:rPr>
          <w:iCs/>
        </w:rPr>
      </w:pPr>
      <w:r w:rsidRPr="00AA4A91">
        <w:rPr>
          <w:iCs/>
        </w:rPr>
        <w:br w:type="page"/>
      </w:r>
    </w:p>
    <w:sdt>
      <w:sdtPr>
        <w:rPr>
          <w:rFonts w:ascii="Times New Roman" w:hAnsi="Times New Roman"/>
          <w:b w:val="0"/>
          <w:bCs w:val="0"/>
          <w:color w:val="auto"/>
          <w:sz w:val="24"/>
          <w:szCs w:val="24"/>
          <w:lang w:eastAsia="ru-RU"/>
        </w:rPr>
        <w:id w:val="1247385374"/>
        <w:docPartObj>
          <w:docPartGallery w:val="Table of Contents"/>
          <w:docPartUnique/>
        </w:docPartObj>
      </w:sdtPr>
      <w:sdtEndPr/>
      <w:sdtContent>
        <w:p w14:paraId="73435838" w14:textId="77777777" w:rsidR="003A0361" w:rsidRPr="006B36BF" w:rsidRDefault="003A0361" w:rsidP="003A0361">
          <w:pPr>
            <w:pStyle w:val="af1"/>
            <w:jc w:val="center"/>
            <w:rPr>
              <w:rFonts w:ascii="Times New Roman" w:hAnsi="Times New Roman"/>
              <w:sz w:val="24"/>
              <w:szCs w:val="24"/>
            </w:rPr>
          </w:pPr>
          <w:r w:rsidRPr="006B36BF">
            <w:rPr>
              <w:rFonts w:ascii="Times New Roman" w:hAnsi="Times New Roman"/>
              <w:sz w:val="24"/>
              <w:szCs w:val="24"/>
            </w:rPr>
            <w:t>Оглавление</w:t>
          </w:r>
        </w:p>
        <w:p w14:paraId="33605010" w14:textId="77777777" w:rsidR="000B6464" w:rsidRDefault="00B37C15">
          <w:pPr>
            <w:pStyle w:val="11"/>
            <w:tabs>
              <w:tab w:val="right" w:leader="dot" w:pos="9629"/>
            </w:tabs>
            <w:rPr>
              <w:rFonts w:asciiTheme="minorHAnsi" w:eastAsiaTheme="minorEastAsia" w:hAnsiTheme="minorHAnsi" w:cstheme="minorBidi"/>
              <w:b w:val="0"/>
              <w:bCs w:val="0"/>
              <w:noProof/>
              <w:szCs w:val="22"/>
            </w:rPr>
          </w:pPr>
          <w:r w:rsidRPr="006B36BF">
            <w:rPr>
              <w:caps/>
              <w:sz w:val="18"/>
              <w:szCs w:val="18"/>
            </w:rPr>
            <w:fldChar w:fldCharType="begin"/>
          </w:r>
          <w:r w:rsidRPr="006B36BF">
            <w:rPr>
              <w:caps/>
              <w:sz w:val="18"/>
              <w:szCs w:val="18"/>
            </w:rPr>
            <w:instrText xml:space="preserve"> TOC \o "1-2" \h \z \u </w:instrText>
          </w:r>
          <w:r w:rsidRPr="006B36BF">
            <w:rPr>
              <w:caps/>
              <w:sz w:val="18"/>
              <w:szCs w:val="18"/>
            </w:rPr>
            <w:fldChar w:fldCharType="separate"/>
          </w:r>
          <w:hyperlink w:anchor="_Toc175787681" w:history="1">
            <w:r w:rsidR="000B6464" w:rsidRPr="00DC7CE3">
              <w:rPr>
                <w:rStyle w:val="a5"/>
                <w:noProof/>
              </w:rPr>
              <w:t>ТОМ 1 УТВЕРЖДАЕМАЯ ЧАСТЬ</w:t>
            </w:r>
            <w:r w:rsidR="000B6464">
              <w:rPr>
                <w:noProof/>
                <w:webHidden/>
              </w:rPr>
              <w:tab/>
            </w:r>
            <w:r w:rsidR="000B6464">
              <w:rPr>
                <w:noProof/>
                <w:webHidden/>
              </w:rPr>
              <w:fldChar w:fldCharType="begin"/>
            </w:r>
            <w:r w:rsidR="000B6464">
              <w:rPr>
                <w:noProof/>
                <w:webHidden/>
              </w:rPr>
              <w:instrText xml:space="preserve"> PAGEREF _Toc175787681 \h </w:instrText>
            </w:r>
            <w:r w:rsidR="000B6464">
              <w:rPr>
                <w:noProof/>
                <w:webHidden/>
              </w:rPr>
            </w:r>
            <w:r w:rsidR="000B6464">
              <w:rPr>
                <w:noProof/>
                <w:webHidden/>
              </w:rPr>
              <w:fldChar w:fldCharType="separate"/>
            </w:r>
            <w:r w:rsidR="00BC0258">
              <w:rPr>
                <w:noProof/>
                <w:webHidden/>
              </w:rPr>
              <w:t>14</w:t>
            </w:r>
            <w:r w:rsidR="000B6464">
              <w:rPr>
                <w:noProof/>
                <w:webHidden/>
              </w:rPr>
              <w:fldChar w:fldCharType="end"/>
            </w:r>
          </w:hyperlink>
        </w:p>
        <w:p w14:paraId="10EC3EA6" w14:textId="77777777" w:rsidR="000B6464" w:rsidRDefault="00247381">
          <w:pPr>
            <w:pStyle w:val="11"/>
            <w:tabs>
              <w:tab w:val="right" w:leader="dot" w:pos="9629"/>
            </w:tabs>
            <w:rPr>
              <w:rFonts w:asciiTheme="minorHAnsi" w:eastAsiaTheme="minorEastAsia" w:hAnsiTheme="minorHAnsi" w:cstheme="minorBidi"/>
              <w:b w:val="0"/>
              <w:bCs w:val="0"/>
              <w:noProof/>
              <w:szCs w:val="22"/>
            </w:rPr>
          </w:pPr>
          <w:hyperlink w:anchor="_Toc175787682" w:history="1">
            <w:r w:rsidR="000B6464" w:rsidRPr="00DC7CE3">
              <w:rPr>
                <w:rStyle w:val="a5"/>
                <w:noProof/>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w:t>
            </w:r>
            <w:r w:rsidR="000B6464">
              <w:rPr>
                <w:noProof/>
                <w:webHidden/>
              </w:rPr>
              <w:tab/>
            </w:r>
            <w:r w:rsidR="000B6464">
              <w:rPr>
                <w:noProof/>
                <w:webHidden/>
              </w:rPr>
              <w:fldChar w:fldCharType="begin"/>
            </w:r>
            <w:r w:rsidR="000B6464">
              <w:rPr>
                <w:noProof/>
                <w:webHidden/>
              </w:rPr>
              <w:instrText xml:space="preserve"> PAGEREF _Toc175787682 \h </w:instrText>
            </w:r>
            <w:r w:rsidR="000B6464">
              <w:rPr>
                <w:noProof/>
                <w:webHidden/>
              </w:rPr>
            </w:r>
            <w:r w:rsidR="000B6464">
              <w:rPr>
                <w:noProof/>
                <w:webHidden/>
              </w:rPr>
              <w:fldChar w:fldCharType="separate"/>
            </w:r>
            <w:r w:rsidR="00BC0258">
              <w:rPr>
                <w:noProof/>
                <w:webHidden/>
              </w:rPr>
              <w:t>14</w:t>
            </w:r>
            <w:r w:rsidR="000B6464">
              <w:rPr>
                <w:noProof/>
                <w:webHidden/>
              </w:rPr>
              <w:fldChar w:fldCharType="end"/>
            </w:r>
          </w:hyperlink>
        </w:p>
        <w:p w14:paraId="522C1FB3"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683" w:history="1">
            <w:r w:rsidR="000B6464" w:rsidRPr="00DC7CE3">
              <w:rPr>
                <w:rStyle w:val="a5"/>
                <w:noProof/>
              </w:rPr>
              <w:t>1.1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000B6464">
              <w:rPr>
                <w:noProof/>
                <w:webHidden/>
              </w:rPr>
              <w:tab/>
            </w:r>
            <w:r w:rsidR="000B6464">
              <w:rPr>
                <w:noProof/>
                <w:webHidden/>
              </w:rPr>
              <w:fldChar w:fldCharType="begin"/>
            </w:r>
            <w:r w:rsidR="000B6464">
              <w:rPr>
                <w:noProof/>
                <w:webHidden/>
              </w:rPr>
              <w:instrText xml:space="preserve"> PAGEREF _Toc175787683 \h </w:instrText>
            </w:r>
            <w:r w:rsidR="000B6464">
              <w:rPr>
                <w:noProof/>
                <w:webHidden/>
              </w:rPr>
            </w:r>
            <w:r w:rsidR="000B6464">
              <w:rPr>
                <w:noProof/>
                <w:webHidden/>
              </w:rPr>
              <w:fldChar w:fldCharType="separate"/>
            </w:r>
            <w:r w:rsidR="00BC0258">
              <w:rPr>
                <w:noProof/>
                <w:webHidden/>
              </w:rPr>
              <w:t>14</w:t>
            </w:r>
            <w:r w:rsidR="000B6464">
              <w:rPr>
                <w:noProof/>
                <w:webHidden/>
              </w:rPr>
              <w:fldChar w:fldCharType="end"/>
            </w:r>
          </w:hyperlink>
        </w:p>
        <w:p w14:paraId="01C8F51E"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684" w:history="1">
            <w:r w:rsidR="000B6464" w:rsidRPr="00DC7CE3">
              <w:rPr>
                <w:rStyle w:val="a5"/>
                <w:noProof/>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0B6464">
              <w:rPr>
                <w:noProof/>
                <w:webHidden/>
              </w:rPr>
              <w:tab/>
            </w:r>
            <w:r w:rsidR="000B6464">
              <w:rPr>
                <w:noProof/>
                <w:webHidden/>
              </w:rPr>
              <w:fldChar w:fldCharType="begin"/>
            </w:r>
            <w:r w:rsidR="000B6464">
              <w:rPr>
                <w:noProof/>
                <w:webHidden/>
              </w:rPr>
              <w:instrText xml:space="preserve"> PAGEREF _Toc175787684 \h </w:instrText>
            </w:r>
            <w:r w:rsidR="000B6464">
              <w:rPr>
                <w:noProof/>
                <w:webHidden/>
              </w:rPr>
            </w:r>
            <w:r w:rsidR="000B6464">
              <w:rPr>
                <w:noProof/>
                <w:webHidden/>
              </w:rPr>
              <w:fldChar w:fldCharType="separate"/>
            </w:r>
            <w:r w:rsidR="00BC0258">
              <w:rPr>
                <w:noProof/>
                <w:webHidden/>
              </w:rPr>
              <w:t>15</w:t>
            </w:r>
            <w:r w:rsidR="000B6464">
              <w:rPr>
                <w:noProof/>
                <w:webHidden/>
              </w:rPr>
              <w:fldChar w:fldCharType="end"/>
            </w:r>
          </w:hyperlink>
          <w:bookmarkStart w:id="0" w:name="_GoBack"/>
          <w:bookmarkEnd w:id="0"/>
        </w:p>
        <w:p w14:paraId="15702045"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685" w:history="1">
            <w:r w:rsidR="000B6464" w:rsidRPr="00DC7CE3">
              <w:rPr>
                <w:rStyle w:val="a5"/>
                <w:noProof/>
              </w:rPr>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0B6464">
              <w:rPr>
                <w:noProof/>
                <w:webHidden/>
              </w:rPr>
              <w:tab/>
            </w:r>
            <w:r w:rsidR="000B6464">
              <w:rPr>
                <w:noProof/>
                <w:webHidden/>
              </w:rPr>
              <w:fldChar w:fldCharType="begin"/>
            </w:r>
            <w:r w:rsidR="000B6464">
              <w:rPr>
                <w:noProof/>
                <w:webHidden/>
              </w:rPr>
              <w:instrText xml:space="preserve"> PAGEREF _Toc175787685 \h </w:instrText>
            </w:r>
            <w:r w:rsidR="000B6464">
              <w:rPr>
                <w:noProof/>
                <w:webHidden/>
              </w:rPr>
            </w:r>
            <w:r w:rsidR="000B6464">
              <w:rPr>
                <w:noProof/>
                <w:webHidden/>
              </w:rPr>
              <w:fldChar w:fldCharType="separate"/>
            </w:r>
            <w:r w:rsidR="00BC0258">
              <w:rPr>
                <w:noProof/>
                <w:webHidden/>
              </w:rPr>
              <w:t>15</w:t>
            </w:r>
            <w:r w:rsidR="000B6464">
              <w:rPr>
                <w:noProof/>
                <w:webHidden/>
              </w:rPr>
              <w:fldChar w:fldCharType="end"/>
            </w:r>
          </w:hyperlink>
        </w:p>
        <w:p w14:paraId="0992BC88"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686" w:history="1">
            <w:r w:rsidR="000B6464" w:rsidRPr="00DC7CE3">
              <w:rPr>
                <w:rStyle w:val="a5"/>
                <w:noProof/>
              </w:rPr>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поселения.</w:t>
            </w:r>
            <w:r w:rsidR="000B6464">
              <w:rPr>
                <w:noProof/>
                <w:webHidden/>
              </w:rPr>
              <w:tab/>
            </w:r>
            <w:r w:rsidR="000B6464">
              <w:rPr>
                <w:noProof/>
                <w:webHidden/>
              </w:rPr>
              <w:fldChar w:fldCharType="begin"/>
            </w:r>
            <w:r w:rsidR="000B6464">
              <w:rPr>
                <w:noProof/>
                <w:webHidden/>
              </w:rPr>
              <w:instrText xml:space="preserve"> PAGEREF _Toc175787686 \h </w:instrText>
            </w:r>
            <w:r w:rsidR="000B6464">
              <w:rPr>
                <w:noProof/>
                <w:webHidden/>
              </w:rPr>
            </w:r>
            <w:r w:rsidR="000B6464">
              <w:rPr>
                <w:noProof/>
                <w:webHidden/>
              </w:rPr>
              <w:fldChar w:fldCharType="separate"/>
            </w:r>
            <w:r w:rsidR="00BC0258">
              <w:rPr>
                <w:noProof/>
                <w:webHidden/>
              </w:rPr>
              <w:t>15</w:t>
            </w:r>
            <w:r w:rsidR="000B6464">
              <w:rPr>
                <w:noProof/>
                <w:webHidden/>
              </w:rPr>
              <w:fldChar w:fldCharType="end"/>
            </w:r>
          </w:hyperlink>
        </w:p>
        <w:p w14:paraId="5D576022" w14:textId="77777777" w:rsidR="000B6464" w:rsidRDefault="00247381">
          <w:pPr>
            <w:pStyle w:val="11"/>
            <w:tabs>
              <w:tab w:val="right" w:leader="dot" w:pos="9629"/>
            </w:tabs>
            <w:rPr>
              <w:rFonts w:asciiTheme="minorHAnsi" w:eastAsiaTheme="minorEastAsia" w:hAnsiTheme="minorHAnsi" w:cstheme="minorBidi"/>
              <w:b w:val="0"/>
              <w:bCs w:val="0"/>
              <w:noProof/>
              <w:szCs w:val="22"/>
            </w:rPr>
          </w:pPr>
          <w:hyperlink w:anchor="_Toc175787687" w:history="1">
            <w:r w:rsidR="000B6464" w:rsidRPr="00DC7CE3">
              <w:rPr>
                <w:rStyle w:val="a5"/>
                <w:i/>
                <w:noProof/>
                <w:kern w:val="32"/>
              </w:rPr>
              <w:t>Раздел 2 "Существующие и перспективные балансы тепловой мощности источников тепловой энергии и тепловой нагрузки потребителей"</w:t>
            </w:r>
            <w:r w:rsidR="000B6464">
              <w:rPr>
                <w:noProof/>
                <w:webHidden/>
              </w:rPr>
              <w:tab/>
            </w:r>
            <w:r w:rsidR="000B6464">
              <w:rPr>
                <w:noProof/>
                <w:webHidden/>
              </w:rPr>
              <w:fldChar w:fldCharType="begin"/>
            </w:r>
            <w:r w:rsidR="000B6464">
              <w:rPr>
                <w:noProof/>
                <w:webHidden/>
              </w:rPr>
              <w:instrText xml:space="preserve"> PAGEREF _Toc175787687 \h </w:instrText>
            </w:r>
            <w:r w:rsidR="000B6464">
              <w:rPr>
                <w:noProof/>
                <w:webHidden/>
              </w:rPr>
            </w:r>
            <w:r w:rsidR="000B6464">
              <w:rPr>
                <w:noProof/>
                <w:webHidden/>
              </w:rPr>
              <w:fldChar w:fldCharType="separate"/>
            </w:r>
            <w:r w:rsidR="00BC0258">
              <w:rPr>
                <w:noProof/>
                <w:webHidden/>
              </w:rPr>
              <w:t>15</w:t>
            </w:r>
            <w:r w:rsidR="000B6464">
              <w:rPr>
                <w:noProof/>
                <w:webHidden/>
              </w:rPr>
              <w:fldChar w:fldCharType="end"/>
            </w:r>
          </w:hyperlink>
        </w:p>
        <w:p w14:paraId="7C0FD110"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688" w:history="1">
            <w:r w:rsidR="000B6464" w:rsidRPr="00DC7CE3">
              <w:rPr>
                <w:rStyle w:val="a5"/>
                <w:noProof/>
              </w:rPr>
              <w:t>2.1 описание существующих и перспективных зон действия систем теплоснабжения и источников тепловой энергии</w:t>
            </w:r>
            <w:r w:rsidR="000B6464">
              <w:rPr>
                <w:noProof/>
                <w:webHidden/>
              </w:rPr>
              <w:tab/>
            </w:r>
            <w:r w:rsidR="000B6464">
              <w:rPr>
                <w:noProof/>
                <w:webHidden/>
              </w:rPr>
              <w:fldChar w:fldCharType="begin"/>
            </w:r>
            <w:r w:rsidR="000B6464">
              <w:rPr>
                <w:noProof/>
                <w:webHidden/>
              </w:rPr>
              <w:instrText xml:space="preserve"> PAGEREF _Toc175787688 \h </w:instrText>
            </w:r>
            <w:r w:rsidR="000B6464">
              <w:rPr>
                <w:noProof/>
                <w:webHidden/>
              </w:rPr>
            </w:r>
            <w:r w:rsidR="000B6464">
              <w:rPr>
                <w:noProof/>
                <w:webHidden/>
              </w:rPr>
              <w:fldChar w:fldCharType="separate"/>
            </w:r>
            <w:r w:rsidR="00BC0258">
              <w:rPr>
                <w:noProof/>
                <w:webHidden/>
              </w:rPr>
              <w:t>15</w:t>
            </w:r>
            <w:r w:rsidR="000B6464">
              <w:rPr>
                <w:noProof/>
                <w:webHidden/>
              </w:rPr>
              <w:fldChar w:fldCharType="end"/>
            </w:r>
          </w:hyperlink>
        </w:p>
        <w:p w14:paraId="05D4556B"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689" w:history="1">
            <w:r w:rsidR="000B6464" w:rsidRPr="00DC7CE3">
              <w:rPr>
                <w:rStyle w:val="a5"/>
                <w:noProof/>
              </w:rPr>
              <w:t>2.2 описание существующих и перспективных зон действия индивидуальных источников тепловой энергии</w:t>
            </w:r>
            <w:r w:rsidR="000B6464">
              <w:rPr>
                <w:noProof/>
                <w:webHidden/>
              </w:rPr>
              <w:tab/>
            </w:r>
            <w:r w:rsidR="000B6464">
              <w:rPr>
                <w:noProof/>
                <w:webHidden/>
              </w:rPr>
              <w:fldChar w:fldCharType="begin"/>
            </w:r>
            <w:r w:rsidR="000B6464">
              <w:rPr>
                <w:noProof/>
                <w:webHidden/>
              </w:rPr>
              <w:instrText xml:space="preserve"> PAGEREF _Toc175787689 \h </w:instrText>
            </w:r>
            <w:r w:rsidR="000B6464">
              <w:rPr>
                <w:noProof/>
                <w:webHidden/>
              </w:rPr>
            </w:r>
            <w:r w:rsidR="000B6464">
              <w:rPr>
                <w:noProof/>
                <w:webHidden/>
              </w:rPr>
              <w:fldChar w:fldCharType="separate"/>
            </w:r>
            <w:r w:rsidR="00BC0258">
              <w:rPr>
                <w:noProof/>
                <w:webHidden/>
              </w:rPr>
              <w:t>16</w:t>
            </w:r>
            <w:r w:rsidR="000B6464">
              <w:rPr>
                <w:noProof/>
                <w:webHidden/>
              </w:rPr>
              <w:fldChar w:fldCharType="end"/>
            </w:r>
          </w:hyperlink>
        </w:p>
        <w:p w14:paraId="3DDD8E10"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690" w:history="1">
            <w:r w:rsidR="000B6464" w:rsidRPr="00DC7CE3">
              <w:rPr>
                <w:rStyle w:val="a5"/>
                <w:noProof/>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0B6464">
              <w:rPr>
                <w:noProof/>
                <w:webHidden/>
              </w:rPr>
              <w:tab/>
            </w:r>
            <w:r w:rsidR="000B6464">
              <w:rPr>
                <w:noProof/>
                <w:webHidden/>
              </w:rPr>
              <w:fldChar w:fldCharType="begin"/>
            </w:r>
            <w:r w:rsidR="000B6464">
              <w:rPr>
                <w:noProof/>
                <w:webHidden/>
              </w:rPr>
              <w:instrText xml:space="preserve"> PAGEREF _Toc175787690 \h </w:instrText>
            </w:r>
            <w:r w:rsidR="000B6464">
              <w:rPr>
                <w:noProof/>
                <w:webHidden/>
              </w:rPr>
            </w:r>
            <w:r w:rsidR="000B6464">
              <w:rPr>
                <w:noProof/>
                <w:webHidden/>
              </w:rPr>
              <w:fldChar w:fldCharType="separate"/>
            </w:r>
            <w:r w:rsidR="00BC0258">
              <w:rPr>
                <w:noProof/>
                <w:webHidden/>
              </w:rPr>
              <w:t>16</w:t>
            </w:r>
            <w:r w:rsidR="000B6464">
              <w:rPr>
                <w:noProof/>
                <w:webHidden/>
              </w:rPr>
              <w:fldChar w:fldCharType="end"/>
            </w:r>
          </w:hyperlink>
        </w:p>
        <w:p w14:paraId="779FCB62"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691" w:history="1">
            <w:r w:rsidR="000B6464" w:rsidRPr="00DC7CE3">
              <w:rPr>
                <w:rStyle w:val="a5"/>
                <w:noProof/>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с указанием величины тепловой нагрузки для потребителей каждого поселения</w:t>
            </w:r>
            <w:r w:rsidR="000B6464">
              <w:rPr>
                <w:noProof/>
                <w:webHidden/>
              </w:rPr>
              <w:tab/>
            </w:r>
            <w:r w:rsidR="000B6464">
              <w:rPr>
                <w:noProof/>
                <w:webHidden/>
              </w:rPr>
              <w:fldChar w:fldCharType="begin"/>
            </w:r>
            <w:r w:rsidR="000B6464">
              <w:rPr>
                <w:noProof/>
                <w:webHidden/>
              </w:rPr>
              <w:instrText xml:space="preserve"> PAGEREF _Toc175787691 \h </w:instrText>
            </w:r>
            <w:r w:rsidR="000B6464">
              <w:rPr>
                <w:noProof/>
                <w:webHidden/>
              </w:rPr>
            </w:r>
            <w:r w:rsidR="000B6464">
              <w:rPr>
                <w:noProof/>
                <w:webHidden/>
              </w:rPr>
              <w:fldChar w:fldCharType="separate"/>
            </w:r>
            <w:r w:rsidR="00BC0258">
              <w:rPr>
                <w:noProof/>
                <w:webHidden/>
              </w:rPr>
              <w:t>16</w:t>
            </w:r>
            <w:r w:rsidR="000B6464">
              <w:rPr>
                <w:noProof/>
                <w:webHidden/>
              </w:rPr>
              <w:fldChar w:fldCharType="end"/>
            </w:r>
          </w:hyperlink>
        </w:p>
        <w:p w14:paraId="484A6B0F"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692" w:history="1">
            <w:r w:rsidR="000B6464" w:rsidRPr="00DC7CE3">
              <w:rPr>
                <w:rStyle w:val="a5"/>
                <w:noProof/>
              </w:rPr>
              <w:t>2.5 радиус эффективного теплоснабжения, определяемый в соответствии с методическими указаниями по разработке схем теплоснабжения</w:t>
            </w:r>
            <w:r w:rsidR="000B6464">
              <w:rPr>
                <w:noProof/>
                <w:webHidden/>
              </w:rPr>
              <w:tab/>
            </w:r>
            <w:r w:rsidR="000B6464">
              <w:rPr>
                <w:noProof/>
                <w:webHidden/>
              </w:rPr>
              <w:fldChar w:fldCharType="begin"/>
            </w:r>
            <w:r w:rsidR="000B6464">
              <w:rPr>
                <w:noProof/>
                <w:webHidden/>
              </w:rPr>
              <w:instrText xml:space="preserve"> PAGEREF _Toc175787692 \h </w:instrText>
            </w:r>
            <w:r w:rsidR="000B6464">
              <w:rPr>
                <w:noProof/>
                <w:webHidden/>
              </w:rPr>
            </w:r>
            <w:r w:rsidR="000B6464">
              <w:rPr>
                <w:noProof/>
                <w:webHidden/>
              </w:rPr>
              <w:fldChar w:fldCharType="separate"/>
            </w:r>
            <w:r w:rsidR="00BC0258">
              <w:rPr>
                <w:noProof/>
                <w:webHidden/>
              </w:rPr>
              <w:t>16</w:t>
            </w:r>
            <w:r w:rsidR="000B6464">
              <w:rPr>
                <w:noProof/>
                <w:webHidden/>
              </w:rPr>
              <w:fldChar w:fldCharType="end"/>
            </w:r>
          </w:hyperlink>
        </w:p>
        <w:p w14:paraId="69F9ED0C" w14:textId="77777777" w:rsidR="000B6464" w:rsidRDefault="00247381">
          <w:pPr>
            <w:pStyle w:val="11"/>
            <w:tabs>
              <w:tab w:val="right" w:leader="dot" w:pos="9629"/>
            </w:tabs>
            <w:rPr>
              <w:rFonts w:asciiTheme="minorHAnsi" w:eastAsiaTheme="minorEastAsia" w:hAnsiTheme="minorHAnsi" w:cstheme="minorBidi"/>
              <w:b w:val="0"/>
              <w:bCs w:val="0"/>
              <w:noProof/>
              <w:szCs w:val="22"/>
            </w:rPr>
          </w:pPr>
          <w:hyperlink w:anchor="_Toc175787693" w:history="1">
            <w:r w:rsidR="000B6464" w:rsidRPr="00DC7CE3">
              <w:rPr>
                <w:rStyle w:val="a5"/>
                <w:i/>
                <w:noProof/>
                <w:kern w:val="32"/>
              </w:rPr>
              <w:t>Раздел 3 "Существующие и перспективные балансы теплоносителя"</w:t>
            </w:r>
            <w:r w:rsidR="000B6464">
              <w:rPr>
                <w:noProof/>
                <w:webHidden/>
              </w:rPr>
              <w:tab/>
            </w:r>
            <w:r w:rsidR="000B6464">
              <w:rPr>
                <w:noProof/>
                <w:webHidden/>
              </w:rPr>
              <w:fldChar w:fldCharType="begin"/>
            </w:r>
            <w:r w:rsidR="000B6464">
              <w:rPr>
                <w:noProof/>
                <w:webHidden/>
              </w:rPr>
              <w:instrText xml:space="preserve"> PAGEREF _Toc175787693 \h </w:instrText>
            </w:r>
            <w:r w:rsidR="000B6464">
              <w:rPr>
                <w:noProof/>
                <w:webHidden/>
              </w:rPr>
            </w:r>
            <w:r w:rsidR="000B6464">
              <w:rPr>
                <w:noProof/>
                <w:webHidden/>
              </w:rPr>
              <w:fldChar w:fldCharType="separate"/>
            </w:r>
            <w:r w:rsidR="00BC0258">
              <w:rPr>
                <w:noProof/>
                <w:webHidden/>
              </w:rPr>
              <w:t>17</w:t>
            </w:r>
            <w:r w:rsidR="000B6464">
              <w:rPr>
                <w:noProof/>
                <w:webHidden/>
              </w:rPr>
              <w:fldChar w:fldCharType="end"/>
            </w:r>
          </w:hyperlink>
        </w:p>
        <w:p w14:paraId="3407D3F4"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694" w:history="1">
            <w:r w:rsidR="000B6464" w:rsidRPr="00DC7CE3">
              <w:rPr>
                <w:rStyle w:val="a5"/>
                <w:noProof/>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0B6464">
              <w:rPr>
                <w:noProof/>
                <w:webHidden/>
              </w:rPr>
              <w:tab/>
            </w:r>
            <w:r w:rsidR="000B6464">
              <w:rPr>
                <w:noProof/>
                <w:webHidden/>
              </w:rPr>
              <w:fldChar w:fldCharType="begin"/>
            </w:r>
            <w:r w:rsidR="000B6464">
              <w:rPr>
                <w:noProof/>
                <w:webHidden/>
              </w:rPr>
              <w:instrText xml:space="preserve"> PAGEREF _Toc175787694 \h </w:instrText>
            </w:r>
            <w:r w:rsidR="000B6464">
              <w:rPr>
                <w:noProof/>
                <w:webHidden/>
              </w:rPr>
            </w:r>
            <w:r w:rsidR="000B6464">
              <w:rPr>
                <w:noProof/>
                <w:webHidden/>
              </w:rPr>
              <w:fldChar w:fldCharType="separate"/>
            </w:r>
            <w:r w:rsidR="00BC0258">
              <w:rPr>
                <w:noProof/>
                <w:webHidden/>
              </w:rPr>
              <w:t>17</w:t>
            </w:r>
            <w:r w:rsidR="000B6464">
              <w:rPr>
                <w:noProof/>
                <w:webHidden/>
              </w:rPr>
              <w:fldChar w:fldCharType="end"/>
            </w:r>
          </w:hyperlink>
        </w:p>
        <w:p w14:paraId="2B5B1561"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695" w:history="1">
            <w:r w:rsidR="000B6464" w:rsidRPr="00DC7CE3">
              <w:rPr>
                <w:rStyle w:val="a5"/>
                <w:noProof/>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0B6464">
              <w:rPr>
                <w:noProof/>
                <w:webHidden/>
              </w:rPr>
              <w:tab/>
            </w:r>
            <w:r w:rsidR="000B6464">
              <w:rPr>
                <w:noProof/>
                <w:webHidden/>
              </w:rPr>
              <w:fldChar w:fldCharType="begin"/>
            </w:r>
            <w:r w:rsidR="000B6464">
              <w:rPr>
                <w:noProof/>
                <w:webHidden/>
              </w:rPr>
              <w:instrText xml:space="preserve"> PAGEREF _Toc175787695 \h </w:instrText>
            </w:r>
            <w:r w:rsidR="000B6464">
              <w:rPr>
                <w:noProof/>
                <w:webHidden/>
              </w:rPr>
            </w:r>
            <w:r w:rsidR="000B6464">
              <w:rPr>
                <w:noProof/>
                <w:webHidden/>
              </w:rPr>
              <w:fldChar w:fldCharType="separate"/>
            </w:r>
            <w:r w:rsidR="00BC0258">
              <w:rPr>
                <w:noProof/>
                <w:webHidden/>
              </w:rPr>
              <w:t>17</w:t>
            </w:r>
            <w:r w:rsidR="000B6464">
              <w:rPr>
                <w:noProof/>
                <w:webHidden/>
              </w:rPr>
              <w:fldChar w:fldCharType="end"/>
            </w:r>
          </w:hyperlink>
        </w:p>
        <w:p w14:paraId="604FE6A1" w14:textId="77777777" w:rsidR="000B6464" w:rsidRDefault="00247381">
          <w:pPr>
            <w:pStyle w:val="11"/>
            <w:tabs>
              <w:tab w:val="right" w:leader="dot" w:pos="9629"/>
            </w:tabs>
            <w:rPr>
              <w:rFonts w:asciiTheme="minorHAnsi" w:eastAsiaTheme="minorEastAsia" w:hAnsiTheme="minorHAnsi" w:cstheme="minorBidi"/>
              <w:b w:val="0"/>
              <w:bCs w:val="0"/>
              <w:noProof/>
              <w:szCs w:val="22"/>
            </w:rPr>
          </w:pPr>
          <w:hyperlink w:anchor="_Toc175787696" w:history="1">
            <w:r w:rsidR="000B6464" w:rsidRPr="00DC7CE3">
              <w:rPr>
                <w:rStyle w:val="a5"/>
                <w:i/>
                <w:noProof/>
                <w:kern w:val="32"/>
              </w:rPr>
              <w:t>Раздел 4 "Основные положения мастер-плана развития систем теплоснабжения поселения"</w:t>
            </w:r>
            <w:r w:rsidR="000B6464">
              <w:rPr>
                <w:noProof/>
                <w:webHidden/>
              </w:rPr>
              <w:tab/>
            </w:r>
            <w:r w:rsidR="000B6464">
              <w:rPr>
                <w:noProof/>
                <w:webHidden/>
              </w:rPr>
              <w:fldChar w:fldCharType="begin"/>
            </w:r>
            <w:r w:rsidR="000B6464">
              <w:rPr>
                <w:noProof/>
                <w:webHidden/>
              </w:rPr>
              <w:instrText xml:space="preserve"> PAGEREF _Toc175787696 \h </w:instrText>
            </w:r>
            <w:r w:rsidR="000B6464">
              <w:rPr>
                <w:noProof/>
                <w:webHidden/>
              </w:rPr>
            </w:r>
            <w:r w:rsidR="000B6464">
              <w:rPr>
                <w:noProof/>
                <w:webHidden/>
              </w:rPr>
              <w:fldChar w:fldCharType="separate"/>
            </w:r>
            <w:r w:rsidR="00BC0258">
              <w:rPr>
                <w:noProof/>
                <w:webHidden/>
              </w:rPr>
              <w:t>17</w:t>
            </w:r>
            <w:r w:rsidR="000B6464">
              <w:rPr>
                <w:noProof/>
                <w:webHidden/>
              </w:rPr>
              <w:fldChar w:fldCharType="end"/>
            </w:r>
          </w:hyperlink>
        </w:p>
        <w:p w14:paraId="744F97C2" w14:textId="77777777" w:rsidR="000B6464" w:rsidRDefault="00247381">
          <w:pPr>
            <w:pStyle w:val="11"/>
            <w:tabs>
              <w:tab w:val="right" w:leader="dot" w:pos="9629"/>
            </w:tabs>
            <w:rPr>
              <w:rFonts w:asciiTheme="minorHAnsi" w:eastAsiaTheme="minorEastAsia" w:hAnsiTheme="minorHAnsi" w:cstheme="minorBidi"/>
              <w:b w:val="0"/>
              <w:bCs w:val="0"/>
              <w:noProof/>
              <w:szCs w:val="22"/>
            </w:rPr>
          </w:pPr>
          <w:hyperlink w:anchor="_Toc175787697" w:history="1">
            <w:r w:rsidR="000B6464" w:rsidRPr="00DC7CE3">
              <w:rPr>
                <w:rStyle w:val="a5"/>
                <w:i/>
                <w:noProof/>
                <w:kern w:val="32"/>
              </w:rPr>
              <w:t>Раздел 5 "Предложения по строительству, реконструкции, техническому перевооружению и (или) модернизации источников тепловой энергии"</w:t>
            </w:r>
            <w:r w:rsidR="000B6464">
              <w:rPr>
                <w:noProof/>
                <w:webHidden/>
              </w:rPr>
              <w:tab/>
            </w:r>
            <w:r w:rsidR="000B6464">
              <w:rPr>
                <w:noProof/>
                <w:webHidden/>
              </w:rPr>
              <w:fldChar w:fldCharType="begin"/>
            </w:r>
            <w:r w:rsidR="000B6464">
              <w:rPr>
                <w:noProof/>
                <w:webHidden/>
              </w:rPr>
              <w:instrText xml:space="preserve"> PAGEREF _Toc175787697 \h </w:instrText>
            </w:r>
            <w:r w:rsidR="000B6464">
              <w:rPr>
                <w:noProof/>
                <w:webHidden/>
              </w:rPr>
            </w:r>
            <w:r w:rsidR="000B6464">
              <w:rPr>
                <w:noProof/>
                <w:webHidden/>
              </w:rPr>
              <w:fldChar w:fldCharType="separate"/>
            </w:r>
            <w:r w:rsidR="00BC0258">
              <w:rPr>
                <w:noProof/>
                <w:webHidden/>
              </w:rPr>
              <w:t>17</w:t>
            </w:r>
            <w:r w:rsidR="000B6464">
              <w:rPr>
                <w:noProof/>
                <w:webHidden/>
              </w:rPr>
              <w:fldChar w:fldCharType="end"/>
            </w:r>
          </w:hyperlink>
        </w:p>
        <w:p w14:paraId="2C7DF58C"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698" w:history="1">
            <w:r w:rsidR="000B6464" w:rsidRPr="00DC7CE3">
              <w:rPr>
                <w:rStyle w:val="a5"/>
                <w:noProof/>
              </w:rPr>
              <w:t>5.1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r w:rsidR="000B6464">
              <w:rPr>
                <w:noProof/>
                <w:webHidden/>
              </w:rPr>
              <w:tab/>
            </w:r>
            <w:r w:rsidR="000B6464">
              <w:rPr>
                <w:noProof/>
                <w:webHidden/>
              </w:rPr>
              <w:fldChar w:fldCharType="begin"/>
            </w:r>
            <w:r w:rsidR="000B6464">
              <w:rPr>
                <w:noProof/>
                <w:webHidden/>
              </w:rPr>
              <w:instrText xml:space="preserve"> PAGEREF _Toc175787698 \h </w:instrText>
            </w:r>
            <w:r w:rsidR="000B6464">
              <w:rPr>
                <w:noProof/>
                <w:webHidden/>
              </w:rPr>
            </w:r>
            <w:r w:rsidR="000B6464">
              <w:rPr>
                <w:noProof/>
                <w:webHidden/>
              </w:rPr>
              <w:fldChar w:fldCharType="separate"/>
            </w:r>
            <w:r w:rsidR="00BC0258">
              <w:rPr>
                <w:noProof/>
                <w:webHidden/>
              </w:rPr>
              <w:t>17</w:t>
            </w:r>
            <w:r w:rsidR="000B6464">
              <w:rPr>
                <w:noProof/>
                <w:webHidden/>
              </w:rPr>
              <w:fldChar w:fldCharType="end"/>
            </w:r>
          </w:hyperlink>
        </w:p>
        <w:p w14:paraId="7741D04D"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699" w:history="1">
            <w:r w:rsidR="000B6464" w:rsidRPr="00DC7CE3">
              <w:rPr>
                <w:rStyle w:val="a5"/>
                <w:noProof/>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0B6464">
              <w:rPr>
                <w:noProof/>
                <w:webHidden/>
              </w:rPr>
              <w:tab/>
            </w:r>
            <w:r w:rsidR="000B6464">
              <w:rPr>
                <w:noProof/>
                <w:webHidden/>
              </w:rPr>
              <w:fldChar w:fldCharType="begin"/>
            </w:r>
            <w:r w:rsidR="000B6464">
              <w:rPr>
                <w:noProof/>
                <w:webHidden/>
              </w:rPr>
              <w:instrText xml:space="preserve"> PAGEREF _Toc175787699 \h </w:instrText>
            </w:r>
            <w:r w:rsidR="000B6464">
              <w:rPr>
                <w:noProof/>
                <w:webHidden/>
              </w:rPr>
            </w:r>
            <w:r w:rsidR="000B6464">
              <w:rPr>
                <w:noProof/>
                <w:webHidden/>
              </w:rPr>
              <w:fldChar w:fldCharType="separate"/>
            </w:r>
            <w:r w:rsidR="00BC0258">
              <w:rPr>
                <w:noProof/>
                <w:webHidden/>
              </w:rPr>
              <w:t>17</w:t>
            </w:r>
            <w:r w:rsidR="000B6464">
              <w:rPr>
                <w:noProof/>
                <w:webHidden/>
              </w:rPr>
              <w:fldChar w:fldCharType="end"/>
            </w:r>
          </w:hyperlink>
        </w:p>
        <w:p w14:paraId="32E10F03"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700" w:history="1">
            <w:r w:rsidR="000B6464" w:rsidRPr="00DC7CE3">
              <w:rPr>
                <w:rStyle w:val="a5"/>
                <w:noProof/>
              </w:rPr>
              <w:t>5.3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0B6464">
              <w:rPr>
                <w:noProof/>
                <w:webHidden/>
              </w:rPr>
              <w:tab/>
            </w:r>
            <w:r w:rsidR="000B6464">
              <w:rPr>
                <w:noProof/>
                <w:webHidden/>
              </w:rPr>
              <w:fldChar w:fldCharType="begin"/>
            </w:r>
            <w:r w:rsidR="000B6464">
              <w:rPr>
                <w:noProof/>
                <w:webHidden/>
              </w:rPr>
              <w:instrText xml:space="preserve"> PAGEREF _Toc175787700 \h </w:instrText>
            </w:r>
            <w:r w:rsidR="000B6464">
              <w:rPr>
                <w:noProof/>
                <w:webHidden/>
              </w:rPr>
            </w:r>
            <w:r w:rsidR="000B6464">
              <w:rPr>
                <w:noProof/>
                <w:webHidden/>
              </w:rPr>
              <w:fldChar w:fldCharType="separate"/>
            </w:r>
            <w:r w:rsidR="00BC0258">
              <w:rPr>
                <w:noProof/>
                <w:webHidden/>
              </w:rPr>
              <w:t>18</w:t>
            </w:r>
            <w:r w:rsidR="000B6464">
              <w:rPr>
                <w:noProof/>
                <w:webHidden/>
              </w:rPr>
              <w:fldChar w:fldCharType="end"/>
            </w:r>
          </w:hyperlink>
        </w:p>
        <w:p w14:paraId="7F09B549"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701" w:history="1">
            <w:r w:rsidR="000B6464" w:rsidRPr="00DC7CE3">
              <w:rPr>
                <w:rStyle w:val="a5"/>
                <w:noProof/>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0B6464">
              <w:rPr>
                <w:noProof/>
                <w:webHidden/>
              </w:rPr>
              <w:tab/>
            </w:r>
            <w:r w:rsidR="000B6464">
              <w:rPr>
                <w:noProof/>
                <w:webHidden/>
              </w:rPr>
              <w:fldChar w:fldCharType="begin"/>
            </w:r>
            <w:r w:rsidR="000B6464">
              <w:rPr>
                <w:noProof/>
                <w:webHidden/>
              </w:rPr>
              <w:instrText xml:space="preserve"> PAGEREF _Toc175787701 \h </w:instrText>
            </w:r>
            <w:r w:rsidR="000B6464">
              <w:rPr>
                <w:noProof/>
                <w:webHidden/>
              </w:rPr>
            </w:r>
            <w:r w:rsidR="000B6464">
              <w:rPr>
                <w:noProof/>
                <w:webHidden/>
              </w:rPr>
              <w:fldChar w:fldCharType="separate"/>
            </w:r>
            <w:r w:rsidR="00BC0258">
              <w:rPr>
                <w:noProof/>
                <w:webHidden/>
              </w:rPr>
              <w:t>18</w:t>
            </w:r>
            <w:r w:rsidR="000B6464">
              <w:rPr>
                <w:noProof/>
                <w:webHidden/>
              </w:rPr>
              <w:fldChar w:fldCharType="end"/>
            </w:r>
          </w:hyperlink>
        </w:p>
        <w:p w14:paraId="327CB180"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702" w:history="1">
            <w:r w:rsidR="000B6464" w:rsidRPr="00DC7CE3">
              <w:rPr>
                <w:rStyle w:val="a5"/>
                <w:noProof/>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0B6464">
              <w:rPr>
                <w:noProof/>
                <w:webHidden/>
              </w:rPr>
              <w:tab/>
            </w:r>
            <w:r w:rsidR="000B6464">
              <w:rPr>
                <w:noProof/>
                <w:webHidden/>
              </w:rPr>
              <w:fldChar w:fldCharType="begin"/>
            </w:r>
            <w:r w:rsidR="000B6464">
              <w:rPr>
                <w:noProof/>
                <w:webHidden/>
              </w:rPr>
              <w:instrText xml:space="preserve"> PAGEREF _Toc175787702 \h </w:instrText>
            </w:r>
            <w:r w:rsidR="000B6464">
              <w:rPr>
                <w:noProof/>
                <w:webHidden/>
              </w:rPr>
            </w:r>
            <w:r w:rsidR="000B6464">
              <w:rPr>
                <w:noProof/>
                <w:webHidden/>
              </w:rPr>
              <w:fldChar w:fldCharType="separate"/>
            </w:r>
            <w:r w:rsidR="00BC0258">
              <w:rPr>
                <w:noProof/>
                <w:webHidden/>
              </w:rPr>
              <w:t>18</w:t>
            </w:r>
            <w:r w:rsidR="000B6464">
              <w:rPr>
                <w:noProof/>
                <w:webHidden/>
              </w:rPr>
              <w:fldChar w:fldCharType="end"/>
            </w:r>
          </w:hyperlink>
        </w:p>
        <w:p w14:paraId="74B23844"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703" w:history="1">
            <w:r w:rsidR="000B6464" w:rsidRPr="00DC7CE3">
              <w:rPr>
                <w:rStyle w:val="a5"/>
                <w:noProof/>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0B6464">
              <w:rPr>
                <w:noProof/>
                <w:webHidden/>
              </w:rPr>
              <w:tab/>
            </w:r>
            <w:r w:rsidR="000B6464">
              <w:rPr>
                <w:noProof/>
                <w:webHidden/>
              </w:rPr>
              <w:fldChar w:fldCharType="begin"/>
            </w:r>
            <w:r w:rsidR="000B6464">
              <w:rPr>
                <w:noProof/>
                <w:webHidden/>
              </w:rPr>
              <w:instrText xml:space="preserve"> PAGEREF _Toc175787703 \h </w:instrText>
            </w:r>
            <w:r w:rsidR="000B6464">
              <w:rPr>
                <w:noProof/>
                <w:webHidden/>
              </w:rPr>
            </w:r>
            <w:r w:rsidR="000B6464">
              <w:rPr>
                <w:noProof/>
                <w:webHidden/>
              </w:rPr>
              <w:fldChar w:fldCharType="separate"/>
            </w:r>
            <w:r w:rsidR="00BC0258">
              <w:rPr>
                <w:noProof/>
                <w:webHidden/>
              </w:rPr>
              <w:t>18</w:t>
            </w:r>
            <w:r w:rsidR="000B6464">
              <w:rPr>
                <w:noProof/>
                <w:webHidden/>
              </w:rPr>
              <w:fldChar w:fldCharType="end"/>
            </w:r>
          </w:hyperlink>
        </w:p>
        <w:p w14:paraId="74256E74"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704" w:history="1">
            <w:r w:rsidR="000B6464" w:rsidRPr="00DC7CE3">
              <w:rPr>
                <w:rStyle w:val="a5"/>
                <w:noProof/>
              </w:rP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0B6464">
              <w:rPr>
                <w:noProof/>
                <w:webHidden/>
              </w:rPr>
              <w:tab/>
            </w:r>
            <w:r w:rsidR="000B6464">
              <w:rPr>
                <w:noProof/>
                <w:webHidden/>
              </w:rPr>
              <w:fldChar w:fldCharType="begin"/>
            </w:r>
            <w:r w:rsidR="000B6464">
              <w:rPr>
                <w:noProof/>
                <w:webHidden/>
              </w:rPr>
              <w:instrText xml:space="preserve"> PAGEREF _Toc175787704 \h </w:instrText>
            </w:r>
            <w:r w:rsidR="000B6464">
              <w:rPr>
                <w:noProof/>
                <w:webHidden/>
              </w:rPr>
            </w:r>
            <w:r w:rsidR="000B6464">
              <w:rPr>
                <w:noProof/>
                <w:webHidden/>
              </w:rPr>
              <w:fldChar w:fldCharType="separate"/>
            </w:r>
            <w:r w:rsidR="00BC0258">
              <w:rPr>
                <w:noProof/>
                <w:webHidden/>
              </w:rPr>
              <w:t>18</w:t>
            </w:r>
            <w:r w:rsidR="000B6464">
              <w:rPr>
                <w:noProof/>
                <w:webHidden/>
              </w:rPr>
              <w:fldChar w:fldCharType="end"/>
            </w:r>
          </w:hyperlink>
        </w:p>
        <w:p w14:paraId="5B0B4B9B"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705" w:history="1">
            <w:r w:rsidR="000B6464" w:rsidRPr="00DC7CE3">
              <w:rPr>
                <w:rStyle w:val="a5"/>
                <w:noProof/>
              </w:rPr>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0B6464">
              <w:rPr>
                <w:noProof/>
                <w:webHidden/>
              </w:rPr>
              <w:tab/>
            </w:r>
            <w:r w:rsidR="000B6464">
              <w:rPr>
                <w:noProof/>
                <w:webHidden/>
              </w:rPr>
              <w:fldChar w:fldCharType="begin"/>
            </w:r>
            <w:r w:rsidR="000B6464">
              <w:rPr>
                <w:noProof/>
                <w:webHidden/>
              </w:rPr>
              <w:instrText xml:space="preserve"> PAGEREF _Toc175787705 \h </w:instrText>
            </w:r>
            <w:r w:rsidR="000B6464">
              <w:rPr>
                <w:noProof/>
                <w:webHidden/>
              </w:rPr>
            </w:r>
            <w:r w:rsidR="000B6464">
              <w:rPr>
                <w:noProof/>
                <w:webHidden/>
              </w:rPr>
              <w:fldChar w:fldCharType="separate"/>
            </w:r>
            <w:r w:rsidR="00BC0258">
              <w:rPr>
                <w:noProof/>
                <w:webHidden/>
              </w:rPr>
              <w:t>18</w:t>
            </w:r>
            <w:r w:rsidR="000B6464">
              <w:rPr>
                <w:noProof/>
                <w:webHidden/>
              </w:rPr>
              <w:fldChar w:fldCharType="end"/>
            </w:r>
          </w:hyperlink>
        </w:p>
        <w:p w14:paraId="5B604FB3"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706" w:history="1">
            <w:r w:rsidR="000B6464" w:rsidRPr="00DC7CE3">
              <w:rPr>
                <w:rStyle w:val="a5"/>
                <w:noProof/>
              </w:rP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0B6464">
              <w:rPr>
                <w:noProof/>
                <w:webHidden/>
              </w:rPr>
              <w:tab/>
            </w:r>
            <w:r w:rsidR="000B6464">
              <w:rPr>
                <w:noProof/>
                <w:webHidden/>
              </w:rPr>
              <w:fldChar w:fldCharType="begin"/>
            </w:r>
            <w:r w:rsidR="000B6464">
              <w:rPr>
                <w:noProof/>
                <w:webHidden/>
              </w:rPr>
              <w:instrText xml:space="preserve"> PAGEREF _Toc175787706 \h </w:instrText>
            </w:r>
            <w:r w:rsidR="000B6464">
              <w:rPr>
                <w:noProof/>
                <w:webHidden/>
              </w:rPr>
            </w:r>
            <w:r w:rsidR="000B6464">
              <w:rPr>
                <w:noProof/>
                <w:webHidden/>
              </w:rPr>
              <w:fldChar w:fldCharType="separate"/>
            </w:r>
            <w:r w:rsidR="00BC0258">
              <w:rPr>
                <w:noProof/>
                <w:webHidden/>
              </w:rPr>
              <w:t>18</w:t>
            </w:r>
            <w:r w:rsidR="000B6464">
              <w:rPr>
                <w:noProof/>
                <w:webHidden/>
              </w:rPr>
              <w:fldChar w:fldCharType="end"/>
            </w:r>
          </w:hyperlink>
        </w:p>
        <w:p w14:paraId="18DE706E"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707" w:history="1">
            <w:r w:rsidR="000B6464" w:rsidRPr="00DC7CE3">
              <w:rPr>
                <w:rStyle w:val="a5"/>
                <w:noProof/>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0B6464">
              <w:rPr>
                <w:noProof/>
                <w:webHidden/>
              </w:rPr>
              <w:tab/>
            </w:r>
            <w:r w:rsidR="000B6464">
              <w:rPr>
                <w:noProof/>
                <w:webHidden/>
              </w:rPr>
              <w:fldChar w:fldCharType="begin"/>
            </w:r>
            <w:r w:rsidR="000B6464">
              <w:rPr>
                <w:noProof/>
                <w:webHidden/>
              </w:rPr>
              <w:instrText xml:space="preserve"> PAGEREF _Toc175787707 \h </w:instrText>
            </w:r>
            <w:r w:rsidR="000B6464">
              <w:rPr>
                <w:noProof/>
                <w:webHidden/>
              </w:rPr>
            </w:r>
            <w:r w:rsidR="000B6464">
              <w:rPr>
                <w:noProof/>
                <w:webHidden/>
              </w:rPr>
              <w:fldChar w:fldCharType="separate"/>
            </w:r>
            <w:r w:rsidR="00BC0258">
              <w:rPr>
                <w:noProof/>
                <w:webHidden/>
              </w:rPr>
              <w:t>18</w:t>
            </w:r>
            <w:r w:rsidR="000B6464">
              <w:rPr>
                <w:noProof/>
                <w:webHidden/>
              </w:rPr>
              <w:fldChar w:fldCharType="end"/>
            </w:r>
          </w:hyperlink>
        </w:p>
        <w:p w14:paraId="288BDCBE" w14:textId="77777777" w:rsidR="000B6464" w:rsidRDefault="00247381">
          <w:pPr>
            <w:pStyle w:val="11"/>
            <w:tabs>
              <w:tab w:val="right" w:leader="dot" w:pos="9629"/>
            </w:tabs>
            <w:rPr>
              <w:rFonts w:asciiTheme="minorHAnsi" w:eastAsiaTheme="minorEastAsia" w:hAnsiTheme="minorHAnsi" w:cstheme="minorBidi"/>
              <w:b w:val="0"/>
              <w:bCs w:val="0"/>
              <w:noProof/>
              <w:szCs w:val="22"/>
            </w:rPr>
          </w:pPr>
          <w:hyperlink w:anchor="_Toc175787708" w:history="1">
            <w:r w:rsidR="000B6464" w:rsidRPr="00DC7CE3">
              <w:rPr>
                <w:rStyle w:val="a5"/>
                <w:i/>
                <w:noProof/>
                <w:kern w:val="32"/>
              </w:rPr>
              <w:t>Раздел 6 "Предложения по строительству, реконструкции и (или) модернизации тепловых сетей"</w:t>
            </w:r>
            <w:r w:rsidR="000B6464">
              <w:rPr>
                <w:noProof/>
                <w:webHidden/>
              </w:rPr>
              <w:tab/>
            </w:r>
            <w:r w:rsidR="000B6464">
              <w:rPr>
                <w:noProof/>
                <w:webHidden/>
              </w:rPr>
              <w:fldChar w:fldCharType="begin"/>
            </w:r>
            <w:r w:rsidR="000B6464">
              <w:rPr>
                <w:noProof/>
                <w:webHidden/>
              </w:rPr>
              <w:instrText xml:space="preserve"> PAGEREF _Toc175787708 \h </w:instrText>
            </w:r>
            <w:r w:rsidR="000B6464">
              <w:rPr>
                <w:noProof/>
                <w:webHidden/>
              </w:rPr>
            </w:r>
            <w:r w:rsidR="000B6464">
              <w:rPr>
                <w:noProof/>
                <w:webHidden/>
              </w:rPr>
              <w:fldChar w:fldCharType="separate"/>
            </w:r>
            <w:r w:rsidR="00BC0258">
              <w:rPr>
                <w:noProof/>
                <w:webHidden/>
              </w:rPr>
              <w:t>19</w:t>
            </w:r>
            <w:r w:rsidR="000B6464">
              <w:rPr>
                <w:noProof/>
                <w:webHidden/>
              </w:rPr>
              <w:fldChar w:fldCharType="end"/>
            </w:r>
          </w:hyperlink>
        </w:p>
        <w:p w14:paraId="18A02205"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709" w:history="1">
            <w:r w:rsidR="000B6464" w:rsidRPr="00DC7CE3">
              <w:rPr>
                <w:rStyle w:val="a5"/>
                <w:noProof/>
              </w:rPr>
              <w:t>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0B6464">
              <w:rPr>
                <w:noProof/>
                <w:webHidden/>
              </w:rPr>
              <w:tab/>
            </w:r>
            <w:r w:rsidR="000B6464">
              <w:rPr>
                <w:noProof/>
                <w:webHidden/>
              </w:rPr>
              <w:fldChar w:fldCharType="begin"/>
            </w:r>
            <w:r w:rsidR="000B6464">
              <w:rPr>
                <w:noProof/>
                <w:webHidden/>
              </w:rPr>
              <w:instrText xml:space="preserve"> PAGEREF _Toc175787709 \h </w:instrText>
            </w:r>
            <w:r w:rsidR="000B6464">
              <w:rPr>
                <w:noProof/>
                <w:webHidden/>
              </w:rPr>
            </w:r>
            <w:r w:rsidR="000B6464">
              <w:rPr>
                <w:noProof/>
                <w:webHidden/>
              </w:rPr>
              <w:fldChar w:fldCharType="separate"/>
            </w:r>
            <w:r w:rsidR="00BC0258">
              <w:rPr>
                <w:noProof/>
                <w:webHidden/>
              </w:rPr>
              <w:t>19</w:t>
            </w:r>
            <w:r w:rsidR="000B6464">
              <w:rPr>
                <w:noProof/>
                <w:webHidden/>
              </w:rPr>
              <w:fldChar w:fldCharType="end"/>
            </w:r>
          </w:hyperlink>
        </w:p>
        <w:p w14:paraId="5245C7BF"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710" w:history="1">
            <w:r w:rsidR="000B6464" w:rsidRPr="00DC7CE3">
              <w:rPr>
                <w:rStyle w:val="a5"/>
                <w:noProof/>
              </w:rPr>
              <w:t>6.2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sidR="000B6464">
              <w:rPr>
                <w:noProof/>
                <w:webHidden/>
              </w:rPr>
              <w:tab/>
            </w:r>
            <w:r w:rsidR="000B6464">
              <w:rPr>
                <w:noProof/>
                <w:webHidden/>
              </w:rPr>
              <w:fldChar w:fldCharType="begin"/>
            </w:r>
            <w:r w:rsidR="000B6464">
              <w:rPr>
                <w:noProof/>
                <w:webHidden/>
              </w:rPr>
              <w:instrText xml:space="preserve"> PAGEREF _Toc175787710 \h </w:instrText>
            </w:r>
            <w:r w:rsidR="000B6464">
              <w:rPr>
                <w:noProof/>
                <w:webHidden/>
              </w:rPr>
            </w:r>
            <w:r w:rsidR="000B6464">
              <w:rPr>
                <w:noProof/>
                <w:webHidden/>
              </w:rPr>
              <w:fldChar w:fldCharType="separate"/>
            </w:r>
            <w:r w:rsidR="00BC0258">
              <w:rPr>
                <w:noProof/>
                <w:webHidden/>
              </w:rPr>
              <w:t>19</w:t>
            </w:r>
            <w:r w:rsidR="000B6464">
              <w:rPr>
                <w:noProof/>
                <w:webHidden/>
              </w:rPr>
              <w:fldChar w:fldCharType="end"/>
            </w:r>
          </w:hyperlink>
        </w:p>
        <w:p w14:paraId="5A0CD17D"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711" w:history="1">
            <w:r w:rsidR="000B6464" w:rsidRPr="00DC7CE3">
              <w:rPr>
                <w:rStyle w:val="a5"/>
                <w:noProof/>
              </w:rPr>
              <w:t>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0B6464">
              <w:rPr>
                <w:noProof/>
                <w:webHidden/>
              </w:rPr>
              <w:tab/>
            </w:r>
            <w:r w:rsidR="000B6464">
              <w:rPr>
                <w:noProof/>
                <w:webHidden/>
              </w:rPr>
              <w:fldChar w:fldCharType="begin"/>
            </w:r>
            <w:r w:rsidR="000B6464">
              <w:rPr>
                <w:noProof/>
                <w:webHidden/>
              </w:rPr>
              <w:instrText xml:space="preserve"> PAGEREF _Toc175787711 \h </w:instrText>
            </w:r>
            <w:r w:rsidR="000B6464">
              <w:rPr>
                <w:noProof/>
                <w:webHidden/>
              </w:rPr>
            </w:r>
            <w:r w:rsidR="000B6464">
              <w:rPr>
                <w:noProof/>
                <w:webHidden/>
              </w:rPr>
              <w:fldChar w:fldCharType="separate"/>
            </w:r>
            <w:r w:rsidR="00BC0258">
              <w:rPr>
                <w:noProof/>
                <w:webHidden/>
              </w:rPr>
              <w:t>19</w:t>
            </w:r>
            <w:r w:rsidR="000B6464">
              <w:rPr>
                <w:noProof/>
                <w:webHidden/>
              </w:rPr>
              <w:fldChar w:fldCharType="end"/>
            </w:r>
          </w:hyperlink>
        </w:p>
        <w:p w14:paraId="38CD7FDA"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712" w:history="1">
            <w:r w:rsidR="000B6464" w:rsidRPr="00DC7CE3">
              <w:rPr>
                <w:rStyle w:val="a5"/>
                <w:noProof/>
              </w:rPr>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w:t>
            </w:r>
            <w:r w:rsidR="000B6464">
              <w:rPr>
                <w:noProof/>
                <w:webHidden/>
              </w:rPr>
              <w:tab/>
            </w:r>
            <w:r w:rsidR="000B6464">
              <w:rPr>
                <w:noProof/>
                <w:webHidden/>
              </w:rPr>
              <w:fldChar w:fldCharType="begin"/>
            </w:r>
            <w:r w:rsidR="000B6464">
              <w:rPr>
                <w:noProof/>
                <w:webHidden/>
              </w:rPr>
              <w:instrText xml:space="preserve"> PAGEREF _Toc175787712 \h </w:instrText>
            </w:r>
            <w:r w:rsidR="000B6464">
              <w:rPr>
                <w:noProof/>
                <w:webHidden/>
              </w:rPr>
            </w:r>
            <w:r w:rsidR="000B6464">
              <w:rPr>
                <w:noProof/>
                <w:webHidden/>
              </w:rPr>
              <w:fldChar w:fldCharType="separate"/>
            </w:r>
            <w:r w:rsidR="00BC0258">
              <w:rPr>
                <w:noProof/>
                <w:webHidden/>
              </w:rPr>
              <w:t>19</w:t>
            </w:r>
            <w:r w:rsidR="000B6464">
              <w:rPr>
                <w:noProof/>
                <w:webHidden/>
              </w:rPr>
              <w:fldChar w:fldCharType="end"/>
            </w:r>
          </w:hyperlink>
        </w:p>
        <w:p w14:paraId="3EAEA710"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713" w:history="1">
            <w:r w:rsidR="000B6464" w:rsidRPr="00DC7CE3">
              <w:rPr>
                <w:rStyle w:val="a5"/>
                <w:noProof/>
              </w:rPr>
              <w:t>6.5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000B6464">
              <w:rPr>
                <w:noProof/>
                <w:webHidden/>
              </w:rPr>
              <w:tab/>
            </w:r>
            <w:r w:rsidR="000B6464">
              <w:rPr>
                <w:noProof/>
                <w:webHidden/>
              </w:rPr>
              <w:fldChar w:fldCharType="begin"/>
            </w:r>
            <w:r w:rsidR="000B6464">
              <w:rPr>
                <w:noProof/>
                <w:webHidden/>
              </w:rPr>
              <w:instrText xml:space="preserve"> PAGEREF _Toc175787713 \h </w:instrText>
            </w:r>
            <w:r w:rsidR="000B6464">
              <w:rPr>
                <w:noProof/>
                <w:webHidden/>
              </w:rPr>
            </w:r>
            <w:r w:rsidR="000B6464">
              <w:rPr>
                <w:noProof/>
                <w:webHidden/>
              </w:rPr>
              <w:fldChar w:fldCharType="separate"/>
            </w:r>
            <w:r w:rsidR="00BC0258">
              <w:rPr>
                <w:noProof/>
                <w:webHidden/>
              </w:rPr>
              <w:t>19</w:t>
            </w:r>
            <w:r w:rsidR="000B6464">
              <w:rPr>
                <w:noProof/>
                <w:webHidden/>
              </w:rPr>
              <w:fldChar w:fldCharType="end"/>
            </w:r>
          </w:hyperlink>
        </w:p>
        <w:p w14:paraId="4D4BD49F" w14:textId="77777777" w:rsidR="000B6464" w:rsidRDefault="00247381">
          <w:pPr>
            <w:pStyle w:val="11"/>
            <w:tabs>
              <w:tab w:val="right" w:leader="dot" w:pos="9629"/>
            </w:tabs>
            <w:rPr>
              <w:rFonts w:asciiTheme="minorHAnsi" w:eastAsiaTheme="minorEastAsia" w:hAnsiTheme="minorHAnsi" w:cstheme="minorBidi"/>
              <w:b w:val="0"/>
              <w:bCs w:val="0"/>
              <w:noProof/>
              <w:szCs w:val="22"/>
            </w:rPr>
          </w:pPr>
          <w:hyperlink w:anchor="_Toc175787714" w:history="1">
            <w:r w:rsidR="000B6464" w:rsidRPr="00DC7CE3">
              <w:rPr>
                <w:rStyle w:val="a5"/>
                <w:i/>
                <w:noProof/>
                <w:kern w:val="32"/>
              </w:rPr>
              <w:t>Раздел 7 "Предложения по переводу открытых систем теплоснабжения (горячего водоснабжения) в закрытые системы горячего водоснабжения"</w:t>
            </w:r>
            <w:r w:rsidR="000B6464">
              <w:rPr>
                <w:noProof/>
                <w:webHidden/>
              </w:rPr>
              <w:tab/>
            </w:r>
            <w:r w:rsidR="000B6464">
              <w:rPr>
                <w:noProof/>
                <w:webHidden/>
              </w:rPr>
              <w:fldChar w:fldCharType="begin"/>
            </w:r>
            <w:r w:rsidR="000B6464">
              <w:rPr>
                <w:noProof/>
                <w:webHidden/>
              </w:rPr>
              <w:instrText xml:space="preserve"> PAGEREF _Toc175787714 \h </w:instrText>
            </w:r>
            <w:r w:rsidR="000B6464">
              <w:rPr>
                <w:noProof/>
                <w:webHidden/>
              </w:rPr>
            </w:r>
            <w:r w:rsidR="000B6464">
              <w:rPr>
                <w:noProof/>
                <w:webHidden/>
              </w:rPr>
              <w:fldChar w:fldCharType="separate"/>
            </w:r>
            <w:r w:rsidR="00BC0258">
              <w:rPr>
                <w:noProof/>
                <w:webHidden/>
              </w:rPr>
              <w:t>20</w:t>
            </w:r>
            <w:r w:rsidR="000B6464">
              <w:rPr>
                <w:noProof/>
                <w:webHidden/>
              </w:rPr>
              <w:fldChar w:fldCharType="end"/>
            </w:r>
          </w:hyperlink>
        </w:p>
        <w:p w14:paraId="7128C05C"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715" w:history="1">
            <w:r w:rsidR="000B6464" w:rsidRPr="00DC7CE3">
              <w:rPr>
                <w:rStyle w:val="a5"/>
                <w:noProof/>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0B6464">
              <w:rPr>
                <w:noProof/>
                <w:webHidden/>
              </w:rPr>
              <w:tab/>
            </w:r>
            <w:r w:rsidR="000B6464">
              <w:rPr>
                <w:noProof/>
                <w:webHidden/>
              </w:rPr>
              <w:fldChar w:fldCharType="begin"/>
            </w:r>
            <w:r w:rsidR="000B6464">
              <w:rPr>
                <w:noProof/>
                <w:webHidden/>
              </w:rPr>
              <w:instrText xml:space="preserve"> PAGEREF _Toc175787715 \h </w:instrText>
            </w:r>
            <w:r w:rsidR="000B6464">
              <w:rPr>
                <w:noProof/>
                <w:webHidden/>
              </w:rPr>
            </w:r>
            <w:r w:rsidR="000B6464">
              <w:rPr>
                <w:noProof/>
                <w:webHidden/>
              </w:rPr>
              <w:fldChar w:fldCharType="separate"/>
            </w:r>
            <w:r w:rsidR="00BC0258">
              <w:rPr>
                <w:noProof/>
                <w:webHidden/>
              </w:rPr>
              <w:t>20</w:t>
            </w:r>
            <w:r w:rsidR="000B6464">
              <w:rPr>
                <w:noProof/>
                <w:webHidden/>
              </w:rPr>
              <w:fldChar w:fldCharType="end"/>
            </w:r>
          </w:hyperlink>
        </w:p>
        <w:p w14:paraId="43687924"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716" w:history="1">
            <w:r w:rsidR="000B6464" w:rsidRPr="00DC7CE3">
              <w:rPr>
                <w:rStyle w:val="a5"/>
                <w:noProof/>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0B6464">
              <w:rPr>
                <w:noProof/>
                <w:webHidden/>
              </w:rPr>
              <w:tab/>
            </w:r>
            <w:r w:rsidR="000B6464">
              <w:rPr>
                <w:noProof/>
                <w:webHidden/>
              </w:rPr>
              <w:fldChar w:fldCharType="begin"/>
            </w:r>
            <w:r w:rsidR="000B6464">
              <w:rPr>
                <w:noProof/>
                <w:webHidden/>
              </w:rPr>
              <w:instrText xml:space="preserve"> PAGEREF _Toc175787716 \h </w:instrText>
            </w:r>
            <w:r w:rsidR="000B6464">
              <w:rPr>
                <w:noProof/>
                <w:webHidden/>
              </w:rPr>
            </w:r>
            <w:r w:rsidR="000B6464">
              <w:rPr>
                <w:noProof/>
                <w:webHidden/>
              </w:rPr>
              <w:fldChar w:fldCharType="separate"/>
            </w:r>
            <w:r w:rsidR="00BC0258">
              <w:rPr>
                <w:noProof/>
                <w:webHidden/>
              </w:rPr>
              <w:t>20</w:t>
            </w:r>
            <w:r w:rsidR="000B6464">
              <w:rPr>
                <w:noProof/>
                <w:webHidden/>
              </w:rPr>
              <w:fldChar w:fldCharType="end"/>
            </w:r>
          </w:hyperlink>
        </w:p>
        <w:p w14:paraId="19FC2D53" w14:textId="77777777" w:rsidR="000B6464" w:rsidRDefault="00247381">
          <w:pPr>
            <w:pStyle w:val="11"/>
            <w:tabs>
              <w:tab w:val="right" w:leader="dot" w:pos="9629"/>
            </w:tabs>
            <w:rPr>
              <w:rFonts w:asciiTheme="minorHAnsi" w:eastAsiaTheme="minorEastAsia" w:hAnsiTheme="minorHAnsi" w:cstheme="minorBidi"/>
              <w:b w:val="0"/>
              <w:bCs w:val="0"/>
              <w:noProof/>
              <w:szCs w:val="22"/>
            </w:rPr>
          </w:pPr>
          <w:hyperlink w:anchor="_Toc175787717" w:history="1">
            <w:r w:rsidR="000B6464" w:rsidRPr="00DC7CE3">
              <w:rPr>
                <w:rStyle w:val="a5"/>
                <w:i/>
                <w:noProof/>
                <w:kern w:val="32"/>
              </w:rPr>
              <w:t>Раздел 8 "Перспективные топливные балансы"</w:t>
            </w:r>
            <w:r w:rsidR="000B6464">
              <w:rPr>
                <w:noProof/>
                <w:webHidden/>
              </w:rPr>
              <w:tab/>
            </w:r>
            <w:r w:rsidR="000B6464">
              <w:rPr>
                <w:noProof/>
                <w:webHidden/>
              </w:rPr>
              <w:fldChar w:fldCharType="begin"/>
            </w:r>
            <w:r w:rsidR="000B6464">
              <w:rPr>
                <w:noProof/>
                <w:webHidden/>
              </w:rPr>
              <w:instrText xml:space="preserve"> PAGEREF _Toc175787717 \h </w:instrText>
            </w:r>
            <w:r w:rsidR="000B6464">
              <w:rPr>
                <w:noProof/>
                <w:webHidden/>
              </w:rPr>
            </w:r>
            <w:r w:rsidR="000B6464">
              <w:rPr>
                <w:noProof/>
                <w:webHidden/>
              </w:rPr>
              <w:fldChar w:fldCharType="separate"/>
            </w:r>
            <w:r w:rsidR="00BC0258">
              <w:rPr>
                <w:noProof/>
                <w:webHidden/>
              </w:rPr>
              <w:t>20</w:t>
            </w:r>
            <w:r w:rsidR="000B6464">
              <w:rPr>
                <w:noProof/>
                <w:webHidden/>
              </w:rPr>
              <w:fldChar w:fldCharType="end"/>
            </w:r>
          </w:hyperlink>
        </w:p>
        <w:p w14:paraId="7A639B6C"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718" w:history="1">
            <w:r w:rsidR="000B6464" w:rsidRPr="00DC7CE3">
              <w:rPr>
                <w:rStyle w:val="a5"/>
                <w:noProof/>
              </w:rPr>
              <w:t>8.1 перспективные топливные балансы для каждого источника тепловой энергии по видам основного, резервного и аварийного топлива на каждом этапе</w:t>
            </w:r>
            <w:r w:rsidR="000B6464">
              <w:rPr>
                <w:noProof/>
                <w:webHidden/>
              </w:rPr>
              <w:tab/>
            </w:r>
            <w:r w:rsidR="000B6464">
              <w:rPr>
                <w:noProof/>
                <w:webHidden/>
              </w:rPr>
              <w:fldChar w:fldCharType="begin"/>
            </w:r>
            <w:r w:rsidR="000B6464">
              <w:rPr>
                <w:noProof/>
                <w:webHidden/>
              </w:rPr>
              <w:instrText xml:space="preserve"> PAGEREF _Toc175787718 \h </w:instrText>
            </w:r>
            <w:r w:rsidR="000B6464">
              <w:rPr>
                <w:noProof/>
                <w:webHidden/>
              </w:rPr>
            </w:r>
            <w:r w:rsidR="000B6464">
              <w:rPr>
                <w:noProof/>
                <w:webHidden/>
              </w:rPr>
              <w:fldChar w:fldCharType="separate"/>
            </w:r>
            <w:r w:rsidR="00BC0258">
              <w:rPr>
                <w:noProof/>
                <w:webHidden/>
              </w:rPr>
              <w:t>20</w:t>
            </w:r>
            <w:r w:rsidR="000B6464">
              <w:rPr>
                <w:noProof/>
                <w:webHidden/>
              </w:rPr>
              <w:fldChar w:fldCharType="end"/>
            </w:r>
          </w:hyperlink>
        </w:p>
        <w:p w14:paraId="5A4E6902"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719" w:history="1">
            <w:r w:rsidR="000B6464" w:rsidRPr="00DC7CE3">
              <w:rPr>
                <w:rStyle w:val="a5"/>
                <w:noProof/>
              </w:rPr>
              <w:t>8.2 потребляемые источником тепловой энергии виды топлива, включая местные виды топлива, а также используемые возобновляемые источники энергии</w:t>
            </w:r>
            <w:r w:rsidR="000B6464">
              <w:rPr>
                <w:noProof/>
                <w:webHidden/>
              </w:rPr>
              <w:tab/>
            </w:r>
            <w:r w:rsidR="000B6464">
              <w:rPr>
                <w:noProof/>
                <w:webHidden/>
              </w:rPr>
              <w:fldChar w:fldCharType="begin"/>
            </w:r>
            <w:r w:rsidR="000B6464">
              <w:rPr>
                <w:noProof/>
                <w:webHidden/>
              </w:rPr>
              <w:instrText xml:space="preserve"> PAGEREF _Toc175787719 \h </w:instrText>
            </w:r>
            <w:r w:rsidR="000B6464">
              <w:rPr>
                <w:noProof/>
                <w:webHidden/>
              </w:rPr>
            </w:r>
            <w:r w:rsidR="000B6464">
              <w:rPr>
                <w:noProof/>
                <w:webHidden/>
              </w:rPr>
              <w:fldChar w:fldCharType="separate"/>
            </w:r>
            <w:r w:rsidR="00BC0258">
              <w:rPr>
                <w:noProof/>
                <w:webHidden/>
              </w:rPr>
              <w:t>20</w:t>
            </w:r>
            <w:r w:rsidR="000B6464">
              <w:rPr>
                <w:noProof/>
                <w:webHidden/>
              </w:rPr>
              <w:fldChar w:fldCharType="end"/>
            </w:r>
          </w:hyperlink>
        </w:p>
        <w:p w14:paraId="0D1F456D"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720" w:history="1">
            <w:r w:rsidR="000B6464" w:rsidRPr="00DC7CE3">
              <w:rPr>
                <w:rStyle w:val="a5"/>
                <w:noProof/>
              </w:rPr>
              <w:t>8.3. Виды топлива (в случае, если топливо является уголь,- вид ископаемого угля в соответствии с Международным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0B6464">
              <w:rPr>
                <w:noProof/>
                <w:webHidden/>
              </w:rPr>
              <w:tab/>
            </w:r>
            <w:r w:rsidR="000B6464">
              <w:rPr>
                <w:noProof/>
                <w:webHidden/>
              </w:rPr>
              <w:fldChar w:fldCharType="begin"/>
            </w:r>
            <w:r w:rsidR="000B6464">
              <w:rPr>
                <w:noProof/>
                <w:webHidden/>
              </w:rPr>
              <w:instrText xml:space="preserve"> PAGEREF _Toc175787720 \h </w:instrText>
            </w:r>
            <w:r w:rsidR="000B6464">
              <w:rPr>
                <w:noProof/>
                <w:webHidden/>
              </w:rPr>
            </w:r>
            <w:r w:rsidR="000B6464">
              <w:rPr>
                <w:noProof/>
                <w:webHidden/>
              </w:rPr>
              <w:fldChar w:fldCharType="separate"/>
            </w:r>
            <w:r w:rsidR="00BC0258">
              <w:rPr>
                <w:noProof/>
                <w:webHidden/>
              </w:rPr>
              <w:t>21</w:t>
            </w:r>
            <w:r w:rsidR="000B6464">
              <w:rPr>
                <w:noProof/>
                <w:webHidden/>
              </w:rPr>
              <w:fldChar w:fldCharType="end"/>
            </w:r>
          </w:hyperlink>
        </w:p>
        <w:p w14:paraId="03B715F5"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721" w:history="1">
            <w:r w:rsidR="000B6464" w:rsidRPr="00DC7CE3">
              <w:rPr>
                <w:rStyle w:val="a5"/>
                <w:noProof/>
              </w:rPr>
              <w:t>8.4. Преобладающий в поселении вид топлива, определяемый по совокупности всех систем теплоснабжения, находящимся в соответствующем поселении.</w:t>
            </w:r>
            <w:r w:rsidR="000B6464">
              <w:rPr>
                <w:noProof/>
                <w:webHidden/>
              </w:rPr>
              <w:tab/>
            </w:r>
            <w:r w:rsidR="000B6464">
              <w:rPr>
                <w:noProof/>
                <w:webHidden/>
              </w:rPr>
              <w:fldChar w:fldCharType="begin"/>
            </w:r>
            <w:r w:rsidR="000B6464">
              <w:rPr>
                <w:noProof/>
                <w:webHidden/>
              </w:rPr>
              <w:instrText xml:space="preserve"> PAGEREF _Toc175787721 \h </w:instrText>
            </w:r>
            <w:r w:rsidR="000B6464">
              <w:rPr>
                <w:noProof/>
                <w:webHidden/>
              </w:rPr>
            </w:r>
            <w:r w:rsidR="000B6464">
              <w:rPr>
                <w:noProof/>
                <w:webHidden/>
              </w:rPr>
              <w:fldChar w:fldCharType="separate"/>
            </w:r>
            <w:r w:rsidR="00BC0258">
              <w:rPr>
                <w:noProof/>
                <w:webHidden/>
              </w:rPr>
              <w:t>21</w:t>
            </w:r>
            <w:r w:rsidR="000B6464">
              <w:rPr>
                <w:noProof/>
                <w:webHidden/>
              </w:rPr>
              <w:fldChar w:fldCharType="end"/>
            </w:r>
          </w:hyperlink>
        </w:p>
        <w:p w14:paraId="21D203B0"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722" w:history="1">
            <w:r w:rsidR="000B6464" w:rsidRPr="00DC7CE3">
              <w:rPr>
                <w:rStyle w:val="a5"/>
                <w:noProof/>
              </w:rPr>
              <w:t>8.5. Приоритетное направление развития топливного баланса поселения.</w:t>
            </w:r>
            <w:r w:rsidR="000B6464">
              <w:rPr>
                <w:noProof/>
                <w:webHidden/>
              </w:rPr>
              <w:tab/>
            </w:r>
            <w:r w:rsidR="000B6464">
              <w:rPr>
                <w:noProof/>
                <w:webHidden/>
              </w:rPr>
              <w:fldChar w:fldCharType="begin"/>
            </w:r>
            <w:r w:rsidR="000B6464">
              <w:rPr>
                <w:noProof/>
                <w:webHidden/>
              </w:rPr>
              <w:instrText xml:space="preserve"> PAGEREF _Toc175787722 \h </w:instrText>
            </w:r>
            <w:r w:rsidR="000B6464">
              <w:rPr>
                <w:noProof/>
                <w:webHidden/>
              </w:rPr>
            </w:r>
            <w:r w:rsidR="000B6464">
              <w:rPr>
                <w:noProof/>
                <w:webHidden/>
              </w:rPr>
              <w:fldChar w:fldCharType="separate"/>
            </w:r>
            <w:r w:rsidR="00BC0258">
              <w:rPr>
                <w:noProof/>
                <w:webHidden/>
              </w:rPr>
              <w:t>21</w:t>
            </w:r>
            <w:r w:rsidR="000B6464">
              <w:rPr>
                <w:noProof/>
                <w:webHidden/>
              </w:rPr>
              <w:fldChar w:fldCharType="end"/>
            </w:r>
          </w:hyperlink>
        </w:p>
        <w:p w14:paraId="10E44CCF" w14:textId="77777777" w:rsidR="000B6464" w:rsidRDefault="00247381">
          <w:pPr>
            <w:pStyle w:val="11"/>
            <w:tabs>
              <w:tab w:val="right" w:leader="dot" w:pos="9629"/>
            </w:tabs>
            <w:rPr>
              <w:rFonts w:asciiTheme="minorHAnsi" w:eastAsiaTheme="minorEastAsia" w:hAnsiTheme="minorHAnsi" w:cstheme="minorBidi"/>
              <w:b w:val="0"/>
              <w:bCs w:val="0"/>
              <w:noProof/>
              <w:szCs w:val="22"/>
            </w:rPr>
          </w:pPr>
          <w:hyperlink w:anchor="_Toc175787723" w:history="1">
            <w:r w:rsidR="000B6464" w:rsidRPr="00DC7CE3">
              <w:rPr>
                <w:rStyle w:val="a5"/>
                <w:i/>
                <w:noProof/>
                <w:kern w:val="32"/>
              </w:rPr>
              <w:t>Раздел 9 "Инвестиции в строительство, реконструкцию, техническое перевооружение и (или) модернизацию"</w:t>
            </w:r>
            <w:r w:rsidR="000B6464">
              <w:rPr>
                <w:noProof/>
                <w:webHidden/>
              </w:rPr>
              <w:tab/>
            </w:r>
            <w:r w:rsidR="000B6464">
              <w:rPr>
                <w:noProof/>
                <w:webHidden/>
              </w:rPr>
              <w:fldChar w:fldCharType="begin"/>
            </w:r>
            <w:r w:rsidR="000B6464">
              <w:rPr>
                <w:noProof/>
                <w:webHidden/>
              </w:rPr>
              <w:instrText xml:space="preserve"> PAGEREF _Toc175787723 \h </w:instrText>
            </w:r>
            <w:r w:rsidR="000B6464">
              <w:rPr>
                <w:noProof/>
                <w:webHidden/>
              </w:rPr>
            </w:r>
            <w:r w:rsidR="000B6464">
              <w:rPr>
                <w:noProof/>
                <w:webHidden/>
              </w:rPr>
              <w:fldChar w:fldCharType="separate"/>
            </w:r>
            <w:r w:rsidR="00BC0258">
              <w:rPr>
                <w:noProof/>
                <w:webHidden/>
              </w:rPr>
              <w:t>21</w:t>
            </w:r>
            <w:r w:rsidR="000B6464">
              <w:rPr>
                <w:noProof/>
                <w:webHidden/>
              </w:rPr>
              <w:fldChar w:fldCharType="end"/>
            </w:r>
          </w:hyperlink>
        </w:p>
        <w:p w14:paraId="21635AD2"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724" w:history="1">
            <w:r w:rsidR="000B6464" w:rsidRPr="00DC7CE3">
              <w:rPr>
                <w:rStyle w:val="a5"/>
                <w:noProof/>
              </w:rPr>
              <w:t>9.1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000B6464">
              <w:rPr>
                <w:noProof/>
                <w:webHidden/>
              </w:rPr>
              <w:tab/>
            </w:r>
            <w:r w:rsidR="000B6464">
              <w:rPr>
                <w:noProof/>
                <w:webHidden/>
              </w:rPr>
              <w:fldChar w:fldCharType="begin"/>
            </w:r>
            <w:r w:rsidR="000B6464">
              <w:rPr>
                <w:noProof/>
                <w:webHidden/>
              </w:rPr>
              <w:instrText xml:space="preserve"> PAGEREF _Toc175787724 \h </w:instrText>
            </w:r>
            <w:r w:rsidR="000B6464">
              <w:rPr>
                <w:noProof/>
                <w:webHidden/>
              </w:rPr>
            </w:r>
            <w:r w:rsidR="000B6464">
              <w:rPr>
                <w:noProof/>
                <w:webHidden/>
              </w:rPr>
              <w:fldChar w:fldCharType="separate"/>
            </w:r>
            <w:r w:rsidR="00BC0258">
              <w:rPr>
                <w:noProof/>
                <w:webHidden/>
              </w:rPr>
              <w:t>21</w:t>
            </w:r>
            <w:r w:rsidR="000B6464">
              <w:rPr>
                <w:noProof/>
                <w:webHidden/>
              </w:rPr>
              <w:fldChar w:fldCharType="end"/>
            </w:r>
          </w:hyperlink>
        </w:p>
        <w:p w14:paraId="7B9FF7E9"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725" w:history="1">
            <w:r w:rsidR="000B6464" w:rsidRPr="00DC7CE3">
              <w:rPr>
                <w:rStyle w:val="a5"/>
                <w:noProof/>
              </w:rPr>
              <w:t>9.2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0B6464">
              <w:rPr>
                <w:noProof/>
                <w:webHidden/>
              </w:rPr>
              <w:tab/>
            </w:r>
            <w:r w:rsidR="000B6464">
              <w:rPr>
                <w:noProof/>
                <w:webHidden/>
              </w:rPr>
              <w:fldChar w:fldCharType="begin"/>
            </w:r>
            <w:r w:rsidR="000B6464">
              <w:rPr>
                <w:noProof/>
                <w:webHidden/>
              </w:rPr>
              <w:instrText xml:space="preserve"> PAGEREF _Toc175787725 \h </w:instrText>
            </w:r>
            <w:r w:rsidR="000B6464">
              <w:rPr>
                <w:noProof/>
                <w:webHidden/>
              </w:rPr>
            </w:r>
            <w:r w:rsidR="000B6464">
              <w:rPr>
                <w:noProof/>
                <w:webHidden/>
              </w:rPr>
              <w:fldChar w:fldCharType="separate"/>
            </w:r>
            <w:r w:rsidR="00BC0258">
              <w:rPr>
                <w:noProof/>
                <w:webHidden/>
              </w:rPr>
              <w:t>21</w:t>
            </w:r>
            <w:r w:rsidR="000B6464">
              <w:rPr>
                <w:noProof/>
                <w:webHidden/>
              </w:rPr>
              <w:fldChar w:fldCharType="end"/>
            </w:r>
          </w:hyperlink>
        </w:p>
        <w:p w14:paraId="42F6ACBE"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726" w:history="1">
            <w:r w:rsidR="000B6464" w:rsidRPr="00DC7CE3">
              <w:rPr>
                <w:rStyle w:val="a5"/>
                <w:noProof/>
              </w:rPr>
              <w:t>9.3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000B6464">
              <w:rPr>
                <w:noProof/>
                <w:webHidden/>
              </w:rPr>
              <w:tab/>
            </w:r>
            <w:r w:rsidR="000B6464">
              <w:rPr>
                <w:noProof/>
                <w:webHidden/>
              </w:rPr>
              <w:fldChar w:fldCharType="begin"/>
            </w:r>
            <w:r w:rsidR="000B6464">
              <w:rPr>
                <w:noProof/>
                <w:webHidden/>
              </w:rPr>
              <w:instrText xml:space="preserve"> PAGEREF _Toc175787726 \h </w:instrText>
            </w:r>
            <w:r w:rsidR="000B6464">
              <w:rPr>
                <w:noProof/>
                <w:webHidden/>
              </w:rPr>
            </w:r>
            <w:r w:rsidR="000B6464">
              <w:rPr>
                <w:noProof/>
                <w:webHidden/>
              </w:rPr>
              <w:fldChar w:fldCharType="separate"/>
            </w:r>
            <w:r w:rsidR="00BC0258">
              <w:rPr>
                <w:noProof/>
                <w:webHidden/>
              </w:rPr>
              <w:t>22</w:t>
            </w:r>
            <w:r w:rsidR="000B6464">
              <w:rPr>
                <w:noProof/>
                <w:webHidden/>
              </w:rPr>
              <w:fldChar w:fldCharType="end"/>
            </w:r>
          </w:hyperlink>
        </w:p>
        <w:p w14:paraId="0C4DBBAF"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727" w:history="1">
            <w:r w:rsidR="000B6464" w:rsidRPr="00DC7CE3">
              <w:rPr>
                <w:rStyle w:val="a5"/>
                <w:noProof/>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0B6464">
              <w:rPr>
                <w:noProof/>
                <w:webHidden/>
              </w:rPr>
              <w:tab/>
            </w:r>
            <w:r w:rsidR="000B6464">
              <w:rPr>
                <w:noProof/>
                <w:webHidden/>
              </w:rPr>
              <w:fldChar w:fldCharType="begin"/>
            </w:r>
            <w:r w:rsidR="000B6464">
              <w:rPr>
                <w:noProof/>
                <w:webHidden/>
              </w:rPr>
              <w:instrText xml:space="preserve"> PAGEREF _Toc175787727 \h </w:instrText>
            </w:r>
            <w:r w:rsidR="000B6464">
              <w:rPr>
                <w:noProof/>
                <w:webHidden/>
              </w:rPr>
            </w:r>
            <w:r w:rsidR="000B6464">
              <w:rPr>
                <w:noProof/>
                <w:webHidden/>
              </w:rPr>
              <w:fldChar w:fldCharType="separate"/>
            </w:r>
            <w:r w:rsidR="00BC0258">
              <w:rPr>
                <w:noProof/>
                <w:webHidden/>
              </w:rPr>
              <w:t>22</w:t>
            </w:r>
            <w:r w:rsidR="000B6464">
              <w:rPr>
                <w:noProof/>
                <w:webHidden/>
              </w:rPr>
              <w:fldChar w:fldCharType="end"/>
            </w:r>
          </w:hyperlink>
        </w:p>
        <w:p w14:paraId="1D25E711"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728" w:history="1">
            <w:r w:rsidR="000B6464" w:rsidRPr="00DC7CE3">
              <w:rPr>
                <w:rStyle w:val="a5"/>
                <w:noProof/>
              </w:rPr>
              <w:t>9.5. Оценка эффективности инвестиций по отдельным предложениям.</w:t>
            </w:r>
            <w:r w:rsidR="000B6464">
              <w:rPr>
                <w:noProof/>
                <w:webHidden/>
              </w:rPr>
              <w:tab/>
            </w:r>
            <w:r w:rsidR="000B6464">
              <w:rPr>
                <w:noProof/>
                <w:webHidden/>
              </w:rPr>
              <w:fldChar w:fldCharType="begin"/>
            </w:r>
            <w:r w:rsidR="000B6464">
              <w:rPr>
                <w:noProof/>
                <w:webHidden/>
              </w:rPr>
              <w:instrText xml:space="preserve"> PAGEREF _Toc175787728 \h </w:instrText>
            </w:r>
            <w:r w:rsidR="000B6464">
              <w:rPr>
                <w:noProof/>
                <w:webHidden/>
              </w:rPr>
            </w:r>
            <w:r w:rsidR="000B6464">
              <w:rPr>
                <w:noProof/>
                <w:webHidden/>
              </w:rPr>
              <w:fldChar w:fldCharType="separate"/>
            </w:r>
            <w:r w:rsidR="00BC0258">
              <w:rPr>
                <w:noProof/>
                <w:webHidden/>
              </w:rPr>
              <w:t>22</w:t>
            </w:r>
            <w:r w:rsidR="000B6464">
              <w:rPr>
                <w:noProof/>
                <w:webHidden/>
              </w:rPr>
              <w:fldChar w:fldCharType="end"/>
            </w:r>
          </w:hyperlink>
        </w:p>
        <w:p w14:paraId="521E3D62"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729" w:history="1">
            <w:r w:rsidR="000B6464" w:rsidRPr="00DC7CE3">
              <w:rPr>
                <w:rStyle w:val="a5"/>
                <w:noProof/>
              </w:rPr>
              <w:t>9.6.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000B6464">
              <w:rPr>
                <w:noProof/>
                <w:webHidden/>
              </w:rPr>
              <w:tab/>
            </w:r>
            <w:r w:rsidR="000B6464">
              <w:rPr>
                <w:noProof/>
                <w:webHidden/>
              </w:rPr>
              <w:fldChar w:fldCharType="begin"/>
            </w:r>
            <w:r w:rsidR="000B6464">
              <w:rPr>
                <w:noProof/>
                <w:webHidden/>
              </w:rPr>
              <w:instrText xml:space="preserve"> PAGEREF _Toc175787729 \h </w:instrText>
            </w:r>
            <w:r w:rsidR="000B6464">
              <w:rPr>
                <w:noProof/>
                <w:webHidden/>
              </w:rPr>
            </w:r>
            <w:r w:rsidR="000B6464">
              <w:rPr>
                <w:noProof/>
                <w:webHidden/>
              </w:rPr>
              <w:fldChar w:fldCharType="separate"/>
            </w:r>
            <w:r w:rsidR="00BC0258">
              <w:rPr>
                <w:noProof/>
                <w:webHidden/>
              </w:rPr>
              <w:t>22</w:t>
            </w:r>
            <w:r w:rsidR="000B6464">
              <w:rPr>
                <w:noProof/>
                <w:webHidden/>
              </w:rPr>
              <w:fldChar w:fldCharType="end"/>
            </w:r>
          </w:hyperlink>
        </w:p>
        <w:p w14:paraId="6D25BA02" w14:textId="77777777" w:rsidR="000B6464" w:rsidRDefault="00247381">
          <w:pPr>
            <w:pStyle w:val="11"/>
            <w:tabs>
              <w:tab w:val="right" w:leader="dot" w:pos="9629"/>
            </w:tabs>
            <w:rPr>
              <w:rFonts w:asciiTheme="minorHAnsi" w:eastAsiaTheme="minorEastAsia" w:hAnsiTheme="minorHAnsi" w:cstheme="minorBidi"/>
              <w:b w:val="0"/>
              <w:bCs w:val="0"/>
              <w:noProof/>
              <w:szCs w:val="22"/>
            </w:rPr>
          </w:pPr>
          <w:hyperlink w:anchor="_Toc175787730" w:history="1">
            <w:r w:rsidR="000B6464" w:rsidRPr="00DC7CE3">
              <w:rPr>
                <w:rStyle w:val="a5"/>
                <w:i/>
                <w:noProof/>
                <w:kern w:val="32"/>
              </w:rPr>
              <w:t>Раздел 10 "Решение о присвоении статуса единой теплоснабжающей организации (организациям)"</w:t>
            </w:r>
            <w:r w:rsidR="000B6464">
              <w:rPr>
                <w:noProof/>
                <w:webHidden/>
              </w:rPr>
              <w:tab/>
            </w:r>
            <w:r w:rsidR="000B6464">
              <w:rPr>
                <w:noProof/>
                <w:webHidden/>
              </w:rPr>
              <w:fldChar w:fldCharType="begin"/>
            </w:r>
            <w:r w:rsidR="000B6464">
              <w:rPr>
                <w:noProof/>
                <w:webHidden/>
              </w:rPr>
              <w:instrText xml:space="preserve"> PAGEREF _Toc175787730 \h </w:instrText>
            </w:r>
            <w:r w:rsidR="000B6464">
              <w:rPr>
                <w:noProof/>
                <w:webHidden/>
              </w:rPr>
            </w:r>
            <w:r w:rsidR="000B6464">
              <w:rPr>
                <w:noProof/>
                <w:webHidden/>
              </w:rPr>
              <w:fldChar w:fldCharType="separate"/>
            </w:r>
            <w:r w:rsidR="00BC0258">
              <w:rPr>
                <w:noProof/>
                <w:webHidden/>
              </w:rPr>
              <w:t>22</w:t>
            </w:r>
            <w:r w:rsidR="000B6464">
              <w:rPr>
                <w:noProof/>
                <w:webHidden/>
              </w:rPr>
              <w:fldChar w:fldCharType="end"/>
            </w:r>
          </w:hyperlink>
        </w:p>
        <w:p w14:paraId="5B5DBDA9"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731" w:history="1">
            <w:r w:rsidR="000B6464" w:rsidRPr="00DC7CE3">
              <w:rPr>
                <w:rStyle w:val="a5"/>
                <w:noProof/>
              </w:rPr>
              <w:t>10.1 решение о присвоении статуса единой теплоснабжающей организации (организациям)</w:t>
            </w:r>
            <w:r w:rsidR="000B6464">
              <w:rPr>
                <w:noProof/>
                <w:webHidden/>
              </w:rPr>
              <w:tab/>
            </w:r>
            <w:r w:rsidR="000B6464">
              <w:rPr>
                <w:noProof/>
                <w:webHidden/>
              </w:rPr>
              <w:fldChar w:fldCharType="begin"/>
            </w:r>
            <w:r w:rsidR="000B6464">
              <w:rPr>
                <w:noProof/>
                <w:webHidden/>
              </w:rPr>
              <w:instrText xml:space="preserve"> PAGEREF _Toc175787731 \h </w:instrText>
            </w:r>
            <w:r w:rsidR="000B6464">
              <w:rPr>
                <w:noProof/>
                <w:webHidden/>
              </w:rPr>
            </w:r>
            <w:r w:rsidR="000B6464">
              <w:rPr>
                <w:noProof/>
                <w:webHidden/>
              </w:rPr>
              <w:fldChar w:fldCharType="separate"/>
            </w:r>
            <w:r w:rsidR="00BC0258">
              <w:rPr>
                <w:noProof/>
                <w:webHidden/>
              </w:rPr>
              <w:t>22</w:t>
            </w:r>
            <w:r w:rsidR="000B6464">
              <w:rPr>
                <w:noProof/>
                <w:webHidden/>
              </w:rPr>
              <w:fldChar w:fldCharType="end"/>
            </w:r>
          </w:hyperlink>
        </w:p>
        <w:p w14:paraId="3641DBA1"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732" w:history="1">
            <w:r w:rsidR="000B6464" w:rsidRPr="00DC7CE3">
              <w:rPr>
                <w:rStyle w:val="a5"/>
                <w:noProof/>
              </w:rPr>
              <w:t>10.2  реестр зон деятельности единой теплоснабжающей организации (организаций)</w:t>
            </w:r>
            <w:r w:rsidR="000B6464">
              <w:rPr>
                <w:noProof/>
                <w:webHidden/>
              </w:rPr>
              <w:tab/>
            </w:r>
            <w:r w:rsidR="000B6464">
              <w:rPr>
                <w:noProof/>
                <w:webHidden/>
              </w:rPr>
              <w:fldChar w:fldCharType="begin"/>
            </w:r>
            <w:r w:rsidR="000B6464">
              <w:rPr>
                <w:noProof/>
                <w:webHidden/>
              </w:rPr>
              <w:instrText xml:space="preserve"> PAGEREF _Toc175787732 \h </w:instrText>
            </w:r>
            <w:r w:rsidR="000B6464">
              <w:rPr>
                <w:noProof/>
                <w:webHidden/>
              </w:rPr>
            </w:r>
            <w:r w:rsidR="000B6464">
              <w:rPr>
                <w:noProof/>
                <w:webHidden/>
              </w:rPr>
              <w:fldChar w:fldCharType="separate"/>
            </w:r>
            <w:r w:rsidR="00BC0258">
              <w:rPr>
                <w:noProof/>
                <w:webHidden/>
              </w:rPr>
              <w:t>23</w:t>
            </w:r>
            <w:r w:rsidR="000B6464">
              <w:rPr>
                <w:noProof/>
                <w:webHidden/>
              </w:rPr>
              <w:fldChar w:fldCharType="end"/>
            </w:r>
          </w:hyperlink>
        </w:p>
        <w:p w14:paraId="17938429"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733" w:history="1">
            <w:r w:rsidR="000B6464" w:rsidRPr="00DC7CE3">
              <w:rPr>
                <w:rStyle w:val="a5"/>
                <w:noProof/>
              </w:rPr>
              <w:t>10.3 основания, в том числе критерии, в соответствии с которыми теплоснабжающей организации присвоен статус единой теплоснабжающей организации</w:t>
            </w:r>
            <w:r w:rsidR="000B6464">
              <w:rPr>
                <w:noProof/>
                <w:webHidden/>
              </w:rPr>
              <w:tab/>
            </w:r>
            <w:r w:rsidR="000B6464">
              <w:rPr>
                <w:noProof/>
                <w:webHidden/>
              </w:rPr>
              <w:fldChar w:fldCharType="begin"/>
            </w:r>
            <w:r w:rsidR="000B6464">
              <w:rPr>
                <w:noProof/>
                <w:webHidden/>
              </w:rPr>
              <w:instrText xml:space="preserve"> PAGEREF _Toc175787733 \h </w:instrText>
            </w:r>
            <w:r w:rsidR="000B6464">
              <w:rPr>
                <w:noProof/>
                <w:webHidden/>
              </w:rPr>
            </w:r>
            <w:r w:rsidR="000B6464">
              <w:rPr>
                <w:noProof/>
                <w:webHidden/>
              </w:rPr>
              <w:fldChar w:fldCharType="separate"/>
            </w:r>
            <w:r w:rsidR="00BC0258">
              <w:rPr>
                <w:noProof/>
                <w:webHidden/>
              </w:rPr>
              <w:t>23</w:t>
            </w:r>
            <w:r w:rsidR="000B6464">
              <w:rPr>
                <w:noProof/>
                <w:webHidden/>
              </w:rPr>
              <w:fldChar w:fldCharType="end"/>
            </w:r>
          </w:hyperlink>
        </w:p>
        <w:p w14:paraId="1141D61D"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734" w:history="1">
            <w:r w:rsidR="000B6464" w:rsidRPr="00DC7CE3">
              <w:rPr>
                <w:rStyle w:val="a5"/>
                <w:noProof/>
              </w:rPr>
              <w:t>10.4 информация о поданных теплоснабжающими организациями заявках на присвоение статуса единой теплоснабжающей организации</w:t>
            </w:r>
            <w:r w:rsidR="000B6464">
              <w:rPr>
                <w:noProof/>
                <w:webHidden/>
              </w:rPr>
              <w:tab/>
            </w:r>
            <w:r w:rsidR="000B6464">
              <w:rPr>
                <w:noProof/>
                <w:webHidden/>
              </w:rPr>
              <w:fldChar w:fldCharType="begin"/>
            </w:r>
            <w:r w:rsidR="000B6464">
              <w:rPr>
                <w:noProof/>
                <w:webHidden/>
              </w:rPr>
              <w:instrText xml:space="preserve"> PAGEREF _Toc175787734 \h </w:instrText>
            </w:r>
            <w:r w:rsidR="000B6464">
              <w:rPr>
                <w:noProof/>
                <w:webHidden/>
              </w:rPr>
            </w:r>
            <w:r w:rsidR="000B6464">
              <w:rPr>
                <w:noProof/>
                <w:webHidden/>
              </w:rPr>
              <w:fldChar w:fldCharType="separate"/>
            </w:r>
            <w:r w:rsidR="00BC0258">
              <w:rPr>
                <w:noProof/>
                <w:webHidden/>
              </w:rPr>
              <w:t>23</w:t>
            </w:r>
            <w:r w:rsidR="000B6464">
              <w:rPr>
                <w:noProof/>
                <w:webHidden/>
              </w:rPr>
              <w:fldChar w:fldCharType="end"/>
            </w:r>
          </w:hyperlink>
        </w:p>
        <w:p w14:paraId="25BFD960"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735" w:history="1">
            <w:r w:rsidR="000B6464" w:rsidRPr="00DC7CE3">
              <w:rPr>
                <w:rStyle w:val="a5"/>
                <w:noProof/>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0B6464">
              <w:rPr>
                <w:noProof/>
                <w:webHidden/>
              </w:rPr>
              <w:tab/>
            </w:r>
            <w:r w:rsidR="000B6464">
              <w:rPr>
                <w:noProof/>
                <w:webHidden/>
              </w:rPr>
              <w:fldChar w:fldCharType="begin"/>
            </w:r>
            <w:r w:rsidR="000B6464">
              <w:rPr>
                <w:noProof/>
                <w:webHidden/>
              </w:rPr>
              <w:instrText xml:space="preserve"> PAGEREF _Toc175787735 \h </w:instrText>
            </w:r>
            <w:r w:rsidR="000B6464">
              <w:rPr>
                <w:noProof/>
                <w:webHidden/>
              </w:rPr>
            </w:r>
            <w:r w:rsidR="000B6464">
              <w:rPr>
                <w:noProof/>
                <w:webHidden/>
              </w:rPr>
              <w:fldChar w:fldCharType="separate"/>
            </w:r>
            <w:r w:rsidR="00BC0258">
              <w:rPr>
                <w:noProof/>
                <w:webHidden/>
              </w:rPr>
              <w:t>23</w:t>
            </w:r>
            <w:r w:rsidR="000B6464">
              <w:rPr>
                <w:noProof/>
                <w:webHidden/>
              </w:rPr>
              <w:fldChar w:fldCharType="end"/>
            </w:r>
          </w:hyperlink>
        </w:p>
        <w:p w14:paraId="4C02EC40" w14:textId="77777777" w:rsidR="000B6464" w:rsidRDefault="00247381">
          <w:pPr>
            <w:pStyle w:val="11"/>
            <w:tabs>
              <w:tab w:val="right" w:leader="dot" w:pos="9629"/>
            </w:tabs>
            <w:rPr>
              <w:rFonts w:asciiTheme="minorHAnsi" w:eastAsiaTheme="minorEastAsia" w:hAnsiTheme="minorHAnsi" w:cstheme="minorBidi"/>
              <w:b w:val="0"/>
              <w:bCs w:val="0"/>
              <w:noProof/>
              <w:szCs w:val="22"/>
            </w:rPr>
          </w:pPr>
          <w:hyperlink w:anchor="_Toc175787736" w:history="1">
            <w:r w:rsidR="000B6464" w:rsidRPr="00DC7CE3">
              <w:rPr>
                <w:rStyle w:val="a5"/>
                <w:i/>
                <w:noProof/>
                <w:kern w:val="32"/>
              </w:rPr>
              <w:t>Раздел 11 "Решения о распределении тепловой нагрузки между источниками тепловой энергии"</w:t>
            </w:r>
            <w:r w:rsidR="000B6464">
              <w:rPr>
                <w:noProof/>
                <w:webHidden/>
              </w:rPr>
              <w:tab/>
            </w:r>
            <w:r w:rsidR="000B6464">
              <w:rPr>
                <w:noProof/>
                <w:webHidden/>
              </w:rPr>
              <w:fldChar w:fldCharType="begin"/>
            </w:r>
            <w:r w:rsidR="000B6464">
              <w:rPr>
                <w:noProof/>
                <w:webHidden/>
              </w:rPr>
              <w:instrText xml:space="preserve"> PAGEREF _Toc175787736 \h </w:instrText>
            </w:r>
            <w:r w:rsidR="000B6464">
              <w:rPr>
                <w:noProof/>
                <w:webHidden/>
              </w:rPr>
            </w:r>
            <w:r w:rsidR="000B6464">
              <w:rPr>
                <w:noProof/>
                <w:webHidden/>
              </w:rPr>
              <w:fldChar w:fldCharType="separate"/>
            </w:r>
            <w:r w:rsidR="00BC0258">
              <w:rPr>
                <w:noProof/>
                <w:webHidden/>
              </w:rPr>
              <w:t>24</w:t>
            </w:r>
            <w:r w:rsidR="000B6464">
              <w:rPr>
                <w:noProof/>
                <w:webHidden/>
              </w:rPr>
              <w:fldChar w:fldCharType="end"/>
            </w:r>
          </w:hyperlink>
        </w:p>
        <w:p w14:paraId="272E2BD1" w14:textId="77777777" w:rsidR="000B6464" w:rsidRDefault="00247381">
          <w:pPr>
            <w:pStyle w:val="11"/>
            <w:tabs>
              <w:tab w:val="right" w:leader="dot" w:pos="9629"/>
            </w:tabs>
            <w:rPr>
              <w:rFonts w:asciiTheme="minorHAnsi" w:eastAsiaTheme="minorEastAsia" w:hAnsiTheme="minorHAnsi" w:cstheme="minorBidi"/>
              <w:b w:val="0"/>
              <w:bCs w:val="0"/>
              <w:noProof/>
              <w:szCs w:val="22"/>
            </w:rPr>
          </w:pPr>
          <w:hyperlink w:anchor="_Toc175787737" w:history="1">
            <w:r w:rsidR="000B6464" w:rsidRPr="00DC7CE3">
              <w:rPr>
                <w:rStyle w:val="a5"/>
                <w:i/>
                <w:noProof/>
                <w:kern w:val="32"/>
              </w:rPr>
              <w:t>Раздел 12 "Решения по бесхозяйным тепловым сетям"</w:t>
            </w:r>
            <w:r w:rsidR="000B6464">
              <w:rPr>
                <w:noProof/>
                <w:webHidden/>
              </w:rPr>
              <w:tab/>
            </w:r>
            <w:r w:rsidR="000B6464">
              <w:rPr>
                <w:noProof/>
                <w:webHidden/>
              </w:rPr>
              <w:fldChar w:fldCharType="begin"/>
            </w:r>
            <w:r w:rsidR="000B6464">
              <w:rPr>
                <w:noProof/>
                <w:webHidden/>
              </w:rPr>
              <w:instrText xml:space="preserve"> PAGEREF _Toc175787737 \h </w:instrText>
            </w:r>
            <w:r w:rsidR="000B6464">
              <w:rPr>
                <w:noProof/>
                <w:webHidden/>
              </w:rPr>
            </w:r>
            <w:r w:rsidR="000B6464">
              <w:rPr>
                <w:noProof/>
                <w:webHidden/>
              </w:rPr>
              <w:fldChar w:fldCharType="separate"/>
            </w:r>
            <w:r w:rsidR="00BC0258">
              <w:rPr>
                <w:noProof/>
                <w:webHidden/>
              </w:rPr>
              <w:t>24</w:t>
            </w:r>
            <w:r w:rsidR="000B6464">
              <w:rPr>
                <w:noProof/>
                <w:webHidden/>
              </w:rPr>
              <w:fldChar w:fldCharType="end"/>
            </w:r>
          </w:hyperlink>
        </w:p>
        <w:p w14:paraId="3153BF3A" w14:textId="77777777" w:rsidR="000B6464" w:rsidRDefault="00247381">
          <w:pPr>
            <w:pStyle w:val="11"/>
            <w:tabs>
              <w:tab w:val="right" w:leader="dot" w:pos="9629"/>
            </w:tabs>
            <w:rPr>
              <w:rFonts w:asciiTheme="minorHAnsi" w:eastAsiaTheme="minorEastAsia" w:hAnsiTheme="minorHAnsi" w:cstheme="minorBidi"/>
              <w:b w:val="0"/>
              <w:bCs w:val="0"/>
              <w:noProof/>
              <w:szCs w:val="22"/>
            </w:rPr>
          </w:pPr>
          <w:hyperlink w:anchor="_Toc175787738" w:history="1">
            <w:r w:rsidR="000B6464" w:rsidRPr="00DC7CE3">
              <w:rPr>
                <w:rStyle w:val="a5"/>
                <w:i/>
                <w:noProof/>
                <w:kern w:val="32"/>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r w:rsidR="000B6464">
              <w:rPr>
                <w:noProof/>
                <w:webHidden/>
              </w:rPr>
              <w:tab/>
            </w:r>
            <w:r w:rsidR="000B6464">
              <w:rPr>
                <w:noProof/>
                <w:webHidden/>
              </w:rPr>
              <w:fldChar w:fldCharType="begin"/>
            </w:r>
            <w:r w:rsidR="000B6464">
              <w:rPr>
                <w:noProof/>
                <w:webHidden/>
              </w:rPr>
              <w:instrText xml:space="preserve"> PAGEREF _Toc175787738 \h </w:instrText>
            </w:r>
            <w:r w:rsidR="000B6464">
              <w:rPr>
                <w:noProof/>
                <w:webHidden/>
              </w:rPr>
            </w:r>
            <w:r w:rsidR="000B6464">
              <w:rPr>
                <w:noProof/>
                <w:webHidden/>
              </w:rPr>
              <w:fldChar w:fldCharType="separate"/>
            </w:r>
            <w:r w:rsidR="00BC0258">
              <w:rPr>
                <w:noProof/>
                <w:webHidden/>
              </w:rPr>
              <w:t>24</w:t>
            </w:r>
            <w:r w:rsidR="000B6464">
              <w:rPr>
                <w:noProof/>
                <w:webHidden/>
              </w:rPr>
              <w:fldChar w:fldCharType="end"/>
            </w:r>
          </w:hyperlink>
        </w:p>
        <w:p w14:paraId="74DBE6CA"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739" w:history="1">
            <w:r w:rsidR="000B6464" w:rsidRPr="00DC7CE3">
              <w:rPr>
                <w:rStyle w:val="a5"/>
                <w:noProof/>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0B6464">
              <w:rPr>
                <w:noProof/>
                <w:webHidden/>
              </w:rPr>
              <w:tab/>
            </w:r>
            <w:r w:rsidR="000B6464">
              <w:rPr>
                <w:noProof/>
                <w:webHidden/>
              </w:rPr>
              <w:fldChar w:fldCharType="begin"/>
            </w:r>
            <w:r w:rsidR="000B6464">
              <w:rPr>
                <w:noProof/>
                <w:webHidden/>
              </w:rPr>
              <w:instrText xml:space="preserve"> PAGEREF _Toc175787739 \h </w:instrText>
            </w:r>
            <w:r w:rsidR="000B6464">
              <w:rPr>
                <w:noProof/>
                <w:webHidden/>
              </w:rPr>
            </w:r>
            <w:r w:rsidR="000B6464">
              <w:rPr>
                <w:noProof/>
                <w:webHidden/>
              </w:rPr>
              <w:fldChar w:fldCharType="separate"/>
            </w:r>
            <w:r w:rsidR="00BC0258">
              <w:rPr>
                <w:noProof/>
                <w:webHidden/>
              </w:rPr>
              <w:t>24</w:t>
            </w:r>
            <w:r w:rsidR="000B6464">
              <w:rPr>
                <w:noProof/>
                <w:webHidden/>
              </w:rPr>
              <w:fldChar w:fldCharType="end"/>
            </w:r>
          </w:hyperlink>
        </w:p>
        <w:p w14:paraId="3331C19A"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740" w:history="1">
            <w:r w:rsidR="000B6464" w:rsidRPr="00DC7CE3">
              <w:rPr>
                <w:rStyle w:val="a5"/>
                <w:noProof/>
              </w:rPr>
              <w:t>13.2 описание проблем организации газоснабжения источников тепловой энергии</w:t>
            </w:r>
            <w:r w:rsidR="000B6464">
              <w:rPr>
                <w:noProof/>
                <w:webHidden/>
              </w:rPr>
              <w:tab/>
            </w:r>
            <w:r w:rsidR="000B6464">
              <w:rPr>
                <w:noProof/>
                <w:webHidden/>
              </w:rPr>
              <w:fldChar w:fldCharType="begin"/>
            </w:r>
            <w:r w:rsidR="000B6464">
              <w:rPr>
                <w:noProof/>
                <w:webHidden/>
              </w:rPr>
              <w:instrText xml:space="preserve"> PAGEREF _Toc175787740 \h </w:instrText>
            </w:r>
            <w:r w:rsidR="000B6464">
              <w:rPr>
                <w:noProof/>
                <w:webHidden/>
              </w:rPr>
            </w:r>
            <w:r w:rsidR="000B6464">
              <w:rPr>
                <w:noProof/>
                <w:webHidden/>
              </w:rPr>
              <w:fldChar w:fldCharType="separate"/>
            </w:r>
            <w:r w:rsidR="00BC0258">
              <w:rPr>
                <w:noProof/>
                <w:webHidden/>
              </w:rPr>
              <w:t>24</w:t>
            </w:r>
            <w:r w:rsidR="000B6464">
              <w:rPr>
                <w:noProof/>
                <w:webHidden/>
              </w:rPr>
              <w:fldChar w:fldCharType="end"/>
            </w:r>
          </w:hyperlink>
        </w:p>
        <w:p w14:paraId="16DD1248"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741" w:history="1">
            <w:r w:rsidR="000B6464" w:rsidRPr="00DC7CE3">
              <w:rPr>
                <w:rStyle w:val="a5"/>
                <w:noProof/>
              </w:rPr>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0B6464">
              <w:rPr>
                <w:noProof/>
                <w:webHidden/>
              </w:rPr>
              <w:tab/>
            </w:r>
            <w:r w:rsidR="000B6464">
              <w:rPr>
                <w:noProof/>
                <w:webHidden/>
              </w:rPr>
              <w:fldChar w:fldCharType="begin"/>
            </w:r>
            <w:r w:rsidR="000B6464">
              <w:rPr>
                <w:noProof/>
                <w:webHidden/>
              </w:rPr>
              <w:instrText xml:space="preserve"> PAGEREF _Toc175787741 \h </w:instrText>
            </w:r>
            <w:r w:rsidR="000B6464">
              <w:rPr>
                <w:noProof/>
                <w:webHidden/>
              </w:rPr>
            </w:r>
            <w:r w:rsidR="000B6464">
              <w:rPr>
                <w:noProof/>
                <w:webHidden/>
              </w:rPr>
              <w:fldChar w:fldCharType="separate"/>
            </w:r>
            <w:r w:rsidR="00BC0258">
              <w:rPr>
                <w:noProof/>
                <w:webHidden/>
              </w:rPr>
              <w:t>24</w:t>
            </w:r>
            <w:r w:rsidR="000B6464">
              <w:rPr>
                <w:noProof/>
                <w:webHidden/>
              </w:rPr>
              <w:fldChar w:fldCharType="end"/>
            </w:r>
          </w:hyperlink>
        </w:p>
        <w:p w14:paraId="3A1305C2"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742" w:history="1">
            <w:r w:rsidR="000B6464" w:rsidRPr="00DC7CE3">
              <w:rPr>
                <w:rStyle w:val="a5"/>
                <w:noProof/>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0B6464">
              <w:rPr>
                <w:noProof/>
                <w:webHidden/>
              </w:rPr>
              <w:tab/>
            </w:r>
            <w:r w:rsidR="000B6464">
              <w:rPr>
                <w:noProof/>
                <w:webHidden/>
              </w:rPr>
              <w:fldChar w:fldCharType="begin"/>
            </w:r>
            <w:r w:rsidR="000B6464">
              <w:rPr>
                <w:noProof/>
                <w:webHidden/>
              </w:rPr>
              <w:instrText xml:space="preserve"> PAGEREF _Toc175787742 \h </w:instrText>
            </w:r>
            <w:r w:rsidR="000B6464">
              <w:rPr>
                <w:noProof/>
                <w:webHidden/>
              </w:rPr>
            </w:r>
            <w:r w:rsidR="000B6464">
              <w:rPr>
                <w:noProof/>
                <w:webHidden/>
              </w:rPr>
              <w:fldChar w:fldCharType="separate"/>
            </w:r>
            <w:r w:rsidR="00BC0258">
              <w:rPr>
                <w:noProof/>
                <w:webHidden/>
              </w:rPr>
              <w:t>25</w:t>
            </w:r>
            <w:r w:rsidR="000B6464">
              <w:rPr>
                <w:noProof/>
                <w:webHidden/>
              </w:rPr>
              <w:fldChar w:fldCharType="end"/>
            </w:r>
          </w:hyperlink>
        </w:p>
        <w:p w14:paraId="06D0C6C3"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743" w:history="1">
            <w:r w:rsidR="000B6464" w:rsidRPr="00DC7CE3">
              <w:rPr>
                <w:rStyle w:val="a5"/>
                <w:noProof/>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0B6464">
              <w:rPr>
                <w:noProof/>
                <w:webHidden/>
              </w:rPr>
              <w:tab/>
            </w:r>
            <w:r w:rsidR="000B6464">
              <w:rPr>
                <w:noProof/>
                <w:webHidden/>
              </w:rPr>
              <w:fldChar w:fldCharType="begin"/>
            </w:r>
            <w:r w:rsidR="000B6464">
              <w:rPr>
                <w:noProof/>
                <w:webHidden/>
              </w:rPr>
              <w:instrText xml:space="preserve"> PAGEREF _Toc175787743 \h </w:instrText>
            </w:r>
            <w:r w:rsidR="000B6464">
              <w:rPr>
                <w:noProof/>
                <w:webHidden/>
              </w:rPr>
            </w:r>
            <w:r w:rsidR="000B6464">
              <w:rPr>
                <w:noProof/>
                <w:webHidden/>
              </w:rPr>
              <w:fldChar w:fldCharType="separate"/>
            </w:r>
            <w:r w:rsidR="00BC0258">
              <w:rPr>
                <w:noProof/>
                <w:webHidden/>
              </w:rPr>
              <w:t>25</w:t>
            </w:r>
            <w:r w:rsidR="000B6464">
              <w:rPr>
                <w:noProof/>
                <w:webHidden/>
              </w:rPr>
              <w:fldChar w:fldCharType="end"/>
            </w:r>
          </w:hyperlink>
        </w:p>
        <w:p w14:paraId="1265CDCE"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744" w:history="1">
            <w:r w:rsidR="000B6464" w:rsidRPr="00DC7CE3">
              <w:rPr>
                <w:rStyle w:val="a5"/>
                <w:noProof/>
              </w:rPr>
              <w:t>13.6 описание решений (вырабатываемых с учетом положений утвержденной схемы водоснабжения поселения, утвержденной единой схемы водоснабжения и водоотведения) о развитии соответствующей системы водоснабжения в части, относящейся к системам теплоснабжения</w:t>
            </w:r>
            <w:r w:rsidR="000B6464">
              <w:rPr>
                <w:noProof/>
                <w:webHidden/>
              </w:rPr>
              <w:tab/>
            </w:r>
            <w:r w:rsidR="000B6464">
              <w:rPr>
                <w:noProof/>
                <w:webHidden/>
              </w:rPr>
              <w:fldChar w:fldCharType="begin"/>
            </w:r>
            <w:r w:rsidR="000B6464">
              <w:rPr>
                <w:noProof/>
                <w:webHidden/>
              </w:rPr>
              <w:instrText xml:space="preserve"> PAGEREF _Toc175787744 \h </w:instrText>
            </w:r>
            <w:r w:rsidR="000B6464">
              <w:rPr>
                <w:noProof/>
                <w:webHidden/>
              </w:rPr>
            </w:r>
            <w:r w:rsidR="000B6464">
              <w:rPr>
                <w:noProof/>
                <w:webHidden/>
              </w:rPr>
              <w:fldChar w:fldCharType="separate"/>
            </w:r>
            <w:r w:rsidR="00BC0258">
              <w:rPr>
                <w:noProof/>
                <w:webHidden/>
              </w:rPr>
              <w:t>25</w:t>
            </w:r>
            <w:r w:rsidR="000B6464">
              <w:rPr>
                <w:noProof/>
                <w:webHidden/>
              </w:rPr>
              <w:fldChar w:fldCharType="end"/>
            </w:r>
          </w:hyperlink>
        </w:p>
        <w:p w14:paraId="66951CB1"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745" w:history="1">
            <w:r w:rsidR="000B6464" w:rsidRPr="00DC7CE3">
              <w:rPr>
                <w:rStyle w:val="a5"/>
                <w:noProof/>
              </w:rPr>
              <w:t>13.7 предложения по корректировке утвержденной (разработке) схемы водоснабжения поселения, единой схемы водоснабжения и водоотведения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0B6464">
              <w:rPr>
                <w:noProof/>
                <w:webHidden/>
              </w:rPr>
              <w:tab/>
            </w:r>
            <w:r w:rsidR="000B6464">
              <w:rPr>
                <w:noProof/>
                <w:webHidden/>
              </w:rPr>
              <w:fldChar w:fldCharType="begin"/>
            </w:r>
            <w:r w:rsidR="000B6464">
              <w:rPr>
                <w:noProof/>
                <w:webHidden/>
              </w:rPr>
              <w:instrText xml:space="preserve"> PAGEREF _Toc175787745 \h </w:instrText>
            </w:r>
            <w:r w:rsidR="000B6464">
              <w:rPr>
                <w:noProof/>
                <w:webHidden/>
              </w:rPr>
            </w:r>
            <w:r w:rsidR="000B6464">
              <w:rPr>
                <w:noProof/>
                <w:webHidden/>
              </w:rPr>
              <w:fldChar w:fldCharType="separate"/>
            </w:r>
            <w:r w:rsidR="00BC0258">
              <w:rPr>
                <w:noProof/>
                <w:webHidden/>
              </w:rPr>
              <w:t>25</w:t>
            </w:r>
            <w:r w:rsidR="000B6464">
              <w:rPr>
                <w:noProof/>
                <w:webHidden/>
              </w:rPr>
              <w:fldChar w:fldCharType="end"/>
            </w:r>
          </w:hyperlink>
        </w:p>
        <w:p w14:paraId="017AAFBC" w14:textId="77777777" w:rsidR="000B6464" w:rsidRDefault="00247381">
          <w:pPr>
            <w:pStyle w:val="11"/>
            <w:tabs>
              <w:tab w:val="right" w:leader="dot" w:pos="9629"/>
            </w:tabs>
            <w:rPr>
              <w:rFonts w:asciiTheme="minorHAnsi" w:eastAsiaTheme="minorEastAsia" w:hAnsiTheme="minorHAnsi" w:cstheme="minorBidi"/>
              <w:b w:val="0"/>
              <w:bCs w:val="0"/>
              <w:noProof/>
              <w:szCs w:val="22"/>
            </w:rPr>
          </w:pPr>
          <w:hyperlink w:anchor="_Toc175787746" w:history="1">
            <w:r w:rsidR="000B6464" w:rsidRPr="00DC7CE3">
              <w:rPr>
                <w:rStyle w:val="a5"/>
                <w:i/>
                <w:noProof/>
                <w:kern w:val="32"/>
              </w:rPr>
              <w:t>Раздел 14 "Индикаторы развития систем теплоснабжения поселения"</w:t>
            </w:r>
            <w:r w:rsidR="000B6464">
              <w:rPr>
                <w:noProof/>
                <w:webHidden/>
              </w:rPr>
              <w:tab/>
            </w:r>
            <w:r w:rsidR="000B6464">
              <w:rPr>
                <w:noProof/>
                <w:webHidden/>
              </w:rPr>
              <w:fldChar w:fldCharType="begin"/>
            </w:r>
            <w:r w:rsidR="000B6464">
              <w:rPr>
                <w:noProof/>
                <w:webHidden/>
              </w:rPr>
              <w:instrText xml:space="preserve"> PAGEREF _Toc175787746 \h </w:instrText>
            </w:r>
            <w:r w:rsidR="000B6464">
              <w:rPr>
                <w:noProof/>
                <w:webHidden/>
              </w:rPr>
            </w:r>
            <w:r w:rsidR="000B6464">
              <w:rPr>
                <w:noProof/>
                <w:webHidden/>
              </w:rPr>
              <w:fldChar w:fldCharType="separate"/>
            </w:r>
            <w:r w:rsidR="00BC0258">
              <w:rPr>
                <w:noProof/>
                <w:webHidden/>
              </w:rPr>
              <w:t>25</w:t>
            </w:r>
            <w:r w:rsidR="000B6464">
              <w:rPr>
                <w:noProof/>
                <w:webHidden/>
              </w:rPr>
              <w:fldChar w:fldCharType="end"/>
            </w:r>
          </w:hyperlink>
        </w:p>
        <w:p w14:paraId="5AB47552"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747" w:history="1">
            <w:r w:rsidR="000B6464" w:rsidRPr="00DC7CE3">
              <w:rPr>
                <w:rStyle w:val="a5"/>
                <w:noProof/>
              </w:rPr>
              <w:t>14.1 Результаты оценки существующих и перспективных значений следующих индикаторов развития систем теплоснабжения, рассчитанных в соответствии с методическими указаниями по разработке схем теплоснабжения.</w:t>
            </w:r>
            <w:r w:rsidR="000B6464">
              <w:rPr>
                <w:noProof/>
                <w:webHidden/>
              </w:rPr>
              <w:tab/>
            </w:r>
            <w:r w:rsidR="000B6464">
              <w:rPr>
                <w:noProof/>
                <w:webHidden/>
              </w:rPr>
              <w:fldChar w:fldCharType="begin"/>
            </w:r>
            <w:r w:rsidR="000B6464">
              <w:rPr>
                <w:noProof/>
                <w:webHidden/>
              </w:rPr>
              <w:instrText xml:space="preserve"> PAGEREF _Toc175787747 \h </w:instrText>
            </w:r>
            <w:r w:rsidR="000B6464">
              <w:rPr>
                <w:noProof/>
                <w:webHidden/>
              </w:rPr>
            </w:r>
            <w:r w:rsidR="000B6464">
              <w:rPr>
                <w:noProof/>
                <w:webHidden/>
              </w:rPr>
              <w:fldChar w:fldCharType="separate"/>
            </w:r>
            <w:r w:rsidR="00BC0258">
              <w:rPr>
                <w:noProof/>
                <w:webHidden/>
              </w:rPr>
              <w:t>25</w:t>
            </w:r>
            <w:r w:rsidR="000B6464">
              <w:rPr>
                <w:noProof/>
                <w:webHidden/>
              </w:rPr>
              <w:fldChar w:fldCharType="end"/>
            </w:r>
          </w:hyperlink>
        </w:p>
        <w:p w14:paraId="5805A334"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748" w:history="1">
            <w:r w:rsidR="000B6464" w:rsidRPr="00DC7CE3">
              <w:rPr>
                <w:rStyle w:val="a5"/>
                <w:noProof/>
              </w:rPr>
              <w:t>14.2 Описание изменений (фактических данных) в оценке значений индикаторов развития систем теплоснабжения поселения с учетом реализации проектов схемы теплоснабжения.</w:t>
            </w:r>
            <w:r w:rsidR="000B6464">
              <w:rPr>
                <w:noProof/>
                <w:webHidden/>
              </w:rPr>
              <w:tab/>
            </w:r>
            <w:r w:rsidR="000B6464">
              <w:rPr>
                <w:noProof/>
                <w:webHidden/>
              </w:rPr>
              <w:fldChar w:fldCharType="begin"/>
            </w:r>
            <w:r w:rsidR="000B6464">
              <w:rPr>
                <w:noProof/>
                <w:webHidden/>
              </w:rPr>
              <w:instrText xml:space="preserve"> PAGEREF _Toc175787748 \h </w:instrText>
            </w:r>
            <w:r w:rsidR="000B6464">
              <w:rPr>
                <w:noProof/>
                <w:webHidden/>
              </w:rPr>
            </w:r>
            <w:r w:rsidR="000B6464">
              <w:rPr>
                <w:noProof/>
                <w:webHidden/>
              </w:rPr>
              <w:fldChar w:fldCharType="separate"/>
            </w:r>
            <w:r w:rsidR="00BC0258">
              <w:rPr>
                <w:noProof/>
                <w:webHidden/>
              </w:rPr>
              <w:t>25</w:t>
            </w:r>
            <w:r w:rsidR="000B6464">
              <w:rPr>
                <w:noProof/>
                <w:webHidden/>
              </w:rPr>
              <w:fldChar w:fldCharType="end"/>
            </w:r>
          </w:hyperlink>
        </w:p>
        <w:p w14:paraId="6B52F414" w14:textId="77777777" w:rsidR="000B6464" w:rsidRDefault="00247381">
          <w:pPr>
            <w:pStyle w:val="11"/>
            <w:tabs>
              <w:tab w:val="right" w:leader="dot" w:pos="9629"/>
            </w:tabs>
            <w:rPr>
              <w:rFonts w:asciiTheme="minorHAnsi" w:eastAsiaTheme="minorEastAsia" w:hAnsiTheme="minorHAnsi" w:cstheme="minorBidi"/>
              <w:b w:val="0"/>
              <w:bCs w:val="0"/>
              <w:noProof/>
              <w:szCs w:val="22"/>
            </w:rPr>
          </w:pPr>
          <w:hyperlink w:anchor="_Toc175787749" w:history="1">
            <w:r w:rsidR="000B6464" w:rsidRPr="00DC7CE3">
              <w:rPr>
                <w:rStyle w:val="a5"/>
                <w:i/>
                <w:noProof/>
                <w:kern w:val="32"/>
              </w:rPr>
              <w:t>Раздел 15 "Ценовые (тарифные) последствия"</w:t>
            </w:r>
            <w:r w:rsidR="000B6464">
              <w:rPr>
                <w:noProof/>
                <w:webHidden/>
              </w:rPr>
              <w:tab/>
            </w:r>
            <w:r w:rsidR="000B6464">
              <w:rPr>
                <w:noProof/>
                <w:webHidden/>
              </w:rPr>
              <w:fldChar w:fldCharType="begin"/>
            </w:r>
            <w:r w:rsidR="000B6464">
              <w:rPr>
                <w:noProof/>
                <w:webHidden/>
              </w:rPr>
              <w:instrText xml:space="preserve"> PAGEREF _Toc175787749 \h </w:instrText>
            </w:r>
            <w:r w:rsidR="000B6464">
              <w:rPr>
                <w:noProof/>
                <w:webHidden/>
              </w:rPr>
            </w:r>
            <w:r w:rsidR="000B6464">
              <w:rPr>
                <w:noProof/>
                <w:webHidden/>
              </w:rPr>
              <w:fldChar w:fldCharType="separate"/>
            </w:r>
            <w:r w:rsidR="00BC0258">
              <w:rPr>
                <w:noProof/>
                <w:webHidden/>
              </w:rPr>
              <w:t>26</w:t>
            </w:r>
            <w:r w:rsidR="000B6464">
              <w:rPr>
                <w:noProof/>
                <w:webHidden/>
              </w:rPr>
              <w:fldChar w:fldCharType="end"/>
            </w:r>
          </w:hyperlink>
        </w:p>
        <w:p w14:paraId="686A9C93" w14:textId="77777777" w:rsidR="000B6464" w:rsidRDefault="00247381">
          <w:pPr>
            <w:pStyle w:val="11"/>
            <w:tabs>
              <w:tab w:val="right" w:leader="dot" w:pos="9629"/>
            </w:tabs>
            <w:rPr>
              <w:rFonts w:asciiTheme="minorHAnsi" w:eastAsiaTheme="minorEastAsia" w:hAnsiTheme="minorHAnsi" w:cstheme="minorBidi"/>
              <w:b w:val="0"/>
              <w:bCs w:val="0"/>
              <w:noProof/>
              <w:szCs w:val="22"/>
            </w:rPr>
          </w:pPr>
          <w:hyperlink w:anchor="_Toc175787750" w:history="1">
            <w:r w:rsidR="000B6464" w:rsidRPr="00DC7CE3">
              <w:rPr>
                <w:rStyle w:val="a5"/>
                <w:i/>
                <w:noProof/>
                <w:kern w:val="32"/>
              </w:rPr>
              <w:t>Раздел 16 " Сценарии аварий в системах те</w:t>
            </w:r>
            <w:r w:rsidR="000B6464">
              <w:rPr>
                <w:noProof/>
                <w:webHidden/>
              </w:rPr>
              <w:tab/>
            </w:r>
            <w:r w:rsidR="000B6464">
              <w:rPr>
                <w:noProof/>
                <w:webHidden/>
              </w:rPr>
              <w:fldChar w:fldCharType="begin"/>
            </w:r>
            <w:r w:rsidR="000B6464">
              <w:rPr>
                <w:noProof/>
                <w:webHidden/>
              </w:rPr>
              <w:instrText xml:space="preserve"> PAGEREF _Toc175787750 \h </w:instrText>
            </w:r>
            <w:r w:rsidR="000B6464">
              <w:rPr>
                <w:noProof/>
                <w:webHidden/>
              </w:rPr>
            </w:r>
            <w:r w:rsidR="000B6464">
              <w:rPr>
                <w:noProof/>
                <w:webHidden/>
              </w:rPr>
              <w:fldChar w:fldCharType="separate"/>
            </w:r>
            <w:r w:rsidR="00BC0258">
              <w:rPr>
                <w:noProof/>
                <w:webHidden/>
              </w:rPr>
              <w:t>26</w:t>
            </w:r>
            <w:r w:rsidR="000B6464">
              <w:rPr>
                <w:noProof/>
                <w:webHidden/>
              </w:rPr>
              <w:fldChar w:fldCharType="end"/>
            </w:r>
          </w:hyperlink>
        </w:p>
        <w:p w14:paraId="5D05903D" w14:textId="77777777" w:rsidR="000B6464" w:rsidRDefault="00247381">
          <w:pPr>
            <w:pStyle w:val="11"/>
            <w:tabs>
              <w:tab w:val="right" w:leader="dot" w:pos="9629"/>
            </w:tabs>
            <w:rPr>
              <w:rFonts w:asciiTheme="minorHAnsi" w:eastAsiaTheme="minorEastAsia" w:hAnsiTheme="minorHAnsi" w:cstheme="minorBidi"/>
              <w:b w:val="0"/>
              <w:bCs w:val="0"/>
              <w:noProof/>
              <w:szCs w:val="22"/>
            </w:rPr>
          </w:pPr>
          <w:hyperlink w:anchor="_Toc175787751" w:history="1">
            <w:r w:rsidR="000B6464" w:rsidRPr="00DC7CE3">
              <w:rPr>
                <w:rStyle w:val="a5"/>
                <w:i/>
                <w:noProof/>
                <w:kern w:val="32"/>
              </w:rPr>
              <w:t>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системы теплоснабжения, связанных с прекращением подачи тепловой энергии"</w:t>
            </w:r>
            <w:r w:rsidR="000B6464">
              <w:rPr>
                <w:noProof/>
                <w:webHidden/>
              </w:rPr>
              <w:tab/>
            </w:r>
            <w:r w:rsidR="000B6464">
              <w:rPr>
                <w:noProof/>
                <w:webHidden/>
              </w:rPr>
              <w:fldChar w:fldCharType="begin"/>
            </w:r>
            <w:r w:rsidR="000B6464">
              <w:rPr>
                <w:noProof/>
                <w:webHidden/>
              </w:rPr>
              <w:instrText xml:space="preserve"> PAGEREF _Toc175787751 \h </w:instrText>
            </w:r>
            <w:r w:rsidR="000B6464">
              <w:rPr>
                <w:noProof/>
                <w:webHidden/>
              </w:rPr>
            </w:r>
            <w:r w:rsidR="000B6464">
              <w:rPr>
                <w:noProof/>
                <w:webHidden/>
              </w:rPr>
              <w:fldChar w:fldCharType="separate"/>
            </w:r>
            <w:r w:rsidR="00BC0258">
              <w:rPr>
                <w:noProof/>
                <w:webHidden/>
              </w:rPr>
              <w:t>26</w:t>
            </w:r>
            <w:r w:rsidR="000B6464">
              <w:rPr>
                <w:noProof/>
                <w:webHidden/>
              </w:rPr>
              <w:fldChar w:fldCharType="end"/>
            </w:r>
          </w:hyperlink>
        </w:p>
        <w:p w14:paraId="397B5006" w14:textId="77777777" w:rsidR="000B6464" w:rsidRDefault="00247381">
          <w:pPr>
            <w:pStyle w:val="11"/>
            <w:tabs>
              <w:tab w:val="right" w:leader="dot" w:pos="9629"/>
            </w:tabs>
            <w:rPr>
              <w:rFonts w:asciiTheme="minorHAnsi" w:eastAsiaTheme="minorEastAsia" w:hAnsiTheme="minorHAnsi" w:cstheme="minorBidi"/>
              <w:b w:val="0"/>
              <w:bCs w:val="0"/>
              <w:noProof/>
              <w:szCs w:val="22"/>
            </w:rPr>
          </w:pPr>
          <w:hyperlink w:anchor="_Toc175787752" w:history="1">
            <w:r w:rsidR="000B6464" w:rsidRPr="00DC7CE3">
              <w:rPr>
                <w:rStyle w:val="a5"/>
                <w:noProof/>
              </w:rPr>
              <w:t>ТОМ 2 ОБОСНОВЫВАЮЩИЕ МАТЕРИАЛЫ К СХЕМЕ ТЕПЛОСНАБЖЕНИЯ</w:t>
            </w:r>
            <w:r w:rsidR="000B6464">
              <w:rPr>
                <w:noProof/>
                <w:webHidden/>
              </w:rPr>
              <w:tab/>
            </w:r>
            <w:r w:rsidR="000B6464">
              <w:rPr>
                <w:noProof/>
                <w:webHidden/>
              </w:rPr>
              <w:fldChar w:fldCharType="begin"/>
            </w:r>
            <w:r w:rsidR="000B6464">
              <w:rPr>
                <w:noProof/>
                <w:webHidden/>
              </w:rPr>
              <w:instrText xml:space="preserve"> PAGEREF _Toc175787752 \h </w:instrText>
            </w:r>
            <w:r w:rsidR="000B6464">
              <w:rPr>
                <w:noProof/>
                <w:webHidden/>
              </w:rPr>
            </w:r>
            <w:r w:rsidR="000B6464">
              <w:rPr>
                <w:noProof/>
                <w:webHidden/>
              </w:rPr>
              <w:fldChar w:fldCharType="separate"/>
            </w:r>
            <w:r w:rsidR="00BC0258">
              <w:rPr>
                <w:noProof/>
                <w:webHidden/>
              </w:rPr>
              <w:t>29</w:t>
            </w:r>
            <w:r w:rsidR="000B6464">
              <w:rPr>
                <w:noProof/>
                <w:webHidden/>
              </w:rPr>
              <w:fldChar w:fldCharType="end"/>
            </w:r>
          </w:hyperlink>
        </w:p>
        <w:p w14:paraId="4AB9C42E" w14:textId="77777777" w:rsidR="000B6464" w:rsidRDefault="00247381">
          <w:pPr>
            <w:pStyle w:val="11"/>
            <w:tabs>
              <w:tab w:val="right" w:leader="dot" w:pos="9629"/>
            </w:tabs>
            <w:rPr>
              <w:rFonts w:asciiTheme="minorHAnsi" w:eastAsiaTheme="minorEastAsia" w:hAnsiTheme="minorHAnsi" w:cstheme="minorBidi"/>
              <w:b w:val="0"/>
              <w:bCs w:val="0"/>
              <w:noProof/>
              <w:szCs w:val="22"/>
            </w:rPr>
          </w:pPr>
          <w:hyperlink w:anchor="_Toc175787753" w:history="1">
            <w:r w:rsidR="000B6464" w:rsidRPr="00DC7CE3">
              <w:rPr>
                <w:rStyle w:val="a5"/>
                <w:noProof/>
              </w:rPr>
              <w:t>Глава 1. "Существующее положение в сфере производства, передачи и потребления тепловой энергии для целей теплоснабжения"</w:t>
            </w:r>
            <w:r w:rsidR="000B6464">
              <w:rPr>
                <w:noProof/>
                <w:webHidden/>
              </w:rPr>
              <w:tab/>
            </w:r>
            <w:r w:rsidR="000B6464">
              <w:rPr>
                <w:noProof/>
                <w:webHidden/>
              </w:rPr>
              <w:fldChar w:fldCharType="begin"/>
            </w:r>
            <w:r w:rsidR="000B6464">
              <w:rPr>
                <w:noProof/>
                <w:webHidden/>
              </w:rPr>
              <w:instrText xml:space="preserve"> PAGEREF _Toc175787753 \h </w:instrText>
            </w:r>
            <w:r w:rsidR="000B6464">
              <w:rPr>
                <w:noProof/>
                <w:webHidden/>
              </w:rPr>
            </w:r>
            <w:r w:rsidR="000B6464">
              <w:rPr>
                <w:noProof/>
                <w:webHidden/>
              </w:rPr>
              <w:fldChar w:fldCharType="separate"/>
            </w:r>
            <w:r w:rsidR="00BC0258">
              <w:rPr>
                <w:noProof/>
                <w:webHidden/>
              </w:rPr>
              <w:t>29</w:t>
            </w:r>
            <w:r w:rsidR="000B6464">
              <w:rPr>
                <w:noProof/>
                <w:webHidden/>
              </w:rPr>
              <w:fldChar w:fldCharType="end"/>
            </w:r>
          </w:hyperlink>
        </w:p>
        <w:p w14:paraId="53A7F5EC"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754" w:history="1">
            <w:r w:rsidR="000B6464" w:rsidRPr="00DC7CE3">
              <w:rPr>
                <w:rStyle w:val="a5"/>
                <w:noProof/>
              </w:rPr>
              <w:t>Часть 1. "Функциональная структура теплоснабжения"</w:t>
            </w:r>
            <w:r w:rsidR="000B6464">
              <w:rPr>
                <w:noProof/>
                <w:webHidden/>
              </w:rPr>
              <w:tab/>
            </w:r>
            <w:r w:rsidR="000B6464">
              <w:rPr>
                <w:noProof/>
                <w:webHidden/>
              </w:rPr>
              <w:fldChar w:fldCharType="begin"/>
            </w:r>
            <w:r w:rsidR="000B6464">
              <w:rPr>
                <w:noProof/>
                <w:webHidden/>
              </w:rPr>
              <w:instrText xml:space="preserve"> PAGEREF _Toc175787754 \h </w:instrText>
            </w:r>
            <w:r w:rsidR="000B6464">
              <w:rPr>
                <w:noProof/>
                <w:webHidden/>
              </w:rPr>
            </w:r>
            <w:r w:rsidR="000B6464">
              <w:rPr>
                <w:noProof/>
                <w:webHidden/>
              </w:rPr>
              <w:fldChar w:fldCharType="separate"/>
            </w:r>
            <w:r w:rsidR="00BC0258">
              <w:rPr>
                <w:noProof/>
                <w:webHidden/>
              </w:rPr>
              <w:t>29</w:t>
            </w:r>
            <w:r w:rsidR="000B6464">
              <w:rPr>
                <w:noProof/>
                <w:webHidden/>
              </w:rPr>
              <w:fldChar w:fldCharType="end"/>
            </w:r>
          </w:hyperlink>
        </w:p>
        <w:p w14:paraId="6D923713"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755" w:history="1">
            <w:r w:rsidR="000B6464" w:rsidRPr="00DC7CE3">
              <w:rPr>
                <w:rStyle w:val="a5"/>
                <w:noProof/>
              </w:rPr>
              <w:t>1.1.1 в зонах действия производственных котельных</w:t>
            </w:r>
            <w:r w:rsidR="000B6464">
              <w:rPr>
                <w:noProof/>
                <w:webHidden/>
              </w:rPr>
              <w:tab/>
            </w:r>
            <w:r w:rsidR="000B6464">
              <w:rPr>
                <w:noProof/>
                <w:webHidden/>
              </w:rPr>
              <w:fldChar w:fldCharType="begin"/>
            </w:r>
            <w:r w:rsidR="000B6464">
              <w:rPr>
                <w:noProof/>
                <w:webHidden/>
              </w:rPr>
              <w:instrText xml:space="preserve"> PAGEREF _Toc175787755 \h </w:instrText>
            </w:r>
            <w:r w:rsidR="000B6464">
              <w:rPr>
                <w:noProof/>
                <w:webHidden/>
              </w:rPr>
            </w:r>
            <w:r w:rsidR="000B6464">
              <w:rPr>
                <w:noProof/>
                <w:webHidden/>
              </w:rPr>
              <w:fldChar w:fldCharType="separate"/>
            </w:r>
            <w:r w:rsidR="00BC0258">
              <w:rPr>
                <w:noProof/>
                <w:webHidden/>
              </w:rPr>
              <w:t>29</w:t>
            </w:r>
            <w:r w:rsidR="000B6464">
              <w:rPr>
                <w:noProof/>
                <w:webHidden/>
              </w:rPr>
              <w:fldChar w:fldCharType="end"/>
            </w:r>
          </w:hyperlink>
        </w:p>
        <w:p w14:paraId="1D57B3AA"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756" w:history="1">
            <w:r w:rsidR="000B6464" w:rsidRPr="00DC7CE3">
              <w:rPr>
                <w:rStyle w:val="a5"/>
                <w:noProof/>
              </w:rPr>
              <w:t>1.1.2 в зонах действия индивидуального теплоснабжения</w:t>
            </w:r>
            <w:r w:rsidR="000B6464">
              <w:rPr>
                <w:noProof/>
                <w:webHidden/>
              </w:rPr>
              <w:tab/>
            </w:r>
            <w:r w:rsidR="000B6464">
              <w:rPr>
                <w:noProof/>
                <w:webHidden/>
              </w:rPr>
              <w:fldChar w:fldCharType="begin"/>
            </w:r>
            <w:r w:rsidR="000B6464">
              <w:rPr>
                <w:noProof/>
                <w:webHidden/>
              </w:rPr>
              <w:instrText xml:space="preserve"> PAGEREF _Toc175787756 \h </w:instrText>
            </w:r>
            <w:r w:rsidR="000B6464">
              <w:rPr>
                <w:noProof/>
                <w:webHidden/>
              </w:rPr>
            </w:r>
            <w:r w:rsidR="000B6464">
              <w:rPr>
                <w:noProof/>
                <w:webHidden/>
              </w:rPr>
              <w:fldChar w:fldCharType="separate"/>
            </w:r>
            <w:r w:rsidR="00BC0258">
              <w:rPr>
                <w:noProof/>
                <w:webHidden/>
              </w:rPr>
              <w:t>29</w:t>
            </w:r>
            <w:r w:rsidR="000B6464">
              <w:rPr>
                <w:noProof/>
                <w:webHidden/>
              </w:rPr>
              <w:fldChar w:fldCharType="end"/>
            </w:r>
          </w:hyperlink>
        </w:p>
        <w:p w14:paraId="4894397A"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757" w:history="1">
            <w:r w:rsidR="000B6464" w:rsidRPr="00DC7CE3">
              <w:rPr>
                <w:rStyle w:val="a5"/>
                <w:noProof/>
              </w:rPr>
              <w:t>Часть 2. "Источники тепловой энергии"</w:t>
            </w:r>
            <w:r w:rsidR="000B6464">
              <w:rPr>
                <w:noProof/>
                <w:webHidden/>
              </w:rPr>
              <w:tab/>
            </w:r>
            <w:r w:rsidR="000B6464">
              <w:rPr>
                <w:noProof/>
                <w:webHidden/>
              </w:rPr>
              <w:fldChar w:fldCharType="begin"/>
            </w:r>
            <w:r w:rsidR="000B6464">
              <w:rPr>
                <w:noProof/>
                <w:webHidden/>
              </w:rPr>
              <w:instrText xml:space="preserve"> PAGEREF _Toc175787757 \h </w:instrText>
            </w:r>
            <w:r w:rsidR="000B6464">
              <w:rPr>
                <w:noProof/>
                <w:webHidden/>
              </w:rPr>
            </w:r>
            <w:r w:rsidR="000B6464">
              <w:rPr>
                <w:noProof/>
                <w:webHidden/>
              </w:rPr>
              <w:fldChar w:fldCharType="separate"/>
            </w:r>
            <w:r w:rsidR="00BC0258">
              <w:rPr>
                <w:noProof/>
                <w:webHidden/>
              </w:rPr>
              <w:t>29</w:t>
            </w:r>
            <w:r w:rsidR="000B6464">
              <w:rPr>
                <w:noProof/>
                <w:webHidden/>
              </w:rPr>
              <w:fldChar w:fldCharType="end"/>
            </w:r>
          </w:hyperlink>
        </w:p>
        <w:p w14:paraId="796DEA6A"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758" w:history="1">
            <w:r w:rsidR="000B6464" w:rsidRPr="00DC7CE3">
              <w:rPr>
                <w:rStyle w:val="a5"/>
                <w:noProof/>
              </w:rPr>
              <w:t>1.2.1 Структура и технические характеристики основного оборудования.</w:t>
            </w:r>
            <w:r w:rsidR="000B6464">
              <w:rPr>
                <w:noProof/>
                <w:webHidden/>
              </w:rPr>
              <w:tab/>
            </w:r>
            <w:r w:rsidR="000B6464">
              <w:rPr>
                <w:noProof/>
                <w:webHidden/>
              </w:rPr>
              <w:fldChar w:fldCharType="begin"/>
            </w:r>
            <w:r w:rsidR="000B6464">
              <w:rPr>
                <w:noProof/>
                <w:webHidden/>
              </w:rPr>
              <w:instrText xml:space="preserve"> PAGEREF _Toc175787758 \h </w:instrText>
            </w:r>
            <w:r w:rsidR="000B6464">
              <w:rPr>
                <w:noProof/>
                <w:webHidden/>
              </w:rPr>
            </w:r>
            <w:r w:rsidR="000B6464">
              <w:rPr>
                <w:noProof/>
                <w:webHidden/>
              </w:rPr>
              <w:fldChar w:fldCharType="separate"/>
            </w:r>
            <w:r w:rsidR="00BC0258">
              <w:rPr>
                <w:noProof/>
                <w:webHidden/>
              </w:rPr>
              <w:t>29</w:t>
            </w:r>
            <w:r w:rsidR="000B6464">
              <w:rPr>
                <w:noProof/>
                <w:webHidden/>
              </w:rPr>
              <w:fldChar w:fldCharType="end"/>
            </w:r>
          </w:hyperlink>
        </w:p>
        <w:p w14:paraId="08C6D055"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759" w:history="1">
            <w:r w:rsidR="000B6464" w:rsidRPr="00DC7CE3">
              <w:rPr>
                <w:rStyle w:val="a5"/>
                <w:noProof/>
              </w:rPr>
              <w:t>1.2.2 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0B6464">
              <w:rPr>
                <w:noProof/>
                <w:webHidden/>
              </w:rPr>
              <w:tab/>
            </w:r>
            <w:r w:rsidR="000B6464">
              <w:rPr>
                <w:noProof/>
                <w:webHidden/>
              </w:rPr>
              <w:fldChar w:fldCharType="begin"/>
            </w:r>
            <w:r w:rsidR="000B6464">
              <w:rPr>
                <w:noProof/>
                <w:webHidden/>
              </w:rPr>
              <w:instrText xml:space="preserve"> PAGEREF _Toc175787759 \h </w:instrText>
            </w:r>
            <w:r w:rsidR="000B6464">
              <w:rPr>
                <w:noProof/>
                <w:webHidden/>
              </w:rPr>
            </w:r>
            <w:r w:rsidR="000B6464">
              <w:rPr>
                <w:noProof/>
                <w:webHidden/>
              </w:rPr>
              <w:fldChar w:fldCharType="separate"/>
            </w:r>
            <w:r w:rsidR="00BC0258">
              <w:rPr>
                <w:noProof/>
                <w:webHidden/>
              </w:rPr>
              <w:t>29</w:t>
            </w:r>
            <w:r w:rsidR="000B6464">
              <w:rPr>
                <w:noProof/>
                <w:webHidden/>
              </w:rPr>
              <w:fldChar w:fldCharType="end"/>
            </w:r>
          </w:hyperlink>
        </w:p>
        <w:p w14:paraId="4E330F0A"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760" w:history="1">
            <w:r w:rsidR="000B6464" w:rsidRPr="00DC7CE3">
              <w:rPr>
                <w:rStyle w:val="a5"/>
                <w:noProof/>
              </w:rPr>
              <w:t>1.2.3 Ограничения тепловой мощности и параметры располагаемой тепловой мощности</w:t>
            </w:r>
            <w:r w:rsidR="000B6464">
              <w:rPr>
                <w:noProof/>
                <w:webHidden/>
              </w:rPr>
              <w:tab/>
            </w:r>
            <w:r w:rsidR="000B6464">
              <w:rPr>
                <w:noProof/>
                <w:webHidden/>
              </w:rPr>
              <w:fldChar w:fldCharType="begin"/>
            </w:r>
            <w:r w:rsidR="000B6464">
              <w:rPr>
                <w:noProof/>
                <w:webHidden/>
              </w:rPr>
              <w:instrText xml:space="preserve"> PAGEREF _Toc175787760 \h </w:instrText>
            </w:r>
            <w:r w:rsidR="000B6464">
              <w:rPr>
                <w:noProof/>
                <w:webHidden/>
              </w:rPr>
            </w:r>
            <w:r w:rsidR="000B6464">
              <w:rPr>
                <w:noProof/>
                <w:webHidden/>
              </w:rPr>
              <w:fldChar w:fldCharType="separate"/>
            </w:r>
            <w:r w:rsidR="00BC0258">
              <w:rPr>
                <w:noProof/>
                <w:webHidden/>
              </w:rPr>
              <w:t>30</w:t>
            </w:r>
            <w:r w:rsidR="000B6464">
              <w:rPr>
                <w:noProof/>
                <w:webHidden/>
              </w:rPr>
              <w:fldChar w:fldCharType="end"/>
            </w:r>
          </w:hyperlink>
        </w:p>
        <w:p w14:paraId="17D4DB63"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761" w:history="1">
            <w:r w:rsidR="000B6464" w:rsidRPr="00DC7CE3">
              <w:rPr>
                <w:rStyle w:val="a5"/>
                <w:noProof/>
              </w:rPr>
              <w:t>1.2.4 Объем потребления тепловой энергии (мощности) и теплоносителя на собственные и хозяйственные нужды и параметры тепловой мощности нетто</w:t>
            </w:r>
            <w:r w:rsidR="000B6464">
              <w:rPr>
                <w:noProof/>
                <w:webHidden/>
              </w:rPr>
              <w:tab/>
            </w:r>
            <w:r w:rsidR="000B6464">
              <w:rPr>
                <w:noProof/>
                <w:webHidden/>
              </w:rPr>
              <w:fldChar w:fldCharType="begin"/>
            </w:r>
            <w:r w:rsidR="000B6464">
              <w:rPr>
                <w:noProof/>
                <w:webHidden/>
              </w:rPr>
              <w:instrText xml:space="preserve"> PAGEREF _Toc175787761 \h </w:instrText>
            </w:r>
            <w:r w:rsidR="000B6464">
              <w:rPr>
                <w:noProof/>
                <w:webHidden/>
              </w:rPr>
            </w:r>
            <w:r w:rsidR="000B6464">
              <w:rPr>
                <w:noProof/>
                <w:webHidden/>
              </w:rPr>
              <w:fldChar w:fldCharType="separate"/>
            </w:r>
            <w:r w:rsidR="00BC0258">
              <w:rPr>
                <w:noProof/>
                <w:webHidden/>
              </w:rPr>
              <w:t>30</w:t>
            </w:r>
            <w:r w:rsidR="000B6464">
              <w:rPr>
                <w:noProof/>
                <w:webHidden/>
              </w:rPr>
              <w:fldChar w:fldCharType="end"/>
            </w:r>
          </w:hyperlink>
        </w:p>
        <w:p w14:paraId="5BF115E4"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762" w:history="1">
            <w:r w:rsidR="000B6464" w:rsidRPr="00DC7CE3">
              <w:rPr>
                <w:rStyle w:val="a5"/>
                <w:noProof/>
              </w:rPr>
              <w:t>1.2.5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0B6464">
              <w:rPr>
                <w:noProof/>
                <w:webHidden/>
              </w:rPr>
              <w:tab/>
            </w:r>
            <w:r w:rsidR="000B6464">
              <w:rPr>
                <w:noProof/>
                <w:webHidden/>
              </w:rPr>
              <w:fldChar w:fldCharType="begin"/>
            </w:r>
            <w:r w:rsidR="000B6464">
              <w:rPr>
                <w:noProof/>
                <w:webHidden/>
              </w:rPr>
              <w:instrText xml:space="preserve"> PAGEREF _Toc175787762 \h </w:instrText>
            </w:r>
            <w:r w:rsidR="000B6464">
              <w:rPr>
                <w:noProof/>
                <w:webHidden/>
              </w:rPr>
            </w:r>
            <w:r w:rsidR="000B6464">
              <w:rPr>
                <w:noProof/>
                <w:webHidden/>
              </w:rPr>
              <w:fldChar w:fldCharType="separate"/>
            </w:r>
            <w:r w:rsidR="00BC0258">
              <w:rPr>
                <w:noProof/>
                <w:webHidden/>
              </w:rPr>
              <w:t>30</w:t>
            </w:r>
            <w:r w:rsidR="000B6464">
              <w:rPr>
                <w:noProof/>
                <w:webHidden/>
              </w:rPr>
              <w:fldChar w:fldCharType="end"/>
            </w:r>
          </w:hyperlink>
        </w:p>
        <w:p w14:paraId="4AE1BD1F"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763" w:history="1">
            <w:r w:rsidR="000B6464" w:rsidRPr="00DC7CE3">
              <w:rPr>
                <w:rStyle w:val="a5"/>
                <w:noProof/>
              </w:rPr>
              <w:t>1.2.6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0B6464">
              <w:rPr>
                <w:noProof/>
                <w:webHidden/>
              </w:rPr>
              <w:tab/>
            </w:r>
            <w:r w:rsidR="000B6464">
              <w:rPr>
                <w:noProof/>
                <w:webHidden/>
              </w:rPr>
              <w:fldChar w:fldCharType="begin"/>
            </w:r>
            <w:r w:rsidR="000B6464">
              <w:rPr>
                <w:noProof/>
                <w:webHidden/>
              </w:rPr>
              <w:instrText xml:space="preserve"> PAGEREF _Toc175787763 \h </w:instrText>
            </w:r>
            <w:r w:rsidR="000B6464">
              <w:rPr>
                <w:noProof/>
                <w:webHidden/>
              </w:rPr>
            </w:r>
            <w:r w:rsidR="000B6464">
              <w:rPr>
                <w:noProof/>
                <w:webHidden/>
              </w:rPr>
              <w:fldChar w:fldCharType="separate"/>
            </w:r>
            <w:r w:rsidR="00BC0258">
              <w:rPr>
                <w:noProof/>
                <w:webHidden/>
              </w:rPr>
              <w:t>30</w:t>
            </w:r>
            <w:r w:rsidR="000B6464">
              <w:rPr>
                <w:noProof/>
                <w:webHidden/>
              </w:rPr>
              <w:fldChar w:fldCharType="end"/>
            </w:r>
          </w:hyperlink>
        </w:p>
        <w:p w14:paraId="51211A50"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764" w:history="1">
            <w:r w:rsidR="000B6464" w:rsidRPr="00DC7CE3">
              <w:rPr>
                <w:rStyle w:val="a5"/>
                <w:noProof/>
              </w:rPr>
              <w:t>1.2.7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0B6464">
              <w:rPr>
                <w:noProof/>
                <w:webHidden/>
              </w:rPr>
              <w:tab/>
            </w:r>
            <w:r w:rsidR="000B6464">
              <w:rPr>
                <w:noProof/>
                <w:webHidden/>
              </w:rPr>
              <w:fldChar w:fldCharType="begin"/>
            </w:r>
            <w:r w:rsidR="000B6464">
              <w:rPr>
                <w:noProof/>
                <w:webHidden/>
              </w:rPr>
              <w:instrText xml:space="preserve"> PAGEREF _Toc175787764 \h </w:instrText>
            </w:r>
            <w:r w:rsidR="000B6464">
              <w:rPr>
                <w:noProof/>
                <w:webHidden/>
              </w:rPr>
            </w:r>
            <w:r w:rsidR="000B6464">
              <w:rPr>
                <w:noProof/>
                <w:webHidden/>
              </w:rPr>
              <w:fldChar w:fldCharType="separate"/>
            </w:r>
            <w:r w:rsidR="00BC0258">
              <w:rPr>
                <w:noProof/>
                <w:webHidden/>
              </w:rPr>
              <w:t>30</w:t>
            </w:r>
            <w:r w:rsidR="000B6464">
              <w:rPr>
                <w:noProof/>
                <w:webHidden/>
              </w:rPr>
              <w:fldChar w:fldCharType="end"/>
            </w:r>
          </w:hyperlink>
        </w:p>
        <w:p w14:paraId="7DFB56E9"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765" w:history="1">
            <w:r w:rsidR="000B6464" w:rsidRPr="00DC7CE3">
              <w:rPr>
                <w:rStyle w:val="a5"/>
                <w:noProof/>
              </w:rPr>
              <w:t>1.2.8 среднегодовая загрузка оборудования</w:t>
            </w:r>
            <w:r w:rsidR="000B6464">
              <w:rPr>
                <w:noProof/>
                <w:webHidden/>
              </w:rPr>
              <w:tab/>
            </w:r>
            <w:r w:rsidR="000B6464">
              <w:rPr>
                <w:noProof/>
                <w:webHidden/>
              </w:rPr>
              <w:fldChar w:fldCharType="begin"/>
            </w:r>
            <w:r w:rsidR="000B6464">
              <w:rPr>
                <w:noProof/>
                <w:webHidden/>
              </w:rPr>
              <w:instrText xml:space="preserve"> PAGEREF _Toc175787765 \h </w:instrText>
            </w:r>
            <w:r w:rsidR="000B6464">
              <w:rPr>
                <w:noProof/>
                <w:webHidden/>
              </w:rPr>
            </w:r>
            <w:r w:rsidR="000B6464">
              <w:rPr>
                <w:noProof/>
                <w:webHidden/>
              </w:rPr>
              <w:fldChar w:fldCharType="separate"/>
            </w:r>
            <w:r w:rsidR="00BC0258">
              <w:rPr>
                <w:noProof/>
                <w:webHidden/>
              </w:rPr>
              <w:t>31</w:t>
            </w:r>
            <w:r w:rsidR="000B6464">
              <w:rPr>
                <w:noProof/>
                <w:webHidden/>
              </w:rPr>
              <w:fldChar w:fldCharType="end"/>
            </w:r>
          </w:hyperlink>
        </w:p>
        <w:p w14:paraId="2E421F68"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766" w:history="1">
            <w:r w:rsidR="000B6464" w:rsidRPr="00DC7CE3">
              <w:rPr>
                <w:rStyle w:val="a5"/>
                <w:noProof/>
              </w:rPr>
              <w:t>1.2.9 способы учета тепла, отпущенного в тепловые сети</w:t>
            </w:r>
            <w:r w:rsidR="000B6464">
              <w:rPr>
                <w:noProof/>
                <w:webHidden/>
              </w:rPr>
              <w:tab/>
            </w:r>
            <w:r w:rsidR="000B6464">
              <w:rPr>
                <w:noProof/>
                <w:webHidden/>
              </w:rPr>
              <w:fldChar w:fldCharType="begin"/>
            </w:r>
            <w:r w:rsidR="000B6464">
              <w:rPr>
                <w:noProof/>
                <w:webHidden/>
              </w:rPr>
              <w:instrText xml:space="preserve"> PAGEREF _Toc175787766 \h </w:instrText>
            </w:r>
            <w:r w:rsidR="000B6464">
              <w:rPr>
                <w:noProof/>
                <w:webHidden/>
              </w:rPr>
            </w:r>
            <w:r w:rsidR="000B6464">
              <w:rPr>
                <w:noProof/>
                <w:webHidden/>
              </w:rPr>
              <w:fldChar w:fldCharType="separate"/>
            </w:r>
            <w:r w:rsidR="00BC0258">
              <w:rPr>
                <w:noProof/>
                <w:webHidden/>
              </w:rPr>
              <w:t>31</w:t>
            </w:r>
            <w:r w:rsidR="000B6464">
              <w:rPr>
                <w:noProof/>
                <w:webHidden/>
              </w:rPr>
              <w:fldChar w:fldCharType="end"/>
            </w:r>
          </w:hyperlink>
        </w:p>
        <w:p w14:paraId="39BBAEE0"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767" w:history="1">
            <w:r w:rsidR="000B6464" w:rsidRPr="00DC7CE3">
              <w:rPr>
                <w:rStyle w:val="a5"/>
                <w:noProof/>
              </w:rPr>
              <w:t>1.2.10 статистика отказов и восстановлений оборудования источников тепловой энергии</w:t>
            </w:r>
            <w:r w:rsidR="000B6464">
              <w:rPr>
                <w:noProof/>
                <w:webHidden/>
              </w:rPr>
              <w:tab/>
            </w:r>
            <w:r w:rsidR="000B6464">
              <w:rPr>
                <w:noProof/>
                <w:webHidden/>
              </w:rPr>
              <w:fldChar w:fldCharType="begin"/>
            </w:r>
            <w:r w:rsidR="000B6464">
              <w:rPr>
                <w:noProof/>
                <w:webHidden/>
              </w:rPr>
              <w:instrText xml:space="preserve"> PAGEREF _Toc175787767 \h </w:instrText>
            </w:r>
            <w:r w:rsidR="000B6464">
              <w:rPr>
                <w:noProof/>
                <w:webHidden/>
              </w:rPr>
            </w:r>
            <w:r w:rsidR="000B6464">
              <w:rPr>
                <w:noProof/>
                <w:webHidden/>
              </w:rPr>
              <w:fldChar w:fldCharType="separate"/>
            </w:r>
            <w:r w:rsidR="00BC0258">
              <w:rPr>
                <w:noProof/>
                <w:webHidden/>
              </w:rPr>
              <w:t>31</w:t>
            </w:r>
            <w:r w:rsidR="000B6464">
              <w:rPr>
                <w:noProof/>
                <w:webHidden/>
              </w:rPr>
              <w:fldChar w:fldCharType="end"/>
            </w:r>
          </w:hyperlink>
        </w:p>
        <w:p w14:paraId="703095E6"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768" w:history="1">
            <w:r w:rsidR="000B6464" w:rsidRPr="00DC7CE3">
              <w:rPr>
                <w:rStyle w:val="a5"/>
                <w:noProof/>
              </w:rPr>
              <w:t>1.2.11 предписания надзорных органов по запрещению дальнейшей эксплуатации источников тепловой энергии</w:t>
            </w:r>
            <w:r w:rsidR="000B6464">
              <w:rPr>
                <w:noProof/>
                <w:webHidden/>
              </w:rPr>
              <w:tab/>
            </w:r>
            <w:r w:rsidR="000B6464">
              <w:rPr>
                <w:noProof/>
                <w:webHidden/>
              </w:rPr>
              <w:fldChar w:fldCharType="begin"/>
            </w:r>
            <w:r w:rsidR="000B6464">
              <w:rPr>
                <w:noProof/>
                <w:webHidden/>
              </w:rPr>
              <w:instrText xml:space="preserve"> PAGEREF _Toc175787768 \h </w:instrText>
            </w:r>
            <w:r w:rsidR="000B6464">
              <w:rPr>
                <w:noProof/>
                <w:webHidden/>
              </w:rPr>
            </w:r>
            <w:r w:rsidR="000B6464">
              <w:rPr>
                <w:noProof/>
                <w:webHidden/>
              </w:rPr>
              <w:fldChar w:fldCharType="separate"/>
            </w:r>
            <w:r w:rsidR="00BC0258">
              <w:rPr>
                <w:noProof/>
                <w:webHidden/>
              </w:rPr>
              <w:t>31</w:t>
            </w:r>
            <w:r w:rsidR="000B6464">
              <w:rPr>
                <w:noProof/>
                <w:webHidden/>
              </w:rPr>
              <w:fldChar w:fldCharType="end"/>
            </w:r>
          </w:hyperlink>
        </w:p>
        <w:p w14:paraId="12F3802F"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769" w:history="1">
            <w:r w:rsidR="000B6464" w:rsidRPr="00DC7CE3">
              <w:rPr>
                <w:rStyle w:val="a5"/>
                <w:noProof/>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0B6464">
              <w:rPr>
                <w:noProof/>
                <w:webHidden/>
              </w:rPr>
              <w:tab/>
            </w:r>
            <w:r w:rsidR="000B6464">
              <w:rPr>
                <w:noProof/>
                <w:webHidden/>
              </w:rPr>
              <w:fldChar w:fldCharType="begin"/>
            </w:r>
            <w:r w:rsidR="000B6464">
              <w:rPr>
                <w:noProof/>
                <w:webHidden/>
              </w:rPr>
              <w:instrText xml:space="preserve"> PAGEREF _Toc175787769 \h </w:instrText>
            </w:r>
            <w:r w:rsidR="000B6464">
              <w:rPr>
                <w:noProof/>
                <w:webHidden/>
              </w:rPr>
            </w:r>
            <w:r w:rsidR="000B6464">
              <w:rPr>
                <w:noProof/>
                <w:webHidden/>
              </w:rPr>
              <w:fldChar w:fldCharType="separate"/>
            </w:r>
            <w:r w:rsidR="00BC0258">
              <w:rPr>
                <w:noProof/>
                <w:webHidden/>
              </w:rPr>
              <w:t>31</w:t>
            </w:r>
            <w:r w:rsidR="000B6464">
              <w:rPr>
                <w:noProof/>
                <w:webHidden/>
              </w:rPr>
              <w:fldChar w:fldCharType="end"/>
            </w:r>
          </w:hyperlink>
        </w:p>
        <w:p w14:paraId="228946A5"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770" w:history="1">
            <w:r w:rsidR="000B6464" w:rsidRPr="00DC7CE3">
              <w:rPr>
                <w:rStyle w:val="a5"/>
                <w:noProof/>
              </w:rPr>
              <w:t>Часть 3 "Тепловые сети, сооружения на них "</w:t>
            </w:r>
            <w:r w:rsidR="000B6464">
              <w:rPr>
                <w:noProof/>
                <w:webHidden/>
              </w:rPr>
              <w:tab/>
            </w:r>
            <w:r w:rsidR="000B6464">
              <w:rPr>
                <w:noProof/>
                <w:webHidden/>
              </w:rPr>
              <w:fldChar w:fldCharType="begin"/>
            </w:r>
            <w:r w:rsidR="000B6464">
              <w:rPr>
                <w:noProof/>
                <w:webHidden/>
              </w:rPr>
              <w:instrText xml:space="preserve"> PAGEREF _Toc175787770 \h </w:instrText>
            </w:r>
            <w:r w:rsidR="000B6464">
              <w:rPr>
                <w:noProof/>
                <w:webHidden/>
              </w:rPr>
            </w:r>
            <w:r w:rsidR="000B6464">
              <w:rPr>
                <w:noProof/>
                <w:webHidden/>
              </w:rPr>
              <w:fldChar w:fldCharType="separate"/>
            </w:r>
            <w:r w:rsidR="00BC0258">
              <w:rPr>
                <w:noProof/>
                <w:webHidden/>
              </w:rPr>
              <w:t>31</w:t>
            </w:r>
            <w:r w:rsidR="000B6464">
              <w:rPr>
                <w:noProof/>
                <w:webHidden/>
              </w:rPr>
              <w:fldChar w:fldCharType="end"/>
            </w:r>
          </w:hyperlink>
        </w:p>
        <w:p w14:paraId="0767EAEE"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771" w:history="1">
            <w:r w:rsidR="000B6464" w:rsidRPr="00DC7CE3">
              <w:rPr>
                <w:rStyle w:val="a5"/>
                <w:noProof/>
              </w:rP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0B6464">
              <w:rPr>
                <w:noProof/>
                <w:webHidden/>
              </w:rPr>
              <w:tab/>
            </w:r>
            <w:r w:rsidR="000B6464">
              <w:rPr>
                <w:noProof/>
                <w:webHidden/>
              </w:rPr>
              <w:fldChar w:fldCharType="begin"/>
            </w:r>
            <w:r w:rsidR="000B6464">
              <w:rPr>
                <w:noProof/>
                <w:webHidden/>
              </w:rPr>
              <w:instrText xml:space="preserve"> PAGEREF _Toc175787771 \h </w:instrText>
            </w:r>
            <w:r w:rsidR="000B6464">
              <w:rPr>
                <w:noProof/>
                <w:webHidden/>
              </w:rPr>
            </w:r>
            <w:r w:rsidR="000B6464">
              <w:rPr>
                <w:noProof/>
                <w:webHidden/>
              </w:rPr>
              <w:fldChar w:fldCharType="separate"/>
            </w:r>
            <w:r w:rsidR="00BC0258">
              <w:rPr>
                <w:noProof/>
                <w:webHidden/>
              </w:rPr>
              <w:t>31</w:t>
            </w:r>
            <w:r w:rsidR="000B6464">
              <w:rPr>
                <w:noProof/>
                <w:webHidden/>
              </w:rPr>
              <w:fldChar w:fldCharType="end"/>
            </w:r>
          </w:hyperlink>
        </w:p>
        <w:p w14:paraId="38AC6EC6"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772" w:history="1">
            <w:r w:rsidR="000B6464" w:rsidRPr="00DC7CE3">
              <w:rPr>
                <w:rStyle w:val="a5"/>
                <w:noProof/>
              </w:rPr>
              <w:t>1.3.2 карты (схемы) тепловых сетей в зонах действия источников тепловой энергии в электронной форме и (или) на бумажном носителе</w:t>
            </w:r>
            <w:r w:rsidR="000B6464">
              <w:rPr>
                <w:noProof/>
                <w:webHidden/>
              </w:rPr>
              <w:tab/>
            </w:r>
            <w:r w:rsidR="000B6464">
              <w:rPr>
                <w:noProof/>
                <w:webHidden/>
              </w:rPr>
              <w:fldChar w:fldCharType="begin"/>
            </w:r>
            <w:r w:rsidR="000B6464">
              <w:rPr>
                <w:noProof/>
                <w:webHidden/>
              </w:rPr>
              <w:instrText xml:space="preserve"> PAGEREF _Toc175787772 \h </w:instrText>
            </w:r>
            <w:r w:rsidR="000B6464">
              <w:rPr>
                <w:noProof/>
                <w:webHidden/>
              </w:rPr>
            </w:r>
            <w:r w:rsidR="000B6464">
              <w:rPr>
                <w:noProof/>
                <w:webHidden/>
              </w:rPr>
              <w:fldChar w:fldCharType="separate"/>
            </w:r>
            <w:r w:rsidR="00BC0258">
              <w:rPr>
                <w:noProof/>
                <w:webHidden/>
              </w:rPr>
              <w:t>32</w:t>
            </w:r>
            <w:r w:rsidR="000B6464">
              <w:rPr>
                <w:noProof/>
                <w:webHidden/>
              </w:rPr>
              <w:fldChar w:fldCharType="end"/>
            </w:r>
          </w:hyperlink>
        </w:p>
        <w:p w14:paraId="4A227241"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773" w:history="1">
            <w:r w:rsidR="000B6464" w:rsidRPr="00DC7CE3">
              <w:rPr>
                <w:rStyle w:val="a5"/>
                <w:noProof/>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0B6464">
              <w:rPr>
                <w:noProof/>
                <w:webHidden/>
              </w:rPr>
              <w:tab/>
            </w:r>
            <w:r w:rsidR="000B6464">
              <w:rPr>
                <w:noProof/>
                <w:webHidden/>
              </w:rPr>
              <w:fldChar w:fldCharType="begin"/>
            </w:r>
            <w:r w:rsidR="000B6464">
              <w:rPr>
                <w:noProof/>
                <w:webHidden/>
              </w:rPr>
              <w:instrText xml:space="preserve"> PAGEREF _Toc175787773 \h </w:instrText>
            </w:r>
            <w:r w:rsidR="000B6464">
              <w:rPr>
                <w:noProof/>
                <w:webHidden/>
              </w:rPr>
            </w:r>
            <w:r w:rsidR="000B6464">
              <w:rPr>
                <w:noProof/>
                <w:webHidden/>
              </w:rPr>
              <w:fldChar w:fldCharType="separate"/>
            </w:r>
            <w:r w:rsidR="00BC0258">
              <w:rPr>
                <w:noProof/>
                <w:webHidden/>
              </w:rPr>
              <w:t>32</w:t>
            </w:r>
            <w:r w:rsidR="000B6464">
              <w:rPr>
                <w:noProof/>
                <w:webHidden/>
              </w:rPr>
              <w:fldChar w:fldCharType="end"/>
            </w:r>
          </w:hyperlink>
        </w:p>
        <w:p w14:paraId="2685F6AA"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774" w:history="1">
            <w:r w:rsidR="000B6464" w:rsidRPr="00DC7CE3">
              <w:rPr>
                <w:rStyle w:val="a5"/>
                <w:noProof/>
              </w:rPr>
              <w:t>1.3.4 описание типов и количества секционирующей и регулирующей арматуры на тепловых сетях</w:t>
            </w:r>
            <w:r w:rsidR="000B6464">
              <w:rPr>
                <w:noProof/>
                <w:webHidden/>
              </w:rPr>
              <w:tab/>
            </w:r>
            <w:r w:rsidR="000B6464">
              <w:rPr>
                <w:noProof/>
                <w:webHidden/>
              </w:rPr>
              <w:fldChar w:fldCharType="begin"/>
            </w:r>
            <w:r w:rsidR="000B6464">
              <w:rPr>
                <w:noProof/>
                <w:webHidden/>
              </w:rPr>
              <w:instrText xml:space="preserve"> PAGEREF _Toc175787774 \h </w:instrText>
            </w:r>
            <w:r w:rsidR="000B6464">
              <w:rPr>
                <w:noProof/>
                <w:webHidden/>
              </w:rPr>
            </w:r>
            <w:r w:rsidR="000B6464">
              <w:rPr>
                <w:noProof/>
                <w:webHidden/>
              </w:rPr>
              <w:fldChar w:fldCharType="separate"/>
            </w:r>
            <w:r w:rsidR="00BC0258">
              <w:rPr>
                <w:noProof/>
                <w:webHidden/>
              </w:rPr>
              <w:t>33</w:t>
            </w:r>
            <w:r w:rsidR="000B6464">
              <w:rPr>
                <w:noProof/>
                <w:webHidden/>
              </w:rPr>
              <w:fldChar w:fldCharType="end"/>
            </w:r>
          </w:hyperlink>
        </w:p>
        <w:p w14:paraId="7C54A36F"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775" w:history="1">
            <w:r w:rsidR="000B6464" w:rsidRPr="00DC7CE3">
              <w:rPr>
                <w:rStyle w:val="a5"/>
                <w:noProof/>
              </w:rPr>
              <w:t>1.3.5 описание типов и строительных особенностей тепловых пунктов, тепловых камер и павильонов</w:t>
            </w:r>
            <w:r w:rsidR="000B6464">
              <w:rPr>
                <w:noProof/>
                <w:webHidden/>
              </w:rPr>
              <w:tab/>
            </w:r>
            <w:r w:rsidR="000B6464">
              <w:rPr>
                <w:noProof/>
                <w:webHidden/>
              </w:rPr>
              <w:fldChar w:fldCharType="begin"/>
            </w:r>
            <w:r w:rsidR="000B6464">
              <w:rPr>
                <w:noProof/>
                <w:webHidden/>
              </w:rPr>
              <w:instrText xml:space="preserve"> PAGEREF _Toc175787775 \h </w:instrText>
            </w:r>
            <w:r w:rsidR="000B6464">
              <w:rPr>
                <w:noProof/>
                <w:webHidden/>
              </w:rPr>
            </w:r>
            <w:r w:rsidR="000B6464">
              <w:rPr>
                <w:noProof/>
                <w:webHidden/>
              </w:rPr>
              <w:fldChar w:fldCharType="separate"/>
            </w:r>
            <w:r w:rsidR="00BC0258">
              <w:rPr>
                <w:noProof/>
                <w:webHidden/>
              </w:rPr>
              <w:t>33</w:t>
            </w:r>
            <w:r w:rsidR="000B6464">
              <w:rPr>
                <w:noProof/>
                <w:webHidden/>
              </w:rPr>
              <w:fldChar w:fldCharType="end"/>
            </w:r>
          </w:hyperlink>
        </w:p>
        <w:p w14:paraId="560EC4B2"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776" w:history="1">
            <w:r w:rsidR="000B6464" w:rsidRPr="00DC7CE3">
              <w:rPr>
                <w:rStyle w:val="a5"/>
                <w:noProof/>
              </w:rPr>
              <w:t>1.3.6 описание графиков регулирования отпуска тепла в тепловые сети с анализом их обоснованности</w:t>
            </w:r>
            <w:r w:rsidR="000B6464">
              <w:rPr>
                <w:noProof/>
                <w:webHidden/>
              </w:rPr>
              <w:tab/>
            </w:r>
            <w:r w:rsidR="000B6464">
              <w:rPr>
                <w:noProof/>
                <w:webHidden/>
              </w:rPr>
              <w:fldChar w:fldCharType="begin"/>
            </w:r>
            <w:r w:rsidR="000B6464">
              <w:rPr>
                <w:noProof/>
                <w:webHidden/>
              </w:rPr>
              <w:instrText xml:space="preserve"> PAGEREF _Toc175787776 \h </w:instrText>
            </w:r>
            <w:r w:rsidR="000B6464">
              <w:rPr>
                <w:noProof/>
                <w:webHidden/>
              </w:rPr>
            </w:r>
            <w:r w:rsidR="000B6464">
              <w:rPr>
                <w:noProof/>
                <w:webHidden/>
              </w:rPr>
              <w:fldChar w:fldCharType="separate"/>
            </w:r>
            <w:r w:rsidR="00BC0258">
              <w:rPr>
                <w:noProof/>
                <w:webHidden/>
              </w:rPr>
              <w:t>33</w:t>
            </w:r>
            <w:r w:rsidR="000B6464">
              <w:rPr>
                <w:noProof/>
                <w:webHidden/>
              </w:rPr>
              <w:fldChar w:fldCharType="end"/>
            </w:r>
          </w:hyperlink>
        </w:p>
        <w:p w14:paraId="0F9CC5BF"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777" w:history="1">
            <w:r w:rsidR="000B6464" w:rsidRPr="00DC7CE3">
              <w:rPr>
                <w:rStyle w:val="a5"/>
                <w:noProof/>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0B6464">
              <w:rPr>
                <w:noProof/>
                <w:webHidden/>
              </w:rPr>
              <w:tab/>
            </w:r>
            <w:r w:rsidR="000B6464">
              <w:rPr>
                <w:noProof/>
                <w:webHidden/>
              </w:rPr>
              <w:fldChar w:fldCharType="begin"/>
            </w:r>
            <w:r w:rsidR="000B6464">
              <w:rPr>
                <w:noProof/>
                <w:webHidden/>
              </w:rPr>
              <w:instrText xml:space="preserve"> PAGEREF _Toc175787777 \h </w:instrText>
            </w:r>
            <w:r w:rsidR="000B6464">
              <w:rPr>
                <w:noProof/>
                <w:webHidden/>
              </w:rPr>
            </w:r>
            <w:r w:rsidR="000B6464">
              <w:rPr>
                <w:noProof/>
                <w:webHidden/>
              </w:rPr>
              <w:fldChar w:fldCharType="separate"/>
            </w:r>
            <w:r w:rsidR="00BC0258">
              <w:rPr>
                <w:noProof/>
                <w:webHidden/>
              </w:rPr>
              <w:t>33</w:t>
            </w:r>
            <w:r w:rsidR="000B6464">
              <w:rPr>
                <w:noProof/>
                <w:webHidden/>
              </w:rPr>
              <w:fldChar w:fldCharType="end"/>
            </w:r>
          </w:hyperlink>
        </w:p>
        <w:p w14:paraId="0C5AE524"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778" w:history="1">
            <w:r w:rsidR="000B6464" w:rsidRPr="00DC7CE3">
              <w:rPr>
                <w:rStyle w:val="a5"/>
                <w:noProof/>
              </w:rPr>
              <w:t>1.3.8 гидравлические режимы и пьезометрические графики тепловых сетей</w:t>
            </w:r>
            <w:r w:rsidR="000B6464">
              <w:rPr>
                <w:noProof/>
                <w:webHidden/>
              </w:rPr>
              <w:tab/>
            </w:r>
            <w:r w:rsidR="000B6464">
              <w:rPr>
                <w:noProof/>
                <w:webHidden/>
              </w:rPr>
              <w:fldChar w:fldCharType="begin"/>
            </w:r>
            <w:r w:rsidR="000B6464">
              <w:rPr>
                <w:noProof/>
                <w:webHidden/>
              </w:rPr>
              <w:instrText xml:space="preserve"> PAGEREF _Toc175787778 \h </w:instrText>
            </w:r>
            <w:r w:rsidR="000B6464">
              <w:rPr>
                <w:noProof/>
                <w:webHidden/>
              </w:rPr>
            </w:r>
            <w:r w:rsidR="000B6464">
              <w:rPr>
                <w:noProof/>
                <w:webHidden/>
              </w:rPr>
              <w:fldChar w:fldCharType="separate"/>
            </w:r>
            <w:r w:rsidR="00BC0258">
              <w:rPr>
                <w:noProof/>
                <w:webHidden/>
              </w:rPr>
              <w:t>34</w:t>
            </w:r>
            <w:r w:rsidR="000B6464">
              <w:rPr>
                <w:noProof/>
                <w:webHidden/>
              </w:rPr>
              <w:fldChar w:fldCharType="end"/>
            </w:r>
          </w:hyperlink>
        </w:p>
        <w:p w14:paraId="161544C3"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779" w:history="1">
            <w:r w:rsidR="000B6464" w:rsidRPr="00DC7CE3">
              <w:rPr>
                <w:rStyle w:val="a5"/>
                <w:noProof/>
              </w:rPr>
              <w:t>1.3.9 статистику отказов тепловых сетей (аварийных ситуаций) за последние 5 лет</w:t>
            </w:r>
            <w:r w:rsidR="000B6464">
              <w:rPr>
                <w:noProof/>
                <w:webHidden/>
              </w:rPr>
              <w:tab/>
            </w:r>
            <w:r w:rsidR="000B6464">
              <w:rPr>
                <w:noProof/>
                <w:webHidden/>
              </w:rPr>
              <w:fldChar w:fldCharType="begin"/>
            </w:r>
            <w:r w:rsidR="000B6464">
              <w:rPr>
                <w:noProof/>
                <w:webHidden/>
              </w:rPr>
              <w:instrText xml:space="preserve"> PAGEREF _Toc175787779 \h </w:instrText>
            </w:r>
            <w:r w:rsidR="000B6464">
              <w:rPr>
                <w:noProof/>
                <w:webHidden/>
              </w:rPr>
            </w:r>
            <w:r w:rsidR="000B6464">
              <w:rPr>
                <w:noProof/>
                <w:webHidden/>
              </w:rPr>
              <w:fldChar w:fldCharType="separate"/>
            </w:r>
            <w:r w:rsidR="00BC0258">
              <w:rPr>
                <w:noProof/>
                <w:webHidden/>
              </w:rPr>
              <w:t>35</w:t>
            </w:r>
            <w:r w:rsidR="000B6464">
              <w:rPr>
                <w:noProof/>
                <w:webHidden/>
              </w:rPr>
              <w:fldChar w:fldCharType="end"/>
            </w:r>
          </w:hyperlink>
        </w:p>
        <w:p w14:paraId="48FBA689"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780" w:history="1">
            <w:r w:rsidR="000B6464" w:rsidRPr="00DC7CE3">
              <w:rPr>
                <w:rStyle w:val="a5"/>
                <w:noProof/>
              </w:rPr>
              <w:t>1.3.10 статистику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0B6464">
              <w:rPr>
                <w:noProof/>
                <w:webHidden/>
              </w:rPr>
              <w:tab/>
            </w:r>
            <w:r w:rsidR="000B6464">
              <w:rPr>
                <w:noProof/>
                <w:webHidden/>
              </w:rPr>
              <w:fldChar w:fldCharType="begin"/>
            </w:r>
            <w:r w:rsidR="000B6464">
              <w:rPr>
                <w:noProof/>
                <w:webHidden/>
              </w:rPr>
              <w:instrText xml:space="preserve"> PAGEREF _Toc175787780 \h </w:instrText>
            </w:r>
            <w:r w:rsidR="000B6464">
              <w:rPr>
                <w:noProof/>
                <w:webHidden/>
              </w:rPr>
            </w:r>
            <w:r w:rsidR="000B6464">
              <w:rPr>
                <w:noProof/>
                <w:webHidden/>
              </w:rPr>
              <w:fldChar w:fldCharType="separate"/>
            </w:r>
            <w:r w:rsidR="00BC0258">
              <w:rPr>
                <w:noProof/>
                <w:webHidden/>
              </w:rPr>
              <w:t>35</w:t>
            </w:r>
            <w:r w:rsidR="000B6464">
              <w:rPr>
                <w:noProof/>
                <w:webHidden/>
              </w:rPr>
              <w:fldChar w:fldCharType="end"/>
            </w:r>
          </w:hyperlink>
        </w:p>
        <w:p w14:paraId="7930AA5C"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781" w:history="1">
            <w:r w:rsidR="000B6464" w:rsidRPr="00DC7CE3">
              <w:rPr>
                <w:rStyle w:val="a5"/>
                <w:noProof/>
              </w:rPr>
              <w:t>1.3.11 описание процедур диагностики состояния тепловых сетей и планирования капитальных (текущих) ремонтов</w:t>
            </w:r>
            <w:r w:rsidR="000B6464">
              <w:rPr>
                <w:noProof/>
                <w:webHidden/>
              </w:rPr>
              <w:tab/>
            </w:r>
            <w:r w:rsidR="000B6464">
              <w:rPr>
                <w:noProof/>
                <w:webHidden/>
              </w:rPr>
              <w:fldChar w:fldCharType="begin"/>
            </w:r>
            <w:r w:rsidR="000B6464">
              <w:rPr>
                <w:noProof/>
                <w:webHidden/>
              </w:rPr>
              <w:instrText xml:space="preserve"> PAGEREF _Toc175787781 \h </w:instrText>
            </w:r>
            <w:r w:rsidR="000B6464">
              <w:rPr>
                <w:noProof/>
                <w:webHidden/>
              </w:rPr>
            </w:r>
            <w:r w:rsidR="000B6464">
              <w:rPr>
                <w:noProof/>
                <w:webHidden/>
              </w:rPr>
              <w:fldChar w:fldCharType="separate"/>
            </w:r>
            <w:r w:rsidR="00BC0258">
              <w:rPr>
                <w:noProof/>
                <w:webHidden/>
              </w:rPr>
              <w:t>35</w:t>
            </w:r>
            <w:r w:rsidR="000B6464">
              <w:rPr>
                <w:noProof/>
                <w:webHidden/>
              </w:rPr>
              <w:fldChar w:fldCharType="end"/>
            </w:r>
          </w:hyperlink>
        </w:p>
        <w:p w14:paraId="5B048E65"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782" w:history="1">
            <w:r w:rsidR="000B6464" w:rsidRPr="00DC7CE3">
              <w:rPr>
                <w:rStyle w:val="a5"/>
                <w:noProof/>
              </w:rPr>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0B6464">
              <w:rPr>
                <w:noProof/>
                <w:webHidden/>
              </w:rPr>
              <w:tab/>
            </w:r>
            <w:r w:rsidR="000B6464">
              <w:rPr>
                <w:noProof/>
                <w:webHidden/>
              </w:rPr>
              <w:fldChar w:fldCharType="begin"/>
            </w:r>
            <w:r w:rsidR="000B6464">
              <w:rPr>
                <w:noProof/>
                <w:webHidden/>
              </w:rPr>
              <w:instrText xml:space="preserve"> PAGEREF _Toc175787782 \h </w:instrText>
            </w:r>
            <w:r w:rsidR="000B6464">
              <w:rPr>
                <w:noProof/>
                <w:webHidden/>
              </w:rPr>
            </w:r>
            <w:r w:rsidR="000B6464">
              <w:rPr>
                <w:noProof/>
                <w:webHidden/>
              </w:rPr>
              <w:fldChar w:fldCharType="separate"/>
            </w:r>
            <w:r w:rsidR="00BC0258">
              <w:rPr>
                <w:noProof/>
                <w:webHidden/>
              </w:rPr>
              <w:t>36</w:t>
            </w:r>
            <w:r w:rsidR="000B6464">
              <w:rPr>
                <w:noProof/>
                <w:webHidden/>
              </w:rPr>
              <w:fldChar w:fldCharType="end"/>
            </w:r>
          </w:hyperlink>
        </w:p>
        <w:p w14:paraId="58D7A603"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783" w:history="1">
            <w:r w:rsidR="000B6464" w:rsidRPr="00DC7CE3">
              <w:rPr>
                <w:rStyle w:val="a5"/>
                <w:noProof/>
              </w:rPr>
              <w:t>1.3.13 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r w:rsidR="000B6464">
              <w:rPr>
                <w:noProof/>
                <w:webHidden/>
              </w:rPr>
              <w:tab/>
            </w:r>
            <w:r w:rsidR="000B6464">
              <w:rPr>
                <w:noProof/>
                <w:webHidden/>
              </w:rPr>
              <w:fldChar w:fldCharType="begin"/>
            </w:r>
            <w:r w:rsidR="000B6464">
              <w:rPr>
                <w:noProof/>
                <w:webHidden/>
              </w:rPr>
              <w:instrText xml:space="preserve"> PAGEREF _Toc175787783 \h </w:instrText>
            </w:r>
            <w:r w:rsidR="000B6464">
              <w:rPr>
                <w:noProof/>
                <w:webHidden/>
              </w:rPr>
            </w:r>
            <w:r w:rsidR="000B6464">
              <w:rPr>
                <w:noProof/>
                <w:webHidden/>
              </w:rPr>
              <w:fldChar w:fldCharType="separate"/>
            </w:r>
            <w:r w:rsidR="00BC0258">
              <w:rPr>
                <w:noProof/>
                <w:webHidden/>
              </w:rPr>
              <w:t>36</w:t>
            </w:r>
            <w:r w:rsidR="000B6464">
              <w:rPr>
                <w:noProof/>
                <w:webHidden/>
              </w:rPr>
              <w:fldChar w:fldCharType="end"/>
            </w:r>
          </w:hyperlink>
        </w:p>
        <w:p w14:paraId="64089B74"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784" w:history="1">
            <w:r w:rsidR="000B6464" w:rsidRPr="00DC7CE3">
              <w:rPr>
                <w:rStyle w:val="a5"/>
                <w:noProof/>
              </w:rPr>
              <w:t>1.3.14 оценку фактических потерь тепловой энергии и теплоносителя при передаче тепловой энергии и теплоносителя по тепловым сетям за последние 3 года</w:t>
            </w:r>
            <w:r w:rsidR="000B6464">
              <w:rPr>
                <w:noProof/>
                <w:webHidden/>
              </w:rPr>
              <w:tab/>
            </w:r>
            <w:r w:rsidR="000B6464">
              <w:rPr>
                <w:noProof/>
                <w:webHidden/>
              </w:rPr>
              <w:fldChar w:fldCharType="begin"/>
            </w:r>
            <w:r w:rsidR="000B6464">
              <w:rPr>
                <w:noProof/>
                <w:webHidden/>
              </w:rPr>
              <w:instrText xml:space="preserve"> PAGEREF _Toc175787784 \h </w:instrText>
            </w:r>
            <w:r w:rsidR="000B6464">
              <w:rPr>
                <w:noProof/>
                <w:webHidden/>
              </w:rPr>
            </w:r>
            <w:r w:rsidR="000B6464">
              <w:rPr>
                <w:noProof/>
                <w:webHidden/>
              </w:rPr>
              <w:fldChar w:fldCharType="separate"/>
            </w:r>
            <w:r w:rsidR="00BC0258">
              <w:rPr>
                <w:noProof/>
                <w:webHidden/>
              </w:rPr>
              <w:t>36</w:t>
            </w:r>
            <w:r w:rsidR="000B6464">
              <w:rPr>
                <w:noProof/>
                <w:webHidden/>
              </w:rPr>
              <w:fldChar w:fldCharType="end"/>
            </w:r>
          </w:hyperlink>
        </w:p>
        <w:p w14:paraId="39408D3A"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785" w:history="1">
            <w:r w:rsidR="000B6464" w:rsidRPr="00DC7CE3">
              <w:rPr>
                <w:rStyle w:val="a5"/>
                <w:noProof/>
              </w:rPr>
              <w:t>1.3.15 предписания надзорных органов по запрещению дальнейшей эксплуатации участков тепловой сети и результаты их исполнения</w:t>
            </w:r>
            <w:r w:rsidR="000B6464">
              <w:rPr>
                <w:noProof/>
                <w:webHidden/>
              </w:rPr>
              <w:tab/>
            </w:r>
            <w:r w:rsidR="000B6464">
              <w:rPr>
                <w:noProof/>
                <w:webHidden/>
              </w:rPr>
              <w:fldChar w:fldCharType="begin"/>
            </w:r>
            <w:r w:rsidR="000B6464">
              <w:rPr>
                <w:noProof/>
                <w:webHidden/>
              </w:rPr>
              <w:instrText xml:space="preserve"> PAGEREF _Toc175787785 \h </w:instrText>
            </w:r>
            <w:r w:rsidR="000B6464">
              <w:rPr>
                <w:noProof/>
                <w:webHidden/>
              </w:rPr>
            </w:r>
            <w:r w:rsidR="000B6464">
              <w:rPr>
                <w:noProof/>
                <w:webHidden/>
              </w:rPr>
              <w:fldChar w:fldCharType="separate"/>
            </w:r>
            <w:r w:rsidR="00BC0258">
              <w:rPr>
                <w:noProof/>
                <w:webHidden/>
              </w:rPr>
              <w:t>36</w:t>
            </w:r>
            <w:r w:rsidR="000B6464">
              <w:rPr>
                <w:noProof/>
                <w:webHidden/>
              </w:rPr>
              <w:fldChar w:fldCharType="end"/>
            </w:r>
          </w:hyperlink>
        </w:p>
        <w:p w14:paraId="7C76CCF9"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786" w:history="1">
            <w:r w:rsidR="000B6464" w:rsidRPr="00DC7CE3">
              <w:rPr>
                <w:rStyle w:val="a5"/>
                <w:noProof/>
              </w:rPr>
              <w:t>1.3.16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0B6464">
              <w:rPr>
                <w:noProof/>
                <w:webHidden/>
              </w:rPr>
              <w:tab/>
            </w:r>
            <w:r w:rsidR="000B6464">
              <w:rPr>
                <w:noProof/>
                <w:webHidden/>
              </w:rPr>
              <w:fldChar w:fldCharType="begin"/>
            </w:r>
            <w:r w:rsidR="000B6464">
              <w:rPr>
                <w:noProof/>
                <w:webHidden/>
              </w:rPr>
              <w:instrText xml:space="preserve"> PAGEREF _Toc175787786 \h </w:instrText>
            </w:r>
            <w:r w:rsidR="000B6464">
              <w:rPr>
                <w:noProof/>
                <w:webHidden/>
              </w:rPr>
            </w:r>
            <w:r w:rsidR="000B6464">
              <w:rPr>
                <w:noProof/>
                <w:webHidden/>
              </w:rPr>
              <w:fldChar w:fldCharType="separate"/>
            </w:r>
            <w:r w:rsidR="00BC0258">
              <w:rPr>
                <w:noProof/>
                <w:webHidden/>
              </w:rPr>
              <w:t>36</w:t>
            </w:r>
            <w:r w:rsidR="000B6464">
              <w:rPr>
                <w:noProof/>
                <w:webHidden/>
              </w:rPr>
              <w:fldChar w:fldCharType="end"/>
            </w:r>
          </w:hyperlink>
        </w:p>
        <w:p w14:paraId="74A263AA"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787" w:history="1">
            <w:r w:rsidR="000B6464" w:rsidRPr="00DC7CE3">
              <w:rPr>
                <w:rStyle w:val="a5"/>
                <w:noProof/>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0B6464">
              <w:rPr>
                <w:noProof/>
                <w:webHidden/>
              </w:rPr>
              <w:tab/>
            </w:r>
            <w:r w:rsidR="000B6464">
              <w:rPr>
                <w:noProof/>
                <w:webHidden/>
              </w:rPr>
              <w:fldChar w:fldCharType="begin"/>
            </w:r>
            <w:r w:rsidR="000B6464">
              <w:rPr>
                <w:noProof/>
                <w:webHidden/>
              </w:rPr>
              <w:instrText xml:space="preserve"> PAGEREF _Toc175787787 \h </w:instrText>
            </w:r>
            <w:r w:rsidR="000B6464">
              <w:rPr>
                <w:noProof/>
                <w:webHidden/>
              </w:rPr>
            </w:r>
            <w:r w:rsidR="000B6464">
              <w:rPr>
                <w:noProof/>
                <w:webHidden/>
              </w:rPr>
              <w:fldChar w:fldCharType="separate"/>
            </w:r>
            <w:r w:rsidR="00BC0258">
              <w:rPr>
                <w:noProof/>
                <w:webHidden/>
              </w:rPr>
              <w:t>37</w:t>
            </w:r>
            <w:r w:rsidR="000B6464">
              <w:rPr>
                <w:noProof/>
                <w:webHidden/>
              </w:rPr>
              <w:fldChar w:fldCharType="end"/>
            </w:r>
          </w:hyperlink>
        </w:p>
        <w:p w14:paraId="14D670AA"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788" w:history="1">
            <w:r w:rsidR="000B6464" w:rsidRPr="00DC7CE3">
              <w:rPr>
                <w:rStyle w:val="a5"/>
                <w:noProof/>
              </w:rPr>
              <w:t>1.3.18 анализ работы диспетчерских служб теплоснабжающих (теплосетевых) организаций и используемых средств автоматизации, телемеханизации и связи</w:t>
            </w:r>
            <w:r w:rsidR="000B6464">
              <w:rPr>
                <w:noProof/>
                <w:webHidden/>
              </w:rPr>
              <w:tab/>
            </w:r>
            <w:r w:rsidR="000B6464">
              <w:rPr>
                <w:noProof/>
                <w:webHidden/>
              </w:rPr>
              <w:fldChar w:fldCharType="begin"/>
            </w:r>
            <w:r w:rsidR="000B6464">
              <w:rPr>
                <w:noProof/>
                <w:webHidden/>
              </w:rPr>
              <w:instrText xml:space="preserve"> PAGEREF _Toc175787788 \h </w:instrText>
            </w:r>
            <w:r w:rsidR="000B6464">
              <w:rPr>
                <w:noProof/>
                <w:webHidden/>
              </w:rPr>
            </w:r>
            <w:r w:rsidR="000B6464">
              <w:rPr>
                <w:noProof/>
                <w:webHidden/>
              </w:rPr>
              <w:fldChar w:fldCharType="separate"/>
            </w:r>
            <w:r w:rsidR="00BC0258">
              <w:rPr>
                <w:noProof/>
                <w:webHidden/>
              </w:rPr>
              <w:t>37</w:t>
            </w:r>
            <w:r w:rsidR="000B6464">
              <w:rPr>
                <w:noProof/>
                <w:webHidden/>
              </w:rPr>
              <w:fldChar w:fldCharType="end"/>
            </w:r>
          </w:hyperlink>
        </w:p>
        <w:p w14:paraId="01ACDFA3"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789" w:history="1">
            <w:r w:rsidR="000B6464" w:rsidRPr="00DC7CE3">
              <w:rPr>
                <w:rStyle w:val="a5"/>
                <w:noProof/>
              </w:rPr>
              <w:t>1.3.19 уровень автоматизации и обслуживания центральных тепловых пунктов, насосных станций</w:t>
            </w:r>
            <w:r w:rsidR="000B6464">
              <w:rPr>
                <w:noProof/>
                <w:webHidden/>
              </w:rPr>
              <w:tab/>
            </w:r>
            <w:r w:rsidR="000B6464">
              <w:rPr>
                <w:noProof/>
                <w:webHidden/>
              </w:rPr>
              <w:fldChar w:fldCharType="begin"/>
            </w:r>
            <w:r w:rsidR="000B6464">
              <w:rPr>
                <w:noProof/>
                <w:webHidden/>
              </w:rPr>
              <w:instrText xml:space="preserve"> PAGEREF _Toc175787789 \h </w:instrText>
            </w:r>
            <w:r w:rsidR="000B6464">
              <w:rPr>
                <w:noProof/>
                <w:webHidden/>
              </w:rPr>
            </w:r>
            <w:r w:rsidR="000B6464">
              <w:rPr>
                <w:noProof/>
                <w:webHidden/>
              </w:rPr>
              <w:fldChar w:fldCharType="separate"/>
            </w:r>
            <w:r w:rsidR="00BC0258">
              <w:rPr>
                <w:noProof/>
                <w:webHidden/>
              </w:rPr>
              <w:t>37</w:t>
            </w:r>
            <w:r w:rsidR="000B6464">
              <w:rPr>
                <w:noProof/>
                <w:webHidden/>
              </w:rPr>
              <w:fldChar w:fldCharType="end"/>
            </w:r>
          </w:hyperlink>
        </w:p>
        <w:p w14:paraId="600C1454"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790" w:history="1">
            <w:r w:rsidR="000B6464" w:rsidRPr="00DC7CE3">
              <w:rPr>
                <w:rStyle w:val="a5"/>
                <w:noProof/>
              </w:rPr>
              <w:t>1.3.20 сведения о наличии защиты тепловых сетей от превышения давления</w:t>
            </w:r>
            <w:r w:rsidR="000B6464">
              <w:rPr>
                <w:noProof/>
                <w:webHidden/>
              </w:rPr>
              <w:tab/>
            </w:r>
            <w:r w:rsidR="000B6464">
              <w:rPr>
                <w:noProof/>
                <w:webHidden/>
              </w:rPr>
              <w:fldChar w:fldCharType="begin"/>
            </w:r>
            <w:r w:rsidR="000B6464">
              <w:rPr>
                <w:noProof/>
                <w:webHidden/>
              </w:rPr>
              <w:instrText xml:space="preserve"> PAGEREF _Toc175787790 \h </w:instrText>
            </w:r>
            <w:r w:rsidR="000B6464">
              <w:rPr>
                <w:noProof/>
                <w:webHidden/>
              </w:rPr>
            </w:r>
            <w:r w:rsidR="000B6464">
              <w:rPr>
                <w:noProof/>
                <w:webHidden/>
              </w:rPr>
              <w:fldChar w:fldCharType="separate"/>
            </w:r>
            <w:r w:rsidR="00BC0258">
              <w:rPr>
                <w:noProof/>
                <w:webHidden/>
              </w:rPr>
              <w:t>37</w:t>
            </w:r>
            <w:r w:rsidR="000B6464">
              <w:rPr>
                <w:noProof/>
                <w:webHidden/>
              </w:rPr>
              <w:fldChar w:fldCharType="end"/>
            </w:r>
          </w:hyperlink>
        </w:p>
        <w:p w14:paraId="4A74C97D"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791" w:history="1">
            <w:r w:rsidR="000B6464" w:rsidRPr="00DC7CE3">
              <w:rPr>
                <w:rStyle w:val="a5"/>
                <w:noProof/>
              </w:rPr>
              <w:t>1.3.21 перечень выявленных бесхозяйных тепловых сетей и обоснование выбора организации, уполномоченной на их эксплуатацию</w:t>
            </w:r>
            <w:r w:rsidR="000B6464">
              <w:rPr>
                <w:noProof/>
                <w:webHidden/>
              </w:rPr>
              <w:tab/>
            </w:r>
            <w:r w:rsidR="000B6464">
              <w:rPr>
                <w:noProof/>
                <w:webHidden/>
              </w:rPr>
              <w:fldChar w:fldCharType="begin"/>
            </w:r>
            <w:r w:rsidR="000B6464">
              <w:rPr>
                <w:noProof/>
                <w:webHidden/>
              </w:rPr>
              <w:instrText xml:space="preserve"> PAGEREF _Toc175787791 \h </w:instrText>
            </w:r>
            <w:r w:rsidR="000B6464">
              <w:rPr>
                <w:noProof/>
                <w:webHidden/>
              </w:rPr>
            </w:r>
            <w:r w:rsidR="000B6464">
              <w:rPr>
                <w:noProof/>
                <w:webHidden/>
              </w:rPr>
              <w:fldChar w:fldCharType="separate"/>
            </w:r>
            <w:r w:rsidR="00BC0258">
              <w:rPr>
                <w:noProof/>
                <w:webHidden/>
              </w:rPr>
              <w:t>37</w:t>
            </w:r>
            <w:r w:rsidR="000B6464">
              <w:rPr>
                <w:noProof/>
                <w:webHidden/>
              </w:rPr>
              <w:fldChar w:fldCharType="end"/>
            </w:r>
          </w:hyperlink>
        </w:p>
        <w:p w14:paraId="7D628B43"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792" w:history="1">
            <w:r w:rsidR="000B6464" w:rsidRPr="00DC7CE3">
              <w:rPr>
                <w:rStyle w:val="a5"/>
                <w:noProof/>
              </w:rPr>
              <w:t>Часть 4 "Зоны действия источников тепловой энергии</w:t>
            </w:r>
            <w:r w:rsidR="000B6464">
              <w:rPr>
                <w:noProof/>
                <w:webHidden/>
              </w:rPr>
              <w:tab/>
            </w:r>
            <w:r w:rsidR="000B6464">
              <w:rPr>
                <w:noProof/>
                <w:webHidden/>
              </w:rPr>
              <w:fldChar w:fldCharType="begin"/>
            </w:r>
            <w:r w:rsidR="000B6464">
              <w:rPr>
                <w:noProof/>
                <w:webHidden/>
              </w:rPr>
              <w:instrText xml:space="preserve"> PAGEREF _Toc175787792 \h </w:instrText>
            </w:r>
            <w:r w:rsidR="000B6464">
              <w:rPr>
                <w:noProof/>
                <w:webHidden/>
              </w:rPr>
            </w:r>
            <w:r w:rsidR="000B6464">
              <w:rPr>
                <w:noProof/>
                <w:webHidden/>
              </w:rPr>
              <w:fldChar w:fldCharType="separate"/>
            </w:r>
            <w:r w:rsidR="00BC0258">
              <w:rPr>
                <w:noProof/>
                <w:webHidden/>
              </w:rPr>
              <w:t>38</w:t>
            </w:r>
            <w:r w:rsidR="000B6464">
              <w:rPr>
                <w:noProof/>
                <w:webHidden/>
              </w:rPr>
              <w:fldChar w:fldCharType="end"/>
            </w:r>
          </w:hyperlink>
        </w:p>
        <w:p w14:paraId="488574C9"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793" w:history="1">
            <w:r w:rsidR="000B6464" w:rsidRPr="00DC7CE3">
              <w:rPr>
                <w:rStyle w:val="a5"/>
                <w:noProof/>
              </w:rPr>
              <w:t>Часть 5 "Тепловые нагрузки потребителей тепловой энергии, групп потребителей тепловой энергии"</w:t>
            </w:r>
            <w:r w:rsidR="000B6464">
              <w:rPr>
                <w:noProof/>
                <w:webHidden/>
              </w:rPr>
              <w:tab/>
            </w:r>
            <w:r w:rsidR="000B6464">
              <w:rPr>
                <w:noProof/>
                <w:webHidden/>
              </w:rPr>
              <w:fldChar w:fldCharType="begin"/>
            </w:r>
            <w:r w:rsidR="000B6464">
              <w:rPr>
                <w:noProof/>
                <w:webHidden/>
              </w:rPr>
              <w:instrText xml:space="preserve"> PAGEREF _Toc175787793 \h </w:instrText>
            </w:r>
            <w:r w:rsidR="000B6464">
              <w:rPr>
                <w:noProof/>
                <w:webHidden/>
              </w:rPr>
            </w:r>
            <w:r w:rsidR="000B6464">
              <w:rPr>
                <w:noProof/>
                <w:webHidden/>
              </w:rPr>
              <w:fldChar w:fldCharType="separate"/>
            </w:r>
            <w:r w:rsidR="00BC0258">
              <w:rPr>
                <w:noProof/>
                <w:webHidden/>
              </w:rPr>
              <w:t>38</w:t>
            </w:r>
            <w:r w:rsidR="000B6464">
              <w:rPr>
                <w:noProof/>
                <w:webHidden/>
              </w:rPr>
              <w:fldChar w:fldCharType="end"/>
            </w:r>
          </w:hyperlink>
        </w:p>
        <w:p w14:paraId="42DE2EFE"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794" w:history="1">
            <w:r w:rsidR="000B6464" w:rsidRPr="00DC7CE3">
              <w:rPr>
                <w:rStyle w:val="a5"/>
                <w:noProof/>
              </w:rPr>
              <w:t>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0B6464">
              <w:rPr>
                <w:noProof/>
                <w:webHidden/>
              </w:rPr>
              <w:tab/>
            </w:r>
            <w:r w:rsidR="000B6464">
              <w:rPr>
                <w:noProof/>
                <w:webHidden/>
              </w:rPr>
              <w:fldChar w:fldCharType="begin"/>
            </w:r>
            <w:r w:rsidR="000B6464">
              <w:rPr>
                <w:noProof/>
                <w:webHidden/>
              </w:rPr>
              <w:instrText xml:space="preserve"> PAGEREF _Toc175787794 \h </w:instrText>
            </w:r>
            <w:r w:rsidR="000B6464">
              <w:rPr>
                <w:noProof/>
                <w:webHidden/>
              </w:rPr>
            </w:r>
            <w:r w:rsidR="000B6464">
              <w:rPr>
                <w:noProof/>
                <w:webHidden/>
              </w:rPr>
              <w:fldChar w:fldCharType="separate"/>
            </w:r>
            <w:r w:rsidR="00BC0258">
              <w:rPr>
                <w:noProof/>
                <w:webHidden/>
              </w:rPr>
              <w:t>38</w:t>
            </w:r>
            <w:r w:rsidR="000B6464">
              <w:rPr>
                <w:noProof/>
                <w:webHidden/>
              </w:rPr>
              <w:fldChar w:fldCharType="end"/>
            </w:r>
          </w:hyperlink>
        </w:p>
        <w:p w14:paraId="60BD964C"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795" w:history="1">
            <w:r w:rsidR="000B6464" w:rsidRPr="00DC7CE3">
              <w:rPr>
                <w:rStyle w:val="a5"/>
                <w:noProof/>
              </w:rPr>
              <w:t>1.5.2 описание значений расчетных тепловых нагрузок на коллекторах источников тепловой энергии</w:t>
            </w:r>
            <w:r w:rsidR="000B6464">
              <w:rPr>
                <w:noProof/>
                <w:webHidden/>
              </w:rPr>
              <w:tab/>
            </w:r>
            <w:r w:rsidR="000B6464">
              <w:rPr>
                <w:noProof/>
                <w:webHidden/>
              </w:rPr>
              <w:fldChar w:fldCharType="begin"/>
            </w:r>
            <w:r w:rsidR="000B6464">
              <w:rPr>
                <w:noProof/>
                <w:webHidden/>
              </w:rPr>
              <w:instrText xml:space="preserve"> PAGEREF _Toc175787795 \h </w:instrText>
            </w:r>
            <w:r w:rsidR="000B6464">
              <w:rPr>
                <w:noProof/>
                <w:webHidden/>
              </w:rPr>
            </w:r>
            <w:r w:rsidR="000B6464">
              <w:rPr>
                <w:noProof/>
                <w:webHidden/>
              </w:rPr>
              <w:fldChar w:fldCharType="separate"/>
            </w:r>
            <w:r w:rsidR="00BC0258">
              <w:rPr>
                <w:noProof/>
                <w:webHidden/>
              </w:rPr>
              <w:t>38</w:t>
            </w:r>
            <w:r w:rsidR="000B6464">
              <w:rPr>
                <w:noProof/>
                <w:webHidden/>
              </w:rPr>
              <w:fldChar w:fldCharType="end"/>
            </w:r>
          </w:hyperlink>
        </w:p>
        <w:p w14:paraId="643BBB26"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796" w:history="1">
            <w:r w:rsidR="000B6464" w:rsidRPr="00DC7CE3">
              <w:rPr>
                <w:rStyle w:val="a5"/>
                <w:noProof/>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0B6464">
              <w:rPr>
                <w:noProof/>
                <w:webHidden/>
              </w:rPr>
              <w:tab/>
            </w:r>
            <w:r w:rsidR="000B6464">
              <w:rPr>
                <w:noProof/>
                <w:webHidden/>
              </w:rPr>
              <w:fldChar w:fldCharType="begin"/>
            </w:r>
            <w:r w:rsidR="000B6464">
              <w:rPr>
                <w:noProof/>
                <w:webHidden/>
              </w:rPr>
              <w:instrText xml:space="preserve"> PAGEREF _Toc175787796 \h </w:instrText>
            </w:r>
            <w:r w:rsidR="000B6464">
              <w:rPr>
                <w:noProof/>
                <w:webHidden/>
              </w:rPr>
            </w:r>
            <w:r w:rsidR="000B6464">
              <w:rPr>
                <w:noProof/>
                <w:webHidden/>
              </w:rPr>
              <w:fldChar w:fldCharType="separate"/>
            </w:r>
            <w:r w:rsidR="00BC0258">
              <w:rPr>
                <w:noProof/>
                <w:webHidden/>
              </w:rPr>
              <w:t>38</w:t>
            </w:r>
            <w:r w:rsidR="000B6464">
              <w:rPr>
                <w:noProof/>
                <w:webHidden/>
              </w:rPr>
              <w:fldChar w:fldCharType="end"/>
            </w:r>
          </w:hyperlink>
        </w:p>
        <w:p w14:paraId="62877CF7"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797" w:history="1">
            <w:r w:rsidR="000B6464" w:rsidRPr="00DC7CE3">
              <w:rPr>
                <w:rStyle w:val="a5"/>
                <w:noProof/>
              </w:rPr>
              <w:t>1.5.4 описание величины потребления тепловой энергии в расчетных элементах территориального деления за отопительный период и за год в целом</w:t>
            </w:r>
            <w:r w:rsidR="000B6464">
              <w:rPr>
                <w:noProof/>
                <w:webHidden/>
              </w:rPr>
              <w:tab/>
            </w:r>
            <w:r w:rsidR="000B6464">
              <w:rPr>
                <w:noProof/>
                <w:webHidden/>
              </w:rPr>
              <w:fldChar w:fldCharType="begin"/>
            </w:r>
            <w:r w:rsidR="000B6464">
              <w:rPr>
                <w:noProof/>
                <w:webHidden/>
              </w:rPr>
              <w:instrText xml:space="preserve"> PAGEREF _Toc175787797 \h </w:instrText>
            </w:r>
            <w:r w:rsidR="000B6464">
              <w:rPr>
                <w:noProof/>
                <w:webHidden/>
              </w:rPr>
            </w:r>
            <w:r w:rsidR="000B6464">
              <w:rPr>
                <w:noProof/>
                <w:webHidden/>
              </w:rPr>
              <w:fldChar w:fldCharType="separate"/>
            </w:r>
            <w:r w:rsidR="00BC0258">
              <w:rPr>
                <w:noProof/>
                <w:webHidden/>
              </w:rPr>
              <w:t>39</w:t>
            </w:r>
            <w:r w:rsidR="000B6464">
              <w:rPr>
                <w:noProof/>
                <w:webHidden/>
              </w:rPr>
              <w:fldChar w:fldCharType="end"/>
            </w:r>
          </w:hyperlink>
        </w:p>
        <w:p w14:paraId="02D1F99C"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798" w:history="1">
            <w:r w:rsidR="000B6464" w:rsidRPr="00DC7CE3">
              <w:rPr>
                <w:rStyle w:val="a5"/>
                <w:noProof/>
              </w:rPr>
              <w:t>1.5.5 описание существующих нормативов потребления тепловой энергии для населения на отопление и горячее водоснабжение</w:t>
            </w:r>
            <w:r w:rsidR="000B6464">
              <w:rPr>
                <w:noProof/>
                <w:webHidden/>
              </w:rPr>
              <w:tab/>
            </w:r>
            <w:r w:rsidR="000B6464">
              <w:rPr>
                <w:noProof/>
                <w:webHidden/>
              </w:rPr>
              <w:fldChar w:fldCharType="begin"/>
            </w:r>
            <w:r w:rsidR="000B6464">
              <w:rPr>
                <w:noProof/>
                <w:webHidden/>
              </w:rPr>
              <w:instrText xml:space="preserve"> PAGEREF _Toc175787798 \h </w:instrText>
            </w:r>
            <w:r w:rsidR="000B6464">
              <w:rPr>
                <w:noProof/>
                <w:webHidden/>
              </w:rPr>
            </w:r>
            <w:r w:rsidR="000B6464">
              <w:rPr>
                <w:noProof/>
                <w:webHidden/>
              </w:rPr>
              <w:fldChar w:fldCharType="separate"/>
            </w:r>
            <w:r w:rsidR="00BC0258">
              <w:rPr>
                <w:noProof/>
                <w:webHidden/>
              </w:rPr>
              <w:t>39</w:t>
            </w:r>
            <w:r w:rsidR="000B6464">
              <w:rPr>
                <w:noProof/>
                <w:webHidden/>
              </w:rPr>
              <w:fldChar w:fldCharType="end"/>
            </w:r>
          </w:hyperlink>
        </w:p>
        <w:p w14:paraId="4C617C09"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799" w:history="1">
            <w:r w:rsidR="000B6464" w:rsidRPr="00DC7CE3">
              <w:rPr>
                <w:rStyle w:val="a5"/>
                <w:noProof/>
              </w:rPr>
              <w:t>1.5.6 описание сравнения величины договорной и расчетной тепловой нагрузки по зоне действия каждого источника тепловой энергии</w:t>
            </w:r>
            <w:r w:rsidR="000B6464">
              <w:rPr>
                <w:noProof/>
                <w:webHidden/>
              </w:rPr>
              <w:tab/>
            </w:r>
            <w:r w:rsidR="000B6464">
              <w:rPr>
                <w:noProof/>
                <w:webHidden/>
              </w:rPr>
              <w:fldChar w:fldCharType="begin"/>
            </w:r>
            <w:r w:rsidR="000B6464">
              <w:rPr>
                <w:noProof/>
                <w:webHidden/>
              </w:rPr>
              <w:instrText xml:space="preserve"> PAGEREF _Toc175787799 \h </w:instrText>
            </w:r>
            <w:r w:rsidR="000B6464">
              <w:rPr>
                <w:noProof/>
                <w:webHidden/>
              </w:rPr>
            </w:r>
            <w:r w:rsidR="000B6464">
              <w:rPr>
                <w:noProof/>
                <w:webHidden/>
              </w:rPr>
              <w:fldChar w:fldCharType="separate"/>
            </w:r>
            <w:r w:rsidR="00BC0258">
              <w:rPr>
                <w:noProof/>
                <w:webHidden/>
              </w:rPr>
              <w:t>39</w:t>
            </w:r>
            <w:r w:rsidR="000B6464">
              <w:rPr>
                <w:noProof/>
                <w:webHidden/>
              </w:rPr>
              <w:fldChar w:fldCharType="end"/>
            </w:r>
          </w:hyperlink>
        </w:p>
        <w:p w14:paraId="52E03F1C"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800" w:history="1">
            <w:r w:rsidR="000B6464" w:rsidRPr="00DC7CE3">
              <w:rPr>
                <w:rStyle w:val="a5"/>
                <w:noProof/>
              </w:rPr>
              <w:t>Часть 6 "Балансы тепловой мощности и тепловой нагрузки"</w:t>
            </w:r>
            <w:r w:rsidR="000B6464">
              <w:rPr>
                <w:noProof/>
                <w:webHidden/>
              </w:rPr>
              <w:tab/>
            </w:r>
            <w:r w:rsidR="000B6464">
              <w:rPr>
                <w:noProof/>
                <w:webHidden/>
              </w:rPr>
              <w:fldChar w:fldCharType="begin"/>
            </w:r>
            <w:r w:rsidR="000B6464">
              <w:rPr>
                <w:noProof/>
                <w:webHidden/>
              </w:rPr>
              <w:instrText xml:space="preserve"> PAGEREF _Toc175787800 \h </w:instrText>
            </w:r>
            <w:r w:rsidR="000B6464">
              <w:rPr>
                <w:noProof/>
                <w:webHidden/>
              </w:rPr>
            </w:r>
            <w:r w:rsidR="000B6464">
              <w:rPr>
                <w:noProof/>
                <w:webHidden/>
              </w:rPr>
              <w:fldChar w:fldCharType="separate"/>
            </w:r>
            <w:r w:rsidR="00BC0258">
              <w:rPr>
                <w:noProof/>
                <w:webHidden/>
              </w:rPr>
              <w:t>40</w:t>
            </w:r>
            <w:r w:rsidR="000B6464">
              <w:rPr>
                <w:noProof/>
                <w:webHidden/>
              </w:rPr>
              <w:fldChar w:fldCharType="end"/>
            </w:r>
          </w:hyperlink>
        </w:p>
        <w:p w14:paraId="7FE1FDD8"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801" w:history="1">
            <w:r w:rsidR="000B6464" w:rsidRPr="00DC7CE3">
              <w:rPr>
                <w:rStyle w:val="a5"/>
                <w:noProof/>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000B6464">
              <w:rPr>
                <w:noProof/>
                <w:webHidden/>
              </w:rPr>
              <w:tab/>
            </w:r>
            <w:r w:rsidR="000B6464">
              <w:rPr>
                <w:noProof/>
                <w:webHidden/>
              </w:rPr>
              <w:fldChar w:fldCharType="begin"/>
            </w:r>
            <w:r w:rsidR="000B6464">
              <w:rPr>
                <w:noProof/>
                <w:webHidden/>
              </w:rPr>
              <w:instrText xml:space="preserve"> PAGEREF _Toc175787801 \h </w:instrText>
            </w:r>
            <w:r w:rsidR="000B6464">
              <w:rPr>
                <w:noProof/>
                <w:webHidden/>
              </w:rPr>
            </w:r>
            <w:r w:rsidR="000B6464">
              <w:rPr>
                <w:noProof/>
                <w:webHidden/>
              </w:rPr>
              <w:fldChar w:fldCharType="separate"/>
            </w:r>
            <w:r w:rsidR="00BC0258">
              <w:rPr>
                <w:noProof/>
                <w:webHidden/>
              </w:rPr>
              <w:t>40</w:t>
            </w:r>
            <w:r w:rsidR="000B6464">
              <w:rPr>
                <w:noProof/>
                <w:webHidden/>
              </w:rPr>
              <w:fldChar w:fldCharType="end"/>
            </w:r>
          </w:hyperlink>
        </w:p>
        <w:p w14:paraId="1BD43E28"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802" w:history="1">
            <w:r w:rsidR="000B6464" w:rsidRPr="00DC7CE3">
              <w:rPr>
                <w:rStyle w:val="a5"/>
                <w:noProof/>
              </w:rPr>
              <w:t>1.6.2 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000B6464">
              <w:rPr>
                <w:noProof/>
                <w:webHidden/>
              </w:rPr>
              <w:tab/>
            </w:r>
            <w:r w:rsidR="000B6464">
              <w:rPr>
                <w:noProof/>
                <w:webHidden/>
              </w:rPr>
              <w:fldChar w:fldCharType="begin"/>
            </w:r>
            <w:r w:rsidR="000B6464">
              <w:rPr>
                <w:noProof/>
                <w:webHidden/>
              </w:rPr>
              <w:instrText xml:space="preserve"> PAGEREF _Toc175787802 \h </w:instrText>
            </w:r>
            <w:r w:rsidR="000B6464">
              <w:rPr>
                <w:noProof/>
                <w:webHidden/>
              </w:rPr>
            </w:r>
            <w:r w:rsidR="000B6464">
              <w:rPr>
                <w:noProof/>
                <w:webHidden/>
              </w:rPr>
              <w:fldChar w:fldCharType="separate"/>
            </w:r>
            <w:r w:rsidR="00BC0258">
              <w:rPr>
                <w:noProof/>
                <w:webHidden/>
              </w:rPr>
              <w:t>40</w:t>
            </w:r>
            <w:r w:rsidR="000B6464">
              <w:rPr>
                <w:noProof/>
                <w:webHidden/>
              </w:rPr>
              <w:fldChar w:fldCharType="end"/>
            </w:r>
          </w:hyperlink>
        </w:p>
        <w:p w14:paraId="38615395"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803" w:history="1">
            <w:r w:rsidR="000B6464" w:rsidRPr="00DC7CE3">
              <w:rPr>
                <w:rStyle w:val="a5"/>
                <w:noProof/>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0B6464">
              <w:rPr>
                <w:noProof/>
                <w:webHidden/>
              </w:rPr>
              <w:tab/>
            </w:r>
            <w:r w:rsidR="000B6464">
              <w:rPr>
                <w:noProof/>
                <w:webHidden/>
              </w:rPr>
              <w:fldChar w:fldCharType="begin"/>
            </w:r>
            <w:r w:rsidR="000B6464">
              <w:rPr>
                <w:noProof/>
                <w:webHidden/>
              </w:rPr>
              <w:instrText xml:space="preserve"> PAGEREF _Toc175787803 \h </w:instrText>
            </w:r>
            <w:r w:rsidR="000B6464">
              <w:rPr>
                <w:noProof/>
                <w:webHidden/>
              </w:rPr>
            </w:r>
            <w:r w:rsidR="000B6464">
              <w:rPr>
                <w:noProof/>
                <w:webHidden/>
              </w:rPr>
              <w:fldChar w:fldCharType="separate"/>
            </w:r>
            <w:r w:rsidR="00BC0258">
              <w:rPr>
                <w:noProof/>
                <w:webHidden/>
              </w:rPr>
              <w:t>40</w:t>
            </w:r>
            <w:r w:rsidR="000B6464">
              <w:rPr>
                <w:noProof/>
                <w:webHidden/>
              </w:rPr>
              <w:fldChar w:fldCharType="end"/>
            </w:r>
          </w:hyperlink>
        </w:p>
        <w:p w14:paraId="08D046CF"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804" w:history="1">
            <w:r w:rsidR="000B6464" w:rsidRPr="00DC7CE3">
              <w:rPr>
                <w:rStyle w:val="a5"/>
                <w:noProof/>
              </w:rPr>
              <w:t>1.6.4 описание причины возникновения дефицитов тепловой мощности и последствий влияния дефицитов на качество теплоснабжения</w:t>
            </w:r>
            <w:r w:rsidR="000B6464">
              <w:rPr>
                <w:noProof/>
                <w:webHidden/>
              </w:rPr>
              <w:tab/>
            </w:r>
            <w:r w:rsidR="000B6464">
              <w:rPr>
                <w:noProof/>
                <w:webHidden/>
              </w:rPr>
              <w:fldChar w:fldCharType="begin"/>
            </w:r>
            <w:r w:rsidR="000B6464">
              <w:rPr>
                <w:noProof/>
                <w:webHidden/>
              </w:rPr>
              <w:instrText xml:space="preserve"> PAGEREF _Toc175787804 \h </w:instrText>
            </w:r>
            <w:r w:rsidR="000B6464">
              <w:rPr>
                <w:noProof/>
                <w:webHidden/>
              </w:rPr>
            </w:r>
            <w:r w:rsidR="000B6464">
              <w:rPr>
                <w:noProof/>
                <w:webHidden/>
              </w:rPr>
              <w:fldChar w:fldCharType="separate"/>
            </w:r>
            <w:r w:rsidR="00BC0258">
              <w:rPr>
                <w:noProof/>
                <w:webHidden/>
              </w:rPr>
              <w:t>40</w:t>
            </w:r>
            <w:r w:rsidR="000B6464">
              <w:rPr>
                <w:noProof/>
                <w:webHidden/>
              </w:rPr>
              <w:fldChar w:fldCharType="end"/>
            </w:r>
          </w:hyperlink>
        </w:p>
        <w:p w14:paraId="39393835"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805" w:history="1">
            <w:r w:rsidR="000B6464" w:rsidRPr="00DC7CE3">
              <w:rPr>
                <w:rStyle w:val="a5"/>
                <w:noProof/>
              </w:rPr>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0B6464">
              <w:rPr>
                <w:noProof/>
                <w:webHidden/>
              </w:rPr>
              <w:tab/>
            </w:r>
            <w:r w:rsidR="000B6464">
              <w:rPr>
                <w:noProof/>
                <w:webHidden/>
              </w:rPr>
              <w:fldChar w:fldCharType="begin"/>
            </w:r>
            <w:r w:rsidR="000B6464">
              <w:rPr>
                <w:noProof/>
                <w:webHidden/>
              </w:rPr>
              <w:instrText xml:space="preserve"> PAGEREF _Toc175787805 \h </w:instrText>
            </w:r>
            <w:r w:rsidR="000B6464">
              <w:rPr>
                <w:noProof/>
                <w:webHidden/>
              </w:rPr>
            </w:r>
            <w:r w:rsidR="000B6464">
              <w:rPr>
                <w:noProof/>
                <w:webHidden/>
              </w:rPr>
              <w:fldChar w:fldCharType="separate"/>
            </w:r>
            <w:r w:rsidR="00BC0258">
              <w:rPr>
                <w:noProof/>
                <w:webHidden/>
              </w:rPr>
              <w:t>40</w:t>
            </w:r>
            <w:r w:rsidR="000B6464">
              <w:rPr>
                <w:noProof/>
                <w:webHidden/>
              </w:rPr>
              <w:fldChar w:fldCharType="end"/>
            </w:r>
          </w:hyperlink>
        </w:p>
        <w:p w14:paraId="632E2E41"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806" w:history="1">
            <w:r w:rsidR="000B6464" w:rsidRPr="00DC7CE3">
              <w:rPr>
                <w:rStyle w:val="a5"/>
                <w:noProof/>
              </w:rPr>
              <w:t>Часть 7 "Балансы теплоносителя"</w:t>
            </w:r>
            <w:r w:rsidR="000B6464">
              <w:rPr>
                <w:noProof/>
                <w:webHidden/>
              </w:rPr>
              <w:tab/>
            </w:r>
            <w:r w:rsidR="000B6464">
              <w:rPr>
                <w:noProof/>
                <w:webHidden/>
              </w:rPr>
              <w:fldChar w:fldCharType="begin"/>
            </w:r>
            <w:r w:rsidR="000B6464">
              <w:rPr>
                <w:noProof/>
                <w:webHidden/>
              </w:rPr>
              <w:instrText xml:space="preserve"> PAGEREF _Toc175787806 \h </w:instrText>
            </w:r>
            <w:r w:rsidR="000B6464">
              <w:rPr>
                <w:noProof/>
                <w:webHidden/>
              </w:rPr>
            </w:r>
            <w:r w:rsidR="000B6464">
              <w:rPr>
                <w:noProof/>
                <w:webHidden/>
              </w:rPr>
              <w:fldChar w:fldCharType="separate"/>
            </w:r>
            <w:r w:rsidR="00BC0258">
              <w:rPr>
                <w:noProof/>
                <w:webHidden/>
              </w:rPr>
              <w:t>41</w:t>
            </w:r>
            <w:r w:rsidR="000B6464">
              <w:rPr>
                <w:noProof/>
                <w:webHidden/>
              </w:rPr>
              <w:fldChar w:fldCharType="end"/>
            </w:r>
          </w:hyperlink>
        </w:p>
        <w:p w14:paraId="7DB16E1E"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807" w:history="1">
            <w:r w:rsidR="000B6464" w:rsidRPr="00DC7CE3">
              <w:rPr>
                <w:rStyle w:val="a5"/>
                <w:noProof/>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0B6464">
              <w:rPr>
                <w:noProof/>
                <w:webHidden/>
              </w:rPr>
              <w:tab/>
            </w:r>
            <w:r w:rsidR="000B6464">
              <w:rPr>
                <w:noProof/>
                <w:webHidden/>
              </w:rPr>
              <w:fldChar w:fldCharType="begin"/>
            </w:r>
            <w:r w:rsidR="000B6464">
              <w:rPr>
                <w:noProof/>
                <w:webHidden/>
              </w:rPr>
              <w:instrText xml:space="preserve"> PAGEREF _Toc175787807 \h </w:instrText>
            </w:r>
            <w:r w:rsidR="000B6464">
              <w:rPr>
                <w:noProof/>
                <w:webHidden/>
              </w:rPr>
            </w:r>
            <w:r w:rsidR="000B6464">
              <w:rPr>
                <w:noProof/>
                <w:webHidden/>
              </w:rPr>
              <w:fldChar w:fldCharType="separate"/>
            </w:r>
            <w:r w:rsidR="00BC0258">
              <w:rPr>
                <w:noProof/>
                <w:webHidden/>
              </w:rPr>
              <w:t>41</w:t>
            </w:r>
            <w:r w:rsidR="000B6464">
              <w:rPr>
                <w:noProof/>
                <w:webHidden/>
              </w:rPr>
              <w:fldChar w:fldCharType="end"/>
            </w:r>
          </w:hyperlink>
        </w:p>
        <w:p w14:paraId="1ADA746E"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808" w:history="1">
            <w:r w:rsidR="000B6464" w:rsidRPr="00DC7CE3">
              <w:rPr>
                <w:rStyle w:val="a5"/>
                <w:noProof/>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0B6464">
              <w:rPr>
                <w:noProof/>
                <w:webHidden/>
              </w:rPr>
              <w:tab/>
            </w:r>
            <w:r w:rsidR="000B6464">
              <w:rPr>
                <w:noProof/>
                <w:webHidden/>
              </w:rPr>
              <w:fldChar w:fldCharType="begin"/>
            </w:r>
            <w:r w:rsidR="000B6464">
              <w:rPr>
                <w:noProof/>
                <w:webHidden/>
              </w:rPr>
              <w:instrText xml:space="preserve"> PAGEREF _Toc175787808 \h </w:instrText>
            </w:r>
            <w:r w:rsidR="000B6464">
              <w:rPr>
                <w:noProof/>
                <w:webHidden/>
              </w:rPr>
            </w:r>
            <w:r w:rsidR="000B6464">
              <w:rPr>
                <w:noProof/>
                <w:webHidden/>
              </w:rPr>
              <w:fldChar w:fldCharType="separate"/>
            </w:r>
            <w:r w:rsidR="00BC0258">
              <w:rPr>
                <w:noProof/>
                <w:webHidden/>
              </w:rPr>
              <w:t>41</w:t>
            </w:r>
            <w:r w:rsidR="000B6464">
              <w:rPr>
                <w:noProof/>
                <w:webHidden/>
              </w:rPr>
              <w:fldChar w:fldCharType="end"/>
            </w:r>
          </w:hyperlink>
        </w:p>
        <w:p w14:paraId="49B15948"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809" w:history="1">
            <w:r w:rsidR="000B6464" w:rsidRPr="00DC7CE3">
              <w:rPr>
                <w:rStyle w:val="a5"/>
                <w:noProof/>
              </w:rPr>
              <w:t>Часть 8 "Топливные балансы источников тепловой энергии и система обеспечения топливом"</w:t>
            </w:r>
            <w:r w:rsidR="000B6464">
              <w:rPr>
                <w:noProof/>
                <w:webHidden/>
              </w:rPr>
              <w:tab/>
            </w:r>
            <w:r w:rsidR="000B6464">
              <w:rPr>
                <w:noProof/>
                <w:webHidden/>
              </w:rPr>
              <w:fldChar w:fldCharType="begin"/>
            </w:r>
            <w:r w:rsidR="000B6464">
              <w:rPr>
                <w:noProof/>
                <w:webHidden/>
              </w:rPr>
              <w:instrText xml:space="preserve"> PAGEREF _Toc175787809 \h </w:instrText>
            </w:r>
            <w:r w:rsidR="000B6464">
              <w:rPr>
                <w:noProof/>
                <w:webHidden/>
              </w:rPr>
            </w:r>
            <w:r w:rsidR="000B6464">
              <w:rPr>
                <w:noProof/>
                <w:webHidden/>
              </w:rPr>
              <w:fldChar w:fldCharType="separate"/>
            </w:r>
            <w:r w:rsidR="00BC0258">
              <w:rPr>
                <w:noProof/>
                <w:webHidden/>
              </w:rPr>
              <w:t>41</w:t>
            </w:r>
            <w:r w:rsidR="000B6464">
              <w:rPr>
                <w:noProof/>
                <w:webHidden/>
              </w:rPr>
              <w:fldChar w:fldCharType="end"/>
            </w:r>
          </w:hyperlink>
        </w:p>
        <w:p w14:paraId="33BAF746"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810" w:history="1">
            <w:r w:rsidR="000B6464" w:rsidRPr="00DC7CE3">
              <w:rPr>
                <w:rStyle w:val="a5"/>
                <w:noProof/>
              </w:rPr>
              <w:t>1.8.1 описание видов и количества используемого основного топлива для каждого источника тепловой энергии</w:t>
            </w:r>
            <w:r w:rsidR="000B6464">
              <w:rPr>
                <w:noProof/>
                <w:webHidden/>
              </w:rPr>
              <w:tab/>
            </w:r>
            <w:r w:rsidR="000B6464">
              <w:rPr>
                <w:noProof/>
                <w:webHidden/>
              </w:rPr>
              <w:fldChar w:fldCharType="begin"/>
            </w:r>
            <w:r w:rsidR="000B6464">
              <w:rPr>
                <w:noProof/>
                <w:webHidden/>
              </w:rPr>
              <w:instrText xml:space="preserve"> PAGEREF _Toc175787810 \h </w:instrText>
            </w:r>
            <w:r w:rsidR="000B6464">
              <w:rPr>
                <w:noProof/>
                <w:webHidden/>
              </w:rPr>
            </w:r>
            <w:r w:rsidR="000B6464">
              <w:rPr>
                <w:noProof/>
                <w:webHidden/>
              </w:rPr>
              <w:fldChar w:fldCharType="separate"/>
            </w:r>
            <w:r w:rsidR="00BC0258">
              <w:rPr>
                <w:noProof/>
                <w:webHidden/>
              </w:rPr>
              <w:t>41</w:t>
            </w:r>
            <w:r w:rsidR="000B6464">
              <w:rPr>
                <w:noProof/>
                <w:webHidden/>
              </w:rPr>
              <w:fldChar w:fldCharType="end"/>
            </w:r>
          </w:hyperlink>
        </w:p>
        <w:p w14:paraId="26AD0349"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811" w:history="1">
            <w:r w:rsidR="000B6464" w:rsidRPr="00DC7CE3">
              <w:rPr>
                <w:rStyle w:val="a5"/>
                <w:noProof/>
              </w:rPr>
              <w:t>1.8.2 описание видов резервного и аварийного топлива и возможности их обеспечения в соответствии с нормативными требованиями</w:t>
            </w:r>
            <w:r w:rsidR="000B6464">
              <w:rPr>
                <w:noProof/>
                <w:webHidden/>
              </w:rPr>
              <w:tab/>
            </w:r>
            <w:r w:rsidR="000B6464">
              <w:rPr>
                <w:noProof/>
                <w:webHidden/>
              </w:rPr>
              <w:fldChar w:fldCharType="begin"/>
            </w:r>
            <w:r w:rsidR="000B6464">
              <w:rPr>
                <w:noProof/>
                <w:webHidden/>
              </w:rPr>
              <w:instrText xml:space="preserve"> PAGEREF _Toc175787811 \h </w:instrText>
            </w:r>
            <w:r w:rsidR="000B6464">
              <w:rPr>
                <w:noProof/>
                <w:webHidden/>
              </w:rPr>
            </w:r>
            <w:r w:rsidR="000B6464">
              <w:rPr>
                <w:noProof/>
                <w:webHidden/>
              </w:rPr>
              <w:fldChar w:fldCharType="separate"/>
            </w:r>
            <w:r w:rsidR="00BC0258">
              <w:rPr>
                <w:noProof/>
                <w:webHidden/>
              </w:rPr>
              <w:t>41</w:t>
            </w:r>
            <w:r w:rsidR="000B6464">
              <w:rPr>
                <w:noProof/>
                <w:webHidden/>
              </w:rPr>
              <w:fldChar w:fldCharType="end"/>
            </w:r>
          </w:hyperlink>
        </w:p>
        <w:p w14:paraId="5663CC9A"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812" w:history="1">
            <w:r w:rsidR="000B6464" w:rsidRPr="00DC7CE3">
              <w:rPr>
                <w:rStyle w:val="a5"/>
                <w:noProof/>
              </w:rPr>
              <w:t>1.8.3 описание особенностей характеристик видов топлива в зависимости от мест поставки</w:t>
            </w:r>
            <w:r w:rsidR="000B6464">
              <w:rPr>
                <w:noProof/>
                <w:webHidden/>
              </w:rPr>
              <w:tab/>
            </w:r>
            <w:r w:rsidR="000B6464">
              <w:rPr>
                <w:noProof/>
                <w:webHidden/>
              </w:rPr>
              <w:fldChar w:fldCharType="begin"/>
            </w:r>
            <w:r w:rsidR="000B6464">
              <w:rPr>
                <w:noProof/>
                <w:webHidden/>
              </w:rPr>
              <w:instrText xml:space="preserve"> PAGEREF _Toc175787812 \h </w:instrText>
            </w:r>
            <w:r w:rsidR="000B6464">
              <w:rPr>
                <w:noProof/>
                <w:webHidden/>
              </w:rPr>
            </w:r>
            <w:r w:rsidR="000B6464">
              <w:rPr>
                <w:noProof/>
                <w:webHidden/>
              </w:rPr>
              <w:fldChar w:fldCharType="separate"/>
            </w:r>
            <w:r w:rsidR="00BC0258">
              <w:rPr>
                <w:noProof/>
                <w:webHidden/>
              </w:rPr>
              <w:t>41</w:t>
            </w:r>
            <w:r w:rsidR="000B6464">
              <w:rPr>
                <w:noProof/>
                <w:webHidden/>
              </w:rPr>
              <w:fldChar w:fldCharType="end"/>
            </w:r>
          </w:hyperlink>
        </w:p>
        <w:p w14:paraId="4DAD1BEB"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813" w:history="1">
            <w:r w:rsidR="000B6464" w:rsidRPr="00DC7CE3">
              <w:rPr>
                <w:rStyle w:val="a5"/>
                <w:noProof/>
              </w:rPr>
              <w:t>1.8.4 описание использования местных видов топлива</w:t>
            </w:r>
            <w:r w:rsidR="000B6464">
              <w:rPr>
                <w:noProof/>
                <w:webHidden/>
              </w:rPr>
              <w:tab/>
            </w:r>
            <w:r w:rsidR="000B6464">
              <w:rPr>
                <w:noProof/>
                <w:webHidden/>
              </w:rPr>
              <w:fldChar w:fldCharType="begin"/>
            </w:r>
            <w:r w:rsidR="000B6464">
              <w:rPr>
                <w:noProof/>
                <w:webHidden/>
              </w:rPr>
              <w:instrText xml:space="preserve"> PAGEREF _Toc175787813 \h </w:instrText>
            </w:r>
            <w:r w:rsidR="000B6464">
              <w:rPr>
                <w:noProof/>
                <w:webHidden/>
              </w:rPr>
            </w:r>
            <w:r w:rsidR="000B6464">
              <w:rPr>
                <w:noProof/>
                <w:webHidden/>
              </w:rPr>
              <w:fldChar w:fldCharType="separate"/>
            </w:r>
            <w:r w:rsidR="00BC0258">
              <w:rPr>
                <w:noProof/>
                <w:webHidden/>
              </w:rPr>
              <w:t>42</w:t>
            </w:r>
            <w:r w:rsidR="000B6464">
              <w:rPr>
                <w:noProof/>
                <w:webHidden/>
              </w:rPr>
              <w:fldChar w:fldCharType="end"/>
            </w:r>
          </w:hyperlink>
        </w:p>
        <w:p w14:paraId="0514D666"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814" w:history="1">
            <w:r w:rsidR="000B6464" w:rsidRPr="00DC7CE3">
              <w:rPr>
                <w:rStyle w:val="a5"/>
                <w:noProof/>
              </w:rPr>
              <w:t>1.8.5 описание преобладающего в поселении вида топлива, определяемого по совокупности всех систем теплоснабжения, находящихся в соответствующем поселении.</w:t>
            </w:r>
            <w:r w:rsidR="000B6464">
              <w:rPr>
                <w:noProof/>
                <w:webHidden/>
              </w:rPr>
              <w:tab/>
            </w:r>
            <w:r w:rsidR="000B6464">
              <w:rPr>
                <w:noProof/>
                <w:webHidden/>
              </w:rPr>
              <w:fldChar w:fldCharType="begin"/>
            </w:r>
            <w:r w:rsidR="000B6464">
              <w:rPr>
                <w:noProof/>
                <w:webHidden/>
              </w:rPr>
              <w:instrText xml:space="preserve"> PAGEREF _Toc175787814 \h </w:instrText>
            </w:r>
            <w:r w:rsidR="000B6464">
              <w:rPr>
                <w:noProof/>
                <w:webHidden/>
              </w:rPr>
            </w:r>
            <w:r w:rsidR="000B6464">
              <w:rPr>
                <w:noProof/>
                <w:webHidden/>
              </w:rPr>
              <w:fldChar w:fldCharType="separate"/>
            </w:r>
            <w:r w:rsidR="00BC0258">
              <w:rPr>
                <w:noProof/>
                <w:webHidden/>
              </w:rPr>
              <w:t>42</w:t>
            </w:r>
            <w:r w:rsidR="000B6464">
              <w:rPr>
                <w:noProof/>
                <w:webHidden/>
              </w:rPr>
              <w:fldChar w:fldCharType="end"/>
            </w:r>
          </w:hyperlink>
        </w:p>
        <w:p w14:paraId="0B71BA3C"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815" w:history="1">
            <w:r w:rsidR="000B6464" w:rsidRPr="00DC7CE3">
              <w:rPr>
                <w:rStyle w:val="a5"/>
                <w:noProof/>
              </w:rPr>
              <w:t>1.8.6 описание приоритетного направления развития топливного баланса поселения.</w:t>
            </w:r>
            <w:r w:rsidR="000B6464">
              <w:rPr>
                <w:noProof/>
                <w:webHidden/>
              </w:rPr>
              <w:tab/>
            </w:r>
            <w:r w:rsidR="000B6464">
              <w:rPr>
                <w:noProof/>
                <w:webHidden/>
              </w:rPr>
              <w:fldChar w:fldCharType="begin"/>
            </w:r>
            <w:r w:rsidR="000B6464">
              <w:rPr>
                <w:noProof/>
                <w:webHidden/>
              </w:rPr>
              <w:instrText xml:space="preserve"> PAGEREF _Toc175787815 \h </w:instrText>
            </w:r>
            <w:r w:rsidR="000B6464">
              <w:rPr>
                <w:noProof/>
                <w:webHidden/>
              </w:rPr>
            </w:r>
            <w:r w:rsidR="000B6464">
              <w:rPr>
                <w:noProof/>
                <w:webHidden/>
              </w:rPr>
              <w:fldChar w:fldCharType="separate"/>
            </w:r>
            <w:r w:rsidR="00BC0258">
              <w:rPr>
                <w:noProof/>
                <w:webHidden/>
              </w:rPr>
              <w:t>42</w:t>
            </w:r>
            <w:r w:rsidR="000B6464">
              <w:rPr>
                <w:noProof/>
                <w:webHidden/>
              </w:rPr>
              <w:fldChar w:fldCharType="end"/>
            </w:r>
          </w:hyperlink>
        </w:p>
        <w:p w14:paraId="25024599"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816" w:history="1">
            <w:r w:rsidR="000B6464" w:rsidRPr="00DC7CE3">
              <w:rPr>
                <w:rStyle w:val="a5"/>
                <w:noProof/>
              </w:rPr>
              <w:t>Часть 9 "Надежность теплоснабжения"</w:t>
            </w:r>
            <w:r w:rsidR="000B6464">
              <w:rPr>
                <w:noProof/>
                <w:webHidden/>
              </w:rPr>
              <w:tab/>
            </w:r>
            <w:r w:rsidR="000B6464">
              <w:rPr>
                <w:noProof/>
                <w:webHidden/>
              </w:rPr>
              <w:fldChar w:fldCharType="begin"/>
            </w:r>
            <w:r w:rsidR="000B6464">
              <w:rPr>
                <w:noProof/>
                <w:webHidden/>
              </w:rPr>
              <w:instrText xml:space="preserve"> PAGEREF _Toc175787816 \h </w:instrText>
            </w:r>
            <w:r w:rsidR="000B6464">
              <w:rPr>
                <w:noProof/>
                <w:webHidden/>
              </w:rPr>
            </w:r>
            <w:r w:rsidR="000B6464">
              <w:rPr>
                <w:noProof/>
                <w:webHidden/>
              </w:rPr>
              <w:fldChar w:fldCharType="separate"/>
            </w:r>
            <w:r w:rsidR="00BC0258">
              <w:rPr>
                <w:noProof/>
                <w:webHidden/>
              </w:rPr>
              <w:t>42</w:t>
            </w:r>
            <w:r w:rsidR="000B6464">
              <w:rPr>
                <w:noProof/>
                <w:webHidden/>
              </w:rPr>
              <w:fldChar w:fldCharType="end"/>
            </w:r>
          </w:hyperlink>
        </w:p>
        <w:p w14:paraId="6334C217"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817" w:history="1">
            <w:r w:rsidR="000B6464" w:rsidRPr="00DC7CE3">
              <w:rPr>
                <w:rStyle w:val="a5"/>
                <w:noProof/>
              </w:rPr>
              <w:t>Часть 10 "Технико-экономические показатели теплоснабжающих и теплосетевых организаций"</w:t>
            </w:r>
            <w:r w:rsidR="000B6464">
              <w:rPr>
                <w:noProof/>
                <w:webHidden/>
              </w:rPr>
              <w:tab/>
            </w:r>
            <w:r w:rsidR="000B6464">
              <w:rPr>
                <w:noProof/>
                <w:webHidden/>
              </w:rPr>
              <w:fldChar w:fldCharType="begin"/>
            </w:r>
            <w:r w:rsidR="000B6464">
              <w:rPr>
                <w:noProof/>
                <w:webHidden/>
              </w:rPr>
              <w:instrText xml:space="preserve"> PAGEREF _Toc175787817 \h </w:instrText>
            </w:r>
            <w:r w:rsidR="000B6464">
              <w:rPr>
                <w:noProof/>
                <w:webHidden/>
              </w:rPr>
            </w:r>
            <w:r w:rsidR="000B6464">
              <w:rPr>
                <w:noProof/>
                <w:webHidden/>
              </w:rPr>
              <w:fldChar w:fldCharType="separate"/>
            </w:r>
            <w:r w:rsidR="00BC0258">
              <w:rPr>
                <w:noProof/>
                <w:webHidden/>
              </w:rPr>
              <w:t>43</w:t>
            </w:r>
            <w:r w:rsidR="000B6464">
              <w:rPr>
                <w:noProof/>
                <w:webHidden/>
              </w:rPr>
              <w:fldChar w:fldCharType="end"/>
            </w:r>
          </w:hyperlink>
        </w:p>
        <w:p w14:paraId="7A06DF71"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818" w:history="1">
            <w:r w:rsidR="000B6464" w:rsidRPr="00DC7CE3">
              <w:rPr>
                <w:rStyle w:val="a5"/>
                <w:noProof/>
              </w:rPr>
              <w:t>Часть 11 "Цены (тарифы) в сфере теплоснабжения"</w:t>
            </w:r>
            <w:r w:rsidR="000B6464">
              <w:rPr>
                <w:noProof/>
                <w:webHidden/>
              </w:rPr>
              <w:tab/>
            </w:r>
            <w:r w:rsidR="000B6464">
              <w:rPr>
                <w:noProof/>
                <w:webHidden/>
              </w:rPr>
              <w:fldChar w:fldCharType="begin"/>
            </w:r>
            <w:r w:rsidR="000B6464">
              <w:rPr>
                <w:noProof/>
                <w:webHidden/>
              </w:rPr>
              <w:instrText xml:space="preserve"> PAGEREF _Toc175787818 \h </w:instrText>
            </w:r>
            <w:r w:rsidR="000B6464">
              <w:rPr>
                <w:noProof/>
                <w:webHidden/>
              </w:rPr>
            </w:r>
            <w:r w:rsidR="000B6464">
              <w:rPr>
                <w:noProof/>
                <w:webHidden/>
              </w:rPr>
              <w:fldChar w:fldCharType="separate"/>
            </w:r>
            <w:r w:rsidR="00BC0258">
              <w:rPr>
                <w:noProof/>
                <w:webHidden/>
              </w:rPr>
              <w:t>43</w:t>
            </w:r>
            <w:r w:rsidR="000B6464">
              <w:rPr>
                <w:noProof/>
                <w:webHidden/>
              </w:rPr>
              <w:fldChar w:fldCharType="end"/>
            </w:r>
          </w:hyperlink>
        </w:p>
        <w:p w14:paraId="74B6F240"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819" w:history="1">
            <w:r w:rsidR="000B6464" w:rsidRPr="00DC7CE3">
              <w:rPr>
                <w:rStyle w:val="a5"/>
                <w:noProof/>
              </w:rPr>
              <w:t>1.11.1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0B6464">
              <w:rPr>
                <w:noProof/>
                <w:webHidden/>
              </w:rPr>
              <w:tab/>
            </w:r>
            <w:r w:rsidR="000B6464">
              <w:rPr>
                <w:noProof/>
                <w:webHidden/>
              </w:rPr>
              <w:fldChar w:fldCharType="begin"/>
            </w:r>
            <w:r w:rsidR="000B6464">
              <w:rPr>
                <w:noProof/>
                <w:webHidden/>
              </w:rPr>
              <w:instrText xml:space="preserve"> PAGEREF _Toc175787819 \h </w:instrText>
            </w:r>
            <w:r w:rsidR="000B6464">
              <w:rPr>
                <w:noProof/>
                <w:webHidden/>
              </w:rPr>
            </w:r>
            <w:r w:rsidR="000B6464">
              <w:rPr>
                <w:noProof/>
                <w:webHidden/>
              </w:rPr>
              <w:fldChar w:fldCharType="separate"/>
            </w:r>
            <w:r w:rsidR="00BC0258">
              <w:rPr>
                <w:noProof/>
                <w:webHidden/>
              </w:rPr>
              <w:t>43</w:t>
            </w:r>
            <w:r w:rsidR="000B6464">
              <w:rPr>
                <w:noProof/>
                <w:webHidden/>
              </w:rPr>
              <w:fldChar w:fldCharType="end"/>
            </w:r>
          </w:hyperlink>
        </w:p>
        <w:p w14:paraId="2978795D"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820" w:history="1">
            <w:r w:rsidR="000B6464" w:rsidRPr="00DC7CE3">
              <w:rPr>
                <w:rStyle w:val="a5"/>
                <w:noProof/>
              </w:rPr>
              <w:t>1.11.2 описание структуры цен (тарифов), установленных на момент разработки схемы теплоснабжения</w:t>
            </w:r>
            <w:r w:rsidR="000B6464">
              <w:rPr>
                <w:noProof/>
                <w:webHidden/>
              </w:rPr>
              <w:tab/>
            </w:r>
            <w:r w:rsidR="000B6464">
              <w:rPr>
                <w:noProof/>
                <w:webHidden/>
              </w:rPr>
              <w:fldChar w:fldCharType="begin"/>
            </w:r>
            <w:r w:rsidR="000B6464">
              <w:rPr>
                <w:noProof/>
                <w:webHidden/>
              </w:rPr>
              <w:instrText xml:space="preserve"> PAGEREF _Toc175787820 \h </w:instrText>
            </w:r>
            <w:r w:rsidR="000B6464">
              <w:rPr>
                <w:noProof/>
                <w:webHidden/>
              </w:rPr>
            </w:r>
            <w:r w:rsidR="000B6464">
              <w:rPr>
                <w:noProof/>
                <w:webHidden/>
              </w:rPr>
              <w:fldChar w:fldCharType="separate"/>
            </w:r>
            <w:r w:rsidR="00BC0258">
              <w:rPr>
                <w:noProof/>
                <w:webHidden/>
              </w:rPr>
              <w:t>43</w:t>
            </w:r>
            <w:r w:rsidR="000B6464">
              <w:rPr>
                <w:noProof/>
                <w:webHidden/>
              </w:rPr>
              <w:fldChar w:fldCharType="end"/>
            </w:r>
          </w:hyperlink>
        </w:p>
        <w:p w14:paraId="0DD49EDC"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821" w:history="1">
            <w:r w:rsidR="000B6464" w:rsidRPr="00DC7CE3">
              <w:rPr>
                <w:rStyle w:val="a5"/>
                <w:noProof/>
              </w:rPr>
              <w:t>1.11.3 описание платы за подключение к системе теплоснабжения</w:t>
            </w:r>
            <w:r w:rsidR="000B6464">
              <w:rPr>
                <w:noProof/>
                <w:webHidden/>
              </w:rPr>
              <w:tab/>
            </w:r>
            <w:r w:rsidR="000B6464">
              <w:rPr>
                <w:noProof/>
                <w:webHidden/>
              </w:rPr>
              <w:fldChar w:fldCharType="begin"/>
            </w:r>
            <w:r w:rsidR="000B6464">
              <w:rPr>
                <w:noProof/>
                <w:webHidden/>
              </w:rPr>
              <w:instrText xml:space="preserve"> PAGEREF _Toc175787821 \h </w:instrText>
            </w:r>
            <w:r w:rsidR="000B6464">
              <w:rPr>
                <w:noProof/>
                <w:webHidden/>
              </w:rPr>
            </w:r>
            <w:r w:rsidR="000B6464">
              <w:rPr>
                <w:noProof/>
                <w:webHidden/>
              </w:rPr>
              <w:fldChar w:fldCharType="separate"/>
            </w:r>
            <w:r w:rsidR="00BC0258">
              <w:rPr>
                <w:noProof/>
                <w:webHidden/>
              </w:rPr>
              <w:t>43</w:t>
            </w:r>
            <w:r w:rsidR="000B6464">
              <w:rPr>
                <w:noProof/>
                <w:webHidden/>
              </w:rPr>
              <w:fldChar w:fldCharType="end"/>
            </w:r>
          </w:hyperlink>
        </w:p>
        <w:p w14:paraId="30DF08A2"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822" w:history="1">
            <w:r w:rsidR="000B6464" w:rsidRPr="00DC7CE3">
              <w:rPr>
                <w:rStyle w:val="a5"/>
                <w:noProof/>
              </w:rPr>
              <w:t>1.11.4 описание платы за услуги по поддержанию резервной тепловой мощности, в том числе для социально значимых категорий потребителей</w:t>
            </w:r>
            <w:r w:rsidR="000B6464">
              <w:rPr>
                <w:noProof/>
                <w:webHidden/>
              </w:rPr>
              <w:tab/>
            </w:r>
            <w:r w:rsidR="000B6464">
              <w:rPr>
                <w:noProof/>
                <w:webHidden/>
              </w:rPr>
              <w:fldChar w:fldCharType="begin"/>
            </w:r>
            <w:r w:rsidR="000B6464">
              <w:rPr>
                <w:noProof/>
                <w:webHidden/>
              </w:rPr>
              <w:instrText xml:space="preserve"> PAGEREF _Toc175787822 \h </w:instrText>
            </w:r>
            <w:r w:rsidR="000B6464">
              <w:rPr>
                <w:noProof/>
                <w:webHidden/>
              </w:rPr>
            </w:r>
            <w:r w:rsidR="000B6464">
              <w:rPr>
                <w:noProof/>
                <w:webHidden/>
              </w:rPr>
              <w:fldChar w:fldCharType="separate"/>
            </w:r>
            <w:r w:rsidR="00BC0258">
              <w:rPr>
                <w:noProof/>
                <w:webHidden/>
              </w:rPr>
              <w:t>43</w:t>
            </w:r>
            <w:r w:rsidR="000B6464">
              <w:rPr>
                <w:noProof/>
                <w:webHidden/>
              </w:rPr>
              <w:fldChar w:fldCharType="end"/>
            </w:r>
          </w:hyperlink>
        </w:p>
        <w:p w14:paraId="775AF6DB"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823" w:history="1">
            <w:r w:rsidR="000B6464" w:rsidRPr="00DC7CE3">
              <w:rPr>
                <w:rStyle w:val="a5"/>
                <w:noProof/>
              </w:rPr>
              <w:t>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0B6464">
              <w:rPr>
                <w:noProof/>
                <w:webHidden/>
              </w:rPr>
              <w:tab/>
            </w:r>
            <w:r w:rsidR="000B6464">
              <w:rPr>
                <w:noProof/>
                <w:webHidden/>
              </w:rPr>
              <w:fldChar w:fldCharType="begin"/>
            </w:r>
            <w:r w:rsidR="000B6464">
              <w:rPr>
                <w:noProof/>
                <w:webHidden/>
              </w:rPr>
              <w:instrText xml:space="preserve"> PAGEREF _Toc175787823 \h </w:instrText>
            </w:r>
            <w:r w:rsidR="000B6464">
              <w:rPr>
                <w:noProof/>
                <w:webHidden/>
              </w:rPr>
            </w:r>
            <w:r w:rsidR="000B6464">
              <w:rPr>
                <w:noProof/>
                <w:webHidden/>
              </w:rPr>
              <w:fldChar w:fldCharType="separate"/>
            </w:r>
            <w:r w:rsidR="00BC0258">
              <w:rPr>
                <w:noProof/>
                <w:webHidden/>
              </w:rPr>
              <w:t>43</w:t>
            </w:r>
            <w:r w:rsidR="000B6464">
              <w:rPr>
                <w:noProof/>
                <w:webHidden/>
              </w:rPr>
              <w:fldChar w:fldCharType="end"/>
            </w:r>
          </w:hyperlink>
        </w:p>
        <w:p w14:paraId="77BD1EC0"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824" w:history="1">
            <w:r w:rsidR="000B6464" w:rsidRPr="00DC7CE3">
              <w:rPr>
                <w:rStyle w:val="a5"/>
                <w:noProof/>
              </w:rPr>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0B6464">
              <w:rPr>
                <w:noProof/>
                <w:webHidden/>
              </w:rPr>
              <w:tab/>
            </w:r>
            <w:r w:rsidR="000B6464">
              <w:rPr>
                <w:noProof/>
                <w:webHidden/>
              </w:rPr>
              <w:fldChar w:fldCharType="begin"/>
            </w:r>
            <w:r w:rsidR="000B6464">
              <w:rPr>
                <w:noProof/>
                <w:webHidden/>
              </w:rPr>
              <w:instrText xml:space="preserve"> PAGEREF _Toc175787824 \h </w:instrText>
            </w:r>
            <w:r w:rsidR="000B6464">
              <w:rPr>
                <w:noProof/>
                <w:webHidden/>
              </w:rPr>
            </w:r>
            <w:r w:rsidR="000B6464">
              <w:rPr>
                <w:noProof/>
                <w:webHidden/>
              </w:rPr>
              <w:fldChar w:fldCharType="separate"/>
            </w:r>
            <w:r w:rsidR="00BC0258">
              <w:rPr>
                <w:noProof/>
                <w:webHidden/>
              </w:rPr>
              <w:t>44</w:t>
            </w:r>
            <w:r w:rsidR="000B6464">
              <w:rPr>
                <w:noProof/>
                <w:webHidden/>
              </w:rPr>
              <w:fldChar w:fldCharType="end"/>
            </w:r>
          </w:hyperlink>
        </w:p>
        <w:p w14:paraId="2D519ADF"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825" w:history="1">
            <w:r w:rsidR="000B6464" w:rsidRPr="00DC7CE3">
              <w:rPr>
                <w:rStyle w:val="a5"/>
                <w:noProof/>
              </w:rPr>
              <w:t>Часть 12 "Описание существующих технических и технологических проблем в системах теплоснабжения поселения"</w:t>
            </w:r>
            <w:r w:rsidR="000B6464">
              <w:rPr>
                <w:noProof/>
                <w:webHidden/>
              </w:rPr>
              <w:tab/>
            </w:r>
            <w:r w:rsidR="000B6464">
              <w:rPr>
                <w:noProof/>
                <w:webHidden/>
              </w:rPr>
              <w:fldChar w:fldCharType="begin"/>
            </w:r>
            <w:r w:rsidR="000B6464">
              <w:rPr>
                <w:noProof/>
                <w:webHidden/>
              </w:rPr>
              <w:instrText xml:space="preserve"> PAGEREF _Toc175787825 \h </w:instrText>
            </w:r>
            <w:r w:rsidR="000B6464">
              <w:rPr>
                <w:noProof/>
                <w:webHidden/>
              </w:rPr>
            </w:r>
            <w:r w:rsidR="000B6464">
              <w:rPr>
                <w:noProof/>
                <w:webHidden/>
              </w:rPr>
              <w:fldChar w:fldCharType="separate"/>
            </w:r>
            <w:r w:rsidR="00BC0258">
              <w:rPr>
                <w:noProof/>
                <w:webHidden/>
              </w:rPr>
              <w:t>44</w:t>
            </w:r>
            <w:r w:rsidR="000B6464">
              <w:rPr>
                <w:noProof/>
                <w:webHidden/>
              </w:rPr>
              <w:fldChar w:fldCharType="end"/>
            </w:r>
          </w:hyperlink>
        </w:p>
        <w:p w14:paraId="2EAF1EE0"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826" w:history="1">
            <w:r w:rsidR="000B6464" w:rsidRPr="00DC7CE3">
              <w:rPr>
                <w:rStyle w:val="a5"/>
                <w:noProof/>
              </w:rPr>
              <w:t>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0B6464">
              <w:rPr>
                <w:noProof/>
                <w:webHidden/>
              </w:rPr>
              <w:tab/>
            </w:r>
            <w:r w:rsidR="000B6464">
              <w:rPr>
                <w:noProof/>
                <w:webHidden/>
              </w:rPr>
              <w:fldChar w:fldCharType="begin"/>
            </w:r>
            <w:r w:rsidR="000B6464">
              <w:rPr>
                <w:noProof/>
                <w:webHidden/>
              </w:rPr>
              <w:instrText xml:space="preserve"> PAGEREF _Toc175787826 \h </w:instrText>
            </w:r>
            <w:r w:rsidR="000B6464">
              <w:rPr>
                <w:noProof/>
                <w:webHidden/>
              </w:rPr>
            </w:r>
            <w:r w:rsidR="000B6464">
              <w:rPr>
                <w:noProof/>
                <w:webHidden/>
              </w:rPr>
              <w:fldChar w:fldCharType="separate"/>
            </w:r>
            <w:r w:rsidR="00BC0258">
              <w:rPr>
                <w:noProof/>
                <w:webHidden/>
              </w:rPr>
              <w:t>44</w:t>
            </w:r>
            <w:r w:rsidR="000B6464">
              <w:rPr>
                <w:noProof/>
                <w:webHidden/>
              </w:rPr>
              <w:fldChar w:fldCharType="end"/>
            </w:r>
          </w:hyperlink>
        </w:p>
        <w:p w14:paraId="0F404441"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827" w:history="1">
            <w:r w:rsidR="000B6464" w:rsidRPr="00DC7CE3">
              <w:rPr>
                <w:rStyle w:val="a5"/>
                <w:noProof/>
              </w:rPr>
              <w:t>1.12.2 описание существующих проблем организации надежного теплоснабжения поселения (перечень причин, приводящих к снижению надежности теплоснабжения, включая проблемы в работе теплопотребляющих установок потребителей)</w:t>
            </w:r>
            <w:r w:rsidR="000B6464">
              <w:rPr>
                <w:noProof/>
                <w:webHidden/>
              </w:rPr>
              <w:tab/>
            </w:r>
            <w:r w:rsidR="000B6464">
              <w:rPr>
                <w:noProof/>
                <w:webHidden/>
              </w:rPr>
              <w:fldChar w:fldCharType="begin"/>
            </w:r>
            <w:r w:rsidR="000B6464">
              <w:rPr>
                <w:noProof/>
                <w:webHidden/>
              </w:rPr>
              <w:instrText xml:space="preserve"> PAGEREF _Toc175787827 \h </w:instrText>
            </w:r>
            <w:r w:rsidR="000B6464">
              <w:rPr>
                <w:noProof/>
                <w:webHidden/>
              </w:rPr>
            </w:r>
            <w:r w:rsidR="000B6464">
              <w:rPr>
                <w:noProof/>
                <w:webHidden/>
              </w:rPr>
              <w:fldChar w:fldCharType="separate"/>
            </w:r>
            <w:r w:rsidR="00BC0258">
              <w:rPr>
                <w:noProof/>
                <w:webHidden/>
              </w:rPr>
              <w:t>44</w:t>
            </w:r>
            <w:r w:rsidR="000B6464">
              <w:rPr>
                <w:noProof/>
                <w:webHidden/>
              </w:rPr>
              <w:fldChar w:fldCharType="end"/>
            </w:r>
          </w:hyperlink>
        </w:p>
        <w:p w14:paraId="2F873307"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828" w:history="1">
            <w:r w:rsidR="000B6464" w:rsidRPr="00DC7CE3">
              <w:rPr>
                <w:rStyle w:val="a5"/>
                <w:noProof/>
              </w:rPr>
              <w:t>1.12.3 описание существующих проблем развития систем теплоснабжения</w:t>
            </w:r>
            <w:r w:rsidR="000B6464">
              <w:rPr>
                <w:noProof/>
                <w:webHidden/>
              </w:rPr>
              <w:tab/>
            </w:r>
            <w:r w:rsidR="000B6464">
              <w:rPr>
                <w:noProof/>
                <w:webHidden/>
              </w:rPr>
              <w:fldChar w:fldCharType="begin"/>
            </w:r>
            <w:r w:rsidR="000B6464">
              <w:rPr>
                <w:noProof/>
                <w:webHidden/>
              </w:rPr>
              <w:instrText xml:space="preserve"> PAGEREF _Toc175787828 \h </w:instrText>
            </w:r>
            <w:r w:rsidR="000B6464">
              <w:rPr>
                <w:noProof/>
                <w:webHidden/>
              </w:rPr>
            </w:r>
            <w:r w:rsidR="000B6464">
              <w:rPr>
                <w:noProof/>
                <w:webHidden/>
              </w:rPr>
              <w:fldChar w:fldCharType="separate"/>
            </w:r>
            <w:r w:rsidR="00BC0258">
              <w:rPr>
                <w:noProof/>
                <w:webHidden/>
              </w:rPr>
              <w:t>44</w:t>
            </w:r>
            <w:r w:rsidR="000B6464">
              <w:rPr>
                <w:noProof/>
                <w:webHidden/>
              </w:rPr>
              <w:fldChar w:fldCharType="end"/>
            </w:r>
          </w:hyperlink>
        </w:p>
        <w:p w14:paraId="70BD5CF8"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829" w:history="1">
            <w:r w:rsidR="000B6464" w:rsidRPr="00DC7CE3">
              <w:rPr>
                <w:rStyle w:val="a5"/>
                <w:noProof/>
              </w:rPr>
              <w:t>1.12.4 описание существующих проблем надежного и эффективного снабжения топливом действующих систем теплоснабжения</w:t>
            </w:r>
            <w:r w:rsidR="000B6464">
              <w:rPr>
                <w:noProof/>
                <w:webHidden/>
              </w:rPr>
              <w:tab/>
            </w:r>
            <w:r w:rsidR="000B6464">
              <w:rPr>
                <w:noProof/>
                <w:webHidden/>
              </w:rPr>
              <w:fldChar w:fldCharType="begin"/>
            </w:r>
            <w:r w:rsidR="000B6464">
              <w:rPr>
                <w:noProof/>
                <w:webHidden/>
              </w:rPr>
              <w:instrText xml:space="preserve"> PAGEREF _Toc175787829 \h </w:instrText>
            </w:r>
            <w:r w:rsidR="000B6464">
              <w:rPr>
                <w:noProof/>
                <w:webHidden/>
              </w:rPr>
            </w:r>
            <w:r w:rsidR="000B6464">
              <w:rPr>
                <w:noProof/>
                <w:webHidden/>
              </w:rPr>
              <w:fldChar w:fldCharType="separate"/>
            </w:r>
            <w:r w:rsidR="00BC0258">
              <w:rPr>
                <w:noProof/>
                <w:webHidden/>
              </w:rPr>
              <w:t>44</w:t>
            </w:r>
            <w:r w:rsidR="000B6464">
              <w:rPr>
                <w:noProof/>
                <w:webHidden/>
              </w:rPr>
              <w:fldChar w:fldCharType="end"/>
            </w:r>
          </w:hyperlink>
        </w:p>
        <w:p w14:paraId="2BA49699"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830" w:history="1">
            <w:r w:rsidR="000B6464" w:rsidRPr="00DC7CE3">
              <w:rPr>
                <w:rStyle w:val="a5"/>
                <w:noProof/>
              </w:rPr>
              <w:t>1.12.5 анализ предписаний надзорных органов об устранении нарушений, влияющих на безопасность и надежность системы теплоснабжения</w:t>
            </w:r>
            <w:r w:rsidR="000B6464">
              <w:rPr>
                <w:noProof/>
                <w:webHidden/>
              </w:rPr>
              <w:tab/>
            </w:r>
            <w:r w:rsidR="000B6464">
              <w:rPr>
                <w:noProof/>
                <w:webHidden/>
              </w:rPr>
              <w:fldChar w:fldCharType="begin"/>
            </w:r>
            <w:r w:rsidR="000B6464">
              <w:rPr>
                <w:noProof/>
                <w:webHidden/>
              </w:rPr>
              <w:instrText xml:space="preserve"> PAGEREF _Toc175787830 \h </w:instrText>
            </w:r>
            <w:r w:rsidR="000B6464">
              <w:rPr>
                <w:noProof/>
                <w:webHidden/>
              </w:rPr>
            </w:r>
            <w:r w:rsidR="000B6464">
              <w:rPr>
                <w:noProof/>
                <w:webHidden/>
              </w:rPr>
              <w:fldChar w:fldCharType="separate"/>
            </w:r>
            <w:r w:rsidR="00BC0258">
              <w:rPr>
                <w:noProof/>
                <w:webHidden/>
              </w:rPr>
              <w:t>44</w:t>
            </w:r>
            <w:r w:rsidR="000B6464">
              <w:rPr>
                <w:noProof/>
                <w:webHidden/>
              </w:rPr>
              <w:fldChar w:fldCharType="end"/>
            </w:r>
          </w:hyperlink>
        </w:p>
        <w:p w14:paraId="643232D6" w14:textId="77777777" w:rsidR="000B6464" w:rsidRDefault="00247381">
          <w:pPr>
            <w:pStyle w:val="11"/>
            <w:tabs>
              <w:tab w:val="right" w:leader="dot" w:pos="9629"/>
            </w:tabs>
            <w:rPr>
              <w:rFonts w:asciiTheme="minorHAnsi" w:eastAsiaTheme="minorEastAsia" w:hAnsiTheme="minorHAnsi" w:cstheme="minorBidi"/>
              <w:b w:val="0"/>
              <w:bCs w:val="0"/>
              <w:noProof/>
              <w:szCs w:val="22"/>
            </w:rPr>
          </w:pPr>
          <w:hyperlink w:anchor="_Toc175787831" w:history="1">
            <w:r w:rsidR="000B6464" w:rsidRPr="00DC7CE3">
              <w:rPr>
                <w:rStyle w:val="a5"/>
                <w:noProof/>
              </w:rPr>
              <w:t>Глава 2 "Существующее и перспективное потребление тепловой энергии на цели теплоснабжения"</w:t>
            </w:r>
            <w:r w:rsidR="000B6464">
              <w:rPr>
                <w:noProof/>
                <w:webHidden/>
              </w:rPr>
              <w:tab/>
            </w:r>
            <w:r w:rsidR="000B6464">
              <w:rPr>
                <w:noProof/>
                <w:webHidden/>
              </w:rPr>
              <w:fldChar w:fldCharType="begin"/>
            </w:r>
            <w:r w:rsidR="000B6464">
              <w:rPr>
                <w:noProof/>
                <w:webHidden/>
              </w:rPr>
              <w:instrText xml:space="preserve"> PAGEREF _Toc175787831 \h </w:instrText>
            </w:r>
            <w:r w:rsidR="000B6464">
              <w:rPr>
                <w:noProof/>
                <w:webHidden/>
              </w:rPr>
            </w:r>
            <w:r w:rsidR="000B6464">
              <w:rPr>
                <w:noProof/>
                <w:webHidden/>
              </w:rPr>
              <w:fldChar w:fldCharType="separate"/>
            </w:r>
            <w:r w:rsidR="00BC0258">
              <w:rPr>
                <w:noProof/>
                <w:webHidden/>
              </w:rPr>
              <w:t>44</w:t>
            </w:r>
            <w:r w:rsidR="000B6464">
              <w:rPr>
                <w:noProof/>
                <w:webHidden/>
              </w:rPr>
              <w:fldChar w:fldCharType="end"/>
            </w:r>
          </w:hyperlink>
        </w:p>
        <w:p w14:paraId="74D531FA"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832" w:history="1">
            <w:r w:rsidR="000B6464" w:rsidRPr="00DC7CE3">
              <w:rPr>
                <w:rStyle w:val="a5"/>
                <w:noProof/>
              </w:rPr>
              <w:t>2.1 данные базового уровня потребления тепла на цели теплоснабжения</w:t>
            </w:r>
            <w:r w:rsidR="000B6464">
              <w:rPr>
                <w:noProof/>
                <w:webHidden/>
              </w:rPr>
              <w:tab/>
            </w:r>
            <w:r w:rsidR="000B6464">
              <w:rPr>
                <w:noProof/>
                <w:webHidden/>
              </w:rPr>
              <w:fldChar w:fldCharType="begin"/>
            </w:r>
            <w:r w:rsidR="000B6464">
              <w:rPr>
                <w:noProof/>
                <w:webHidden/>
              </w:rPr>
              <w:instrText xml:space="preserve"> PAGEREF _Toc175787832 \h </w:instrText>
            </w:r>
            <w:r w:rsidR="000B6464">
              <w:rPr>
                <w:noProof/>
                <w:webHidden/>
              </w:rPr>
            </w:r>
            <w:r w:rsidR="000B6464">
              <w:rPr>
                <w:noProof/>
                <w:webHidden/>
              </w:rPr>
              <w:fldChar w:fldCharType="separate"/>
            </w:r>
            <w:r w:rsidR="00BC0258">
              <w:rPr>
                <w:noProof/>
                <w:webHidden/>
              </w:rPr>
              <w:t>44</w:t>
            </w:r>
            <w:r w:rsidR="000B6464">
              <w:rPr>
                <w:noProof/>
                <w:webHidden/>
              </w:rPr>
              <w:fldChar w:fldCharType="end"/>
            </w:r>
          </w:hyperlink>
        </w:p>
        <w:p w14:paraId="31EB35CA"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833" w:history="1">
            <w:r w:rsidR="000B6464" w:rsidRPr="00DC7CE3">
              <w:rPr>
                <w:rStyle w:val="a5"/>
                <w:noProof/>
              </w:rPr>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0B6464">
              <w:rPr>
                <w:noProof/>
                <w:webHidden/>
              </w:rPr>
              <w:tab/>
            </w:r>
            <w:r w:rsidR="000B6464">
              <w:rPr>
                <w:noProof/>
                <w:webHidden/>
              </w:rPr>
              <w:fldChar w:fldCharType="begin"/>
            </w:r>
            <w:r w:rsidR="000B6464">
              <w:rPr>
                <w:noProof/>
                <w:webHidden/>
              </w:rPr>
              <w:instrText xml:space="preserve"> PAGEREF _Toc175787833 \h </w:instrText>
            </w:r>
            <w:r w:rsidR="000B6464">
              <w:rPr>
                <w:noProof/>
                <w:webHidden/>
              </w:rPr>
            </w:r>
            <w:r w:rsidR="000B6464">
              <w:rPr>
                <w:noProof/>
                <w:webHidden/>
              </w:rPr>
              <w:fldChar w:fldCharType="separate"/>
            </w:r>
            <w:r w:rsidR="00BC0258">
              <w:rPr>
                <w:noProof/>
                <w:webHidden/>
              </w:rPr>
              <w:t>44</w:t>
            </w:r>
            <w:r w:rsidR="000B6464">
              <w:rPr>
                <w:noProof/>
                <w:webHidden/>
              </w:rPr>
              <w:fldChar w:fldCharType="end"/>
            </w:r>
          </w:hyperlink>
        </w:p>
        <w:p w14:paraId="277B4480"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834" w:history="1">
            <w:r w:rsidR="000B6464" w:rsidRPr="00DC7CE3">
              <w:rPr>
                <w:rStyle w:val="a5"/>
                <w:noProof/>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0B6464">
              <w:rPr>
                <w:noProof/>
                <w:webHidden/>
              </w:rPr>
              <w:tab/>
            </w:r>
            <w:r w:rsidR="000B6464">
              <w:rPr>
                <w:noProof/>
                <w:webHidden/>
              </w:rPr>
              <w:fldChar w:fldCharType="begin"/>
            </w:r>
            <w:r w:rsidR="000B6464">
              <w:rPr>
                <w:noProof/>
                <w:webHidden/>
              </w:rPr>
              <w:instrText xml:space="preserve"> PAGEREF _Toc175787834 \h </w:instrText>
            </w:r>
            <w:r w:rsidR="000B6464">
              <w:rPr>
                <w:noProof/>
                <w:webHidden/>
              </w:rPr>
            </w:r>
            <w:r w:rsidR="000B6464">
              <w:rPr>
                <w:noProof/>
                <w:webHidden/>
              </w:rPr>
              <w:fldChar w:fldCharType="separate"/>
            </w:r>
            <w:r w:rsidR="00BC0258">
              <w:rPr>
                <w:noProof/>
                <w:webHidden/>
              </w:rPr>
              <w:t>45</w:t>
            </w:r>
            <w:r w:rsidR="000B6464">
              <w:rPr>
                <w:noProof/>
                <w:webHidden/>
              </w:rPr>
              <w:fldChar w:fldCharType="end"/>
            </w:r>
          </w:hyperlink>
        </w:p>
        <w:p w14:paraId="3EFFAC3B"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835" w:history="1">
            <w:r w:rsidR="000B6464" w:rsidRPr="00DC7CE3">
              <w:rPr>
                <w:rStyle w:val="a5"/>
                <w:noProof/>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0B6464">
              <w:rPr>
                <w:noProof/>
                <w:webHidden/>
              </w:rPr>
              <w:tab/>
            </w:r>
            <w:r w:rsidR="000B6464">
              <w:rPr>
                <w:noProof/>
                <w:webHidden/>
              </w:rPr>
              <w:fldChar w:fldCharType="begin"/>
            </w:r>
            <w:r w:rsidR="000B6464">
              <w:rPr>
                <w:noProof/>
                <w:webHidden/>
              </w:rPr>
              <w:instrText xml:space="preserve"> PAGEREF _Toc175787835 \h </w:instrText>
            </w:r>
            <w:r w:rsidR="000B6464">
              <w:rPr>
                <w:noProof/>
                <w:webHidden/>
              </w:rPr>
            </w:r>
            <w:r w:rsidR="000B6464">
              <w:rPr>
                <w:noProof/>
                <w:webHidden/>
              </w:rPr>
              <w:fldChar w:fldCharType="separate"/>
            </w:r>
            <w:r w:rsidR="00BC0258">
              <w:rPr>
                <w:noProof/>
                <w:webHidden/>
              </w:rPr>
              <w:t>46</w:t>
            </w:r>
            <w:r w:rsidR="000B6464">
              <w:rPr>
                <w:noProof/>
                <w:webHidden/>
              </w:rPr>
              <w:fldChar w:fldCharType="end"/>
            </w:r>
          </w:hyperlink>
        </w:p>
        <w:p w14:paraId="717F2314"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836" w:history="1">
            <w:r w:rsidR="000B6464" w:rsidRPr="00DC7CE3">
              <w:rPr>
                <w:rStyle w:val="a5"/>
                <w:noProof/>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0B6464">
              <w:rPr>
                <w:noProof/>
                <w:webHidden/>
              </w:rPr>
              <w:tab/>
            </w:r>
            <w:r w:rsidR="000B6464">
              <w:rPr>
                <w:noProof/>
                <w:webHidden/>
              </w:rPr>
              <w:fldChar w:fldCharType="begin"/>
            </w:r>
            <w:r w:rsidR="000B6464">
              <w:rPr>
                <w:noProof/>
                <w:webHidden/>
              </w:rPr>
              <w:instrText xml:space="preserve"> PAGEREF _Toc175787836 \h </w:instrText>
            </w:r>
            <w:r w:rsidR="000B6464">
              <w:rPr>
                <w:noProof/>
                <w:webHidden/>
              </w:rPr>
            </w:r>
            <w:r w:rsidR="000B6464">
              <w:rPr>
                <w:noProof/>
                <w:webHidden/>
              </w:rPr>
              <w:fldChar w:fldCharType="separate"/>
            </w:r>
            <w:r w:rsidR="00BC0258">
              <w:rPr>
                <w:noProof/>
                <w:webHidden/>
              </w:rPr>
              <w:t>46</w:t>
            </w:r>
            <w:r w:rsidR="000B6464">
              <w:rPr>
                <w:noProof/>
                <w:webHidden/>
              </w:rPr>
              <w:fldChar w:fldCharType="end"/>
            </w:r>
          </w:hyperlink>
        </w:p>
        <w:p w14:paraId="3571B9B1"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837" w:history="1">
            <w:r w:rsidR="000B6464" w:rsidRPr="00DC7CE3">
              <w:rPr>
                <w:rStyle w:val="a5"/>
                <w:noProof/>
              </w:rPr>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0B6464">
              <w:rPr>
                <w:noProof/>
                <w:webHidden/>
              </w:rPr>
              <w:tab/>
            </w:r>
            <w:r w:rsidR="000B6464">
              <w:rPr>
                <w:noProof/>
                <w:webHidden/>
              </w:rPr>
              <w:fldChar w:fldCharType="begin"/>
            </w:r>
            <w:r w:rsidR="000B6464">
              <w:rPr>
                <w:noProof/>
                <w:webHidden/>
              </w:rPr>
              <w:instrText xml:space="preserve"> PAGEREF _Toc175787837 \h </w:instrText>
            </w:r>
            <w:r w:rsidR="000B6464">
              <w:rPr>
                <w:noProof/>
                <w:webHidden/>
              </w:rPr>
            </w:r>
            <w:r w:rsidR="000B6464">
              <w:rPr>
                <w:noProof/>
                <w:webHidden/>
              </w:rPr>
              <w:fldChar w:fldCharType="separate"/>
            </w:r>
            <w:r w:rsidR="00BC0258">
              <w:rPr>
                <w:noProof/>
                <w:webHidden/>
              </w:rPr>
              <w:t>46</w:t>
            </w:r>
            <w:r w:rsidR="000B6464">
              <w:rPr>
                <w:noProof/>
                <w:webHidden/>
              </w:rPr>
              <w:fldChar w:fldCharType="end"/>
            </w:r>
          </w:hyperlink>
        </w:p>
        <w:p w14:paraId="66ED85B4" w14:textId="77777777" w:rsidR="000B6464" w:rsidRDefault="00247381">
          <w:pPr>
            <w:pStyle w:val="11"/>
            <w:tabs>
              <w:tab w:val="right" w:leader="dot" w:pos="9629"/>
            </w:tabs>
            <w:rPr>
              <w:rFonts w:asciiTheme="minorHAnsi" w:eastAsiaTheme="minorEastAsia" w:hAnsiTheme="minorHAnsi" w:cstheme="minorBidi"/>
              <w:b w:val="0"/>
              <w:bCs w:val="0"/>
              <w:noProof/>
              <w:szCs w:val="22"/>
            </w:rPr>
          </w:pPr>
          <w:hyperlink w:anchor="_Toc175787838" w:history="1">
            <w:r w:rsidR="000B6464" w:rsidRPr="00DC7CE3">
              <w:rPr>
                <w:rStyle w:val="a5"/>
                <w:noProof/>
              </w:rPr>
              <w:t>Глава 3 "Электронная модель системы теплоснабжения поселения"</w:t>
            </w:r>
            <w:r w:rsidR="000B6464">
              <w:rPr>
                <w:noProof/>
                <w:webHidden/>
              </w:rPr>
              <w:tab/>
            </w:r>
            <w:r w:rsidR="000B6464">
              <w:rPr>
                <w:noProof/>
                <w:webHidden/>
              </w:rPr>
              <w:fldChar w:fldCharType="begin"/>
            </w:r>
            <w:r w:rsidR="000B6464">
              <w:rPr>
                <w:noProof/>
                <w:webHidden/>
              </w:rPr>
              <w:instrText xml:space="preserve"> PAGEREF _Toc175787838 \h </w:instrText>
            </w:r>
            <w:r w:rsidR="000B6464">
              <w:rPr>
                <w:noProof/>
                <w:webHidden/>
              </w:rPr>
            </w:r>
            <w:r w:rsidR="000B6464">
              <w:rPr>
                <w:noProof/>
                <w:webHidden/>
              </w:rPr>
              <w:fldChar w:fldCharType="separate"/>
            </w:r>
            <w:r w:rsidR="00BC0258">
              <w:rPr>
                <w:noProof/>
                <w:webHidden/>
              </w:rPr>
              <w:t>46</w:t>
            </w:r>
            <w:r w:rsidR="000B6464">
              <w:rPr>
                <w:noProof/>
                <w:webHidden/>
              </w:rPr>
              <w:fldChar w:fldCharType="end"/>
            </w:r>
          </w:hyperlink>
        </w:p>
        <w:p w14:paraId="412F3264"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839" w:history="1">
            <w:r w:rsidR="000B6464" w:rsidRPr="00DC7CE3">
              <w:rPr>
                <w:rStyle w:val="a5"/>
                <w:noProof/>
              </w:rPr>
              <w:t>3.1. Графическое представление объектов системы теплоснабжения с привязкой к топографической основе поселения, городского округа и с полным топологическим описанием связности объектов.</w:t>
            </w:r>
            <w:r w:rsidR="000B6464">
              <w:rPr>
                <w:noProof/>
                <w:webHidden/>
              </w:rPr>
              <w:tab/>
            </w:r>
            <w:r w:rsidR="000B6464">
              <w:rPr>
                <w:noProof/>
                <w:webHidden/>
              </w:rPr>
              <w:fldChar w:fldCharType="begin"/>
            </w:r>
            <w:r w:rsidR="000B6464">
              <w:rPr>
                <w:noProof/>
                <w:webHidden/>
              </w:rPr>
              <w:instrText xml:space="preserve"> PAGEREF _Toc175787839 \h </w:instrText>
            </w:r>
            <w:r w:rsidR="000B6464">
              <w:rPr>
                <w:noProof/>
                <w:webHidden/>
              </w:rPr>
            </w:r>
            <w:r w:rsidR="000B6464">
              <w:rPr>
                <w:noProof/>
                <w:webHidden/>
              </w:rPr>
              <w:fldChar w:fldCharType="separate"/>
            </w:r>
            <w:r w:rsidR="00BC0258">
              <w:rPr>
                <w:noProof/>
                <w:webHidden/>
              </w:rPr>
              <w:t>47</w:t>
            </w:r>
            <w:r w:rsidR="000B6464">
              <w:rPr>
                <w:noProof/>
                <w:webHidden/>
              </w:rPr>
              <w:fldChar w:fldCharType="end"/>
            </w:r>
          </w:hyperlink>
        </w:p>
        <w:p w14:paraId="4AAD04AA"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840" w:history="1">
            <w:r w:rsidR="000B6464" w:rsidRPr="00DC7CE3">
              <w:rPr>
                <w:rStyle w:val="a5"/>
                <w:noProof/>
              </w:rPr>
              <w:t>3.2. Паспортизация объектов системы теплоснабжения.</w:t>
            </w:r>
            <w:r w:rsidR="000B6464">
              <w:rPr>
                <w:noProof/>
                <w:webHidden/>
              </w:rPr>
              <w:tab/>
            </w:r>
            <w:r w:rsidR="000B6464">
              <w:rPr>
                <w:noProof/>
                <w:webHidden/>
              </w:rPr>
              <w:fldChar w:fldCharType="begin"/>
            </w:r>
            <w:r w:rsidR="000B6464">
              <w:rPr>
                <w:noProof/>
                <w:webHidden/>
              </w:rPr>
              <w:instrText xml:space="preserve"> PAGEREF _Toc175787840 \h </w:instrText>
            </w:r>
            <w:r w:rsidR="000B6464">
              <w:rPr>
                <w:noProof/>
                <w:webHidden/>
              </w:rPr>
            </w:r>
            <w:r w:rsidR="000B6464">
              <w:rPr>
                <w:noProof/>
                <w:webHidden/>
              </w:rPr>
              <w:fldChar w:fldCharType="separate"/>
            </w:r>
            <w:r w:rsidR="00BC0258">
              <w:rPr>
                <w:noProof/>
                <w:webHidden/>
              </w:rPr>
              <w:t>47</w:t>
            </w:r>
            <w:r w:rsidR="000B6464">
              <w:rPr>
                <w:noProof/>
                <w:webHidden/>
              </w:rPr>
              <w:fldChar w:fldCharType="end"/>
            </w:r>
          </w:hyperlink>
        </w:p>
        <w:p w14:paraId="6A98BB88"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841" w:history="1">
            <w:r w:rsidR="000B6464" w:rsidRPr="00DC7CE3">
              <w:rPr>
                <w:rStyle w:val="a5"/>
                <w:noProof/>
              </w:rPr>
              <w:t>3.3. Паспортизация и описание расчетных единиц территориального деления, включая административное.</w:t>
            </w:r>
            <w:r w:rsidR="000B6464">
              <w:rPr>
                <w:noProof/>
                <w:webHidden/>
              </w:rPr>
              <w:tab/>
            </w:r>
            <w:r w:rsidR="000B6464">
              <w:rPr>
                <w:noProof/>
                <w:webHidden/>
              </w:rPr>
              <w:fldChar w:fldCharType="begin"/>
            </w:r>
            <w:r w:rsidR="000B6464">
              <w:rPr>
                <w:noProof/>
                <w:webHidden/>
              </w:rPr>
              <w:instrText xml:space="preserve"> PAGEREF _Toc175787841 \h </w:instrText>
            </w:r>
            <w:r w:rsidR="000B6464">
              <w:rPr>
                <w:noProof/>
                <w:webHidden/>
              </w:rPr>
            </w:r>
            <w:r w:rsidR="000B6464">
              <w:rPr>
                <w:noProof/>
                <w:webHidden/>
              </w:rPr>
              <w:fldChar w:fldCharType="separate"/>
            </w:r>
            <w:r w:rsidR="00BC0258">
              <w:rPr>
                <w:noProof/>
                <w:webHidden/>
              </w:rPr>
              <w:t>48</w:t>
            </w:r>
            <w:r w:rsidR="000B6464">
              <w:rPr>
                <w:noProof/>
                <w:webHidden/>
              </w:rPr>
              <w:fldChar w:fldCharType="end"/>
            </w:r>
          </w:hyperlink>
        </w:p>
        <w:p w14:paraId="005F3F14"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842" w:history="1">
            <w:r w:rsidR="000B6464" w:rsidRPr="00DC7CE3">
              <w:rPr>
                <w:rStyle w:val="a5"/>
                <w:noProof/>
              </w:rPr>
              <w:t>3.4.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000B6464">
              <w:rPr>
                <w:noProof/>
                <w:webHidden/>
              </w:rPr>
              <w:tab/>
            </w:r>
            <w:r w:rsidR="000B6464">
              <w:rPr>
                <w:noProof/>
                <w:webHidden/>
              </w:rPr>
              <w:fldChar w:fldCharType="begin"/>
            </w:r>
            <w:r w:rsidR="000B6464">
              <w:rPr>
                <w:noProof/>
                <w:webHidden/>
              </w:rPr>
              <w:instrText xml:space="preserve"> PAGEREF _Toc175787842 \h </w:instrText>
            </w:r>
            <w:r w:rsidR="000B6464">
              <w:rPr>
                <w:noProof/>
                <w:webHidden/>
              </w:rPr>
            </w:r>
            <w:r w:rsidR="000B6464">
              <w:rPr>
                <w:noProof/>
                <w:webHidden/>
              </w:rPr>
              <w:fldChar w:fldCharType="separate"/>
            </w:r>
            <w:r w:rsidR="00BC0258">
              <w:rPr>
                <w:noProof/>
                <w:webHidden/>
              </w:rPr>
              <w:t>48</w:t>
            </w:r>
            <w:r w:rsidR="000B6464">
              <w:rPr>
                <w:noProof/>
                <w:webHidden/>
              </w:rPr>
              <w:fldChar w:fldCharType="end"/>
            </w:r>
          </w:hyperlink>
        </w:p>
        <w:p w14:paraId="6103A09B"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843" w:history="1">
            <w:r w:rsidR="000B6464" w:rsidRPr="00DC7CE3">
              <w:rPr>
                <w:rStyle w:val="a5"/>
                <w:noProof/>
              </w:rPr>
              <w:t>3.5.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0B6464">
              <w:rPr>
                <w:noProof/>
                <w:webHidden/>
              </w:rPr>
              <w:tab/>
            </w:r>
            <w:r w:rsidR="000B6464">
              <w:rPr>
                <w:noProof/>
                <w:webHidden/>
              </w:rPr>
              <w:fldChar w:fldCharType="begin"/>
            </w:r>
            <w:r w:rsidR="000B6464">
              <w:rPr>
                <w:noProof/>
                <w:webHidden/>
              </w:rPr>
              <w:instrText xml:space="preserve"> PAGEREF _Toc175787843 \h </w:instrText>
            </w:r>
            <w:r w:rsidR="000B6464">
              <w:rPr>
                <w:noProof/>
                <w:webHidden/>
              </w:rPr>
            </w:r>
            <w:r w:rsidR="000B6464">
              <w:rPr>
                <w:noProof/>
                <w:webHidden/>
              </w:rPr>
              <w:fldChar w:fldCharType="separate"/>
            </w:r>
            <w:r w:rsidR="00BC0258">
              <w:rPr>
                <w:noProof/>
                <w:webHidden/>
              </w:rPr>
              <w:t>48</w:t>
            </w:r>
            <w:r w:rsidR="000B6464">
              <w:rPr>
                <w:noProof/>
                <w:webHidden/>
              </w:rPr>
              <w:fldChar w:fldCharType="end"/>
            </w:r>
          </w:hyperlink>
        </w:p>
        <w:p w14:paraId="633538F1"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844" w:history="1">
            <w:r w:rsidR="000B6464" w:rsidRPr="00DC7CE3">
              <w:rPr>
                <w:rStyle w:val="a5"/>
                <w:noProof/>
              </w:rPr>
              <w:t>3.6. Расчет балансов тепловой энергии по источникам тепловой энергии и по территориальному признаку.</w:t>
            </w:r>
            <w:r w:rsidR="000B6464">
              <w:rPr>
                <w:noProof/>
                <w:webHidden/>
              </w:rPr>
              <w:tab/>
            </w:r>
            <w:r w:rsidR="000B6464">
              <w:rPr>
                <w:noProof/>
                <w:webHidden/>
              </w:rPr>
              <w:fldChar w:fldCharType="begin"/>
            </w:r>
            <w:r w:rsidR="000B6464">
              <w:rPr>
                <w:noProof/>
                <w:webHidden/>
              </w:rPr>
              <w:instrText xml:space="preserve"> PAGEREF _Toc175787844 \h </w:instrText>
            </w:r>
            <w:r w:rsidR="000B6464">
              <w:rPr>
                <w:noProof/>
                <w:webHidden/>
              </w:rPr>
            </w:r>
            <w:r w:rsidR="000B6464">
              <w:rPr>
                <w:noProof/>
                <w:webHidden/>
              </w:rPr>
              <w:fldChar w:fldCharType="separate"/>
            </w:r>
            <w:r w:rsidR="00BC0258">
              <w:rPr>
                <w:noProof/>
                <w:webHidden/>
              </w:rPr>
              <w:t>48</w:t>
            </w:r>
            <w:r w:rsidR="000B6464">
              <w:rPr>
                <w:noProof/>
                <w:webHidden/>
              </w:rPr>
              <w:fldChar w:fldCharType="end"/>
            </w:r>
          </w:hyperlink>
        </w:p>
        <w:p w14:paraId="0BD66D97"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845" w:history="1">
            <w:r w:rsidR="000B6464" w:rsidRPr="00DC7CE3">
              <w:rPr>
                <w:rStyle w:val="a5"/>
                <w:noProof/>
              </w:rPr>
              <w:t>3.7. Расчет потерь тепловой энергии через изоляцию и с утечками теплоносителя.</w:t>
            </w:r>
            <w:r w:rsidR="000B6464">
              <w:rPr>
                <w:noProof/>
                <w:webHidden/>
              </w:rPr>
              <w:tab/>
            </w:r>
            <w:r w:rsidR="000B6464">
              <w:rPr>
                <w:noProof/>
                <w:webHidden/>
              </w:rPr>
              <w:fldChar w:fldCharType="begin"/>
            </w:r>
            <w:r w:rsidR="000B6464">
              <w:rPr>
                <w:noProof/>
                <w:webHidden/>
              </w:rPr>
              <w:instrText xml:space="preserve"> PAGEREF _Toc175787845 \h </w:instrText>
            </w:r>
            <w:r w:rsidR="000B6464">
              <w:rPr>
                <w:noProof/>
                <w:webHidden/>
              </w:rPr>
            </w:r>
            <w:r w:rsidR="000B6464">
              <w:rPr>
                <w:noProof/>
                <w:webHidden/>
              </w:rPr>
              <w:fldChar w:fldCharType="separate"/>
            </w:r>
            <w:r w:rsidR="00BC0258">
              <w:rPr>
                <w:noProof/>
                <w:webHidden/>
              </w:rPr>
              <w:t>48</w:t>
            </w:r>
            <w:r w:rsidR="000B6464">
              <w:rPr>
                <w:noProof/>
                <w:webHidden/>
              </w:rPr>
              <w:fldChar w:fldCharType="end"/>
            </w:r>
          </w:hyperlink>
        </w:p>
        <w:p w14:paraId="3C36ECE2"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846" w:history="1">
            <w:r w:rsidR="000B6464" w:rsidRPr="00DC7CE3">
              <w:rPr>
                <w:rStyle w:val="a5"/>
                <w:noProof/>
              </w:rPr>
              <w:t>3.8. Расчет показателей надежности теплоснабжения.</w:t>
            </w:r>
            <w:r w:rsidR="000B6464">
              <w:rPr>
                <w:noProof/>
                <w:webHidden/>
              </w:rPr>
              <w:tab/>
            </w:r>
            <w:r w:rsidR="000B6464">
              <w:rPr>
                <w:noProof/>
                <w:webHidden/>
              </w:rPr>
              <w:fldChar w:fldCharType="begin"/>
            </w:r>
            <w:r w:rsidR="000B6464">
              <w:rPr>
                <w:noProof/>
                <w:webHidden/>
              </w:rPr>
              <w:instrText xml:space="preserve"> PAGEREF _Toc175787846 \h </w:instrText>
            </w:r>
            <w:r w:rsidR="000B6464">
              <w:rPr>
                <w:noProof/>
                <w:webHidden/>
              </w:rPr>
            </w:r>
            <w:r w:rsidR="000B6464">
              <w:rPr>
                <w:noProof/>
                <w:webHidden/>
              </w:rPr>
              <w:fldChar w:fldCharType="separate"/>
            </w:r>
            <w:r w:rsidR="00BC0258">
              <w:rPr>
                <w:noProof/>
                <w:webHidden/>
              </w:rPr>
              <w:t>48</w:t>
            </w:r>
            <w:r w:rsidR="000B6464">
              <w:rPr>
                <w:noProof/>
                <w:webHidden/>
              </w:rPr>
              <w:fldChar w:fldCharType="end"/>
            </w:r>
          </w:hyperlink>
        </w:p>
        <w:p w14:paraId="222A6854"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847" w:history="1">
            <w:r w:rsidR="000B6464" w:rsidRPr="00DC7CE3">
              <w:rPr>
                <w:rStyle w:val="a5"/>
                <w:noProof/>
              </w:rPr>
              <w:t>3.9.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0B6464">
              <w:rPr>
                <w:noProof/>
                <w:webHidden/>
              </w:rPr>
              <w:tab/>
            </w:r>
            <w:r w:rsidR="000B6464">
              <w:rPr>
                <w:noProof/>
                <w:webHidden/>
              </w:rPr>
              <w:fldChar w:fldCharType="begin"/>
            </w:r>
            <w:r w:rsidR="000B6464">
              <w:rPr>
                <w:noProof/>
                <w:webHidden/>
              </w:rPr>
              <w:instrText xml:space="preserve"> PAGEREF _Toc175787847 \h </w:instrText>
            </w:r>
            <w:r w:rsidR="000B6464">
              <w:rPr>
                <w:noProof/>
                <w:webHidden/>
              </w:rPr>
            </w:r>
            <w:r w:rsidR="000B6464">
              <w:rPr>
                <w:noProof/>
                <w:webHidden/>
              </w:rPr>
              <w:fldChar w:fldCharType="separate"/>
            </w:r>
            <w:r w:rsidR="00BC0258">
              <w:rPr>
                <w:noProof/>
                <w:webHidden/>
              </w:rPr>
              <w:t>48</w:t>
            </w:r>
            <w:r w:rsidR="000B6464">
              <w:rPr>
                <w:noProof/>
                <w:webHidden/>
              </w:rPr>
              <w:fldChar w:fldCharType="end"/>
            </w:r>
          </w:hyperlink>
        </w:p>
        <w:p w14:paraId="4FF12A44"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848" w:history="1">
            <w:r w:rsidR="000B6464" w:rsidRPr="00DC7CE3">
              <w:rPr>
                <w:rStyle w:val="a5"/>
                <w:noProof/>
              </w:rPr>
              <w:t>3.10. Сравнительные пьезометрические графики для разработки и анализа сценариев перспективного развития тепловых сетей.</w:t>
            </w:r>
            <w:r w:rsidR="000B6464">
              <w:rPr>
                <w:noProof/>
                <w:webHidden/>
              </w:rPr>
              <w:tab/>
            </w:r>
            <w:r w:rsidR="000B6464">
              <w:rPr>
                <w:noProof/>
                <w:webHidden/>
              </w:rPr>
              <w:fldChar w:fldCharType="begin"/>
            </w:r>
            <w:r w:rsidR="000B6464">
              <w:rPr>
                <w:noProof/>
                <w:webHidden/>
              </w:rPr>
              <w:instrText xml:space="preserve"> PAGEREF _Toc175787848 \h </w:instrText>
            </w:r>
            <w:r w:rsidR="000B6464">
              <w:rPr>
                <w:noProof/>
                <w:webHidden/>
              </w:rPr>
            </w:r>
            <w:r w:rsidR="000B6464">
              <w:rPr>
                <w:noProof/>
                <w:webHidden/>
              </w:rPr>
              <w:fldChar w:fldCharType="separate"/>
            </w:r>
            <w:r w:rsidR="00BC0258">
              <w:rPr>
                <w:noProof/>
                <w:webHidden/>
              </w:rPr>
              <w:t>49</w:t>
            </w:r>
            <w:r w:rsidR="000B6464">
              <w:rPr>
                <w:noProof/>
                <w:webHidden/>
              </w:rPr>
              <w:fldChar w:fldCharType="end"/>
            </w:r>
          </w:hyperlink>
        </w:p>
        <w:p w14:paraId="71EF650A" w14:textId="77777777" w:rsidR="000B6464" w:rsidRDefault="00247381">
          <w:pPr>
            <w:pStyle w:val="11"/>
            <w:tabs>
              <w:tab w:val="right" w:leader="dot" w:pos="9629"/>
            </w:tabs>
            <w:rPr>
              <w:rFonts w:asciiTheme="minorHAnsi" w:eastAsiaTheme="minorEastAsia" w:hAnsiTheme="minorHAnsi" w:cstheme="minorBidi"/>
              <w:b w:val="0"/>
              <w:bCs w:val="0"/>
              <w:noProof/>
              <w:szCs w:val="22"/>
            </w:rPr>
          </w:pPr>
          <w:hyperlink w:anchor="_Toc175787849" w:history="1">
            <w:r w:rsidR="000B6464" w:rsidRPr="00DC7CE3">
              <w:rPr>
                <w:rStyle w:val="a5"/>
                <w:noProof/>
              </w:rPr>
              <w:t>Глава 4 "Существующие и перспективные балансы тепловой мощности источников тепловой энергии и тепловой нагрузки потребителей"</w:t>
            </w:r>
            <w:r w:rsidR="000B6464">
              <w:rPr>
                <w:noProof/>
                <w:webHidden/>
              </w:rPr>
              <w:tab/>
            </w:r>
            <w:r w:rsidR="000B6464">
              <w:rPr>
                <w:noProof/>
                <w:webHidden/>
              </w:rPr>
              <w:fldChar w:fldCharType="begin"/>
            </w:r>
            <w:r w:rsidR="000B6464">
              <w:rPr>
                <w:noProof/>
                <w:webHidden/>
              </w:rPr>
              <w:instrText xml:space="preserve"> PAGEREF _Toc175787849 \h </w:instrText>
            </w:r>
            <w:r w:rsidR="000B6464">
              <w:rPr>
                <w:noProof/>
                <w:webHidden/>
              </w:rPr>
            </w:r>
            <w:r w:rsidR="000B6464">
              <w:rPr>
                <w:noProof/>
                <w:webHidden/>
              </w:rPr>
              <w:fldChar w:fldCharType="separate"/>
            </w:r>
            <w:r w:rsidR="00BC0258">
              <w:rPr>
                <w:noProof/>
                <w:webHidden/>
              </w:rPr>
              <w:t>49</w:t>
            </w:r>
            <w:r w:rsidR="000B6464">
              <w:rPr>
                <w:noProof/>
                <w:webHidden/>
              </w:rPr>
              <w:fldChar w:fldCharType="end"/>
            </w:r>
          </w:hyperlink>
        </w:p>
        <w:p w14:paraId="080437E2"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850" w:history="1">
            <w:r w:rsidR="000B6464" w:rsidRPr="00DC7CE3">
              <w:rPr>
                <w:rStyle w:val="a5"/>
                <w:noProof/>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0B6464">
              <w:rPr>
                <w:noProof/>
                <w:webHidden/>
              </w:rPr>
              <w:tab/>
            </w:r>
            <w:r w:rsidR="000B6464">
              <w:rPr>
                <w:noProof/>
                <w:webHidden/>
              </w:rPr>
              <w:fldChar w:fldCharType="begin"/>
            </w:r>
            <w:r w:rsidR="000B6464">
              <w:rPr>
                <w:noProof/>
                <w:webHidden/>
              </w:rPr>
              <w:instrText xml:space="preserve"> PAGEREF _Toc175787850 \h </w:instrText>
            </w:r>
            <w:r w:rsidR="000B6464">
              <w:rPr>
                <w:noProof/>
                <w:webHidden/>
              </w:rPr>
            </w:r>
            <w:r w:rsidR="000B6464">
              <w:rPr>
                <w:noProof/>
                <w:webHidden/>
              </w:rPr>
              <w:fldChar w:fldCharType="separate"/>
            </w:r>
            <w:r w:rsidR="00BC0258">
              <w:rPr>
                <w:noProof/>
                <w:webHidden/>
              </w:rPr>
              <w:t>49</w:t>
            </w:r>
            <w:r w:rsidR="000B6464">
              <w:rPr>
                <w:noProof/>
                <w:webHidden/>
              </w:rPr>
              <w:fldChar w:fldCharType="end"/>
            </w:r>
          </w:hyperlink>
        </w:p>
        <w:p w14:paraId="24E08756"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851" w:history="1">
            <w:r w:rsidR="000B6464" w:rsidRPr="00DC7CE3">
              <w:rPr>
                <w:rStyle w:val="a5"/>
                <w:noProof/>
              </w:rP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0B6464">
              <w:rPr>
                <w:noProof/>
                <w:webHidden/>
              </w:rPr>
              <w:tab/>
            </w:r>
            <w:r w:rsidR="000B6464">
              <w:rPr>
                <w:noProof/>
                <w:webHidden/>
              </w:rPr>
              <w:fldChar w:fldCharType="begin"/>
            </w:r>
            <w:r w:rsidR="000B6464">
              <w:rPr>
                <w:noProof/>
                <w:webHidden/>
              </w:rPr>
              <w:instrText xml:space="preserve"> PAGEREF _Toc175787851 \h </w:instrText>
            </w:r>
            <w:r w:rsidR="000B6464">
              <w:rPr>
                <w:noProof/>
                <w:webHidden/>
              </w:rPr>
            </w:r>
            <w:r w:rsidR="000B6464">
              <w:rPr>
                <w:noProof/>
                <w:webHidden/>
              </w:rPr>
              <w:fldChar w:fldCharType="separate"/>
            </w:r>
            <w:r w:rsidR="00BC0258">
              <w:rPr>
                <w:noProof/>
                <w:webHidden/>
              </w:rPr>
              <w:t>49</w:t>
            </w:r>
            <w:r w:rsidR="000B6464">
              <w:rPr>
                <w:noProof/>
                <w:webHidden/>
              </w:rPr>
              <w:fldChar w:fldCharType="end"/>
            </w:r>
          </w:hyperlink>
        </w:p>
        <w:p w14:paraId="54B4A47D"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852" w:history="1">
            <w:r w:rsidR="000B6464" w:rsidRPr="00DC7CE3">
              <w:rPr>
                <w:rStyle w:val="a5"/>
                <w:noProof/>
              </w:rPr>
              <w:t>4.3 выводы о резервах (дефицитах) существующей системы теплоснабжения при обеспечении перспективной тепловой нагрузки потребителей</w:t>
            </w:r>
            <w:r w:rsidR="000B6464">
              <w:rPr>
                <w:noProof/>
                <w:webHidden/>
              </w:rPr>
              <w:tab/>
            </w:r>
            <w:r w:rsidR="000B6464">
              <w:rPr>
                <w:noProof/>
                <w:webHidden/>
              </w:rPr>
              <w:fldChar w:fldCharType="begin"/>
            </w:r>
            <w:r w:rsidR="000B6464">
              <w:rPr>
                <w:noProof/>
                <w:webHidden/>
              </w:rPr>
              <w:instrText xml:space="preserve"> PAGEREF _Toc175787852 \h </w:instrText>
            </w:r>
            <w:r w:rsidR="000B6464">
              <w:rPr>
                <w:noProof/>
                <w:webHidden/>
              </w:rPr>
            </w:r>
            <w:r w:rsidR="000B6464">
              <w:rPr>
                <w:noProof/>
                <w:webHidden/>
              </w:rPr>
              <w:fldChar w:fldCharType="separate"/>
            </w:r>
            <w:r w:rsidR="00BC0258">
              <w:rPr>
                <w:noProof/>
                <w:webHidden/>
              </w:rPr>
              <w:t>49</w:t>
            </w:r>
            <w:r w:rsidR="000B6464">
              <w:rPr>
                <w:noProof/>
                <w:webHidden/>
              </w:rPr>
              <w:fldChar w:fldCharType="end"/>
            </w:r>
          </w:hyperlink>
        </w:p>
        <w:p w14:paraId="31173CBB" w14:textId="77777777" w:rsidR="000B6464" w:rsidRDefault="00247381">
          <w:pPr>
            <w:pStyle w:val="11"/>
            <w:tabs>
              <w:tab w:val="right" w:leader="dot" w:pos="9629"/>
            </w:tabs>
            <w:rPr>
              <w:rFonts w:asciiTheme="minorHAnsi" w:eastAsiaTheme="minorEastAsia" w:hAnsiTheme="minorHAnsi" w:cstheme="minorBidi"/>
              <w:b w:val="0"/>
              <w:bCs w:val="0"/>
              <w:noProof/>
              <w:szCs w:val="22"/>
            </w:rPr>
          </w:pPr>
          <w:hyperlink w:anchor="_Toc175787853" w:history="1">
            <w:r w:rsidR="000B6464" w:rsidRPr="00DC7CE3">
              <w:rPr>
                <w:rStyle w:val="a5"/>
                <w:i/>
                <w:noProof/>
                <w:kern w:val="32"/>
              </w:rPr>
              <w:t>Глава 5"Мастер-план развития систем теплоснабжения поселения"</w:t>
            </w:r>
            <w:r w:rsidR="000B6464">
              <w:rPr>
                <w:noProof/>
                <w:webHidden/>
              </w:rPr>
              <w:tab/>
            </w:r>
            <w:r w:rsidR="000B6464">
              <w:rPr>
                <w:noProof/>
                <w:webHidden/>
              </w:rPr>
              <w:fldChar w:fldCharType="begin"/>
            </w:r>
            <w:r w:rsidR="000B6464">
              <w:rPr>
                <w:noProof/>
                <w:webHidden/>
              </w:rPr>
              <w:instrText xml:space="preserve"> PAGEREF _Toc175787853 \h </w:instrText>
            </w:r>
            <w:r w:rsidR="000B6464">
              <w:rPr>
                <w:noProof/>
                <w:webHidden/>
              </w:rPr>
            </w:r>
            <w:r w:rsidR="000B6464">
              <w:rPr>
                <w:noProof/>
                <w:webHidden/>
              </w:rPr>
              <w:fldChar w:fldCharType="separate"/>
            </w:r>
            <w:r w:rsidR="00BC0258">
              <w:rPr>
                <w:noProof/>
                <w:webHidden/>
              </w:rPr>
              <w:t>49</w:t>
            </w:r>
            <w:r w:rsidR="000B6464">
              <w:rPr>
                <w:noProof/>
                <w:webHidden/>
              </w:rPr>
              <w:fldChar w:fldCharType="end"/>
            </w:r>
          </w:hyperlink>
        </w:p>
        <w:p w14:paraId="6381AC4C" w14:textId="77777777" w:rsidR="000B6464" w:rsidRDefault="00247381">
          <w:pPr>
            <w:pStyle w:val="11"/>
            <w:tabs>
              <w:tab w:val="right" w:leader="dot" w:pos="9629"/>
            </w:tabs>
            <w:rPr>
              <w:rFonts w:asciiTheme="minorHAnsi" w:eastAsiaTheme="minorEastAsia" w:hAnsiTheme="minorHAnsi" w:cstheme="minorBidi"/>
              <w:b w:val="0"/>
              <w:bCs w:val="0"/>
              <w:noProof/>
              <w:szCs w:val="22"/>
            </w:rPr>
          </w:pPr>
          <w:hyperlink w:anchor="_Toc175787854" w:history="1">
            <w:r w:rsidR="000B6464" w:rsidRPr="00DC7CE3">
              <w:rPr>
                <w:rStyle w:val="a5"/>
                <w:noProof/>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0B6464">
              <w:rPr>
                <w:noProof/>
                <w:webHidden/>
              </w:rPr>
              <w:tab/>
            </w:r>
            <w:r w:rsidR="000B6464">
              <w:rPr>
                <w:noProof/>
                <w:webHidden/>
              </w:rPr>
              <w:fldChar w:fldCharType="begin"/>
            </w:r>
            <w:r w:rsidR="000B6464">
              <w:rPr>
                <w:noProof/>
                <w:webHidden/>
              </w:rPr>
              <w:instrText xml:space="preserve"> PAGEREF _Toc175787854 \h </w:instrText>
            </w:r>
            <w:r w:rsidR="000B6464">
              <w:rPr>
                <w:noProof/>
                <w:webHidden/>
              </w:rPr>
            </w:r>
            <w:r w:rsidR="000B6464">
              <w:rPr>
                <w:noProof/>
                <w:webHidden/>
              </w:rPr>
              <w:fldChar w:fldCharType="separate"/>
            </w:r>
            <w:r w:rsidR="00BC0258">
              <w:rPr>
                <w:noProof/>
                <w:webHidden/>
              </w:rPr>
              <w:t>50</w:t>
            </w:r>
            <w:r w:rsidR="000B6464">
              <w:rPr>
                <w:noProof/>
                <w:webHidden/>
              </w:rPr>
              <w:fldChar w:fldCharType="end"/>
            </w:r>
          </w:hyperlink>
        </w:p>
        <w:p w14:paraId="00BBBBB3"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855" w:history="1">
            <w:r w:rsidR="000B6464" w:rsidRPr="00DC7CE3">
              <w:rPr>
                <w:rStyle w:val="a5"/>
                <w:noProof/>
              </w:rPr>
              <w:t>6.1 расчетную величину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r w:rsidR="000B6464">
              <w:rPr>
                <w:noProof/>
                <w:webHidden/>
              </w:rPr>
              <w:tab/>
            </w:r>
            <w:r w:rsidR="000B6464">
              <w:rPr>
                <w:noProof/>
                <w:webHidden/>
              </w:rPr>
              <w:fldChar w:fldCharType="begin"/>
            </w:r>
            <w:r w:rsidR="000B6464">
              <w:rPr>
                <w:noProof/>
                <w:webHidden/>
              </w:rPr>
              <w:instrText xml:space="preserve"> PAGEREF _Toc175787855 \h </w:instrText>
            </w:r>
            <w:r w:rsidR="000B6464">
              <w:rPr>
                <w:noProof/>
                <w:webHidden/>
              </w:rPr>
            </w:r>
            <w:r w:rsidR="000B6464">
              <w:rPr>
                <w:noProof/>
                <w:webHidden/>
              </w:rPr>
              <w:fldChar w:fldCharType="separate"/>
            </w:r>
            <w:r w:rsidR="00BC0258">
              <w:rPr>
                <w:noProof/>
                <w:webHidden/>
              </w:rPr>
              <w:t>50</w:t>
            </w:r>
            <w:r w:rsidR="000B6464">
              <w:rPr>
                <w:noProof/>
                <w:webHidden/>
              </w:rPr>
              <w:fldChar w:fldCharType="end"/>
            </w:r>
          </w:hyperlink>
        </w:p>
        <w:p w14:paraId="3D1C7E92"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856" w:history="1">
            <w:r w:rsidR="000B6464" w:rsidRPr="00DC7CE3">
              <w:rPr>
                <w:rStyle w:val="a5"/>
                <w:noProof/>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0B6464">
              <w:rPr>
                <w:noProof/>
                <w:webHidden/>
              </w:rPr>
              <w:tab/>
            </w:r>
            <w:r w:rsidR="000B6464">
              <w:rPr>
                <w:noProof/>
                <w:webHidden/>
              </w:rPr>
              <w:fldChar w:fldCharType="begin"/>
            </w:r>
            <w:r w:rsidR="000B6464">
              <w:rPr>
                <w:noProof/>
                <w:webHidden/>
              </w:rPr>
              <w:instrText xml:space="preserve"> PAGEREF _Toc175787856 \h </w:instrText>
            </w:r>
            <w:r w:rsidR="000B6464">
              <w:rPr>
                <w:noProof/>
                <w:webHidden/>
              </w:rPr>
            </w:r>
            <w:r w:rsidR="000B6464">
              <w:rPr>
                <w:noProof/>
                <w:webHidden/>
              </w:rPr>
              <w:fldChar w:fldCharType="separate"/>
            </w:r>
            <w:r w:rsidR="00BC0258">
              <w:rPr>
                <w:noProof/>
                <w:webHidden/>
              </w:rPr>
              <w:t>50</w:t>
            </w:r>
            <w:r w:rsidR="000B6464">
              <w:rPr>
                <w:noProof/>
                <w:webHidden/>
              </w:rPr>
              <w:fldChar w:fldCharType="end"/>
            </w:r>
          </w:hyperlink>
        </w:p>
        <w:p w14:paraId="093077E4"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857" w:history="1">
            <w:r w:rsidR="000B6464" w:rsidRPr="00DC7CE3">
              <w:rPr>
                <w:rStyle w:val="a5"/>
                <w:noProof/>
              </w:rPr>
              <w:t>6.3 сведения о наличии баков-аккумуляторов</w:t>
            </w:r>
            <w:r w:rsidR="000B6464">
              <w:rPr>
                <w:noProof/>
                <w:webHidden/>
              </w:rPr>
              <w:tab/>
            </w:r>
            <w:r w:rsidR="000B6464">
              <w:rPr>
                <w:noProof/>
                <w:webHidden/>
              </w:rPr>
              <w:fldChar w:fldCharType="begin"/>
            </w:r>
            <w:r w:rsidR="000B6464">
              <w:rPr>
                <w:noProof/>
                <w:webHidden/>
              </w:rPr>
              <w:instrText xml:space="preserve"> PAGEREF _Toc175787857 \h </w:instrText>
            </w:r>
            <w:r w:rsidR="000B6464">
              <w:rPr>
                <w:noProof/>
                <w:webHidden/>
              </w:rPr>
            </w:r>
            <w:r w:rsidR="000B6464">
              <w:rPr>
                <w:noProof/>
                <w:webHidden/>
              </w:rPr>
              <w:fldChar w:fldCharType="separate"/>
            </w:r>
            <w:r w:rsidR="00BC0258">
              <w:rPr>
                <w:noProof/>
                <w:webHidden/>
              </w:rPr>
              <w:t>50</w:t>
            </w:r>
            <w:r w:rsidR="000B6464">
              <w:rPr>
                <w:noProof/>
                <w:webHidden/>
              </w:rPr>
              <w:fldChar w:fldCharType="end"/>
            </w:r>
          </w:hyperlink>
        </w:p>
        <w:p w14:paraId="23742465"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858" w:history="1">
            <w:r w:rsidR="000B6464" w:rsidRPr="00DC7CE3">
              <w:rPr>
                <w:rStyle w:val="a5"/>
                <w:noProof/>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0B6464">
              <w:rPr>
                <w:noProof/>
                <w:webHidden/>
              </w:rPr>
              <w:tab/>
            </w:r>
            <w:r w:rsidR="000B6464">
              <w:rPr>
                <w:noProof/>
                <w:webHidden/>
              </w:rPr>
              <w:fldChar w:fldCharType="begin"/>
            </w:r>
            <w:r w:rsidR="000B6464">
              <w:rPr>
                <w:noProof/>
                <w:webHidden/>
              </w:rPr>
              <w:instrText xml:space="preserve"> PAGEREF _Toc175787858 \h </w:instrText>
            </w:r>
            <w:r w:rsidR="000B6464">
              <w:rPr>
                <w:noProof/>
                <w:webHidden/>
              </w:rPr>
            </w:r>
            <w:r w:rsidR="000B6464">
              <w:rPr>
                <w:noProof/>
                <w:webHidden/>
              </w:rPr>
              <w:fldChar w:fldCharType="separate"/>
            </w:r>
            <w:r w:rsidR="00BC0258">
              <w:rPr>
                <w:noProof/>
                <w:webHidden/>
              </w:rPr>
              <w:t>50</w:t>
            </w:r>
            <w:r w:rsidR="000B6464">
              <w:rPr>
                <w:noProof/>
                <w:webHidden/>
              </w:rPr>
              <w:fldChar w:fldCharType="end"/>
            </w:r>
          </w:hyperlink>
        </w:p>
        <w:p w14:paraId="39A503DE"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859" w:history="1">
            <w:r w:rsidR="000B6464" w:rsidRPr="00DC7CE3">
              <w:rPr>
                <w:rStyle w:val="a5"/>
                <w:noProof/>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0B6464">
              <w:rPr>
                <w:noProof/>
                <w:webHidden/>
              </w:rPr>
              <w:tab/>
            </w:r>
            <w:r w:rsidR="000B6464">
              <w:rPr>
                <w:noProof/>
                <w:webHidden/>
              </w:rPr>
              <w:fldChar w:fldCharType="begin"/>
            </w:r>
            <w:r w:rsidR="000B6464">
              <w:rPr>
                <w:noProof/>
                <w:webHidden/>
              </w:rPr>
              <w:instrText xml:space="preserve"> PAGEREF _Toc175787859 \h </w:instrText>
            </w:r>
            <w:r w:rsidR="000B6464">
              <w:rPr>
                <w:noProof/>
                <w:webHidden/>
              </w:rPr>
            </w:r>
            <w:r w:rsidR="000B6464">
              <w:rPr>
                <w:noProof/>
                <w:webHidden/>
              </w:rPr>
              <w:fldChar w:fldCharType="separate"/>
            </w:r>
            <w:r w:rsidR="00BC0258">
              <w:rPr>
                <w:noProof/>
                <w:webHidden/>
              </w:rPr>
              <w:t>50</w:t>
            </w:r>
            <w:r w:rsidR="000B6464">
              <w:rPr>
                <w:noProof/>
                <w:webHidden/>
              </w:rPr>
              <w:fldChar w:fldCharType="end"/>
            </w:r>
          </w:hyperlink>
        </w:p>
        <w:p w14:paraId="0A9238F0" w14:textId="77777777" w:rsidR="000B6464" w:rsidRDefault="00247381">
          <w:pPr>
            <w:pStyle w:val="11"/>
            <w:tabs>
              <w:tab w:val="right" w:leader="dot" w:pos="9629"/>
            </w:tabs>
            <w:rPr>
              <w:rFonts w:asciiTheme="minorHAnsi" w:eastAsiaTheme="minorEastAsia" w:hAnsiTheme="minorHAnsi" w:cstheme="minorBidi"/>
              <w:b w:val="0"/>
              <w:bCs w:val="0"/>
              <w:noProof/>
              <w:szCs w:val="22"/>
            </w:rPr>
          </w:pPr>
          <w:hyperlink w:anchor="_Toc175787860" w:history="1">
            <w:r w:rsidR="000B6464" w:rsidRPr="00DC7CE3">
              <w:rPr>
                <w:rStyle w:val="a5"/>
                <w:noProof/>
              </w:rPr>
              <w:t>Глава 7 "Предложения по строительству, реконструкции, техническому перевооружению и (или) модернизации источников тепловой энергии"</w:t>
            </w:r>
            <w:r w:rsidR="000B6464">
              <w:rPr>
                <w:noProof/>
                <w:webHidden/>
              </w:rPr>
              <w:tab/>
            </w:r>
            <w:r w:rsidR="000B6464">
              <w:rPr>
                <w:noProof/>
                <w:webHidden/>
              </w:rPr>
              <w:fldChar w:fldCharType="begin"/>
            </w:r>
            <w:r w:rsidR="000B6464">
              <w:rPr>
                <w:noProof/>
                <w:webHidden/>
              </w:rPr>
              <w:instrText xml:space="preserve"> PAGEREF _Toc175787860 \h </w:instrText>
            </w:r>
            <w:r w:rsidR="000B6464">
              <w:rPr>
                <w:noProof/>
                <w:webHidden/>
              </w:rPr>
            </w:r>
            <w:r w:rsidR="000B6464">
              <w:rPr>
                <w:noProof/>
                <w:webHidden/>
              </w:rPr>
              <w:fldChar w:fldCharType="separate"/>
            </w:r>
            <w:r w:rsidR="00BC0258">
              <w:rPr>
                <w:noProof/>
                <w:webHidden/>
              </w:rPr>
              <w:t>51</w:t>
            </w:r>
            <w:r w:rsidR="000B6464">
              <w:rPr>
                <w:noProof/>
                <w:webHidden/>
              </w:rPr>
              <w:fldChar w:fldCharType="end"/>
            </w:r>
          </w:hyperlink>
        </w:p>
        <w:p w14:paraId="269F0823"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861" w:history="1">
            <w:r w:rsidR="000B6464" w:rsidRPr="00DC7CE3">
              <w:rPr>
                <w:rStyle w:val="a5"/>
                <w:noProof/>
              </w:rPr>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000B6464">
              <w:rPr>
                <w:noProof/>
                <w:webHidden/>
              </w:rPr>
              <w:tab/>
            </w:r>
            <w:r w:rsidR="000B6464">
              <w:rPr>
                <w:noProof/>
                <w:webHidden/>
              </w:rPr>
              <w:fldChar w:fldCharType="begin"/>
            </w:r>
            <w:r w:rsidR="000B6464">
              <w:rPr>
                <w:noProof/>
                <w:webHidden/>
              </w:rPr>
              <w:instrText xml:space="preserve"> PAGEREF _Toc175787861 \h </w:instrText>
            </w:r>
            <w:r w:rsidR="000B6464">
              <w:rPr>
                <w:noProof/>
                <w:webHidden/>
              </w:rPr>
            </w:r>
            <w:r w:rsidR="000B6464">
              <w:rPr>
                <w:noProof/>
                <w:webHidden/>
              </w:rPr>
              <w:fldChar w:fldCharType="separate"/>
            </w:r>
            <w:r w:rsidR="00BC0258">
              <w:rPr>
                <w:noProof/>
                <w:webHidden/>
              </w:rPr>
              <w:t>51</w:t>
            </w:r>
            <w:r w:rsidR="000B6464">
              <w:rPr>
                <w:noProof/>
                <w:webHidden/>
              </w:rPr>
              <w:fldChar w:fldCharType="end"/>
            </w:r>
          </w:hyperlink>
        </w:p>
        <w:p w14:paraId="3E07DBFD"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862" w:history="1">
            <w:r w:rsidR="000B6464" w:rsidRPr="00DC7CE3">
              <w:rPr>
                <w:rStyle w:val="a5"/>
                <w:noProof/>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0B6464">
              <w:rPr>
                <w:noProof/>
                <w:webHidden/>
              </w:rPr>
              <w:tab/>
            </w:r>
            <w:r w:rsidR="000B6464">
              <w:rPr>
                <w:noProof/>
                <w:webHidden/>
              </w:rPr>
              <w:fldChar w:fldCharType="begin"/>
            </w:r>
            <w:r w:rsidR="000B6464">
              <w:rPr>
                <w:noProof/>
                <w:webHidden/>
              </w:rPr>
              <w:instrText xml:space="preserve"> PAGEREF _Toc175787862 \h </w:instrText>
            </w:r>
            <w:r w:rsidR="000B6464">
              <w:rPr>
                <w:noProof/>
                <w:webHidden/>
              </w:rPr>
            </w:r>
            <w:r w:rsidR="000B6464">
              <w:rPr>
                <w:noProof/>
                <w:webHidden/>
              </w:rPr>
              <w:fldChar w:fldCharType="separate"/>
            </w:r>
            <w:r w:rsidR="00BC0258">
              <w:rPr>
                <w:noProof/>
                <w:webHidden/>
              </w:rPr>
              <w:t>51</w:t>
            </w:r>
            <w:r w:rsidR="000B6464">
              <w:rPr>
                <w:noProof/>
                <w:webHidden/>
              </w:rPr>
              <w:fldChar w:fldCharType="end"/>
            </w:r>
          </w:hyperlink>
        </w:p>
        <w:p w14:paraId="4E8F585E"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863" w:history="1">
            <w:r w:rsidR="000B6464" w:rsidRPr="00DC7CE3">
              <w:rPr>
                <w:rStyle w:val="a5"/>
                <w:noProof/>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0B6464">
              <w:rPr>
                <w:noProof/>
                <w:webHidden/>
              </w:rPr>
              <w:tab/>
            </w:r>
            <w:r w:rsidR="000B6464">
              <w:rPr>
                <w:noProof/>
                <w:webHidden/>
              </w:rPr>
              <w:fldChar w:fldCharType="begin"/>
            </w:r>
            <w:r w:rsidR="000B6464">
              <w:rPr>
                <w:noProof/>
                <w:webHidden/>
              </w:rPr>
              <w:instrText xml:space="preserve"> PAGEREF _Toc175787863 \h </w:instrText>
            </w:r>
            <w:r w:rsidR="000B6464">
              <w:rPr>
                <w:noProof/>
                <w:webHidden/>
              </w:rPr>
            </w:r>
            <w:r w:rsidR="000B6464">
              <w:rPr>
                <w:noProof/>
                <w:webHidden/>
              </w:rPr>
              <w:fldChar w:fldCharType="separate"/>
            </w:r>
            <w:r w:rsidR="00BC0258">
              <w:rPr>
                <w:noProof/>
                <w:webHidden/>
              </w:rPr>
              <w:t>52</w:t>
            </w:r>
            <w:r w:rsidR="000B6464">
              <w:rPr>
                <w:noProof/>
                <w:webHidden/>
              </w:rPr>
              <w:fldChar w:fldCharType="end"/>
            </w:r>
          </w:hyperlink>
        </w:p>
        <w:p w14:paraId="6C3DF7B8"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864" w:history="1">
            <w:r w:rsidR="000B6464" w:rsidRPr="00DC7CE3">
              <w:rPr>
                <w:rStyle w:val="a5"/>
                <w:noProof/>
              </w:rPr>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sidR="000B6464">
              <w:rPr>
                <w:noProof/>
                <w:webHidden/>
              </w:rPr>
              <w:tab/>
            </w:r>
            <w:r w:rsidR="000B6464">
              <w:rPr>
                <w:noProof/>
                <w:webHidden/>
              </w:rPr>
              <w:fldChar w:fldCharType="begin"/>
            </w:r>
            <w:r w:rsidR="000B6464">
              <w:rPr>
                <w:noProof/>
                <w:webHidden/>
              </w:rPr>
              <w:instrText xml:space="preserve"> PAGEREF _Toc175787864 \h </w:instrText>
            </w:r>
            <w:r w:rsidR="000B6464">
              <w:rPr>
                <w:noProof/>
                <w:webHidden/>
              </w:rPr>
            </w:r>
            <w:r w:rsidR="000B6464">
              <w:rPr>
                <w:noProof/>
                <w:webHidden/>
              </w:rPr>
              <w:fldChar w:fldCharType="separate"/>
            </w:r>
            <w:r w:rsidR="00BC0258">
              <w:rPr>
                <w:noProof/>
                <w:webHidden/>
              </w:rPr>
              <w:t>52</w:t>
            </w:r>
            <w:r w:rsidR="000B6464">
              <w:rPr>
                <w:noProof/>
                <w:webHidden/>
              </w:rPr>
              <w:fldChar w:fldCharType="end"/>
            </w:r>
          </w:hyperlink>
        </w:p>
        <w:p w14:paraId="20554B6D"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865" w:history="1">
            <w:r w:rsidR="000B6464" w:rsidRPr="00DC7CE3">
              <w:rPr>
                <w:rStyle w:val="a5"/>
                <w:noProof/>
              </w:rPr>
              <w:t>7.5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0B6464">
              <w:rPr>
                <w:noProof/>
                <w:webHidden/>
              </w:rPr>
              <w:tab/>
            </w:r>
            <w:r w:rsidR="000B6464">
              <w:rPr>
                <w:noProof/>
                <w:webHidden/>
              </w:rPr>
              <w:fldChar w:fldCharType="begin"/>
            </w:r>
            <w:r w:rsidR="000B6464">
              <w:rPr>
                <w:noProof/>
                <w:webHidden/>
              </w:rPr>
              <w:instrText xml:space="preserve"> PAGEREF _Toc175787865 \h </w:instrText>
            </w:r>
            <w:r w:rsidR="000B6464">
              <w:rPr>
                <w:noProof/>
                <w:webHidden/>
              </w:rPr>
            </w:r>
            <w:r w:rsidR="000B6464">
              <w:rPr>
                <w:noProof/>
                <w:webHidden/>
              </w:rPr>
              <w:fldChar w:fldCharType="separate"/>
            </w:r>
            <w:r w:rsidR="00BC0258">
              <w:rPr>
                <w:noProof/>
                <w:webHidden/>
              </w:rPr>
              <w:t>52</w:t>
            </w:r>
            <w:r w:rsidR="000B6464">
              <w:rPr>
                <w:noProof/>
                <w:webHidden/>
              </w:rPr>
              <w:fldChar w:fldCharType="end"/>
            </w:r>
          </w:hyperlink>
        </w:p>
        <w:p w14:paraId="033B5890"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866" w:history="1">
            <w:r w:rsidR="000B6464" w:rsidRPr="00DC7CE3">
              <w:rPr>
                <w:rStyle w:val="a5"/>
                <w:noProof/>
              </w:rPr>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0B6464">
              <w:rPr>
                <w:noProof/>
                <w:webHidden/>
              </w:rPr>
              <w:tab/>
            </w:r>
            <w:r w:rsidR="000B6464">
              <w:rPr>
                <w:noProof/>
                <w:webHidden/>
              </w:rPr>
              <w:fldChar w:fldCharType="begin"/>
            </w:r>
            <w:r w:rsidR="000B6464">
              <w:rPr>
                <w:noProof/>
                <w:webHidden/>
              </w:rPr>
              <w:instrText xml:space="preserve"> PAGEREF _Toc175787866 \h </w:instrText>
            </w:r>
            <w:r w:rsidR="000B6464">
              <w:rPr>
                <w:noProof/>
                <w:webHidden/>
              </w:rPr>
            </w:r>
            <w:r w:rsidR="000B6464">
              <w:rPr>
                <w:noProof/>
                <w:webHidden/>
              </w:rPr>
              <w:fldChar w:fldCharType="separate"/>
            </w:r>
            <w:r w:rsidR="00BC0258">
              <w:rPr>
                <w:noProof/>
                <w:webHidden/>
              </w:rPr>
              <w:t>52</w:t>
            </w:r>
            <w:r w:rsidR="000B6464">
              <w:rPr>
                <w:noProof/>
                <w:webHidden/>
              </w:rPr>
              <w:fldChar w:fldCharType="end"/>
            </w:r>
          </w:hyperlink>
        </w:p>
        <w:p w14:paraId="16C13620"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867" w:history="1">
            <w:r w:rsidR="000B6464" w:rsidRPr="00DC7CE3">
              <w:rPr>
                <w:rStyle w:val="a5"/>
                <w:noProof/>
              </w:rPr>
              <w:t>7.7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0B6464">
              <w:rPr>
                <w:noProof/>
                <w:webHidden/>
              </w:rPr>
              <w:tab/>
            </w:r>
            <w:r w:rsidR="000B6464">
              <w:rPr>
                <w:noProof/>
                <w:webHidden/>
              </w:rPr>
              <w:fldChar w:fldCharType="begin"/>
            </w:r>
            <w:r w:rsidR="000B6464">
              <w:rPr>
                <w:noProof/>
                <w:webHidden/>
              </w:rPr>
              <w:instrText xml:space="preserve"> PAGEREF _Toc175787867 \h </w:instrText>
            </w:r>
            <w:r w:rsidR="000B6464">
              <w:rPr>
                <w:noProof/>
                <w:webHidden/>
              </w:rPr>
            </w:r>
            <w:r w:rsidR="000B6464">
              <w:rPr>
                <w:noProof/>
                <w:webHidden/>
              </w:rPr>
              <w:fldChar w:fldCharType="separate"/>
            </w:r>
            <w:r w:rsidR="00BC0258">
              <w:rPr>
                <w:noProof/>
                <w:webHidden/>
              </w:rPr>
              <w:t>52</w:t>
            </w:r>
            <w:r w:rsidR="000B6464">
              <w:rPr>
                <w:noProof/>
                <w:webHidden/>
              </w:rPr>
              <w:fldChar w:fldCharType="end"/>
            </w:r>
          </w:hyperlink>
        </w:p>
        <w:p w14:paraId="0D462ABE"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868" w:history="1">
            <w:r w:rsidR="000B6464" w:rsidRPr="00DC7CE3">
              <w:rPr>
                <w:rStyle w:val="a5"/>
                <w:noProof/>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0B6464">
              <w:rPr>
                <w:noProof/>
                <w:webHidden/>
              </w:rPr>
              <w:tab/>
            </w:r>
            <w:r w:rsidR="000B6464">
              <w:rPr>
                <w:noProof/>
                <w:webHidden/>
              </w:rPr>
              <w:fldChar w:fldCharType="begin"/>
            </w:r>
            <w:r w:rsidR="000B6464">
              <w:rPr>
                <w:noProof/>
                <w:webHidden/>
              </w:rPr>
              <w:instrText xml:space="preserve"> PAGEREF _Toc175787868 \h </w:instrText>
            </w:r>
            <w:r w:rsidR="000B6464">
              <w:rPr>
                <w:noProof/>
                <w:webHidden/>
              </w:rPr>
            </w:r>
            <w:r w:rsidR="000B6464">
              <w:rPr>
                <w:noProof/>
                <w:webHidden/>
              </w:rPr>
              <w:fldChar w:fldCharType="separate"/>
            </w:r>
            <w:r w:rsidR="00BC0258">
              <w:rPr>
                <w:noProof/>
                <w:webHidden/>
              </w:rPr>
              <w:t>52</w:t>
            </w:r>
            <w:r w:rsidR="000B6464">
              <w:rPr>
                <w:noProof/>
                <w:webHidden/>
              </w:rPr>
              <w:fldChar w:fldCharType="end"/>
            </w:r>
          </w:hyperlink>
        </w:p>
        <w:p w14:paraId="57E27F95"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869" w:history="1">
            <w:r w:rsidR="000B6464" w:rsidRPr="00DC7CE3">
              <w:rPr>
                <w:rStyle w:val="a5"/>
                <w:noProof/>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0B6464">
              <w:rPr>
                <w:noProof/>
                <w:webHidden/>
              </w:rPr>
              <w:tab/>
            </w:r>
            <w:r w:rsidR="000B6464">
              <w:rPr>
                <w:noProof/>
                <w:webHidden/>
              </w:rPr>
              <w:fldChar w:fldCharType="begin"/>
            </w:r>
            <w:r w:rsidR="000B6464">
              <w:rPr>
                <w:noProof/>
                <w:webHidden/>
              </w:rPr>
              <w:instrText xml:space="preserve"> PAGEREF _Toc175787869 \h </w:instrText>
            </w:r>
            <w:r w:rsidR="000B6464">
              <w:rPr>
                <w:noProof/>
                <w:webHidden/>
              </w:rPr>
            </w:r>
            <w:r w:rsidR="000B6464">
              <w:rPr>
                <w:noProof/>
                <w:webHidden/>
              </w:rPr>
              <w:fldChar w:fldCharType="separate"/>
            </w:r>
            <w:r w:rsidR="00BC0258">
              <w:rPr>
                <w:noProof/>
                <w:webHidden/>
              </w:rPr>
              <w:t>52</w:t>
            </w:r>
            <w:r w:rsidR="000B6464">
              <w:rPr>
                <w:noProof/>
                <w:webHidden/>
              </w:rPr>
              <w:fldChar w:fldCharType="end"/>
            </w:r>
          </w:hyperlink>
        </w:p>
        <w:p w14:paraId="274558B0"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870" w:history="1">
            <w:r w:rsidR="000B6464" w:rsidRPr="00DC7CE3">
              <w:rPr>
                <w:rStyle w:val="a5"/>
                <w:noProof/>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0B6464">
              <w:rPr>
                <w:noProof/>
                <w:webHidden/>
              </w:rPr>
              <w:tab/>
            </w:r>
            <w:r w:rsidR="000B6464">
              <w:rPr>
                <w:noProof/>
                <w:webHidden/>
              </w:rPr>
              <w:fldChar w:fldCharType="begin"/>
            </w:r>
            <w:r w:rsidR="000B6464">
              <w:rPr>
                <w:noProof/>
                <w:webHidden/>
              </w:rPr>
              <w:instrText xml:space="preserve"> PAGEREF _Toc175787870 \h </w:instrText>
            </w:r>
            <w:r w:rsidR="000B6464">
              <w:rPr>
                <w:noProof/>
                <w:webHidden/>
              </w:rPr>
            </w:r>
            <w:r w:rsidR="000B6464">
              <w:rPr>
                <w:noProof/>
                <w:webHidden/>
              </w:rPr>
              <w:fldChar w:fldCharType="separate"/>
            </w:r>
            <w:r w:rsidR="00BC0258">
              <w:rPr>
                <w:noProof/>
                <w:webHidden/>
              </w:rPr>
              <w:t>53</w:t>
            </w:r>
            <w:r w:rsidR="000B6464">
              <w:rPr>
                <w:noProof/>
                <w:webHidden/>
              </w:rPr>
              <w:fldChar w:fldCharType="end"/>
            </w:r>
          </w:hyperlink>
        </w:p>
        <w:p w14:paraId="2A681E72"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871" w:history="1">
            <w:r w:rsidR="000B6464" w:rsidRPr="00DC7CE3">
              <w:rPr>
                <w:rStyle w:val="a5"/>
                <w:noProof/>
              </w:rPr>
              <w:t>7.11 обоснование организации индивидуального теплоснабжения в зонах застройки поселения малоэтажными жилыми зданиями</w:t>
            </w:r>
            <w:r w:rsidR="000B6464">
              <w:rPr>
                <w:noProof/>
                <w:webHidden/>
              </w:rPr>
              <w:tab/>
            </w:r>
            <w:r w:rsidR="000B6464">
              <w:rPr>
                <w:noProof/>
                <w:webHidden/>
              </w:rPr>
              <w:fldChar w:fldCharType="begin"/>
            </w:r>
            <w:r w:rsidR="000B6464">
              <w:rPr>
                <w:noProof/>
                <w:webHidden/>
              </w:rPr>
              <w:instrText xml:space="preserve"> PAGEREF _Toc175787871 \h </w:instrText>
            </w:r>
            <w:r w:rsidR="000B6464">
              <w:rPr>
                <w:noProof/>
                <w:webHidden/>
              </w:rPr>
            </w:r>
            <w:r w:rsidR="000B6464">
              <w:rPr>
                <w:noProof/>
                <w:webHidden/>
              </w:rPr>
              <w:fldChar w:fldCharType="separate"/>
            </w:r>
            <w:r w:rsidR="00BC0258">
              <w:rPr>
                <w:noProof/>
                <w:webHidden/>
              </w:rPr>
              <w:t>53</w:t>
            </w:r>
            <w:r w:rsidR="000B6464">
              <w:rPr>
                <w:noProof/>
                <w:webHidden/>
              </w:rPr>
              <w:fldChar w:fldCharType="end"/>
            </w:r>
          </w:hyperlink>
        </w:p>
        <w:p w14:paraId="7764D254"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872" w:history="1">
            <w:r w:rsidR="000B6464" w:rsidRPr="00DC7CE3">
              <w:rPr>
                <w:rStyle w:val="a5"/>
                <w:noProof/>
              </w:rPr>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r w:rsidR="000B6464">
              <w:rPr>
                <w:noProof/>
                <w:webHidden/>
              </w:rPr>
              <w:tab/>
            </w:r>
            <w:r w:rsidR="000B6464">
              <w:rPr>
                <w:noProof/>
                <w:webHidden/>
              </w:rPr>
              <w:fldChar w:fldCharType="begin"/>
            </w:r>
            <w:r w:rsidR="000B6464">
              <w:rPr>
                <w:noProof/>
                <w:webHidden/>
              </w:rPr>
              <w:instrText xml:space="preserve"> PAGEREF _Toc175787872 \h </w:instrText>
            </w:r>
            <w:r w:rsidR="000B6464">
              <w:rPr>
                <w:noProof/>
                <w:webHidden/>
              </w:rPr>
            </w:r>
            <w:r w:rsidR="000B6464">
              <w:rPr>
                <w:noProof/>
                <w:webHidden/>
              </w:rPr>
              <w:fldChar w:fldCharType="separate"/>
            </w:r>
            <w:r w:rsidR="00BC0258">
              <w:rPr>
                <w:noProof/>
                <w:webHidden/>
              </w:rPr>
              <w:t>53</w:t>
            </w:r>
            <w:r w:rsidR="000B6464">
              <w:rPr>
                <w:noProof/>
                <w:webHidden/>
              </w:rPr>
              <w:fldChar w:fldCharType="end"/>
            </w:r>
          </w:hyperlink>
        </w:p>
        <w:p w14:paraId="71E5D553"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873" w:history="1">
            <w:r w:rsidR="000B6464" w:rsidRPr="00DC7CE3">
              <w:rPr>
                <w:rStyle w:val="a5"/>
                <w:noProof/>
              </w:rPr>
              <w:t>7.13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0B6464">
              <w:rPr>
                <w:noProof/>
                <w:webHidden/>
              </w:rPr>
              <w:tab/>
            </w:r>
            <w:r w:rsidR="000B6464">
              <w:rPr>
                <w:noProof/>
                <w:webHidden/>
              </w:rPr>
              <w:fldChar w:fldCharType="begin"/>
            </w:r>
            <w:r w:rsidR="000B6464">
              <w:rPr>
                <w:noProof/>
                <w:webHidden/>
              </w:rPr>
              <w:instrText xml:space="preserve"> PAGEREF _Toc175787873 \h </w:instrText>
            </w:r>
            <w:r w:rsidR="000B6464">
              <w:rPr>
                <w:noProof/>
                <w:webHidden/>
              </w:rPr>
            </w:r>
            <w:r w:rsidR="000B6464">
              <w:rPr>
                <w:noProof/>
                <w:webHidden/>
              </w:rPr>
              <w:fldChar w:fldCharType="separate"/>
            </w:r>
            <w:r w:rsidR="00BC0258">
              <w:rPr>
                <w:noProof/>
                <w:webHidden/>
              </w:rPr>
              <w:t>53</w:t>
            </w:r>
            <w:r w:rsidR="000B6464">
              <w:rPr>
                <w:noProof/>
                <w:webHidden/>
              </w:rPr>
              <w:fldChar w:fldCharType="end"/>
            </w:r>
          </w:hyperlink>
        </w:p>
        <w:p w14:paraId="1935D840"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874" w:history="1">
            <w:r w:rsidR="000B6464" w:rsidRPr="00DC7CE3">
              <w:rPr>
                <w:rStyle w:val="a5"/>
                <w:noProof/>
              </w:rPr>
              <w:t>7.14 обоснование организации теплоснабжения в производственных зонах на территории поселения</w:t>
            </w:r>
            <w:r w:rsidR="000B6464">
              <w:rPr>
                <w:noProof/>
                <w:webHidden/>
              </w:rPr>
              <w:tab/>
            </w:r>
            <w:r w:rsidR="000B6464">
              <w:rPr>
                <w:noProof/>
                <w:webHidden/>
              </w:rPr>
              <w:fldChar w:fldCharType="begin"/>
            </w:r>
            <w:r w:rsidR="000B6464">
              <w:rPr>
                <w:noProof/>
                <w:webHidden/>
              </w:rPr>
              <w:instrText xml:space="preserve"> PAGEREF _Toc175787874 \h </w:instrText>
            </w:r>
            <w:r w:rsidR="000B6464">
              <w:rPr>
                <w:noProof/>
                <w:webHidden/>
              </w:rPr>
            </w:r>
            <w:r w:rsidR="000B6464">
              <w:rPr>
                <w:noProof/>
                <w:webHidden/>
              </w:rPr>
              <w:fldChar w:fldCharType="separate"/>
            </w:r>
            <w:r w:rsidR="00BC0258">
              <w:rPr>
                <w:noProof/>
                <w:webHidden/>
              </w:rPr>
              <w:t>54</w:t>
            </w:r>
            <w:r w:rsidR="000B6464">
              <w:rPr>
                <w:noProof/>
                <w:webHidden/>
              </w:rPr>
              <w:fldChar w:fldCharType="end"/>
            </w:r>
          </w:hyperlink>
        </w:p>
        <w:p w14:paraId="41B5D5E8"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875" w:history="1">
            <w:r w:rsidR="000B6464" w:rsidRPr="00DC7CE3">
              <w:rPr>
                <w:rStyle w:val="a5"/>
                <w:noProof/>
              </w:rPr>
              <w:t>7.15  результаты расчетов радиуса эффективного теплоснабжения</w:t>
            </w:r>
            <w:r w:rsidR="000B6464">
              <w:rPr>
                <w:noProof/>
                <w:webHidden/>
              </w:rPr>
              <w:tab/>
            </w:r>
            <w:r w:rsidR="000B6464">
              <w:rPr>
                <w:noProof/>
                <w:webHidden/>
              </w:rPr>
              <w:fldChar w:fldCharType="begin"/>
            </w:r>
            <w:r w:rsidR="000B6464">
              <w:rPr>
                <w:noProof/>
                <w:webHidden/>
              </w:rPr>
              <w:instrText xml:space="preserve"> PAGEREF _Toc175787875 \h </w:instrText>
            </w:r>
            <w:r w:rsidR="000B6464">
              <w:rPr>
                <w:noProof/>
                <w:webHidden/>
              </w:rPr>
            </w:r>
            <w:r w:rsidR="000B6464">
              <w:rPr>
                <w:noProof/>
                <w:webHidden/>
              </w:rPr>
              <w:fldChar w:fldCharType="separate"/>
            </w:r>
            <w:r w:rsidR="00BC0258">
              <w:rPr>
                <w:noProof/>
                <w:webHidden/>
              </w:rPr>
              <w:t>54</w:t>
            </w:r>
            <w:r w:rsidR="000B6464">
              <w:rPr>
                <w:noProof/>
                <w:webHidden/>
              </w:rPr>
              <w:fldChar w:fldCharType="end"/>
            </w:r>
          </w:hyperlink>
        </w:p>
        <w:p w14:paraId="77DC0A22" w14:textId="77777777" w:rsidR="000B6464" w:rsidRDefault="00247381">
          <w:pPr>
            <w:pStyle w:val="11"/>
            <w:tabs>
              <w:tab w:val="right" w:leader="dot" w:pos="9629"/>
            </w:tabs>
            <w:rPr>
              <w:rFonts w:asciiTheme="minorHAnsi" w:eastAsiaTheme="minorEastAsia" w:hAnsiTheme="minorHAnsi" w:cstheme="minorBidi"/>
              <w:b w:val="0"/>
              <w:bCs w:val="0"/>
              <w:noProof/>
              <w:szCs w:val="22"/>
            </w:rPr>
          </w:pPr>
          <w:hyperlink w:anchor="_Toc175787876" w:history="1">
            <w:r w:rsidR="000B6464" w:rsidRPr="00DC7CE3">
              <w:rPr>
                <w:rStyle w:val="a5"/>
                <w:noProof/>
              </w:rPr>
              <w:t>Глава 8 "Предложения по строительству, реконструкции и (или) модернизации тепловых сетей"</w:t>
            </w:r>
            <w:r w:rsidR="000B6464">
              <w:rPr>
                <w:noProof/>
                <w:webHidden/>
              </w:rPr>
              <w:tab/>
            </w:r>
            <w:r w:rsidR="000B6464">
              <w:rPr>
                <w:noProof/>
                <w:webHidden/>
              </w:rPr>
              <w:fldChar w:fldCharType="begin"/>
            </w:r>
            <w:r w:rsidR="000B6464">
              <w:rPr>
                <w:noProof/>
                <w:webHidden/>
              </w:rPr>
              <w:instrText xml:space="preserve"> PAGEREF _Toc175787876 \h </w:instrText>
            </w:r>
            <w:r w:rsidR="000B6464">
              <w:rPr>
                <w:noProof/>
                <w:webHidden/>
              </w:rPr>
            </w:r>
            <w:r w:rsidR="000B6464">
              <w:rPr>
                <w:noProof/>
                <w:webHidden/>
              </w:rPr>
              <w:fldChar w:fldCharType="separate"/>
            </w:r>
            <w:r w:rsidR="00BC0258">
              <w:rPr>
                <w:noProof/>
                <w:webHidden/>
              </w:rPr>
              <w:t>54</w:t>
            </w:r>
            <w:r w:rsidR="000B6464">
              <w:rPr>
                <w:noProof/>
                <w:webHidden/>
              </w:rPr>
              <w:fldChar w:fldCharType="end"/>
            </w:r>
          </w:hyperlink>
        </w:p>
        <w:p w14:paraId="4F7DA6EC"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877" w:history="1">
            <w:r w:rsidR="000B6464" w:rsidRPr="00DC7CE3">
              <w:rPr>
                <w:rStyle w:val="a5"/>
                <w:noProof/>
              </w:rPr>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0B6464">
              <w:rPr>
                <w:noProof/>
                <w:webHidden/>
              </w:rPr>
              <w:tab/>
            </w:r>
            <w:r w:rsidR="000B6464">
              <w:rPr>
                <w:noProof/>
                <w:webHidden/>
              </w:rPr>
              <w:fldChar w:fldCharType="begin"/>
            </w:r>
            <w:r w:rsidR="000B6464">
              <w:rPr>
                <w:noProof/>
                <w:webHidden/>
              </w:rPr>
              <w:instrText xml:space="preserve"> PAGEREF _Toc175787877 \h </w:instrText>
            </w:r>
            <w:r w:rsidR="000B6464">
              <w:rPr>
                <w:noProof/>
                <w:webHidden/>
              </w:rPr>
            </w:r>
            <w:r w:rsidR="000B6464">
              <w:rPr>
                <w:noProof/>
                <w:webHidden/>
              </w:rPr>
              <w:fldChar w:fldCharType="separate"/>
            </w:r>
            <w:r w:rsidR="00BC0258">
              <w:rPr>
                <w:noProof/>
                <w:webHidden/>
              </w:rPr>
              <w:t>54</w:t>
            </w:r>
            <w:r w:rsidR="000B6464">
              <w:rPr>
                <w:noProof/>
                <w:webHidden/>
              </w:rPr>
              <w:fldChar w:fldCharType="end"/>
            </w:r>
          </w:hyperlink>
        </w:p>
        <w:p w14:paraId="22798D38"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878" w:history="1">
            <w:r w:rsidR="000B6464" w:rsidRPr="00DC7CE3">
              <w:rPr>
                <w:rStyle w:val="a5"/>
                <w:noProof/>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0B6464">
              <w:rPr>
                <w:noProof/>
                <w:webHidden/>
              </w:rPr>
              <w:tab/>
            </w:r>
            <w:r w:rsidR="000B6464">
              <w:rPr>
                <w:noProof/>
                <w:webHidden/>
              </w:rPr>
              <w:fldChar w:fldCharType="begin"/>
            </w:r>
            <w:r w:rsidR="000B6464">
              <w:rPr>
                <w:noProof/>
                <w:webHidden/>
              </w:rPr>
              <w:instrText xml:space="preserve"> PAGEREF _Toc175787878 \h </w:instrText>
            </w:r>
            <w:r w:rsidR="000B6464">
              <w:rPr>
                <w:noProof/>
                <w:webHidden/>
              </w:rPr>
            </w:r>
            <w:r w:rsidR="000B6464">
              <w:rPr>
                <w:noProof/>
                <w:webHidden/>
              </w:rPr>
              <w:fldChar w:fldCharType="separate"/>
            </w:r>
            <w:r w:rsidR="00BC0258">
              <w:rPr>
                <w:noProof/>
                <w:webHidden/>
              </w:rPr>
              <w:t>54</w:t>
            </w:r>
            <w:r w:rsidR="000B6464">
              <w:rPr>
                <w:noProof/>
                <w:webHidden/>
              </w:rPr>
              <w:fldChar w:fldCharType="end"/>
            </w:r>
          </w:hyperlink>
        </w:p>
        <w:p w14:paraId="2C2B5CE2"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879" w:history="1">
            <w:r w:rsidR="000B6464" w:rsidRPr="00DC7CE3">
              <w:rPr>
                <w:rStyle w:val="a5"/>
                <w:noProof/>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0B6464">
              <w:rPr>
                <w:noProof/>
                <w:webHidden/>
              </w:rPr>
              <w:tab/>
            </w:r>
            <w:r w:rsidR="000B6464">
              <w:rPr>
                <w:noProof/>
                <w:webHidden/>
              </w:rPr>
              <w:fldChar w:fldCharType="begin"/>
            </w:r>
            <w:r w:rsidR="000B6464">
              <w:rPr>
                <w:noProof/>
                <w:webHidden/>
              </w:rPr>
              <w:instrText xml:space="preserve"> PAGEREF _Toc175787879 \h </w:instrText>
            </w:r>
            <w:r w:rsidR="000B6464">
              <w:rPr>
                <w:noProof/>
                <w:webHidden/>
              </w:rPr>
            </w:r>
            <w:r w:rsidR="000B6464">
              <w:rPr>
                <w:noProof/>
                <w:webHidden/>
              </w:rPr>
              <w:fldChar w:fldCharType="separate"/>
            </w:r>
            <w:r w:rsidR="00BC0258">
              <w:rPr>
                <w:noProof/>
                <w:webHidden/>
              </w:rPr>
              <w:t>54</w:t>
            </w:r>
            <w:r w:rsidR="000B6464">
              <w:rPr>
                <w:noProof/>
                <w:webHidden/>
              </w:rPr>
              <w:fldChar w:fldCharType="end"/>
            </w:r>
          </w:hyperlink>
        </w:p>
        <w:p w14:paraId="16972524"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880" w:history="1">
            <w:r w:rsidR="000B6464" w:rsidRPr="00DC7CE3">
              <w:rPr>
                <w:rStyle w:val="a5"/>
                <w:noProof/>
              </w:rPr>
              <w:t>8.4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0B6464">
              <w:rPr>
                <w:noProof/>
                <w:webHidden/>
              </w:rPr>
              <w:tab/>
            </w:r>
            <w:r w:rsidR="000B6464">
              <w:rPr>
                <w:noProof/>
                <w:webHidden/>
              </w:rPr>
              <w:fldChar w:fldCharType="begin"/>
            </w:r>
            <w:r w:rsidR="000B6464">
              <w:rPr>
                <w:noProof/>
                <w:webHidden/>
              </w:rPr>
              <w:instrText xml:space="preserve"> PAGEREF _Toc175787880 \h </w:instrText>
            </w:r>
            <w:r w:rsidR="000B6464">
              <w:rPr>
                <w:noProof/>
                <w:webHidden/>
              </w:rPr>
            </w:r>
            <w:r w:rsidR="000B6464">
              <w:rPr>
                <w:noProof/>
                <w:webHidden/>
              </w:rPr>
              <w:fldChar w:fldCharType="separate"/>
            </w:r>
            <w:r w:rsidR="00BC0258">
              <w:rPr>
                <w:noProof/>
                <w:webHidden/>
              </w:rPr>
              <w:t>55</w:t>
            </w:r>
            <w:r w:rsidR="000B6464">
              <w:rPr>
                <w:noProof/>
                <w:webHidden/>
              </w:rPr>
              <w:fldChar w:fldCharType="end"/>
            </w:r>
          </w:hyperlink>
        </w:p>
        <w:p w14:paraId="3F78A427"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881" w:history="1">
            <w:r w:rsidR="000B6464" w:rsidRPr="00DC7CE3">
              <w:rPr>
                <w:rStyle w:val="a5"/>
                <w:noProof/>
              </w:rPr>
              <w:t>8.5 предложения по строительству тепловых сетей для обеспечения нормативной надежности теплоснабжения</w:t>
            </w:r>
            <w:r w:rsidR="000B6464">
              <w:rPr>
                <w:noProof/>
                <w:webHidden/>
              </w:rPr>
              <w:tab/>
            </w:r>
            <w:r w:rsidR="000B6464">
              <w:rPr>
                <w:noProof/>
                <w:webHidden/>
              </w:rPr>
              <w:fldChar w:fldCharType="begin"/>
            </w:r>
            <w:r w:rsidR="000B6464">
              <w:rPr>
                <w:noProof/>
                <w:webHidden/>
              </w:rPr>
              <w:instrText xml:space="preserve"> PAGEREF _Toc175787881 \h </w:instrText>
            </w:r>
            <w:r w:rsidR="000B6464">
              <w:rPr>
                <w:noProof/>
                <w:webHidden/>
              </w:rPr>
            </w:r>
            <w:r w:rsidR="000B6464">
              <w:rPr>
                <w:noProof/>
                <w:webHidden/>
              </w:rPr>
              <w:fldChar w:fldCharType="separate"/>
            </w:r>
            <w:r w:rsidR="00BC0258">
              <w:rPr>
                <w:noProof/>
                <w:webHidden/>
              </w:rPr>
              <w:t>55</w:t>
            </w:r>
            <w:r w:rsidR="000B6464">
              <w:rPr>
                <w:noProof/>
                <w:webHidden/>
              </w:rPr>
              <w:fldChar w:fldCharType="end"/>
            </w:r>
          </w:hyperlink>
        </w:p>
        <w:p w14:paraId="123E505A"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882" w:history="1">
            <w:r w:rsidR="000B6464" w:rsidRPr="00DC7CE3">
              <w:rPr>
                <w:rStyle w:val="a5"/>
                <w:noProof/>
              </w:rPr>
              <w:t>8.6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0B6464">
              <w:rPr>
                <w:noProof/>
                <w:webHidden/>
              </w:rPr>
              <w:tab/>
            </w:r>
            <w:r w:rsidR="000B6464">
              <w:rPr>
                <w:noProof/>
                <w:webHidden/>
              </w:rPr>
              <w:fldChar w:fldCharType="begin"/>
            </w:r>
            <w:r w:rsidR="000B6464">
              <w:rPr>
                <w:noProof/>
                <w:webHidden/>
              </w:rPr>
              <w:instrText xml:space="preserve"> PAGEREF _Toc175787882 \h </w:instrText>
            </w:r>
            <w:r w:rsidR="000B6464">
              <w:rPr>
                <w:noProof/>
                <w:webHidden/>
              </w:rPr>
            </w:r>
            <w:r w:rsidR="000B6464">
              <w:rPr>
                <w:noProof/>
                <w:webHidden/>
              </w:rPr>
              <w:fldChar w:fldCharType="separate"/>
            </w:r>
            <w:r w:rsidR="00BC0258">
              <w:rPr>
                <w:noProof/>
                <w:webHidden/>
              </w:rPr>
              <w:t>55</w:t>
            </w:r>
            <w:r w:rsidR="000B6464">
              <w:rPr>
                <w:noProof/>
                <w:webHidden/>
              </w:rPr>
              <w:fldChar w:fldCharType="end"/>
            </w:r>
          </w:hyperlink>
        </w:p>
        <w:p w14:paraId="7B9D3A8C"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883" w:history="1">
            <w:r w:rsidR="000B6464" w:rsidRPr="00DC7CE3">
              <w:rPr>
                <w:rStyle w:val="a5"/>
                <w:noProof/>
              </w:rPr>
              <w:t>8.7 предложения по реконструкции и (или) модернизации тепловых сетей, подлежащих замене в связи с исчерпанием эксплуатационного ресурса</w:t>
            </w:r>
            <w:r w:rsidR="000B6464">
              <w:rPr>
                <w:noProof/>
                <w:webHidden/>
              </w:rPr>
              <w:tab/>
            </w:r>
            <w:r w:rsidR="000B6464">
              <w:rPr>
                <w:noProof/>
                <w:webHidden/>
              </w:rPr>
              <w:fldChar w:fldCharType="begin"/>
            </w:r>
            <w:r w:rsidR="000B6464">
              <w:rPr>
                <w:noProof/>
                <w:webHidden/>
              </w:rPr>
              <w:instrText xml:space="preserve"> PAGEREF _Toc175787883 \h </w:instrText>
            </w:r>
            <w:r w:rsidR="000B6464">
              <w:rPr>
                <w:noProof/>
                <w:webHidden/>
              </w:rPr>
            </w:r>
            <w:r w:rsidR="000B6464">
              <w:rPr>
                <w:noProof/>
                <w:webHidden/>
              </w:rPr>
              <w:fldChar w:fldCharType="separate"/>
            </w:r>
            <w:r w:rsidR="00BC0258">
              <w:rPr>
                <w:noProof/>
                <w:webHidden/>
              </w:rPr>
              <w:t>55</w:t>
            </w:r>
            <w:r w:rsidR="000B6464">
              <w:rPr>
                <w:noProof/>
                <w:webHidden/>
              </w:rPr>
              <w:fldChar w:fldCharType="end"/>
            </w:r>
          </w:hyperlink>
        </w:p>
        <w:p w14:paraId="59DC135B"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884" w:history="1">
            <w:r w:rsidR="000B6464" w:rsidRPr="00DC7CE3">
              <w:rPr>
                <w:rStyle w:val="a5"/>
                <w:noProof/>
              </w:rPr>
              <w:t>8.8 предложения по строительству, реконструкции и (или) модернизации насосных станций</w:t>
            </w:r>
            <w:r w:rsidR="000B6464">
              <w:rPr>
                <w:noProof/>
                <w:webHidden/>
              </w:rPr>
              <w:tab/>
            </w:r>
            <w:r w:rsidR="000B6464">
              <w:rPr>
                <w:noProof/>
                <w:webHidden/>
              </w:rPr>
              <w:fldChar w:fldCharType="begin"/>
            </w:r>
            <w:r w:rsidR="000B6464">
              <w:rPr>
                <w:noProof/>
                <w:webHidden/>
              </w:rPr>
              <w:instrText xml:space="preserve"> PAGEREF _Toc175787884 \h </w:instrText>
            </w:r>
            <w:r w:rsidR="000B6464">
              <w:rPr>
                <w:noProof/>
                <w:webHidden/>
              </w:rPr>
            </w:r>
            <w:r w:rsidR="000B6464">
              <w:rPr>
                <w:noProof/>
                <w:webHidden/>
              </w:rPr>
              <w:fldChar w:fldCharType="separate"/>
            </w:r>
            <w:r w:rsidR="00BC0258">
              <w:rPr>
                <w:noProof/>
                <w:webHidden/>
              </w:rPr>
              <w:t>56</w:t>
            </w:r>
            <w:r w:rsidR="000B6464">
              <w:rPr>
                <w:noProof/>
                <w:webHidden/>
              </w:rPr>
              <w:fldChar w:fldCharType="end"/>
            </w:r>
          </w:hyperlink>
        </w:p>
        <w:p w14:paraId="6ADF65B2" w14:textId="77777777" w:rsidR="000B6464" w:rsidRDefault="00247381">
          <w:pPr>
            <w:pStyle w:val="11"/>
            <w:tabs>
              <w:tab w:val="right" w:leader="dot" w:pos="9629"/>
            </w:tabs>
            <w:rPr>
              <w:rFonts w:asciiTheme="minorHAnsi" w:eastAsiaTheme="minorEastAsia" w:hAnsiTheme="minorHAnsi" w:cstheme="minorBidi"/>
              <w:b w:val="0"/>
              <w:bCs w:val="0"/>
              <w:noProof/>
              <w:szCs w:val="22"/>
            </w:rPr>
          </w:pPr>
          <w:hyperlink w:anchor="_Toc175787885" w:history="1">
            <w:r w:rsidR="000B6464" w:rsidRPr="00DC7CE3">
              <w:rPr>
                <w:rStyle w:val="a5"/>
                <w:noProof/>
              </w:rPr>
              <w:t>Глава 9 "Предложения по переводу открытых систем теплоснабжения (горячего водоснабжения) в закрытые системы горячего водоснабжения"</w:t>
            </w:r>
            <w:r w:rsidR="000B6464">
              <w:rPr>
                <w:noProof/>
                <w:webHidden/>
              </w:rPr>
              <w:tab/>
            </w:r>
            <w:r w:rsidR="000B6464">
              <w:rPr>
                <w:noProof/>
                <w:webHidden/>
              </w:rPr>
              <w:fldChar w:fldCharType="begin"/>
            </w:r>
            <w:r w:rsidR="000B6464">
              <w:rPr>
                <w:noProof/>
                <w:webHidden/>
              </w:rPr>
              <w:instrText xml:space="preserve"> PAGEREF _Toc175787885 \h </w:instrText>
            </w:r>
            <w:r w:rsidR="000B6464">
              <w:rPr>
                <w:noProof/>
                <w:webHidden/>
              </w:rPr>
            </w:r>
            <w:r w:rsidR="000B6464">
              <w:rPr>
                <w:noProof/>
                <w:webHidden/>
              </w:rPr>
              <w:fldChar w:fldCharType="separate"/>
            </w:r>
            <w:r w:rsidR="00BC0258">
              <w:rPr>
                <w:noProof/>
                <w:webHidden/>
              </w:rPr>
              <w:t>56</w:t>
            </w:r>
            <w:r w:rsidR="000B6464">
              <w:rPr>
                <w:noProof/>
                <w:webHidden/>
              </w:rPr>
              <w:fldChar w:fldCharType="end"/>
            </w:r>
          </w:hyperlink>
        </w:p>
        <w:p w14:paraId="174D3D20"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886" w:history="1">
            <w:r w:rsidR="000B6464" w:rsidRPr="00DC7CE3">
              <w:rPr>
                <w:rStyle w:val="a5"/>
                <w:noProof/>
              </w:rPr>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0B6464">
              <w:rPr>
                <w:noProof/>
                <w:webHidden/>
              </w:rPr>
              <w:tab/>
            </w:r>
            <w:r w:rsidR="000B6464">
              <w:rPr>
                <w:noProof/>
                <w:webHidden/>
              </w:rPr>
              <w:fldChar w:fldCharType="begin"/>
            </w:r>
            <w:r w:rsidR="000B6464">
              <w:rPr>
                <w:noProof/>
                <w:webHidden/>
              </w:rPr>
              <w:instrText xml:space="preserve"> PAGEREF _Toc175787886 \h </w:instrText>
            </w:r>
            <w:r w:rsidR="000B6464">
              <w:rPr>
                <w:noProof/>
                <w:webHidden/>
              </w:rPr>
            </w:r>
            <w:r w:rsidR="000B6464">
              <w:rPr>
                <w:noProof/>
                <w:webHidden/>
              </w:rPr>
              <w:fldChar w:fldCharType="separate"/>
            </w:r>
            <w:r w:rsidR="00BC0258">
              <w:rPr>
                <w:noProof/>
                <w:webHidden/>
              </w:rPr>
              <w:t>56</w:t>
            </w:r>
            <w:r w:rsidR="000B6464">
              <w:rPr>
                <w:noProof/>
                <w:webHidden/>
              </w:rPr>
              <w:fldChar w:fldCharType="end"/>
            </w:r>
          </w:hyperlink>
        </w:p>
        <w:p w14:paraId="092EB7D7"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887" w:history="1">
            <w:r w:rsidR="000B6464" w:rsidRPr="00DC7CE3">
              <w:rPr>
                <w:rStyle w:val="a5"/>
                <w:noProof/>
              </w:rPr>
              <w:t>9.2 выбор и обоснование метода регулирования отпуска тепловой энергии от источников тепловой энергии</w:t>
            </w:r>
            <w:r w:rsidR="000B6464">
              <w:rPr>
                <w:noProof/>
                <w:webHidden/>
              </w:rPr>
              <w:tab/>
            </w:r>
            <w:r w:rsidR="000B6464">
              <w:rPr>
                <w:noProof/>
                <w:webHidden/>
              </w:rPr>
              <w:fldChar w:fldCharType="begin"/>
            </w:r>
            <w:r w:rsidR="000B6464">
              <w:rPr>
                <w:noProof/>
                <w:webHidden/>
              </w:rPr>
              <w:instrText xml:space="preserve"> PAGEREF _Toc175787887 \h </w:instrText>
            </w:r>
            <w:r w:rsidR="000B6464">
              <w:rPr>
                <w:noProof/>
                <w:webHidden/>
              </w:rPr>
            </w:r>
            <w:r w:rsidR="000B6464">
              <w:rPr>
                <w:noProof/>
                <w:webHidden/>
              </w:rPr>
              <w:fldChar w:fldCharType="separate"/>
            </w:r>
            <w:r w:rsidR="00BC0258">
              <w:rPr>
                <w:noProof/>
                <w:webHidden/>
              </w:rPr>
              <w:t>56</w:t>
            </w:r>
            <w:r w:rsidR="000B6464">
              <w:rPr>
                <w:noProof/>
                <w:webHidden/>
              </w:rPr>
              <w:fldChar w:fldCharType="end"/>
            </w:r>
          </w:hyperlink>
        </w:p>
        <w:p w14:paraId="604F63F5"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888" w:history="1">
            <w:r w:rsidR="000B6464" w:rsidRPr="00DC7CE3">
              <w:rPr>
                <w:rStyle w:val="a5"/>
                <w:noProof/>
              </w:rPr>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0B6464">
              <w:rPr>
                <w:noProof/>
                <w:webHidden/>
              </w:rPr>
              <w:tab/>
            </w:r>
            <w:r w:rsidR="000B6464">
              <w:rPr>
                <w:noProof/>
                <w:webHidden/>
              </w:rPr>
              <w:fldChar w:fldCharType="begin"/>
            </w:r>
            <w:r w:rsidR="000B6464">
              <w:rPr>
                <w:noProof/>
                <w:webHidden/>
              </w:rPr>
              <w:instrText xml:space="preserve"> PAGEREF _Toc175787888 \h </w:instrText>
            </w:r>
            <w:r w:rsidR="000B6464">
              <w:rPr>
                <w:noProof/>
                <w:webHidden/>
              </w:rPr>
            </w:r>
            <w:r w:rsidR="000B6464">
              <w:rPr>
                <w:noProof/>
                <w:webHidden/>
              </w:rPr>
              <w:fldChar w:fldCharType="separate"/>
            </w:r>
            <w:r w:rsidR="00BC0258">
              <w:rPr>
                <w:noProof/>
                <w:webHidden/>
              </w:rPr>
              <w:t>56</w:t>
            </w:r>
            <w:r w:rsidR="000B6464">
              <w:rPr>
                <w:noProof/>
                <w:webHidden/>
              </w:rPr>
              <w:fldChar w:fldCharType="end"/>
            </w:r>
          </w:hyperlink>
        </w:p>
        <w:p w14:paraId="60BA9853"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889" w:history="1">
            <w:r w:rsidR="000B6464" w:rsidRPr="00DC7CE3">
              <w:rPr>
                <w:rStyle w:val="a5"/>
                <w:noProof/>
              </w:rPr>
              <w:t>9.4. 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0B6464">
              <w:rPr>
                <w:noProof/>
                <w:webHidden/>
              </w:rPr>
              <w:tab/>
            </w:r>
            <w:r w:rsidR="000B6464">
              <w:rPr>
                <w:noProof/>
                <w:webHidden/>
              </w:rPr>
              <w:fldChar w:fldCharType="begin"/>
            </w:r>
            <w:r w:rsidR="000B6464">
              <w:rPr>
                <w:noProof/>
                <w:webHidden/>
              </w:rPr>
              <w:instrText xml:space="preserve"> PAGEREF _Toc175787889 \h </w:instrText>
            </w:r>
            <w:r w:rsidR="000B6464">
              <w:rPr>
                <w:noProof/>
                <w:webHidden/>
              </w:rPr>
            </w:r>
            <w:r w:rsidR="000B6464">
              <w:rPr>
                <w:noProof/>
                <w:webHidden/>
              </w:rPr>
              <w:fldChar w:fldCharType="separate"/>
            </w:r>
            <w:r w:rsidR="00BC0258">
              <w:rPr>
                <w:noProof/>
                <w:webHidden/>
              </w:rPr>
              <w:t>57</w:t>
            </w:r>
            <w:r w:rsidR="000B6464">
              <w:rPr>
                <w:noProof/>
                <w:webHidden/>
              </w:rPr>
              <w:fldChar w:fldCharType="end"/>
            </w:r>
          </w:hyperlink>
        </w:p>
        <w:p w14:paraId="71729EB0"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890" w:history="1">
            <w:r w:rsidR="000B6464" w:rsidRPr="00DC7CE3">
              <w:rPr>
                <w:rStyle w:val="a5"/>
                <w:noProof/>
              </w:rPr>
              <w:t>9.5.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0B6464">
              <w:rPr>
                <w:noProof/>
                <w:webHidden/>
              </w:rPr>
              <w:tab/>
            </w:r>
            <w:r w:rsidR="000B6464">
              <w:rPr>
                <w:noProof/>
                <w:webHidden/>
              </w:rPr>
              <w:fldChar w:fldCharType="begin"/>
            </w:r>
            <w:r w:rsidR="000B6464">
              <w:rPr>
                <w:noProof/>
                <w:webHidden/>
              </w:rPr>
              <w:instrText xml:space="preserve"> PAGEREF _Toc175787890 \h </w:instrText>
            </w:r>
            <w:r w:rsidR="000B6464">
              <w:rPr>
                <w:noProof/>
                <w:webHidden/>
              </w:rPr>
            </w:r>
            <w:r w:rsidR="000B6464">
              <w:rPr>
                <w:noProof/>
                <w:webHidden/>
              </w:rPr>
              <w:fldChar w:fldCharType="separate"/>
            </w:r>
            <w:r w:rsidR="00BC0258">
              <w:rPr>
                <w:noProof/>
                <w:webHidden/>
              </w:rPr>
              <w:t>57</w:t>
            </w:r>
            <w:r w:rsidR="000B6464">
              <w:rPr>
                <w:noProof/>
                <w:webHidden/>
              </w:rPr>
              <w:fldChar w:fldCharType="end"/>
            </w:r>
          </w:hyperlink>
        </w:p>
        <w:p w14:paraId="553EAD6A"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891" w:history="1">
            <w:r w:rsidR="000B6464" w:rsidRPr="00DC7CE3">
              <w:rPr>
                <w:rStyle w:val="a5"/>
                <w:noProof/>
              </w:rPr>
              <w:t>9.6. предложения по источникам инвестиций.</w:t>
            </w:r>
            <w:r w:rsidR="000B6464">
              <w:rPr>
                <w:noProof/>
                <w:webHidden/>
              </w:rPr>
              <w:tab/>
            </w:r>
            <w:r w:rsidR="000B6464">
              <w:rPr>
                <w:noProof/>
                <w:webHidden/>
              </w:rPr>
              <w:fldChar w:fldCharType="begin"/>
            </w:r>
            <w:r w:rsidR="000B6464">
              <w:rPr>
                <w:noProof/>
                <w:webHidden/>
              </w:rPr>
              <w:instrText xml:space="preserve"> PAGEREF _Toc175787891 \h </w:instrText>
            </w:r>
            <w:r w:rsidR="000B6464">
              <w:rPr>
                <w:noProof/>
                <w:webHidden/>
              </w:rPr>
            </w:r>
            <w:r w:rsidR="000B6464">
              <w:rPr>
                <w:noProof/>
                <w:webHidden/>
              </w:rPr>
              <w:fldChar w:fldCharType="separate"/>
            </w:r>
            <w:r w:rsidR="00BC0258">
              <w:rPr>
                <w:noProof/>
                <w:webHidden/>
              </w:rPr>
              <w:t>57</w:t>
            </w:r>
            <w:r w:rsidR="000B6464">
              <w:rPr>
                <w:noProof/>
                <w:webHidden/>
              </w:rPr>
              <w:fldChar w:fldCharType="end"/>
            </w:r>
          </w:hyperlink>
        </w:p>
        <w:p w14:paraId="608F8F80" w14:textId="77777777" w:rsidR="000B6464" w:rsidRDefault="00247381">
          <w:pPr>
            <w:pStyle w:val="11"/>
            <w:tabs>
              <w:tab w:val="right" w:leader="dot" w:pos="9629"/>
            </w:tabs>
            <w:rPr>
              <w:rFonts w:asciiTheme="minorHAnsi" w:eastAsiaTheme="minorEastAsia" w:hAnsiTheme="minorHAnsi" w:cstheme="minorBidi"/>
              <w:b w:val="0"/>
              <w:bCs w:val="0"/>
              <w:noProof/>
              <w:szCs w:val="22"/>
            </w:rPr>
          </w:pPr>
          <w:hyperlink w:anchor="_Toc175787892" w:history="1">
            <w:r w:rsidR="000B6464" w:rsidRPr="00DC7CE3">
              <w:rPr>
                <w:rStyle w:val="a5"/>
                <w:noProof/>
              </w:rPr>
              <w:t>Глава 10 "Перспективные топливные балансы"</w:t>
            </w:r>
            <w:r w:rsidR="000B6464">
              <w:rPr>
                <w:noProof/>
                <w:webHidden/>
              </w:rPr>
              <w:tab/>
            </w:r>
            <w:r w:rsidR="000B6464">
              <w:rPr>
                <w:noProof/>
                <w:webHidden/>
              </w:rPr>
              <w:fldChar w:fldCharType="begin"/>
            </w:r>
            <w:r w:rsidR="000B6464">
              <w:rPr>
                <w:noProof/>
                <w:webHidden/>
              </w:rPr>
              <w:instrText xml:space="preserve"> PAGEREF _Toc175787892 \h </w:instrText>
            </w:r>
            <w:r w:rsidR="000B6464">
              <w:rPr>
                <w:noProof/>
                <w:webHidden/>
              </w:rPr>
            </w:r>
            <w:r w:rsidR="000B6464">
              <w:rPr>
                <w:noProof/>
                <w:webHidden/>
              </w:rPr>
              <w:fldChar w:fldCharType="separate"/>
            </w:r>
            <w:r w:rsidR="00BC0258">
              <w:rPr>
                <w:noProof/>
                <w:webHidden/>
              </w:rPr>
              <w:t>57</w:t>
            </w:r>
            <w:r w:rsidR="000B6464">
              <w:rPr>
                <w:noProof/>
                <w:webHidden/>
              </w:rPr>
              <w:fldChar w:fldCharType="end"/>
            </w:r>
          </w:hyperlink>
        </w:p>
        <w:p w14:paraId="7E811316"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893" w:history="1">
            <w:r w:rsidR="000B6464" w:rsidRPr="00DC7CE3">
              <w:rPr>
                <w:rStyle w:val="a5"/>
                <w:noProof/>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r w:rsidR="000B6464">
              <w:rPr>
                <w:noProof/>
                <w:webHidden/>
              </w:rPr>
              <w:tab/>
            </w:r>
            <w:r w:rsidR="000B6464">
              <w:rPr>
                <w:noProof/>
                <w:webHidden/>
              </w:rPr>
              <w:fldChar w:fldCharType="begin"/>
            </w:r>
            <w:r w:rsidR="000B6464">
              <w:rPr>
                <w:noProof/>
                <w:webHidden/>
              </w:rPr>
              <w:instrText xml:space="preserve"> PAGEREF _Toc175787893 \h </w:instrText>
            </w:r>
            <w:r w:rsidR="000B6464">
              <w:rPr>
                <w:noProof/>
                <w:webHidden/>
              </w:rPr>
            </w:r>
            <w:r w:rsidR="000B6464">
              <w:rPr>
                <w:noProof/>
                <w:webHidden/>
              </w:rPr>
              <w:fldChar w:fldCharType="separate"/>
            </w:r>
            <w:r w:rsidR="00BC0258">
              <w:rPr>
                <w:noProof/>
                <w:webHidden/>
              </w:rPr>
              <w:t>57</w:t>
            </w:r>
            <w:r w:rsidR="000B6464">
              <w:rPr>
                <w:noProof/>
                <w:webHidden/>
              </w:rPr>
              <w:fldChar w:fldCharType="end"/>
            </w:r>
          </w:hyperlink>
        </w:p>
        <w:p w14:paraId="38C64148"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894" w:history="1">
            <w:r w:rsidR="000B6464" w:rsidRPr="00DC7CE3">
              <w:rPr>
                <w:rStyle w:val="a5"/>
                <w:noProof/>
              </w:rPr>
              <w:t>10.2 результаты расчетов по каждому источнику тепловой энергии нормативных запасов топлива</w:t>
            </w:r>
            <w:r w:rsidR="000B6464">
              <w:rPr>
                <w:noProof/>
                <w:webHidden/>
              </w:rPr>
              <w:tab/>
            </w:r>
            <w:r w:rsidR="000B6464">
              <w:rPr>
                <w:noProof/>
                <w:webHidden/>
              </w:rPr>
              <w:fldChar w:fldCharType="begin"/>
            </w:r>
            <w:r w:rsidR="000B6464">
              <w:rPr>
                <w:noProof/>
                <w:webHidden/>
              </w:rPr>
              <w:instrText xml:space="preserve"> PAGEREF _Toc175787894 \h </w:instrText>
            </w:r>
            <w:r w:rsidR="000B6464">
              <w:rPr>
                <w:noProof/>
                <w:webHidden/>
              </w:rPr>
            </w:r>
            <w:r w:rsidR="000B6464">
              <w:rPr>
                <w:noProof/>
                <w:webHidden/>
              </w:rPr>
              <w:fldChar w:fldCharType="separate"/>
            </w:r>
            <w:r w:rsidR="00BC0258">
              <w:rPr>
                <w:noProof/>
                <w:webHidden/>
              </w:rPr>
              <w:t>57</w:t>
            </w:r>
            <w:r w:rsidR="000B6464">
              <w:rPr>
                <w:noProof/>
                <w:webHidden/>
              </w:rPr>
              <w:fldChar w:fldCharType="end"/>
            </w:r>
          </w:hyperlink>
        </w:p>
        <w:p w14:paraId="28C33E99"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895" w:history="1">
            <w:r w:rsidR="000B6464" w:rsidRPr="00DC7CE3">
              <w:rPr>
                <w:rStyle w:val="a5"/>
                <w:noProof/>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0B6464">
              <w:rPr>
                <w:noProof/>
                <w:webHidden/>
              </w:rPr>
              <w:tab/>
            </w:r>
            <w:r w:rsidR="000B6464">
              <w:rPr>
                <w:noProof/>
                <w:webHidden/>
              </w:rPr>
              <w:fldChar w:fldCharType="begin"/>
            </w:r>
            <w:r w:rsidR="000B6464">
              <w:rPr>
                <w:noProof/>
                <w:webHidden/>
              </w:rPr>
              <w:instrText xml:space="preserve"> PAGEREF _Toc175787895 \h </w:instrText>
            </w:r>
            <w:r w:rsidR="000B6464">
              <w:rPr>
                <w:noProof/>
                <w:webHidden/>
              </w:rPr>
            </w:r>
            <w:r w:rsidR="000B6464">
              <w:rPr>
                <w:noProof/>
                <w:webHidden/>
              </w:rPr>
              <w:fldChar w:fldCharType="separate"/>
            </w:r>
            <w:r w:rsidR="00BC0258">
              <w:rPr>
                <w:noProof/>
                <w:webHidden/>
              </w:rPr>
              <w:t>58</w:t>
            </w:r>
            <w:r w:rsidR="000B6464">
              <w:rPr>
                <w:noProof/>
                <w:webHidden/>
              </w:rPr>
              <w:fldChar w:fldCharType="end"/>
            </w:r>
          </w:hyperlink>
        </w:p>
        <w:p w14:paraId="65454C72"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896" w:history="1">
            <w:r w:rsidR="000B6464" w:rsidRPr="00DC7CE3">
              <w:rPr>
                <w:rStyle w:val="a5"/>
                <w:noProof/>
              </w:rPr>
              <w:t>10.4. виды топлива (в случае, если топливом является уголь- вид ископаемого угля в соответствии с Межгосударственным стандартом ГОСТ 25543-2013 «Угли бурые, каменные,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0B6464">
              <w:rPr>
                <w:noProof/>
                <w:webHidden/>
              </w:rPr>
              <w:tab/>
            </w:r>
            <w:r w:rsidR="000B6464">
              <w:rPr>
                <w:noProof/>
                <w:webHidden/>
              </w:rPr>
              <w:fldChar w:fldCharType="begin"/>
            </w:r>
            <w:r w:rsidR="000B6464">
              <w:rPr>
                <w:noProof/>
                <w:webHidden/>
              </w:rPr>
              <w:instrText xml:space="preserve"> PAGEREF _Toc175787896 \h </w:instrText>
            </w:r>
            <w:r w:rsidR="000B6464">
              <w:rPr>
                <w:noProof/>
                <w:webHidden/>
              </w:rPr>
            </w:r>
            <w:r w:rsidR="000B6464">
              <w:rPr>
                <w:noProof/>
                <w:webHidden/>
              </w:rPr>
              <w:fldChar w:fldCharType="separate"/>
            </w:r>
            <w:r w:rsidR="00BC0258">
              <w:rPr>
                <w:noProof/>
                <w:webHidden/>
              </w:rPr>
              <w:t>58</w:t>
            </w:r>
            <w:r w:rsidR="000B6464">
              <w:rPr>
                <w:noProof/>
                <w:webHidden/>
              </w:rPr>
              <w:fldChar w:fldCharType="end"/>
            </w:r>
          </w:hyperlink>
        </w:p>
        <w:p w14:paraId="2E929B97"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897" w:history="1">
            <w:r w:rsidR="000B6464" w:rsidRPr="00DC7CE3">
              <w:rPr>
                <w:rStyle w:val="a5"/>
                <w:noProof/>
              </w:rPr>
              <w:t>10.5. преобладающий в поселении вид топлива, определенный по совокупности всех систем теплоснабжения, находящихся в соответствующем поселении.</w:t>
            </w:r>
            <w:r w:rsidR="000B6464">
              <w:rPr>
                <w:noProof/>
                <w:webHidden/>
              </w:rPr>
              <w:tab/>
            </w:r>
            <w:r w:rsidR="000B6464">
              <w:rPr>
                <w:noProof/>
                <w:webHidden/>
              </w:rPr>
              <w:fldChar w:fldCharType="begin"/>
            </w:r>
            <w:r w:rsidR="000B6464">
              <w:rPr>
                <w:noProof/>
                <w:webHidden/>
              </w:rPr>
              <w:instrText xml:space="preserve"> PAGEREF _Toc175787897 \h </w:instrText>
            </w:r>
            <w:r w:rsidR="000B6464">
              <w:rPr>
                <w:noProof/>
                <w:webHidden/>
              </w:rPr>
            </w:r>
            <w:r w:rsidR="000B6464">
              <w:rPr>
                <w:noProof/>
                <w:webHidden/>
              </w:rPr>
              <w:fldChar w:fldCharType="separate"/>
            </w:r>
            <w:r w:rsidR="00BC0258">
              <w:rPr>
                <w:noProof/>
                <w:webHidden/>
              </w:rPr>
              <w:t>58</w:t>
            </w:r>
            <w:r w:rsidR="000B6464">
              <w:rPr>
                <w:noProof/>
                <w:webHidden/>
              </w:rPr>
              <w:fldChar w:fldCharType="end"/>
            </w:r>
          </w:hyperlink>
        </w:p>
        <w:p w14:paraId="4967B218"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898" w:history="1">
            <w:r w:rsidR="000B6464" w:rsidRPr="00DC7CE3">
              <w:rPr>
                <w:rStyle w:val="a5"/>
                <w:noProof/>
              </w:rPr>
              <w:t>10.6. приоритетное направление развития топливного баланса поселения.</w:t>
            </w:r>
            <w:r w:rsidR="000B6464">
              <w:rPr>
                <w:noProof/>
                <w:webHidden/>
              </w:rPr>
              <w:tab/>
            </w:r>
            <w:r w:rsidR="000B6464">
              <w:rPr>
                <w:noProof/>
                <w:webHidden/>
              </w:rPr>
              <w:fldChar w:fldCharType="begin"/>
            </w:r>
            <w:r w:rsidR="000B6464">
              <w:rPr>
                <w:noProof/>
                <w:webHidden/>
              </w:rPr>
              <w:instrText xml:space="preserve"> PAGEREF _Toc175787898 \h </w:instrText>
            </w:r>
            <w:r w:rsidR="000B6464">
              <w:rPr>
                <w:noProof/>
                <w:webHidden/>
              </w:rPr>
            </w:r>
            <w:r w:rsidR="000B6464">
              <w:rPr>
                <w:noProof/>
                <w:webHidden/>
              </w:rPr>
              <w:fldChar w:fldCharType="separate"/>
            </w:r>
            <w:r w:rsidR="00BC0258">
              <w:rPr>
                <w:noProof/>
                <w:webHidden/>
              </w:rPr>
              <w:t>58</w:t>
            </w:r>
            <w:r w:rsidR="000B6464">
              <w:rPr>
                <w:noProof/>
                <w:webHidden/>
              </w:rPr>
              <w:fldChar w:fldCharType="end"/>
            </w:r>
          </w:hyperlink>
        </w:p>
        <w:p w14:paraId="2A280C13" w14:textId="77777777" w:rsidR="000B6464" w:rsidRDefault="00247381">
          <w:pPr>
            <w:pStyle w:val="11"/>
            <w:tabs>
              <w:tab w:val="right" w:leader="dot" w:pos="9629"/>
            </w:tabs>
            <w:rPr>
              <w:rFonts w:asciiTheme="minorHAnsi" w:eastAsiaTheme="minorEastAsia" w:hAnsiTheme="minorHAnsi" w:cstheme="minorBidi"/>
              <w:b w:val="0"/>
              <w:bCs w:val="0"/>
              <w:noProof/>
              <w:szCs w:val="22"/>
            </w:rPr>
          </w:pPr>
          <w:hyperlink w:anchor="_Toc175787899" w:history="1">
            <w:r w:rsidR="000B6464" w:rsidRPr="00DC7CE3">
              <w:rPr>
                <w:rStyle w:val="a5"/>
                <w:noProof/>
              </w:rPr>
              <w:t>Глава 11 "Оценка надежности теплоснабжения"</w:t>
            </w:r>
            <w:r w:rsidR="000B6464">
              <w:rPr>
                <w:noProof/>
                <w:webHidden/>
              </w:rPr>
              <w:tab/>
            </w:r>
            <w:r w:rsidR="000B6464">
              <w:rPr>
                <w:noProof/>
                <w:webHidden/>
              </w:rPr>
              <w:fldChar w:fldCharType="begin"/>
            </w:r>
            <w:r w:rsidR="000B6464">
              <w:rPr>
                <w:noProof/>
                <w:webHidden/>
              </w:rPr>
              <w:instrText xml:space="preserve"> PAGEREF _Toc175787899 \h </w:instrText>
            </w:r>
            <w:r w:rsidR="000B6464">
              <w:rPr>
                <w:noProof/>
                <w:webHidden/>
              </w:rPr>
            </w:r>
            <w:r w:rsidR="000B6464">
              <w:rPr>
                <w:noProof/>
                <w:webHidden/>
              </w:rPr>
              <w:fldChar w:fldCharType="separate"/>
            </w:r>
            <w:r w:rsidR="00BC0258">
              <w:rPr>
                <w:noProof/>
                <w:webHidden/>
              </w:rPr>
              <w:t>58</w:t>
            </w:r>
            <w:r w:rsidR="000B6464">
              <w:rPr>
                <w:noProof/>
                <w:webHidden/>
              </w:rPr>
              <w:fldChar w:fldCharType="end"/>
            </w:r>
          </w:hyperlink>
        </w:p>
        <w:p w14:paraId="5D640812"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900" w:history="1">
            <w:r w:rsidR="000B6464" w:rsidRPr="00DC7CE3">
              <w:rPr>
                <w:rStyle w:val="a5"/>
                <w:noProof/>
              </w:rPr>
              <w:t>11.1 Поток отказов (частота отказов) участков тепловых</w:t>
            </w:r>
            <w:r w:rsidR="000B6464">
              <w:rPr>
                <w:noProof/>
                <w:webHidden/>
              </w:rPr>
              <w:tab/>
            </w:r>
            <w:r w:rsidR="000B6464">
              <w:rPr>
                <w:noProof/>
                <w:webHidden/>
              </w:rPr>
              <w:fldChar w:fldCharType="begin"/>
            </w:r>
            <w:r w:rsidR="000B6464">
              <w:rPr>
                <w:noProof/>
                <w:webHidden/>
              </w:rPr>
              <w:instrText xml:space="preserve"> PAGEREF _Toc175787900 \h </w:instrText>
            </w:r>
            <w:r w:rsidR="000B6464">
              <w:rPr>
                <w:noProof/>
                <w:webHidden/>
              </w:rPr>
            </w:r>
            <w:r w:rsidR="000B6464">
              <w:rPr>
                <w:noProof/>
                <w:webHidden/>
              </w:rPr>
              <w:fldChar w:fldCharType="separate"/>
            </w:r>
            <w:r w:rsidR="00BC0258">
              <w:rPr>
                <w:noProof/>
                <w:webHidden/>
              </w:rPr>
              <w:t>59</w:t>
            </w:r>
            <w:r w:rsidR="000B6464">
              <w:rPr>
                <w:noProof/>
                <w:webHidden/>
              </w:rPr>
              <w:fldChar w:fldCharType="end"/>
            </w:r>
          </w:hyperlink>
        </w:p>
        <w:p w14:paraId="61968C34"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901" w:history="1">
            <w:r w:rsidR="000B6464" w:rsidRPr="00DC7CE3">
              <w:rPr>
                <w:rStyle w:val="a5"/>
                <w:noProof/>
              </w:rPr>
              <w:t>11.2 Частота отключений потребителей</w:t>
            </w:r>
            <w:r w:rsidR="000B6464">
              <w:rPr>
                <w:noProof/>
                <w:webHidden/>
              </w:rPr>
              <w:tab/>
            </w:r>
            <w:r w:rsidR="000B6464">
              <w:rPr>
                <w:noProof/>
                <w:webHidden/>
              </w:rPr>
              <w:fldChar w:fldCharType="begin"/>
            </w:r>
            <w:r w:rsidR="000B6464">
              <w:rPr>
                <w:noProof/>
                <w:webHidden/>
              </w:rPr>
              <w:instrText xml:space="preserve"> PAGEREF _Toc175787901 \h </w:instrText>
            </w:r>
            <w:r w:rsidR="000B6464">
              <w:rPr>
                <w:noProof/>
                <w:webHidden/>
              </w:rPr>
            </w:r>
            <w:r w:rsidR="000B6464">
              <w:rPr>
                <w:noProof/>
                <w:webHidden/>
              </w:rPr>
              <w:fldChar w:fldCharType="separate"/>
            </w:r>
            <w:r w:rsidR="00BC0258">
              <w:rPr>
                <w:noProof/>
                <w:webHidden/>
              </w:rPr>
              <w:t>60</w:t>
            </w:r>
            <w:r w:rsidR="000B6464">
              <w:rPr>
                <w:noProof/>
                <w:webHidden/>
              </w:rPr>
              <w:fldChar w:fldCharType="end"/>
            </w:r>
          </w:hyperlink>
        </w:p>
        <w:p w14:paraId="678D95C8"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902" w:history="1">
            <w:r w:rsidR="000B6464" w:rsidRPr="00DC7CE3">
              <w:rPr>
                <w:rStyle w:val="a5"/>
                <w:noProof/>
              </w:rPr>
              <w:t>11.3 Поток (частота) и время восстановления теплоснабжения потребителей после отключений</w:t>
            </w:r>
            <w:r w:rsidR="000B6464">
              <w:rPr>
                <w:noProof/>
                <w:webHidden/>
              </w:rPr>
              <w:tab/>
            </w:r>
            <w:r w:rsidR="000B6464">
              <w:rPr>
                <w:noProof/>
                <w:webHidden/>
              </w:rPr>
              <w:fldChar w:fldCharType="begin"/>
            </w:r>
            <w:r w:rsidR="000B6464">
              <w:rPr>
                <w:noProof/>
                <w:webHidden/>
              </w:rPr>
              <w:instrText xml:space="preserve"> PAGEREF _Toc175787902 \h </w:instrText>
            </w:r>
            <w:r w:rsidR="000B6464">
              <w:rPr>
                <w:noProof/>
                <w:webHidden/>
              </w:rPr>
            </w:r>
            <w:r w:rsidR="000B6464">
              <w:rPr>
                <w:noProof/>
                <w:webHidden/>
              </w:rPr>
              <w:fldChar w:fldCharType="separate"/>
            </w:r>
            <w:r w:rsidR="00BC0258">
              <w:rPr>
                <w:noProof/>
                <w:webHidden/>
              </w:rPr>
              <w:t>60</w:t>
            </w:r>
            <w:r w:rsidR="000B6464">
              <w:rPr>
                <w:noProof/>
                <w:webHidden/>
              </w:rPr>
              <w:fldChar w:fldCharType="end"/>
            </w:r>
          </w:hyperlink>
        </w:p>
        <w:p w14:paraId="3DB81344"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903" w:history="1">
            <w:r w:rsidR="000B6464" w:rsidRPr="00DC7CE3">
              <w:rPr>
                <w:rStyle w:val="a5"/>
                <w:noProof/>
              </w:rPr>
              <w:t>11.4 Графические материалы (карты-схемы тепловых сетей и зон ненормативной надежности и безопасности теплоснабжения)</w:t>
            </w:r>
            <w:r w:rsidR="000B6464">
              <w:rPr>
                <w:noProof/>
                <w:webHidden/>
              </w:rPr>
              <w:tab/>
            </w:r>
            <w:r w:rsidR="000B6464">
              <w:rPr>
                <w:noProof/>
                <w:webHidden/>
              </w:rPr>
              <w:fldChar w:fldCharType="begin"/>
            </w:r>
            <w:r w:rsidR="000B6464">
              <w:rPr>
                <w:noProof/>
                <w:webHidden/>
              </w:rPr>
              <w:instrText xml:space="preserve"> PAGEREF _Toc175787903 \h </w:instrText>
            </w:r>
            <w:r w:rsidR="000B6464">
              <w:rPr>
                <w:noProof/>
                <w:webHidden/>
              </w:rPr>
            </w:r>
            <w:r w:rsidR="000B6464">
              <w:rPr>
                <w:noProof/>
                <w:webHidden/>
              </w:rPr>
              <w:fldChar w:fldCharType="separate"/>
            </w:r>
            <w:r w:rsidR="00BC0258">
              <w:rPr>
                <w:noProof/>
                <w:webHidden/>
              </w:rPr>
              <w:t>60</w:t>
            </w:r>
            <w:r w:rsidR="000B6464">
              <w:rPr>
                <w:noProof/>
                <w:webHidden/>
              </w:rPr>
              <w:fldChar w:fldCharType="end"/>
            </w:r>
          </w:hyperlink>
        </w:p>
        <w:p w14:paraId="59C7E9F9"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904" w:history="1">
            <w:r w:rsidR="000B6464" w:rsidRPr="00DC7CE3">
              <w:rPr>
                <w:rStyle w:val="a5"/>
                <w:noProof/>
              </w:rPr>
              <w:t>11.5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0B6464">
              <w:rPr>
                <w:noProof/>
                <w:webHidden/>
              </w:rPr>
              <w:tab/>
            </w:r>
            <w:r w:rsidR="000B6464">
              <w:rPr>
                <w:noProof/>
                <w:webHidden/>
              </w:rPr>
              <w:fldChar w:fldCharType="begin"/>
            </w:r>
            <w:r w:rsidR="000B6464">
              <w:rPr>
                <w:noProof/>
                <w:webHidden/>
              </w:rPr>
              <w:instrText xml:space="preserve"> PAGEREF _Toc175787904 \h </w:instrText>
            </w:r>
            <w:r w:rsidR="000B6464">
              <w:rPr>
                <w:noProof/>
                <w:webHidden/>
              </w:rPr>
            </w:r>
            <w:r w:rsidR="000B6464">
              <w:rPr>
                <w:noProof/>
                <w:webHidden/>
              </w:rPr>
              <w:fldChar w:fldCharType="separate"/>
            </w:r>
            <w:r w:rsidR="00BC0258">
              <w:rPr>
                <w:noProof/>
                <w:webHidden/>
              </w:rPr>
              <w:t>61</w:t>
            </w:r>
            <w:r w:rsidR="000B6464">
              <w:rPr>
                <w:noProof/>
                <w:webHidden/>
              </w:rPr>
              <w:fldChar w:fldCharType="end"/>
            </w:r>
          </w:hyperlink>
        </w:p>
        <w:p w14:paraId="6567E03A"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905" w:history="1">
            <w:r w:rsidR="000B6464" w:rsidRPr="00DC7CE3">
              <w:rPr>
                <w:rStyle w:val="a5"/>
                <w:noProof/>
              </w:rPr>
              <w:t>11.6 Результаты анализа времени восстановления теплоснабжения потребителей, отключенных в результате аварийных ситуаций при теплоснабжении</w:t>
            </w:r>
            <w:r w:rsidR="000B6464">
              <w:rPr>
                <w:noProof/>
                <w:webHidden/>
              </w:rPr>
              <w:tab/>
            </w:r>
            <w:r w:rsidR="000B6464">
              <w:rPr>
                <w:noProof/>
                <w:webHidden/>
              </w:rPr>
              <w:fldChar w:fldCharType="begin"/>
            </w:r>
            <w:r w:rsidR="000B6464">
              <w:rPr>
                <w:noProof/>
                <w:webHidden/>
              </w:rPr>
              <w:instrText xml:space="preserve"> PAGEREF _Toc175787905 \h </w:instrText>
            </w:r>
            <w:r w:rsidR="000B6464">
              <w:rPr>
                <w:noProof/>
                <w:webHidden/>
              </w:rPr>
            </w:r>
            <w:r w:rsidR="000B6464">
              <w:rPr>
                <w:noProof/>
                <w:webHidden/>
              </w:rPr>
              <w:fldChar w:fldCharType="separate"/>
            </w:r>
            <w:r w:rsidR="00BC0258">
              <w:rPr>
                <w:noProof/>
                <w:webHidden/>
              </w:rPr>
              <w:t>61</w:t>
            </w:r>
            <w:r w:rsidR="000B6464">
              <w:rPr>
                <w:noProof/>
                <w:webHidden/>
              </w:rPr>
              <w:fldChar w:fldCharType="end"/>
            </w:r>
          </w:hyperlink>
        </w:p>
        <w:p w14:paraId="5D120B0D"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906" w:history="1">
            <w:r w:rsidR="000B6464" w:rsidRPr="00DC7CE3">
              <w:rPr>
                <w:rStyle w:val="a5"/>
                <w:noProof/>
                <w:shd w:val="clear" w:color="auto" w:fill="FFFFFF"/>
              </w:rPr>
              <w:t>11.7. Мероприятия по нивелированию потенциальных угроз в системах теплоснабжения с моделированием гидравлических режимов работы таких систем</w:t>
            </w:r>
            <w:r w:rsidR="000B6464">
              <w:rPr>
                <w:noProof/>
                <w:webHidden/>
              </w:rPr>
              <w:tab/>
            </w:r>
            <w:r w:rsidR="000B6464">
              <w:rPr>
                <w:noProof/>
                <w:webHidden/>
              </w:rPr>
              <w:fldChar w:fldCharType="begin"/>
            </w:r>
            <w:r w:rsidR="000B6464">
              <w:rPr>
                <w:noProof/>
                <w:webHidden/>
              </w:rPr>
              <w:instrText xml:space="preserve"> PAGEREF _Toc175787906 \h </w:instrText>
            </w:r>
            <w:r w:rsidR="000B6464">
              <w:rPr>
                <w:noProof/>
                <w:webHidden/>
              </w:rPr>
            </w:r>
            <w:r w:rsidR="000B6464">
              <w:rPr>
                <w:noProof/>
                <w:webHidden/>
              </w:rPr>
              <w:fldChar w:fldCharType="separate"/>
            </w:r>
            <w:r w:rsidR="00BC0258">
              <w:rPr>
                <w:noProof/>
                <w:webHidden/>
              </w:rPr>
              <w:t>61</w:t>
            </w:r>
            <w:r w:rsidR="000B6464">
              <w:rPr>
                <w:noProof/>
                <w:webHidden/>
              </w:rPr>
              <w:fldChar w:fldCharType="end"/>
            </w:r>
          </w:hyperlink>
        </w:p>
        <w:p w14:paraId="183EE6D7"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907" w:history="1">
            <w:r w:rsidR="000B6464" w:rsidRPr="00DC7CE3">
              <w:rPr>
                <w:rStyle w:val="a5"/>
                <w:noProof/>
              </w:rPr>
              <w:t>11.7.1. 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0B6464">
              <w:rPr>
                <w:noProof/>
                <w:webHidden/>
              </w:rPr>
              <w:tab/>
            </w:r>
            <w:r w:rsidR="000B6464">
              <w:rPr>
                <w:noProof/>
                <w:webHidden/>
              </w:rPr>
              <w:fldChar w:fldCharType="begin"/>
            </w:r>
            <w:r w:rsidR="000B6464">
              <w:rPr>
                <w:noProof/>
                <w:webHidden/>
              </w:rPr>
              <w:instrText xml:space="preserve"> PAGEREF _Toc175787907 \h </w:instrText>
            </w:r>
            <w:r w:rsidR="000B6464">
              <w:rPr>
                <w:noProof/>
                <w:webHidden/>
              </w:rPr>
            </w:r>
            <w:r w:rsidR="000B6464">
              <w:rPr>
                <w:noProof/>
                <w:webHidden/>
              </w:rPr>
              <w:fldChar w:fldCharType="separate"/>
            </w:r>
            <w:r w:rsidR="00BC0258">
              <w:rPr>
                <w:noProof/>
                <w:webHidden/>
              </w:rPr>
              <w:t>62</w:t>
            </w:r>
            <w:r w:rsidR="000B6464">
              <w:rPr>
                <w:noProof/>
                <w:webHidden/>
              </w:rPr>
              <w:fldChar w:fldCharType="end"/>
            </w:r>
          </w:hyperlink>
        </w:p>
        <w:p w14:paraId="402A75E9"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908" w:history="1">
            <w:r w:rsidR="000B6464" w:rsidRPr="00DC7CE3">
              <w:rPr>
                <w:rStyle w:val="a5"/>
                <w:noProof/>
              </w:rPr>
              <w:t>11.7.2. 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0B6464">
              <w:rPr>
                <w:noProof/>
                <w:webHidden/>
              </w:rPr>
              <w:tab/>
            </w:r>
            <w:r w:rsidR="000B6464">
              <w:rPr>
                <w:noProof/>
                <w:webHidden/>
              </w:rPr>
              <w:fldChar w:fldCharType="begin"/>
            </w:r>
            <w:r w:rsidR="000B6464">
              <w:rPr>
                <w:noProof/>
                <w:webHidden/>
              </w:rPr>
              <w:instrText xml:space="preserve"> PAGEREF _Toc175787908 \h </w:instrText>
            </w:r>
            <w:r w:rsidR="000B6464">
              <w:rPr>
                <w:noProof/>
                <w:webHidden/>
              </w:rPr>
            </w:r>
            <w:r w:rsidR="000B6464">
              <w:rPr>
                <w:noProof/>
                <w:webHidden/>
              </w:rPr>
              <w:fldChar w:fldCharType="separate"/>
            </w:r>
            <w:r w:rsidR="00BC0258">
              <w:rPr>
                <w:noProof/>
                <w:webHidden/>
              </w:rPr>
              <w:t>65</w:t>
            </w:r>
            <w:r w:rsidR="000B6464">
              <w:rPr>
                <w:noProof/>
                <w:webHidden/>
              </w:rPr>
              <w:fldChar w:fldCharType="end"/>
            </w:r>
          </w:hyperlink>
        </w:p>
        <w:p w14:paraId="37FA4123"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909" w:history="1">
            <w:r w:rsidR="000B6464" w:rsidRPr="00DC7CE3">
              <w:rPr>
                <w:rStyle w:val="a5"/>
                <w:noProof/>
              </w:rPr>
              <w:t>11.7.3. 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0B6464">
              <w:rPr>
                <w:noProof/>
                <w:webHidden/>
              </w:rPr>
              <w:tab/>
            </w:r>
            <w:r w:rsidR="000B6464">
              <w:rPr>
                <w:noProof/>
                <w:webHidden/>
              </w:rPr>
              <w:fldChar w:fldCharType="begin"/>
            </w:r>
            <w:r w:rsidR="000B6464">
              <w:rPr>
                <w:noProof/>
                <w:webHidden/>
              </w:rPr>
              <w:instrText xml:space="preserve"> PAGEREF _Toc175787909 \h </w:instrText>
            </w:r>
            <w:r w:rsidR="000B6464">
              <w:rPr>
                <w:noProof/>
                <w:webHidden/>
              </w:rPr>
            </w:r>
            <w:r w:rsidR="000B6464">
              <w:rPr>
                <w:noProof/>
                <w:webHidden/>
              </w:rPr>
              <w:fldChar w:fldCharType="separate"/>
            </w:r>
            <w:r w:rsidR="00BC0258">
              <w:rPr>
                <w:noProof/>
                <w:webHidden/>
              </w:rPr>
              <w:t>66</w:t>
            </w:r>
            <w:r w:rsidR="000B6464">
              <w:rPr>
                <w:noProof/>
                <w:webHidden/>
              </w:rPr>
              <w:fldChar w:fldCharType="end"/>
            </w:r>
          </w:hyperlink>
        </w:p>
        <w:p w14:paraId="16A1BF39"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910" w:history="1">
            <w:r w:rsidR="000B6464" w:rsidRPr="00DC7CE3">
              <w:rPr>
                <w:rStyle w:val="a5"/>
                <w:noProof/>
              </w:rPr>
              <w:t>11.7.4. Обоснование результатов оценки коэффициентов готовности теплопроводов к несению тепловой нагрузки</w:t>
            </w:r>
            <w:r w:rsidR="000B6464">
              <w:rPr>
                <w:noProof/>
                <w:webHidden/>
              </w:rPr>
              <w:tab/>
            </w:r>
            <w:r w:rsidR="000B6464">
              <w:rPr>
                <w:noProof/>
                <w:webHidden/>
              </w:rPr>
              <w:fldChar w:fldCharType="begin"/>
            </w:r>
            <w:r w:rsidR="000B6464">
              <w:rPr>
                <w:noProof/>
                <w:webHidden/>
              </w:rPr>
              <w:instrText xml:space="preserve"> PAGEREF _Toc175787910 \h </w:instrText>
            </w:r>
            <w:r w:rsidR="000B6464">
              <w:rPr>
                <w:noProof/>
                <w:webHidden/>
              </w:rPr>
            </w:r>
            <w:r w:rsidR="000B6464">
              <w:rPr>
                <w:noProof/>
                <w:webHidden/>
              </w:rPr>
              <w:fldChar w:fldCharType="separate"/>
            </w:r>
            <w:r w:rsidR="00BC0258">
              <w:rPr>
                <w:noProof/>
                <w:webHidden/>
              </w:rPr>
              <w:t>66</w:t>
            </w:r>
            <w:r w:rsidR="000B6464">
              <w:rPr>
                <w:noProof/>
                <w:webHidden/>
              </w:rPr>
              <w:fldChar w:fldCharType="end"/>
            </w:r>
          </w:hyperlink>
        </w:p>
        <w:p w14:paraId="5631A993"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911" w:history="1">
            <w:r w:rsidR="000B6464" w:rsidRPr="00DC7CE3">
              <w:rPr>
                <w:rStyle w:val="a5"/>
                <w:noProof/>
              </w:rPr>
              <w:t>11.7.5. Обоснование результатов оценки недопуска тепловой энергии по причине отказов (аварийных ситуаций) и простоев тепловых сетей и источников тепловой энергии</w:t>
            </w:r>
            <w:r w:rsidR="000B6464">
              <w:rPr>
                <w:noProof/>
                <w:webHidden/>
              </w:rPr>
              <w:tab/>
            </w:r>
            <w:r w:rsidR="000B6464">
              <w:rPr>
                <w:noProof/>
                <w:webHidden/>
              </w:rPr>
              <w:fldChar w:fldCharType="begin"/>
            </w:r>
            <w:r w:rsidR="000B6464">
              <w:rPr>
                <w:noProof/>
                <w:webHidden/>
              </w:rPr>
              <w:instrText xml:space="preserve"> PAGEREF _Toc175787911 \h </w:instrText>
            </w:r>
            <w:r w:rsidR="000B6464">
              <w:rPr>
                <w:noProof/>
                <w:webHidden/>
              </w:rPr>
            </w:r>
            <w:r w:rsidR="000B6464">
              <w:rPr>
                <w:noProof/>
                <w:webHidden/>
              </w:rPr>
              <w:fldChar w:fldCharType="separate"/>
            </w:r>
            <w:r w:rsidR="00BC0258">
              <w:rPr>
                <w:noProof/>
                <w:webHidden/>
              </w:rPr>
              <w:t>66</w:t>
            </w:r>
            <w:r w:rsidR="000B6464">
              <w:rPr>
                <w:noProof/>
                <w:webHidden/>
              </w:rPr>
              <w:fldChar w:fldCharType="end"/>
            </w:r>
          </w:hyperlink>
        </w:p>
        <w:p w14:paraId="4A434B43"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912" w:history="1">
            <w:r w:rsidR="000B6464" w:rsidRPr="00DC7CE3">
              <w:rPr>
                <w:rStyle w:val="a5"/>
                <w:noProof/>
              </w:rPr>
              <w:t>11.7.6. Предложение по применению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r w:rsidR="000B6464">
              <w:rPr>
                <w:noProof/>
                <w:webHidden/>
              </w:rPr>
              <w:tab/>
            </w:r>
            <w:r w:rsidR="000B6464">
              <w:rPr>
                <w:noProof/>
                <w:webHidden/>
              </w:rPr>
              <w:fldChar w:fldCharType="begin"/>
            </w:r>
            <w:r w:rsidR="000B6464">
              <w:rPr>
                <w:noProof/>
                <w:webHidden/>
              </w:rPr>
              <w:instrText xml:space="preserve"> PAGEREF _Toc175787912 \h </w:instrText>
            </w:r>
            <w:r w:rsidR="000B6464">
              <w:rPr>
                <w:noProof/>
                <w:webHidden/>
              </w:rPr>
            </w:r>
            <w:r w:rsidR="000B6464">
              <w:rPr>
                <w:noProof/>
                <w:webHidden/>
              </w:rPr>
              <w:fldChar w:fldCharType="separate"/>
            </w:r>
            <w:r w:rsidR="00BC0258">
              <w:rPr>
                <w:noProof/>
                <w:webHidden/>
              </w:rPr>
              <w:t>67</w:t>
            </w:r>
            <w:r w:rsidR="000B6464">
              <w:rPr>
                <w:noProof/>
                <w:webHidden/>
              </w:rPr>
              <w:fldChar w:fldCharType="end"/>
            </w:r>
          </w:hyperlink>
        </w:p>
        <w:p w14:paraId="12AB2189"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913" w:history="1">
            <w:r w:rsidR="000B6464" w:rsidRPr="00DC7CE3">
              <w:rPr>
                <w:rStyle w:val="a5"/>
                <w:noProof/>
              </w:rPr>
              <w:t>11.7.7. Предложения по установке резервного оборудования</w:t>
            </w:r>
            <w:r w:rsidR="000B6464">
              <w:rPr>
                <w:noProof/>
                <w:webHidden/>
              </w:rPr>
              <w:tab/>
            </w:r>
            <w:r w:rsidR="000B6464">
              <w:rPr>
                <w:noProof/>
                <w:webHidden/>
              </w:rPr>
              <w:fldChar w:fldCharType="begin"/>
            </w:r>
            <w:r w:rsidR="000B6464">
              <w:rPr>
                <w:noProof/>
                <w:webHidden/>
              </w:rPr>
              <w:instrText xml:space="preserve"> PAGEREF _Toc175787913 \h </w:instrText>
            </w:r>
            <w:r w:rsidR="000B6464">
              <w:rPr>
                <w:noProof/>
                <w:webHidden/>
              </w:rPr>
            </w:r>
            <w:r w:rsidR="000B6464">
              <w:rPr>
                <w:noProof/>
                <w:webHidden/>
              </w:rPr>
              <w:fldChar w:fldCharType="separate"/>
            </w:r>
            <w:r w:rsidR="00BC0258">
              <w:rPr>
                <w:noProof/>
                <w:webHidden/>
              </w:rPr>
              <w:t>67</w:t>
            </w:r>
            <w:r w:rsidR="000B6464">
              <w:rPr>
                <w:noProof/>
                <w:webHidden/>
              </w:rPr>
              <w:fldChar w:fldCharType="end"/>
            </w:r>
          </w:hyperlink>
        </w:p>
        <w:p w14:paraId="4A32303A"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914" w:history="1">
            <w:r w:rsidR="000B6464" w:rsidRPr="00DC7CE3">
              <w:rPr>
                <w:rStyle w:val="a5"/>
                <w:noProof/>
              </w:rPr>
              <w:t>11.7.8. Предложения по организации совместной работы нескольких источников тепловой энергии на единую тепловую сеть.</w:t>
            </w:r>
            <w:r w:rsidR="000B6464">
              <w:rPr>
                <w:noProof/>
                <w:webHidden/>
              </w:rPr>
              <w:tab/>
            </w:r>
            <w:r w:rsidR="000B6464">
              <w:rPr>
                <w:noProof/>
                <w:webHidden/>
              </w:rPr>
              <w:fldChar w:fldCharType="begin"/>
            </w:r>
            <w:r w:rsidR="000B6464">
              <w:rPr>
                <w:noProof/>
                <w:webHidden/>
              </w:rPr>
              <w:instrText xml:space="preserve"> PAGEREF _Toc175787914 \h </w:instrText>
            </w:r>
            <w:r w:rsidR="000B6464">
              <w:rPr>
                <w:noProof/>
                <w:webHidden/>
              </w:rPr>
            </w:r>
            <w:r w:rsidR="000B6464">
              <w:rPr>
                <w:noProof/>
                <w:webHidden/>
              </w:rPr>
              <w:fldChar w:fldCharType="separate"/>
            </w:r>
            <w:r w:rsidR="00BC0258">
              <w:rPr>
                <w:noProof/>
                <w:webHidden/>
              </w:rPr>
              <w:t>67</w:t>
            </w:r>
            <w:r w:rsidR="000B6464">
              <w:rPr>
                <w:noProof/>
                <w:webHidden/>
              </w:rPr>
              <w:fldChar w:fldCharType="end"/>
            </w:r>
          </w:hyperlink>
        </w:p>
        <w:p w14:paraId="02710867"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915" w:history="1">
            <w:r w:rsidR="000B6464" w:rsidRPr="00DC7CE3">
              <w:rPr>
                <w:rStyle w:val="a5"/>
                <w:noProof/>
              </w:rPr>
              <w:t>11.7.9. Предложение по резервированию тепловых сетей смежных районов поселения, городского округа.</w:t>
            </w:r>
            <w:r w:rsidR="000B6464">
              <w:rPr>
                <w:noProof/>
                <w:webHidden/>
              </w:rPr>
              <w:tab/>
            </w:r>
            <w:r w:rsidR="000B6464">
              <w:rPr>
                <w:noProof/>
                <w:webHidden/>
              </w:rPr>
              <w:fldChar w:fldCharType="begin"/>
            </w:r>
            <w:r w:rsidR="000B6464">
              <w:rPr>
                <w:noProof/>
                <w:webHidden/>
              </w:rPr>
              <w:instrText xml:space="preserve"> PAGEREF _Toc175787915 \h </w:instrText>
            </w:r>
            <w:r w:rsidR="000B6464">
              <w:rPr>
                <w:noProof/>
                <w:webHidden/>
              </w:rPr>
            </w:r>
            <w:r w:rsidR="000B6464">
              <w:rPr>
                <w:noProof/>
                <w:webHidden/>
              </w:rPr>
              <w:fldChar w:fldCharType="separate"/>
            </w:r>
            <w:r w:rsidR="00BC0258">
              <w:rPr>
                <w:noProof/>
                <w:webHidden/>
              </w:rPr>
              <w:t>68</w:t>
            </w:r>
            <w:r w:rsidR="000B6464">
              <w:rPr>
                <w:noProof/>
                <w:webHidden/>
              </w:rPr>
              <w:fldChar w:fldCharType="end"/>
            </w:r>
          </w:hyperlink>
        </w:p>
        <w:p w14:paraId="455BF70A"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916" w:history="1">
            <w:r w:rsidR="000B6464" w:rsidRPr="00DC7CE3">
              <w:rPr>
                <w:rStyle w:val="a5"/>
                <w:noProof/>
              </w:rPr>
              <w:t>11.7.10. Предложения по устройству резервных насосных станций.</w:t>
            </w:r>
            <w:r w:rsidR="000B6464">
              <w:rPr>
                <w:noProof/>
                <w:webHidden/>
              </w:rPr>
              <w:tab/>
            </w:r>
            <w:r w:rsidR="000B6464">
              <w:rPr>
                <w:noProof/>
                <w:webHidden/>
              </w:rPr>
              <w:fldChar w:fldCharType="begin"/>
            </w:r>
            <w:r w:rsidR="000B6464">
              <w:rPr>
                <w:noProof/>
                <w:webHidden/>
              </w:rPr>
              <w:instrText xml:space="preserve"> PAGEREF _Toc175787916 \h </w:instrText>
            </w:r>
            <w:r w:rsidR="000B6464">
              <w:rPr>
                <w:noProof/>
                <w:webHidden/>
              </w:rPr>
            </w:r>
            <w:r w:rsidR="000B6464">
              <w:rPr>
                <w:noProof/>
                <w:webHidden/>
              </w:rPr>
              <w:fldChar w:fldCharType="separate"/>
            </w:r>
            <w:r w:rsidR="00BC0258">
              <w:rPr>
                <w:noProof/>
                <w:webHidden/>
              </w:rPr>
              <w:t>69</w:t>
            </w:r>
            <w:r w:rsidR="000B6464">
              <w:rPr>
                <w:noProof/>
                <w:webHidden/>
              </w:rPr>
              <w:fldChar w:fldCharType="end"/>
            </w:r>
          </w:hyperlink>
        </w:p>
        <w:p w14:paraId="74210722"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917" w:history="1">
            <w:r w:rsidR="000B6464" w:rsidRPr="00DC7CE3">
              <w:rPr>
                <w:rStyle w:val="a5"/>
                <w:noProof/>
              </w:rPr>
              <w:t>11.7.11. Установка баков-аккумуляторов</w:t>
            </w:r>
            <w:r w:rsidR="000B6464">
              <w:rPr>
                <w:noProof/>
                <w:webHidden/>
              </w:rPr>
              <w:tab/>
            </w:r>
            <w:r w:rsidR="000B6464">
              <w:rPr>
                <w:noProof/>
                <w:webHidden/>
              </w:rPr>
              <w:fldChar w:fldCharType="begin"/>
            </w:r>
            <w:r w:rsidR="000B6464">
              <w:rPr>
                <w:noProof/>
                <w:webHidden/>
              </w:rPr>
              <w:instrText xml:space="preserve"> PAGEREF _Toc175787917 \h </w:instrText>
            </w:r>
            <w:r w:rsidR="000B6464">
              <w:rPr>
                <w:noProof/>
                <w:webHidden/>
              </w:rPr>
            </w:r>
            <w:r w:rsidR="000B6464">
              <w:rPr>
                <w:noProof/>
                <w:webHidden/>
              </w:rPr>
              <w:fldChar w:fldCharType="separate"/>
            </w:r>
            <w:r w:rsidR="00BC0258">
              <w:rPr>
                <w:noProof/>
                <w:webHidden/>
              </w:rPr>
              <w:t>70</w:t>
            </w:r>
            <w:r w:rsidR="000B6464">
              <w:rPr>
                <w:noProof/>
                <w:webHidden/>
              </w:rPr>
              <w:fldChar w:fldCharType="end"/>
            </w:r>
          </w:hyperlink>
        </w:p>
        <w:p w14:paraId="321BA5A7"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918" w:history="1">
            <w:r w:rsidR="000B6464" w:rsidRPr="00DC7CE3">
              <w:rPr>
                <w:rStyle w:val="a5"/>
                <w:noProof/>
              </w:rPr>
              <w:t>11.7.12. 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r w:rsidR="000B6464">
              <w:rPr>
                <w:noProof/>
                <w:webHidden/>
              </w:rPr>
              <w:tab/>
            </w:r>
            <w:r w:rsidR="000B6464">
              <w:rPr>
                <w:noProof/>
                <w:webHidden/>
              </w:rPr>
              <w:fldChar w:fldCharType="begin"/>
            </w:r>
            <w:r w:rsidR="000B6464">
              <w:rPr>
                <w:noProof/>
                <w:webHidden/>
              </w:rPr>
              <w:instrText xml:space="preserve"> PAGEREF _Toc175787918 \h </w:instrText>
            </w:r>
            <w:r w:rsidR="000B6464">
              <w:rPr>
                <w:noProof/>
                <w:webHidden/>
              </w:rPr>
            </w:r>
            <w:r w:rsidR="000B6464">
              <w:rPr>
                <w:noProof/>
                <w:webHidden/>
              </w:rPr>
              <w:fldChar w:fldCharType="separate"/>
            </w:r>
            <w:r w:rsidR="00BC0258">
              <w:rPr>
                <w:noProof/>
                <w:webHidden/>
              </w:rPr>
              <w:t>70</w:t>
            </w:r>
            <w:r w:rsidR="000B6464">
              <w:rPr>
                <w:noProof/>
                <w:webHidden/>
              </w:rPr>
              <w:fldChar w:fldCharType="end"/>
            </w:r>
          </w:hyperlink>
        </w:p>
        <w:p w14:paraId="69AECCB6"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919" w:history="1">
            <w:r w:rsidR="000B6464" w:rsidRPr="00DC7CE3">
              <w:rPr>
                <w:rStyle w:val="a5"/>
                <w:noProof/>
              </w:rPr>
              <w:t>11.8. Перспективные показатели надежности, определяемые числом нарушений в подаче тепловой энергии</w:t>
            </w:r>
            <w:r w:rsidR="000B6464">
              <w:rPr>
                <w:noProof/>
                <w:webHidden/>
              </w:rPr>
              <w:tab/>
            </w:r>
            <w:r w:rsidR="000B6464">
              <w:rPr>
                <w:noProof/>
                <w:webHidden/>
              </w:rPr>
              <w:fldChar w:fldCharType="begin"/>
            </w:r>
            <w:r w:rsidR="000B6464">
              <w:rPr>
                <w:noProof/>
                <w:webHidden/>
              </w:rPr>
              <w:instrText xml:space="preserve"> PAGEREF _Toc175787919 \h </w:instrText>
            </w:r>
            <w:r w:rsidR="000B6464">
              <w:rPr>
                <w:noProof/>
                <w:webHidden/>
              </w:rPr>
            </w:r>
            <w:r w:rsidR="000B6464">
              <w:rPr>
                <w:noProof/>
                <w:webHidden/>
              </w:rPr>
              <w:fldChar w:fldCharType="separate"/>
            </w:r>
            <w:r w:rsidR="00BC0258">
              <w:rPr>
                <w:noProof/>
                <w:webHidden/>
              </w:rPr>
              <w:t>70</w:t>
            </w:r>
            <w:r w:rsidR="000B6464">
              <w:rPr>
                <w:noProof/>
                <w:webHidden/>
              </w:rPr>
              <w:fldChar w:fldCharType="end"/>
            </w:r>
          </w:hyperlink>
        </w:p>
        <w:p w14:paraId="71F0422C"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920" w:history="1">
            <w:r w:rsidR="000B6464" w:rsidRPr="00DC7CE3">
              <w:rPr>
                <w:rStyle w:val="a5"/>
                <w:noProof/>
              </w:rPr>
              <w:t>11.9. Перспективные показатели, определяемые приведенной продолжительностью прекращений подачи тепловой энергии</w:t>
            </w:r>
            <w:r w:rsidR="000B6464">
              <w:rPr>
                <w:noProof/>
                <w:webHidden/>
              </w:rPr>
              <w:tab/>
            </w:r>
            <w:r w:rsidR="000B6464">
              <w:rPr>
                <w:noProof/>
                <w:webHidden/>
              </w:rPr>
              <w:fldChar w:fldCharType="begin"/>
            </w:r>
            <w:r w:rsidR="000B6464">
              <w:rPr>
                <w:noProof/>
                <w:webHidden/>
              </w:rPr>
              <w:instrText xml:space="preserve"> PAGEREF _Toc175787920 \h </w:instrText>
            </w:r>
            <w:r w:rsidR="000B6464">
              <w:rPr>
                <w:noProof/>
                <w:webHidden/>
              </w:rPr>
            </w:r>
            <w:r w:rsidR="000B6464">
              <w:rPr>
                <w:noProof/>
                <w:webHidden/>
              </w:rPr>
              <w:fldChar w:fldCharType="separate"/>
            </w:r>
            <w:r w:rsidR="00BC0258">
              <w:rPr>
                <w:noProof/>
                <w:webHidden/>
              </w:rPr>
              <w:t>71</w:t>
            </w:r>
            <w:r w:rsidR="000B6464">
              <w:rPr>
                <w:noProof/>
                <w:webHidden/>
              </w:rPr>
              <w:fldChar w:fldCharType="end"/>
            </w:r>
          </w:hyperlink>
        </w:p>
        <w:p w14:paraId="29278CF2"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921" w:history="1">
            <w:r w:rsidR="000B6464" w:rsidRPr="00DC7CE3">
              <w:rPr>
                <w:rStyle w:val="a5"/>
                <w:noProof/>
              </w:rPr>
              <w:t>11.10. Перспективных показателей, определяемые приведенным объемом недоотпуска тепла в результате нарушений в подаче тепловой энергии</w:t>
            </w:r>
            <w:r w:rsidR="000B6464">
              <w:rPr>
                <w:noProof/>
                <w:webHidden/>
              </w:rPr>
              <w:tab/>
            </w:r>
            <w:r w:rsidR="000B6464">
              <w:rPr>
                <w:noProof/>
                <w:webHidden/>
              </w:rPr>
              <w:fldChar w:fldCharType="begin"/>
            </w:r>
            <w:r w:rsidR="000B6464">
              <w:rPr>
                <w:noProof/>
                <w:webHidden/>
              </w:rPr>
              <w:instrText xml:space="preserve"> PAGEREF _Toc175787921 \h </w:instrText>
            </w:r>
            <w:r w:rsidR="000B6464">
              <w:rPr>
                <w:noProof/>
                <w:webHidden/>
              </w:rPr>
            </w:r>
            <w:r w:rsidR="000B6464">
              <w:rPr>
                <w:noProof/>
                <w:webHidden/>
              </w:rPr>
              <w:fldChar w:fldCharType="separate"/>
            </w:r>
            <w:r w:rsidR="00BC0258">
              <w:rPr>
                <w:noProof/>
                <w:webHidden/>
              </w:rPr>
              <w:t>71</w:t>
            </w:r>
            <w:r w:rsidR="000B6464">
              <w:rPr>
                <w:noProof/>
                <w:webHidden/>
              </w:rPr>
              <w:fldChar w:fldCharType="end"/>
            </w:r>
          </w:hyperlink>
        </w:p>
        <w:p w14:paraId="6D56D63C"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922" w:history="1">
            <w:r w:rsidR="000B6464" w:rsidRPr="00DC7CE3">
              <w:rPr>
                <w:rStyle w:val="a5"/>
                <w:noProof/>
              </w:rPr>
              <w:t>11.11. Перспективные показатели, определяемые средневзвешенной величиной отклонений температуры теплоносителя, соответствующих отклонениям параметров теплоносителя в результате нарушений в подаче тепловой энергии</w:t>
            </w:r>
            <w:r w:rsidR="000B6464">
              <w:rPr>
                <w:noProof/>
                <w:webHidden/>
              </w:rPr>
              <w:tab/>
            </w:r>
            <w:r w:rsidR="000B6464">
              <w:rPr>
                <w:noProof/>
                <w:webHidden/>
              </w:rPr>
              <w:fldChar w:fldCharType="begin"/>
            </w:r>
            <w:r w:rsidR="000B6464">
              <w:rPr>
                <w:noProof/>
                <w:webHidden/>
              </w:rPr>
              <w:instrText xml:space="preserve"> PAGEREF _Toc175787922 \h </w:instrText>
            </w:r>
            <w:r w:rsidR="000B6464">
              <w:rPr>
                <w:noProof/>
                <w:webHidden/>
              </w:rPr>
            </w:r>
            <w:r w:rsidR="000B6464">
              <w:rPr>
                <w:noProof/>
                <w:webHidden/>
              </w:rPr>
              <w:fldChar w:fldCharType="separate"/>
            </w:r>
            <w:r w:rsidR="00BC0258">
              <w:rPr>
                <w:noProof/>
                <w:webHidden/>
              </w:rPr>
              <w:t>71</w:t>
            </w:r>
            <w:r w:rsidR="000B6464">
              <w:rPr>
                <w:noProof/>
                <w:webHidden/>
              </w:rPr>
              <w:fldChar w:fldCharType="end"/>
            </w:r>
          </w:hyperlink>
        </w:p>
        <w:p w14:paraId="3765B016"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923" w:history="1">
            <w:r w:rsidR="000B6464" w:rsidRPr="00DC7CE3">
              <w:rPr>
                <w:rStyle w:val="a5"/>
                <w:noProof/>
              </w:rPr>
              <w:t>11.12. Предложения, обеспечивающие надежность систем теплоснабжения</w:t>
            </w:r>
            <w:r w:rsidR="000B6464">
              <w:rPr>
                <w:noProof/>
                <w:webHidden/>
              </w:rPr>
              <w:tab/>
            </w:r>
            <w:r w:rsidR="000B6464">
              <w:rPr>
                <w:noProof/>
                <w:webHidden/>
              </w:rPr>
              <w:fldChar w:fldCharType="begin"/>
            </w:r>
            <w:r w:rsidR="000B6464">
              <w:rPr>
                <w:noProof/>
                <w:webHidden/>
              </w:rPr>
              <w:instrText xml:space="preserve"> PAGEREF _Toc175787923 \h </w:instrText>
            </w:r>
            <w:r w:rsidR="000B6464">
              <w:rPr>
                <w:noProof/>
                <w:webHidden/>
              </w:rPr>
            </w:r>
            <w:r w:rsidR="000B6464">
              <w:rPr>
                <w:noProof/>
                <w:webHidden/>
              </w:rPr>
              <w:fldChar w:fldCharType="separate"/>
            </w:r>
            <w:r w:rsidR="00BC0258">
              <w:rPr>
                <w:noProof/>
                <w:webHidden/>
              </w:rPr>
              <w:t>71</w:t>
            </w:r>
            <w:r w:rsidR="000B6464">
              <w:rPr>
                <w:noProof/>
                <w:webHidden/>
              </w:rPr>
              <w:fldChar w:fldCharType="end"/>
            </w:r>
          </w:hyperlink>
        </w:p>
        <w:p w14:paraId="5321123C" w14:textId="77777777" w:rsidR="000B6464" w:rsidRDefault="00247381">
          <w:pPr>
            <w:pStyle w:val="11"/>
            <w:tabs>
              <w:tab w:val="right" w:leader="dot" w:pos="9629"/>
            </w:tabs>
            <w:rPr>
              <w:rFonts w:asciiTheme="minorHAnsi" w:eastAsiaTheme="minorEastAsia" w:hAnsiTheme="minorHAnsi" w:cstheme="minorBidi"/>
              <w:b w:val="0"/>
              <w:bCs w:val="0"/>
              <w:noProof/>
              <w:szCs w:val="22"/>
            </w:rPr>
          </w:pPr>
          <w:hyperlink w:anchor="_Toc175787924" w:history="1">
            <w:r w:rsidR="000B6464" w:rsidRPr="00DC7CE3">
              <w:rPr>
                <w:rStyle w:val="a5"/>
                <w:noProof/>
              </w:rPr>
              <w:t>Глава 12 "Обоснование инвестиций в строительство, реконструкцию, техническое перевооружение и (или) модернизацию"</w:t>
            </w:r>
            <w:r w:rsidR="000B6464">
              <w:rPr>
                <w:noProof/>
                <w:webHidden/>
              </w:rPr>
              <w:tab/>
            </w:r>
            <w:r w:rsidR="000B6464">
              <w:rPr>
                <w:noProof/>
                <w:webHidden/>
              </w:rPr>
              <w:fldChar w:fldCharType="begin"/>
            </w:r>
            <w:r w:rsidR="000B6464">
              <w:rPr>
                <w:noProof/>
                <w:webHidden/>
              </w:rPr>
              <w:instrText xml:space="preserve"> PAGEREF _Toc175787924 \h </w:instrText>
            </w:r>
            <w:r w:rsidR="000B6464">
              <w:rPr>
                <w:noProof/>
                <w:webHidden/>
              </w:rPr>
            </w:r>
            <w:r w:rsidR="000B6464">
              <w:rPr>
                <w:noProof/>
                <w:webHidden/>
              </w:rPr>
              <w:fldChar w:fldCharType="separate"/>
            </w:r>
            <w:r w:rsidR="00BC0258">
              <w:rPr>
                <w:noProof/>
                <w:webHidden/>
              </w:rPr>
              <w:t>72</w:t>
            </w:r>
            <w:r w:rsidR="000B6464">
              <w:rPr>
                <w:noProof/>
                <w:webHidden/>
              </w:rPr>
              <w:fldChar w:fldCharType="end"/>
            </w:r>
          </w:hyperlink>
        </w:p>
        <w:p w14:paraId="36C56442"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925" w:history="1">
            <w:r w:rsidR="000B6464" w:rsidRPr="00DC7CE3">
              <w:rPr>
                <w:rStyle w:val="a5"/>
                <w:noProof/>
              </w:rPr>
              <w:t>12.1 оценку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0B6464">
              <w:rPr>
                <w:noProof/>
                <w:webHidden/>
              </w:rPr>
              <w:tab/>
            </w:r>
            <w:r w:rsidR="000B6464">
              <w:rPr>
                <w:noProof/>
                <w:webHidden/>
              </w:rPr>
              <w:fldChar w:fldCharType="begin"/>
            </w:r>
            <w:r w:rsidR="000B6464">
              <w:rPr>
                <w:noProof/>
                <w:webHidden/>
              </w:rPr>
              <w:instrText xml:space="preserve"> PAGEREF _Toc175787925 \h </w:instrText>
            </w:r>
            <w:r w:rsidR="000B6464">
              <w:rPr>
                <w:noProof/>
                <w:webHidden/>
              </w:rPr>
            </w:r>
            <w:r w:rsidR="000B6464">
              <w:rPr>
                <w:noProof/>
                <w:webHidden/>
              </w:rPr>
              <w:fldChar w:fldCharType="separate"/>
            </w:r>
            <w:r w:rsidR="00BC0258">
              <w:rPr>
                <w:noProof/>
                <w:webHidden/>
              </w:rPr>
              <w:t>72</w:t>
            </w:r>
            <w:r w:rsidR="000B6464">
              <w:rPr>
                <w:noProof/>
                <w:webHidden/>
              </w:rPr>
              <w:fldChar w:fldCharType="end"/>
            </w:r>
          </w:hyperlink>
        </w:p>
        <w:p w14:paraId="4DA4175C"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926" w:history="1">
            <w:r w:rsidR="000B6464" w:rsidRPr="00DC7CE3">
              <w:rPr>
                <w:rStyle w:val="a5"/>
                <w:noProof/>
              </w:rPr>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0B6464">
              <w:rPr>
                <w:noProof/>
                <w:webHidden/>
              </w:rPr>
              <w:tab/>
            </w:r>
            <w:r w:rsidR="000B6464">
              <w:rPr>
                <w:noProof/>
                <w:webHidden/>
              </w:rPr>
              <w:fldChar w:fldCharType="begin"/>
            </w:r>
            <w:r w:rsidR="000B6464">
              <w:rPr>
                <w:noProof/>
                <w:webHidden/>
              </w:rPr>
              <w:instrText xml:space="preserve"> PAGEREF _Toc175787926 \h </w:instrText>
            </w:r>
            <w:r w:rsidR="000B6464">
              <w:rPr>
                <w:noProof/>
                <w:webHidden/>
              </w:rPr>
            </w:r>
            <w:r w:rsidR="000B6464">
              <w:rPr>
                <w:noProof/>
                <w:webHidden/>
              </w:rPr>
              <w:fldChar w:fldCharType="separate"/>
            </w:r>
            <w:r w:rsidR="00BC0258">
              <w:rPr>
                <w:noProof/>
                <w:webHidden/>
              </w:rPr>
              <w:t>73</w:t>
            </w:r>
            <w:r w:rsidR="000B6464">
              <w:rPr>
                <w:noProof/>
                <w:webHidden/>
              </w:rPr>
              <w:fldChar w:fldCharType="end"/>
            </w:r>
          </w:hyperlink>
        </w:p>
        <w:p w14:paraId="2B210707"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927" w:history="1">
            <w:r w:rsidR="000B6464" w:rsidRPr="00DC7CE3">
              <w:rPr>
                <w:rStyle w:val="a5"/>
                <w:noProof/>
              </w:rPr>
              <w:t>12.3 расчеты экономической эффективности инвестиций</w:t>
            </w:r>
            <w:r w:rsidR="000B6464">
              <w:rPr>
                <w:noProof/>
                <w:webHidden/>
              </w:rPr>
              <w:tab/>
            </w:r>
            <w:r w:rsidR="000B6464">
              <w:rPr>
                <w:noProof/>
                <w:webHidden/>
              </w:rPr>
              <w:fldChar w:fldCharType="begin"/>
            </w:r>
            <w:r w:rsidR="000B6464">
              <w:rPr>
                <w:noProof/>
                <w:webHidden/>
              </w:rPr>
              <w:instrText xml:space="preserve"> PAGEREF _Toc175787927 \h </w:instrText>
            </w:r>
            <w:r w:rsidR="000B6464">
              <w:rPr>
                <w:noProof/>
                <w:webHidden/>
              </w:rPr>
            </w:r>
            <w:r w:rsidR="000B6464">
              <w:rPr>
                <w:noProof/>
                <w:webHidden/>
              </w:rPr>
              <w:fldChar w:fldCharType="separate"/>
            </w:r>
            <w:r w:rsidR="00BC0258">
              <w:rPr>
                <w:noProof/>
                <w:webHidden/>
              </w:rPr>
              <w:t>73</w:t>
            </w:r>
            <w:r w:rsidR="000B6464">
              <w:rPr>
                <w:noProof/>
                <w:webHidden/>
              </w:rPr>
              <w:fldChar w:fldCharType="end"/>
            </w:r>
          </w:hyperlink>
        </w:p>
        <w:p w14:paraId="2D1772E2"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928" w:history="1">
            <w:r w:rsidR="000B6464" w:rsidRPr="00DC7CE3">
              <w:rPr>
                <w:rStyle w:val="a5"/>
                <w:noProof/>
              </w:rPr>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0B6464">
              <w:rPr>
                <w:noProof/>
                <w:webHidden/>
              </w:rPr>
              <w:tab/>
            </w:r>
            <w:r w:rsidR="000B6464">
              <w:rPr>
                <w:noProof/>
                <w:webHidden/>
              </w:rPr>
              <w:fldChar w:fldCharType="begin"/>
            </w:r>
            <w:r w:rsidR="000B6464">
              <w:rPr>
                <w:noProof/>
                <w:webHidden/>
              </w:rPr>
              <w:instrText xml:space="preserve"> PAGEREF _Toc175787928 \h </w:instrText>
            </w:r>
            <w:r w:rsidR="000B6464">
              <w:rPr>
                <w:noProof/>
                <w:webHidden/>
              </w:rPr>
            </w:r>
            <w:r w:rsidR="000B6464">
              <w:rPr>
                <w:noProof/>
                <w:webHidden/>
              </w:rPr>
              <w:fldChar w:fldCharType="separate"/>
            </w:r>
            <w:r w:rsidR="00BC0258">
              <w:rPr>
                <w:noProof/>
                <w:webHidden/>
              </w:rPr>
              <w:t>74</w:t>
            </w:r>
            <w:r w:rsidR="000B6464">
              <w:rPr>
                <w:noProof/>
                <w:webHidden/>
              </w:rPr>
              <w:fldChar w:fldCharType="end"/>
            </w:r>
          </w:hyperlink>
        </w:p>
        <w:p w14:paraId="779F0BAF" w14:textId="77777777" w:rsidR="000B6464" w:rsidRDefault="00247381">
          <w:pPr>
            <w:pStyle w:val="11"/>
            <w:tabs>
              <w:tab w:val="right" w:leader="dot" w:pos="9629"/>
            </w:tabs>
            <w:rPr>
              <w:rFonts w:asciiTheme="minorHAnsi" w:eastAsiaTheme="minorEastAsia" w:hAnsiTheme="minorHAnsi" w:cstheme="minorBidi"/>
              <w:b w:val="0"/>
              <w:bCs w:val="0"/>
              <w:noProof/>
              <w:szCs w:val="22"/>
            </w:rPr>
          </w:pPr>
          <w:hyperlink w:anchor="_Toc175787929" w:history="1">
            <w:r w:rsidR="000B6464" w:rsidRPr="00DC7CE3">
              <w:rPr>
                <w:rStyle w:val="a5"/>
                <w:noProof/>
              </w:rPr>
              <w:t>Глава 13 "Индикаторы развития систем теплоснабжения поселения"</w:t>
            </w:r>
            <w:r w:rsidR="000B6464">
              <w:rPr>
                <w:noProof/>
                <w:webHidden/>
              </w:rPr>
              <w:tab/>
            </w:r>
            <w:r w:rsidR="000B6464">
              <w:rPr>
                <w:noProof/>
                <w:webHidden/>
              </w:rPr>
              <w:fldChar w:fldCharType="begin"/>
            </w:r>
            <w:r w:rsidR="000B6464">
              <w:rPr>
                <w:noProof/>
                <w:webHidden/>
              </w:rPr>
              <w:instrText xml:space="preserve"> PAGEREF _Toc175787929 \h </w:instrText>
            </w:r>
            <w:r w:rsidR="000B6464">
              <w:rPr>
                <w:noProof/>
                <w:webHidden/>
              </w:rPr>
            </w:r>
            <w:r w:rsidR="000B6464">
              <w:rPr>
                <w:noProof/>
                <w:webHidden/>
              </w:rPr>
              <w:fldChar w:fldCharType="separate"/>
            </w:r>
            <w:r w:rsidR="00BC0258">
              <w:rPr>
                <w:noProof/>
                <w:webHidden/>
              </w:rPr>
              <w:t>74</w:t>
            </w:r>
            <w:r w:rsidR="000B6464">
              <w:rPr>
                <w:noProof/>
                <w:webHidden/>
              </w:rPr>
              <w:fldChar w:fldCharType="end"/>
            </w:r>
          </w:hyperlink>
        </w:p>
        <w:p w14:paraId="2B9032A2"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930" w:history="1">
            <w:r w:rsidR="000B6464" w:rsidRPr="00DC7CE3">
              <w:rPr>
                <w:rStyle w:val="a5"/>
                <w:noProof/>
              </w:rPr>
              <w:t>13.1 количество прекращений подачи тепловой энергии, теплоносителя в результате технологических нарушений на тепловых сетях</w:t>
            </w:r>
            <w:r w:rsidR="000B6464">
              <w:rPr>
                <w:noProof/>
                <w:webHidden/>
              </w:rPr>
              <w:tab/>
            </w:r>
            <w:r w:rsidR="000B6464">
              <w:rPr>
                <w:noProof/>
                <w:webHidden/>
              </w:rPr>
              <w:fldChar w:fldCharType="begin"/>
            </w:r>
            <w:r w:rsidR="000B6464">
              <w:rPr>
                <w:noProof/>
                <w:webHidden/>
              </w:rPr>
              <w:instrText xml:space="preserve"> PAGEREF _Toc175787930 \h </w:instrText>
            </w:r>
            <w:r w:rsidR="000B6464">
              <w:rPr>
                <w:noProof/>
                <w:webHidden/>
              </w:rPr>
            </w:r>
            <w:r w:rsidR="000B6464">
              <w:rPr>
                <w:noProof/>
                <w:webHidden/>
              </w:rPr>
              <w:fldChar w:fldCharType="separate"/>
            </w:r>
            <w:r w:rsidR="00BC0258">
              <w:rPr>
                <w:noProof/>
                <w:webHidden/>
              </w:rPr>
              <w:t>74</w:t>
            </w:r>
            <w:r w:rsidR="000B6464">
              <w:rPr>
                <w:noProof/>
                <w:webHidden/>
              </w:rPr>
              <w:fldChar w:fldCharType="end"/>
            </w:r>
          </w:hyperlink>
        </w:p>
        <w:p w14:paraId="55F346A5"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931" w:history="1">
            <w:r w:rsidR="000B6464" w:rsidRPr="00DC7CE3">
              <w:rPr>
                <w:rStyle w:val="a5"/>
                <w:noProof/>
              </w:rPr>
              <w:t>13.2 количество прекращений подачи тепловой энергии, теплоносителя в результате технологических нарушений на источниках тепловой энергии.</w:t>
            </w:r>
            <w:r w:rsidR="000B6464">
              <w:rPr>
                <w:noProof/>
                <w:webHidden/>
              </w:rPr>
              <w:tab/>
            </w:r>
            <w:r w:rsidR="000B6464">
              <w:rPr>
                <w:noProof/>
                <w:webHidden/>
              </w:rPr>
              <w:fldChar w:fldCharType="begin"/>
            </w:r>
            <w:r w:rsidR="000B6464">
              <w:rPr>
                <w:noProof/>
                <w:webHidden/>
              </w:rPr>
              <w:instrText xml:space="preserve"> PAGEREF _Toc175787931 \h </w:instrText>
            </w:r>
            <w:r w:rsidR="000B6464">
              <w:rPr>
                <w:noProof/>
                <w:webHidden/>
              </w:rPr>
            </w:r>
            <w:r w:rsidR="000B6464">
              <w:rPr>
                <w:noProof/>
                <w:webHidden/>
              </w:rPr>
              <w:fldChar w:fldCharType="separate"/>
            </w:r>
            <w:r w:rsidR="00BC0258">
              <w:rPr>
                <w:noProof/>
                <w:webHidden/>
              </w:rPr>
              <w:t>74</w:t>
            </w:r>
            <w:r w:rsidR="000B6464">
              <w:rPr>
                <w:noProof/>
                <w:webHidden/>
              </w:rPr>
              <w:fldChar w:fldCharType="end"/>
            </w:r>
          </w:hyperlink>
        </w:p>
        <w:p w14:paraId="70EA00F4"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932" w:history="1">
            <w:r w:rsidR="000B6464" w:rsidRPr="00DC7CE3">
              <w:rPr>
                <w:rStyle w:val="a5"/>
                <w:noProof/>
              </w:rPr>
              <w:t>13.3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0B6464">
              <w:rPr>
                <w:noProof/>
                <w:webHidden/>
              </w:rPr>
              <w:tab/>
            </w:r>
            <w:r w:rsidR="000B6464">
              <w:rPr>
                <w:noProof/>
                <w:webHidden/>
              </w:rPr>
              <w:fldChar w:fldCharType="begin"/>
            </w:r>
            <w:r w:rsidR="000B6464">
              <w:rPr>
                <w:noProof/>
                <w:webHidden/>
              </w:rPr>
              <w:instrText xml:space="preserve"> PAGEREF _Toc175787932 \h </w:instrText>
            </w:r>
            <w:r w:rsidR="000B6464">
              <w:rPr>
                <w:noProof/>
                <w:webHidden/>
              </w:rPr>
            </w:r>
            <w:r w:rsidR="000B6464">
              <w:rPr>
                <w:noProof/>
                <w:webHidden/>
              </w:rPr>
              <w:fldChar w:fldCharType="separate"/>
            </w:r>
            <w:r w:rsidR="00BC0258">
              <w:rPr>
                <w:noProof/>
                <w:webHidden/>
              </w:rPr>
              <w:t>74</w:t>
            </w:r>
            <w:r w:rsidR="000B6464">
              <w:rPr>
                <w:noProof/>
                <w:webHidden/>
              </w:rPr>
              <w:fldChar w:fldCharType="end"/>
            </w:r>
          </w:hyperlink>
        </w:p>
        <w:p w14:paraId="5C3388C0"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933" w:history="1">
            <w:r w:rsidR="000B6464" w:rsidRPr="00DC7CE3">
              <w:rPr>
                <w:rStyle w:val="a5"/>
                <w:noProof/>
              </w:rPr>
              <w:t>13.4 отношение величины технологических потерь тепловой энергии, теплоносителя к материальной характеристике тепловой сети.</w:t>
            </w:r>
            <w:r w:rsidR="000B6464">
              <w:rPr>
                <w:noProof/>
                <w:webHidden/>
              </w:rPr>
              <w:tab/>
            </w:r>
            <w:r w:rsidR="000B6464">
              <w:rPr>
                <w:noProof/>
                <w:webHidden/>
              </w:rPr>
              <w:fldChar w:fldCharType="begin"/>
            </w:r>
            <w:r w:rsidR="000B6464">
              <w:rPr>
                <w:noProof/>
                <w:webHidden/>
              </w:rPr>
              <w:instrText xml:space="preserve"> PAGEREF _Toc175787933 \h </w:instrText>
            </w:r>
            <w:r w:rsidR="000B6464">
              <w:rPr>
                <w:noProof/>
                <w:webHidden/>
              </w:rPr>
            </w:r>
            <w:r w:rsidR="000B6464">
              <w:rPr>
                <w:noProof/>
                <w:webHidden/>
              </w:rPr>
              <w:fldChar w:fldCharType="separate"/>
            </w:r>
            <w:r w:rsidR="00BC0258">
              <w:rPr>
                <w:noProof/>
                <w:webHidden/>
              </w:rPr>
              <w:t>74</w:t>
            </w:r>
            <w:r w:rsidR="000B6464">
              <w:rPr>
                <w:noProof/>
                <w:webHidden/>
              </w:rPr>
              <w:fldChar w:fldCharType="end"/>
            </w:r>
          </w:hyperlink>
        </w:p>
        <w:p w14:paraId="40120E2F"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934" w:history="1">
            <w:r w:rsidR="000B6464" w:rsidRPr="00DC7CE3">
              <w:rPr>
                <w:rStyle w:val="a5"/>
                <w:noProof/>
              </w:rPr>
              <w:t>13.5 коэффициент использования установленной тепловой мощности</w:t>
            </w:r>
            <w:r w:rsidR="000B6464">
              <w:rPr>
                <w:noProof/>
                <w:webHidden/>
              </w:rPr>
              <w:tab/>
            </w:r>
            <w:r w:rsidR="000B6464">
              <w:rPr>
                <w:noProof/>
                <w:webHidden/>
              </w:rPr>
              <w:fldChar w:fldCharType="begin"/>
            </w:r>
            <w:r w:rsidR="000B6464">
              <w:rPr>
                <w:noProof/>
                <w:webHidden/>
              </w:rPr>
              <w:instrText xml:space="preserve"> PAGEREF _Toc175787934 \h </w:instrText>
            </w:r>
            <w:r w:rsidR="000B6464">
              <w:rPr>
                <w:noProof/>
                <w:webHidden/>
              </w:rPr>
            </w:r>
            <w:r w:rsidR="000B6464">
              <w:rPr>
                <w:noProof/>
                <w:webHidden/>
              </w:rPr>
              <w:fldChar w:fldCharType="separate"/>
            </w:r>
            <w:r w:rsidR="00BC0258">
              <w:rPr>
                <w:noProof/>
                <w:webHidden/>
              </w:rPr>
              <w:t>75</w:t>
            </w:r>
            <w:r w:rsidR="000B6464">
              <w:rPr>
                <w:noProof/>
                <w:webHidden/>
              </w:rPr>
              <w:fldChar w:fldCharType="end"/>
            </w:r>
          </w:hyperlink>
        </w:p>
        <w:p w14:paraId="0FB6F226"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935" w:history="1">
            <w:r w:rsidR="000B6464" w:rsidRPr="00DC7CE3">
              <w:rPr>
                <w:rStyle w:val="a5"/>
                <w:noProof/>
              </w:rPr>
              <w:t>13.6 удельная материальная характеристика тепловых сетей, приведенная к расчетной тепловой нагрузке</w:t>
            </w:r>
            <w:r w:rsidR="000B6464">
              <w:rPr>
                <w:noProof/>
                <w:webHidden/>
              </w:rPr>
              <w:tab/>
            </w:r>
            <w:r w:rsidR="000B6464">
              <w:rPr>
                <w:noProof/>
                <w:webHidden/>
              </w:rPr>
              <w:fldChar w:fldCharType="begin"/>
            </w:r>
            <w:r w:rsidR="000B6464">
              <w:rPr>
                <w:noProof/>
                <w:webHidden/>
              </w:rPr>
              <w:instrText xml:space="preserve"> PAGEREF _Toc175787935 \h </w:instrText>
            </w:r>
            <w:r w:rsidR="000B6464">
              <w:rPr>
                <w:noProof/>
                <w:webHidden/>
              </w:rPr>
            </w:r>
            <w:r w:rsidR="000B6464">
              <w:rPr>
                <w:noProof/>
                <w:webHidden/>
              </w:rPr>
              <w:fldChar w:fldCharType="separate"/>
            </w:r>
            <w:r w:rsidR="00BC0258">
              <w:rPr>
                <w:noProof/>
                <w:webHidden/>
              </w:rPr>
              <w:t>75</w:t>
            </w:r>
            <w:r w:rsidR="000B6464">
              <w:rPr>
                <w:noProof/>
                <w:webHidden/>
              </w:rPr>
              <w:fldChar w:fldCharType="end"/>
            </w:r>
          </w:hyperlink>
        </w:p>
        <w:p w14:paraId="787463CF"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936" w:history="1">
            <w:r w:rsidR="000B6464" w:rsidRPr="00DC7CE3">
              <w:rPr>
                <w:rStyle w:val="a5"/>
                <w:noProof/>
              </w:rPr>
              <w:t>13.7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r w:rsidR="000B6464">
              <w:rPr>
                <w:noProof/>
                <w:webHidden/>
              </w:rPr>
              <w:tab/>
            </w:r>
            <w:r w:rsidR="000B6464">
              <w:rPr>
                <w:noProof/>
                <w:webHidden/>
              </w:rPr>
              <w:fldChar w:fldCharType="begin"/>
            </w:r>
            <w:r w:rsidR="000B6464">
              <w:rPr>
                <w:noProof/>
                <w:webHidden/>
              </w:rPr>
              <w:instrText xml:space="preserve"> PAGEREF _Toc175787936 \h </w:instrText>
            </w:r>
            <w:r w:rsidR="000B6464">
              <w:rPr>
                <w:noProof/>
                <w:webHidden/>
              </w:rPr>
            </w:r>
            <w:r w:rsidR="000B6464">
              <w:rPr>
                <w:noProof/>
                <w:webHidden/>
              </w:rPr>
              <w:fldChar w:fldCharType="separate"/>
            </w:r>
            <w:r w:rsidR="00BC0258">
              <w:rPr>
                <w:noProof/>
                <w:webHidden/>
              </w:rPr>
              <w:t>75</w:t>
            </w:r>
            <w:r w:rsidR="000B6464">
              <w:rPr>
                <w:noProof/>
                <w:webHidden/>
              </w:rPr>
              <w:fldChar w:fldCharType="end"/>
            </w:r>
          </w:hyperlink>
        </w:p>
        <w:p w14:paraId="2425EB65"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937" w:history="1">
            <w:r w:rsidR="000B6464" w:rsidRPr="00DC7CE3">
              <w:rPr>
                <w:rStyle w:val="a5"/>
                <w:noProof/>
              </w:rPr>
              <w:t>13.8 удельный расход условного топлива на отпуск электрической энергии</w:t>
            </w:r>
            <w:r w:rsidR="000B6464">
              <w:rPr>
                <w:noProof/>
                <w:webHidden/>
              </w:rPr>
              <w:tab/>
            </w:r>
            <w:r w:rsidR="000B6464">
              <w:rPr>
                <w:noProof/>
                <w:webHidden/>
              </w:rPr>
              <w:fldChar w:fldCharType="begin"/>
            </w:r>
            <w:r w:rsidR="000B6464">
              <w:rPr>
                <w:noProof/>
                <w:webHidden/>
              </w:rPr>
              <w:instrText xml:space="preserve"> PAGEREF _Toc175787937 \h </w:instrText>
            </w:r>
            <w:r w:rsidR="000B6464">
              <w:rPr>
                <w:noProof/>
                <w:webHidden/>
              </w:rPr>
            </w:r>
            <w:r w:rsidR="000B6464">
              <w:rPr>
                <w:noProof/>
                <w:webHidden/>
              </w:rPr>
              <w:fldChar w:fldCharType="separate"/>
            </w:r>
            <w:r w:rsidR="00BC0258">
              <w:rPr>
                <w:noProof/>
                <w:webHidden/>
              </w:rPr>
              <w:t>75</w:t>
            </w:r>
            <w:r w:rsidR="000B6464">
              <w:rPr>
                <w:noProof/>
                <w:webHidden/>
              </w:rPr>
              <w:fldChar w:fldCharType="end"/>
            </w:r>
          </w:hyperlink>
        </w:p>
        <w:p w14:paraId="5DC44A72"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938" w:history="1">
            <w:r w:rsidR="000B6464" w:rsidRPr="00DC7CE3">
              <w:rPr>
                <w:rStyle w:val="a5"/>
                <w:noProof/>
              </w:rPr>
              <w:t>13.9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0B6464">
              <w:rPr>
                <w:noProof/>
                <w:webHidden/>
              </w:rPr>
              <w:tab/>
            </w:r>
            <w:r w:rsidR="000B6464">
              <w:rPr>
                <w:noProof/>
                <w:webHidden/>
              </w:rPr>
              <w:fldChar w:fldCharType="begin"/>
            </w:r>
            <w:r w:rsidR="000B6464">
              <w:rPr>
                <w:noProof/>
                <w:webHidden/>
              </w:rPr>
              <w:instrText xml:space="preserve"> PAGEREF _Toc175787938 \h </w:instrText>
            </w:r>
            <w:r w:rsidR="000B6464">
              <w:rPr>
                <w:noProof/>
                <w:webHidden/>
              </w:rPr>
            </w:r>
            <w:r w:rsidR="000B6464">
              <w:rPr>
                <w:noProof/>
                <w:webHidden/>
              </w:rPr>
              <w:fldChar w:fldCharType="separate"/>
            </w:r>
            <w:r w:rsidR="00BC0258">
              <w:rPr>
                <w:noProof/>
                <w:webHidden/>
              </w:rPr>
              <w:t>75</w:t>
            </w:r>
            <w:r w:rsidR="000B6464">
              <w:rPr>
                <w:noProof/>
                <w:webHidden/>
              </w:rPr>
              <w:fldChar w:fldCharType="end"/>
            </w:r>
          </w:hyperlink>
        </w:p>
        <w:p w14:paraId="4E68DF90"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939" w:history="1">
            <w:r w:rsidR="000B6464" w:rsidRPr="00DC7CE3">
              <w:rPr>
                <w:rStyle w:val="a5"/>
                <w:noProof/>
              </w:rPr>
              <w:t>13.10 доля отпуска тепловой энергии, осуществляемого потребителям по приборам учета, в общем объеме отпущенной тепловой энергии</w:t>
            </w:r>
            <w:r w:rsidR="000B6464">
              <w:rPr>
                <w:noProof/>
                <w:webHidden/>
              </w:rPr>
              <w:tab/>
            </w:r>
            <w:r w:rsidR="000B6464">
              <w:rPr>
                <w:noProof/>
                <w:webHidden/>
              </w:rPr>
              <w:fldChar w:fldCharType="begin"/>
            </w:r>
            <w:r w:rsidR="000B6464">
              <w:rPr>
                <w:noProof/>
                <w:webHidden/>
              </w:rPr>
              <w:instrText xml:space="preserve"> PAGEREF _Toc175787939 \h </w:instrText>
            </w:r>
            <w:r w:rsidR="000B6464">
              <w:rPr>
                <w:noProof/>
                <w:webHidden/>
              </w:rPr>
            </w:r>
            <w:r w:rsidR="000B6464">
              <w:rPr>
                <w:noProof/>
                <w:webHidden/>
              </w:rPr>
              <w:fldChar w:fldCharType="separate"/>
            </w:r>
            <w:r w:rsidR="00BC0258">
              <w:rPr>
                <w:noProof/>
                <w:webHidden/>
              </w:rPr>
              <w:t>75</w:t>
            </w:r>
            <w:r w:rsidR="000B6464">
              <w:rPr>
                <w:noProof/>
                <w:webHidden/>
              </w:rPr>
              <w:fldChar w:fldCharType="end"/>
            </w:r>
          </w:hyperlink>
        </w:p>
        <w:p w14:paraId="28558396"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940" w:history="1">
            <w:r w:rsidR="000B6464" w:rsidRPr="00DC7CE3">
              <w:rPr>
                <w:rStyle w:val="a5"/>
                <w:noProof/>
              </w:rPr>
              <w:t>13.11 средневзвешенный (по материальной характеристике) срок эксплуатации тепловых сетей (для каждой системы теплоснабжения)</w:t>
            </w:r>
            <w:r w:rsidR="000B6464">
              <w:rPr>
                <w:noProof/>
                <w:webHidden/>
              </w:rPr>
              <w:tab/>
            </w:r>
            <w:r w:rsidR="000B6464">
              <w:rPr>
                <w:noProof/>
                <w:webHidden/>
              </w:rPr>
              <w:fldChar w:fldCharType="begin"/>
            </w:r>
            <w:r w:rsidR="000B6464">
              <w:rPr>
                <w:noProof/>
                <w:webHidden/>
              </w:rPr>
              <w:instrText xml:space="preserve"> PAGEREF _Toc175787940 \h </w:instrText>
            </w:r>
            <w:r w:rsidR="000B6464">
              <w:rPr>
                <w:noProof/>
                <w:webHidden/>
              </w:rPr>
            </w:r>
            <w:r w:rsidR="000B6464">
              <w:rPr>
                <w:noProof/>
                <w:webHidden/>
              </w:rPr>
              <w:fldChar w:fldCharType="separate"/>
            </w:r>
            <w:r w:rsidR="00BC0258">
              <w:rPr>
                <w:noProof/>
                <w:webHidden/>
              </w:rPr>
              <w:t>77</w:t>
            </w:r>
            <w:r w:rsidR="000B6464">
              <w:rPr>
                <w:noProof/>
                <w:webHidden/>
              </w:rPr>
              <w:fldChar w:fldCharType="end"/>
            </w:r>
          </w:hyperlink>
        </w:p>
        <w:p w14:paraId="73A5D706"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941" w:history="1">
            <w:r w:rsidR="000B6464" w:rsidRPr="00DC7CE3">
              <w:rPr>
                <w:rStyle w:val="a5"/>
                <w:noProof/>
              </w:rPr>
              <w:t>13.12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w:t>
            </w:r>
            <w:r w:rsidR="000B6464">
              <w:rPr>
                <w:noProof/>
                <w:webHidden/>
              </w:rPr>
              <w:tab/>
            </w:r>
            <w:r w:rsidR="000B6464">
              <w:rPr>
                <w:noProof/>
                <w:webHidden/>
              </w:rPr>
              <w:fldChar w:fldCharType="begin"/>
            </w:r>
            <w:r w:rsidR="000B6464">
              <w:rPr>
                <w:noProof/>
                <w:webHidden/>
              </w:rPr>
              <w:instrText xml:space="preserve"> PAGEREF _Toc175787941 \h </w:instrText>
            </w:r>
            <w:r w:rsidR="000B6464">
              <w:rPr>
                <w:noProof/>
                <w:webHidden/>
              </w:rPr>
            </w:r>
            <w:r w:rsidR="000B6464">
              <w:rPr>
                <w:noProof/>
                <w:webHidden/>
              </w:rPr>
              <w:fldChar w:fldCharType="separate"/>
            </w:r>
            <w:r w:rsidR="00BC0258">
              <w:rPr>
                <w:noProof/>
                <w:webHidden/>
              </w:rPr>
              <w:t>77</w:t>
            </w:r>
            <w:r w:rsidR="000B6464">
              <w:rPr>
                <w:noProof/>
                <w:webHidden/>
              </w:rPr>
              <w:fldChar w:fldCharType="end"/>
            </w:r>
          </w:hyperlink>
        </w:p>
        <w:p w14:paraId="3C36F099"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942" w:history="1">
            <w:r w:rsidR="000B6464" w:rsidRPr="00DC7CE3">
              <w:rPr>
                <w:rStyle w:val="a5"/>
                <w:noProof/>
              </w:rPr>
              <w:t>13.13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w:t>
            </w:r>
            <w:r w:rsidR="000B6464">
              <w:rPr>
                <w:noProof/>
                <w:webHidden/>
              </w:rPr>
              <w:tab/>
            </w:r>
            <w:r w:rsidR="000B6464">
              <w:rPr>
                <w:noProof/>
                <w:webHidden/>
              </w:rPr>
              <w:fldChar w:fldCharType="begin"/>
            </w:r>
            <w:r w:rsidR="000B6464">
              <w:rPr>
                <w:noProof/>
                <w:webHidden/>
              </w:rPr>
              <w:instrText xml:space="preserve"> PAGEREF _Toc175787942 \h </w:instrText>
            </w:r>
            <w:r w:rsidR="000B6464">
              <w:rPr>
                <w:noProof/>
                <w:webHidden/>
              </w:rPr>
            </w:r>
            <w:r w:rsidR="000B6464">
              <w:rPr>
                <w:noProof/>
                <w:webHidden/>
              </w:rPr>
              <w:fldChar w:fldCharType="separate"/>
            </w:r>
            <w:r w:rsidR="00BC0258">
              <w:rPr>
                <w:noProof/>
                <w:webHidden/>
              </w:rPr>
              <w:t>78</w:t>
            </w:r>
            <w:r w:rsidR="000B6464">
              <w:rPr>
                <w:noProof/>
                <w:webHidden/>
              </w:rPr>
              <w:fldChar w:fldCharType="end"/>
            </w:r>
          </w:hyperlink>
        </w:p>
        <w:p w14:paraId="22B8FB52"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943" w:history="1">
            <w:r w:rsidR="000B6464" w:rsidRPr="00DC7CE3">
              <w:rPr>
                <w:rStyle w:val="a5"/>
                <w:noProof/>
              </w:rPr>
              <w:t>13.14.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000B6464">
              <w:rPr>
                <w:noProof/>
                <w:webHidden/>
              </w:rPr>
              <w:tab/>
            </w:r>
            <w:r w:rsidR="000B6464">
              <w:rPr>
                <w:noProof/>
                <w:webHidden/>
              </w:rPr>
              <w:fldChar w:fldCharType="begin"/>
            </w:r>
            <w:r w:rsidR="000B6464">
              <w:rPr>
                <w:noProof/>
                <w:webHidden/>
              </w:rPr>
              <w:instrText xml:space="preserve"> PAGEREF _Toc175787943 \h </w:instrText>
            </w:r>
            <w:r w:rsidR="000B6464">
              <w:rPr>
                <w:noProof/>
                <w:webHidden/>
              </w:rPr>
            </w:r>
            <w:r w:rsidR="000B6464">
              <w:rPr>
                <w:noProof/>
                <w:webHidden/>
              </w:rPr>
              <w:fldChar w:fldCharType="separate"/>
            </w:r>
            <w:r w:rsidR="00BC0258">
              <w:rPr>
                <w:noProof/>
                <w:webHidden/>
              </w:rPr>
              <w:t>78</w:t>
            </w:r>
            <w:r w:rsidR="000B6464">
              <w:rPr>
                <w:noProof/>
                <w:webHidden/>
              </w:rPr>
              <w:fldChar w:fldCharType="end"/>
            </w:r>
          </w:hyperlink>
        </w:p>
        <w:p w14:paraId="2D8E352F" w14:textId="77777777" w:rsidR="000B6464" w:rsidRDefault="00247381">
          <w:pPr>
            <w:pStyle w:val="11"/>
            <w:tabs>
              <w:tab w:val="right" w:leader="dot" w:pos="9629"/>
            </w:tabs>
            <w:rPr>
              <w:rFonts w:asciiTheme="minorHAnsi" w:eastAsiaTheme="minorEastAsia" w:hAnsiTheme="minorHAnsi" w:cstheme="minorBidi"/>
              <w:b w:val="0"/>
              <w:bCs w:val="0"/>
              <w:noProof/>
              <w:szCs w:val="22"/>
            </w:rPr>
          </w:pPr>
          <w:hyperlink w:anchor="_Toc175787944" w:history="1">
            <w:r w:rsidR="000B6464" w:rsidRPr="00DC7CE3">
              <w:rPr>
                <w:rStyle w:val="a5"/>
                <w:noProof/>
              </w:rPr>
              <w:t>Глава 14 "Ценовые (тарифные) последствия"</w:t>
            </w:r>
            <w:r w:rsidR="000B6464">
              <w:rPr>
                <w:noProof/>
                <w:webHidden/>
              </w:rPr>
              <w:tab/>
            </w:r>
            <w:r w:rsidR="000B6464">
              <w:rPr>
                <w:noProof/>
                <w:webHidden/>
              </w:rPr>
              <w:fldChar w:fldCharType="begin"/>
            </w:r>
            <w:r w:rsidR="000B6464">
              <w:rPr>
                <w:noProof/>
                <w:webHidden/>
              </w:rPr>
              <w:instrText xml:space="preserve"> PAGEREF _Toc175787944 \h </w:instrText>
            </w:r>
            <w:r w:rsidR="000B6464">
              <w:rPr>
                <w:noProof/>
                <w:webHidden/>
              </w:rPr>
            </w:r>
            <w:r w:rsidR="000B6464">
              <w:rPr>
                <w:noProof/>
                <w:webHidden/>
              </w:rPr>
              <w:fldChar w:fldCharType="separate"/>
            </w:r>
            <w:r w:rsidR="00BC0258">
              <w:rPr>
                <w:noProof/>
                <w:webHidden/>
              </w:rPr>
              <w:t>78</w:t>
            </w:r>
            <w:r w:rsidR="000B6464">
              <w:rPr>
                <w:noProof/>
                <w:webHidden/>
              </w:rPr>
              <w:fldChar w:fldCharType="end"/>
            </w:r>
          </w:hyperlink>
        </w:p>
        <w:p w14:paraId="439B0EFC"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945" w:history="1">
            <w:r w:rsidR="000B6464" w:rsidRPr="00DC7CE3">
              <w:rPr>
                <w:rStyle w:val="a5"/>
                <w:noProof/>
              </w:rPr>
              <w:t>14.1 тарифно-балансовые расчетные модели теплоснабжения потребителей по каждой системе теплоснабжения</w:t>
            </w:r>
            <w:r w:rsidR="000B6464">
              <w:rPr>
                <w:noProof/>
                <w:webHidden/>
              </w:rPr>
              <w:tab/>
            </w:r>
            <w:r w:rsidR="000B6464">
              <w:rPr>
                <w:noProof/>
                <w:webHidden/>
              </w:rPr>
              <w:fldChar w:fldCharType="begin"/>
            </w:r>
            <w:r w:rsidR="000B6464">
              <w:rPr>
                <w:noProof/>
                <w:webHidden/>
              </w:rPr>
              <w:instrText xml:space="preserve"> PAGEREF _Toc175787945 \h </w:instrText>
            </w:r>
            <w:r w:rsidR="000B6464">
              <w:rPr>
                <w:noProof/>
                <w:webHidden/>
              </w:rPr>
            </w:r>
            <w:r w:rsidR="000B6464">
              <w:rPr>
                <w:noProof/>
                <w:webHidden/>
              </w:rPr>
              <w:fldChar w:fldCharType="separate"/>
            </w:r>
            <w:r w:rsidR="00BC0258">
              <w:rPr>
                <w:noProof/>
                <w:webHidden/>
              </w:rPr>
              <w:t>78</w:t>
            </w:r>
            <w:r w:rsidR="000B6464">
              <w:rPr>
                <w:noProof/>
                <w:webHidden/>
              </w:rPr>
              <w:fldChar w:fldCharType="end"/>
            </w:r>
          </w:hyperlink>
        </w:p>
        <w:p w14:paraId="2E9ABB41"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946" w:history="1">
            <w:r w:rsidR="000B6464" w:rsidRPr="00DC7CE3">
              <w:rPr>
                <w:rStyle w:val="a5"/>
                <w:noProof/>
              </w:rPr>
              <w:t>14.2 тарифно-балансовые расчетные модели теплоснабжения потребителей по каждой единой теплоснабжающей организации</w:t>
            </w:r>
            <w:r w:rsidR="000B6464">
              <w:rPr>
                <w:noProof/>
                <w:webHidden/>
              </w:rPr>
              <w:tab/>
            </w:r>
            <w:r w:rsidR="000B6464">
              <w:rPr>
                <w:noProof/>
                <w:webHidden/>
              </w:rPr>
              <w:fldChar w:fldCharType="begin"/>
            </w:r>
            <w:r w:rsidR="000B6464">
              <w:rPr>
                <w:noProof/>
                <w:webHidden/>
              </w:rPr>
              <w:instrText xml:space="preserve"> PAGEREF _Toc175787946 \h </w:instrText>
            </w:r>
            <w:r w:rsidR="000B6464">
              <w:rPr>
                <w:noProof/>
                <w:webHidden/>
              </w:rPr>
            </w:r>
            <w:r w:rsidR="000B6464">
              <w:rPr>
                <w:noProof/>
                <w:webHidden/>
              </w:rPr>
              <w:fldChar w:fldCharType="separate"/>
            </w:r>
            <w:r w:rsidR="00BC0258">
              <w:rPr>
                <w:noProof/>
                <w:webHidden/>
              </w:rPr>
              <w:t>78</w:t>
            </w:r>
            <w:r w:rsidR="000B6464">
              <w:rPr>
                <w:noProof/>
                <w:webHidden/>
              </w:rPr>
              <w:fldChar w:fldCharType="end"/>
            </w:r>
          </w:hyperlink>
        </w:p>
        <w:p w14:paraId="010E8110"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947" w:history="1">
            <w:r w:rsidR="000B6464" w:rsidRPr="00DC7CE3">
              <w:rPr>
                <w:rStyle w:val="a5"/>
                <w:noProof/>
              </w:rPr>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0B6464">
              <w:rPr>
                <w:noProof/>
                <w:webHidden/>
              </w:rPr>
              <w:tab/>
            </w:r>
            <w:r w:rsidR="000B6464">
              <w:rPr>
                <w:noProof/>
                <w:webHidden/>
              </w:rPr>
              <w:fldChar w:fldCharType="begin"/>
            </w:r>
            <w:r w:rsidR="000B6464">
              <w:rPr>
                <w:noProof/>
                <w:webHidden/>
              </w:rPr>
              <w:instrText xml:space="preserve"> PAGEREF _Toc175787947 \h </w:instrText>
            </w:r>
            <w:r w:rsidR="000B6464">
              <w:rPr>
                <w:noProof/>
                <w:webHidden/>
              </w:rPr>
            </w:r>
            <w:r w:rsidR="000B6464">
              <w:rPr>
                <w:noProof/>
                <w:webHidden/>
              </w:rPr>
              <w:fldChar w:fldCharType="separate"/>
            </w:r>
            <w:r w:rsidR="00BC0258">
              <w:rPr>
                <w:noProof/>
                <w:webHidden/>
              </w:rPr>
              <w:t>79</w:t>
            </w:r>
            <w:r w:rsidR="000B6464">
              <w:rPr>
                <w:noProof/>
                <w:webHidden/>
              </w:rPr>
              <w:fldChar w:fldCharType="end"/>
            </w:r>
          </w:hyperlink>
        </w:p>
        <w:p w14:paraId="2479EB20" w14:textId="77777777" w:rsidR="000B6464" w:rsidRDefault="00247381">
          <w:pPr>
            <w:pStyle w:val="11"/>
            <w:tabs>
              <w:tab w:val="right" w:leader="dot" w:pos="9629"/>
            </w:tabs>
            <w:rPr>
              <w:rFonts w:asciiTheme="minorHAnsi" w:eastAsiaTheme="minorEastAsia" w:hAnsiTheme="minorHAnsi" w:cstheme="minorBidi"/>
              <w:b w:val="0"/>
              <w:bCs w:val="0"/>
              <w:noProof/>
              <w:szCs w:val="22"/>
            </w:rPr>
          </w:pPr>
          <w:hyperlink w:anchor="_Toc175787948" w:history="1">
            <w:r w:rsidR="000B6464" w:rsidRPr="00DC7CE3">
              <w:rPr>
                <w:rStyle w:val="a5"/>
                <w:noProof/>
              </w:rPr>
              <w:t>Глава 15 "Реестр единых теплоснабжающих организаций"</w:t>
            </w:r>
            <w:r w:rsidR="000B6464">
              <w:rPr>
                <w:noProof/>
                <w:webHidden/>
              </w:rPr>
              <w:tab/>
            </w:r>
            <w:r w:rsidR="000B6464">
              <w:rPr>
                <w:noProof/>
                <w:webHidden/>
              </w:rPr>
              <w:fldChar w:fldCharType="begin"/>
            </w:r>
            <w:r w:rsidR="000B6464">
              <w:rPr>
                <w:noProof/>
                <w:webHidden/>
              </w:rPr>
              <w:instrText xml:space="preserve"> PAGEREF _Toc175787948 \h </w:instrText>
            </w:r>
            <w:r w:rsidR="000B6464">
              <w:rPr>
                <w:noProof/>
                <w:webHidden/>
              </w:rPr>
            </w:r>
            <w:r w:rsidR="000B6464">
              <w:rPr>
                <w:noProof/>
                <w:webHidden/>
              </w:rPr>
              <w:fldChar w:fldCharType="separate"/>
            </w:r>
            <w:r w:rsidR="00BC0258">
              <w:rPr>
                <w:noProof/>
                <w:webHidden/>
              </w:rPr>
              <w:t>79</w:t>
            </w:r>
            <w:r w:rsidR="000B6464">
              <w:rPr>
                <w:noProof/>
                <w:webHidden/>
              </w:rPr>
              <w:fldChar w:fldCharType="end"/>
            </w:r>
          </w:hyperlink>
        </w:p>
        <w:p w14:paraId="743DF9D3"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949" w:history="1">
            <w:r w:rsidR="000B6464" w:rsidRPr="00DC7CE3">
              <w:rPr>
                <w:rStyle w:val="a5"/>
                <w:noProof/>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0B6464">
              <w:rPr>
                <w:noProof/>
                <w:webHidden/>
              </w:rPr>
              <w:tab/>
            </w:r>
            <w:r w:rsidR="000B6464">
              <w:rPr>
                <w:noProof/>
                <w:webHidden/>
              </w:rPr>
              <w:fldChar w:fldCharType="begin"/>
            </w:r>
            <w:r w:rsidR="000B6464">
              <w:rPr>
                <w:noProof/>
                <w:webHidden/>
              </w:rPr>
              <w:instrText xml:space="preserve"> PAGEREF _Toc175787949 \h </w:instrText>
            </w:r>
            <w:r w:rsidR="000B6464">
              <w:rPr>
                <w:noProof/>
                <w:webHidden/>
              </w:rPr>
            </w:r>
            <w:r w:rsidR="000B6464">
              <w:rPr>
                <w:noProof/>
                <w:webHidden/>
              </w:rPr>
              <w:fldChar w:fldCharType="separate"/>
            </w:r>
            <w:r w:rsidR="00BC0258">
              <w:rPr>
                <w:noProof/>
                <w:webHidden/>
              </w:rPr>
              <w:t>79</w:t>
            </w:r>
            <w:r w:rsidR="000B6464">
              <w:rPr>
                <w:noProof/>
                <w:webHidden/>
              </w:rPr>
              <w:fldChar w:fldCharType="end"/>
            </w:r>
          </w:hyperlink>
        </w:p>
        <w:p w14:paraId="08A5F8C6"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950" w:history="1">
            <w:r w:rsidR="000B6464" w:rsidRPr="00DC7CE3">
              <w:rPr>
                <w:rStyle w:val="a5"/>
                <w:noProof/>
              </w:rPr>
              <w:t>15.2 реестр единых теплоснабжающих организаций, содержащий перечень систем теплоснабжения, входящих в состав единой теплоснабжающей организации</w:t>
            </w:r>
            <w:r w:rsidR="000B6464">
              <w:rPr>
                <w:noProof/>
                <w:webHidden/>
              </w:rPr>
              <w:tab/>
            </w:r>
            <w:r w:rsidR="000B6464">
              <w:rPr>
                <w:noProof/>
                <w:webHidden/>
              </w:rPr>
              <w:fldChar w:fldCharType="begin"/>
            </w:r>
            <w:r w:rsidR="000B6464">
              <w:rPr>
                <w:noProof/>
                <w:webHidden/>
              </w:rPr>
              <w:instrText xml:space="preserve"> PAGEREF _Toc175787950 \h </w:instrText>
            </w:r>
            <w:r w:rsidR="000B6464">
              <w:rPr>
                <w:noProof/>
                <w:webHidden/>
              </w:rPr>
            </w:r>
            <w:r w:rsidR="000B6464">
              <w:rPr>
                <w:noProof/>
                <w:webHidden/>
              </w:rPr>
              <w:fldChar w:fldCharType="separate"/>
            </w:r>
            <w:r w:rsidR="00BC0258">
              <w:rPr>
                <w:noProof/>
                <w:webHidden/>
              </w:rPr>
              <w:t>80</w:t>
            </w:r>
            <w:r w:rsidR="000B6464">
              <w:rPr>
                <w:noProof/>
                <w:webHidden/>
              </w:rPr>
              <w:fldChar w:fldCharType="end"/>
            </w:r>
          </w:hyperlink>
        </w:p>
        <w:p w14:paraId="62456904"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951" w:history="1">
            <w:r w:rsidR="000B6464" w:rsidRPr="00DC7CE3">
              <w:rPr>
                <w:rStyle w:val="a5"/>
                <w:noProof/>
              </w:rPr>
              <w:t>15.3 основания, в том числе критерии, в соответствии с которыми теплоснабжающей организации присвоен статус единой теплоснабжающей организации</w:t>
            </w:r>
            <w:r w:rsidR="000B6464">
              <w:rPr>
                <w:noProof/>
                <w:webHidden/>
              </w:rPr>
              <w:tab/>
            </w:r>
            <w:r w:rsidR="000B6464">
              <w:rPr>
                <w:noProof/>
                <w:webHidden/>
              </w:rPr>
              <w:fldChar w:fldCharType="begin"/>
            </w:r>
            <w:r w:rsidR="000B6464">
              <w:rPr>
                <w:noProof/>
                <w:webHidden/>
              </w:rPr>
              <w:instrText xml:space="preserve"> PAGEREF _Toc175787951 \h </w:instrText>
            </w:r>
            <w:r w:rsidR="000B6464">
              <w:rPr>
                <w:noProof/>
                <w:webHidden/>
              </w:rPr>
            </w:r>
            <w:r w:rsidR="000B6464">
              <w:rPr>
                <w:noProof/>
                <w:webHidden/>
              </w:rPr>
              <w:fldChar w:fldCharType="separate"/>
            </w:r>
            <w:r w:rsidR="00BC0258">
              <w:rPr>
                <w:noProof/>
                <w:webHidden/>
              </w:rPr>
              <w:t>80</w:t>
            </w:r>
            <w:r w:rsidR="000B6464">
              <w:rPr>
                <w:noProof/>
                <w:webHidden/>
              </w:rPr>
              <w:fldChar w:fldCharType="end"/>
            </w:r>
          </w:hyperlink>
        </w:p>
        <w:p w14:paraId="1BDABB49"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952" w:history="1">
            <w:r w:rsidR="000B6464" w:rsidRPr="00DC7CE3">
              <w:rPr>
                <w:rStyle w:val="a5"/>
                <w:noProof/>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0B6464">
              <w:rPr>
                <w:noProof/>
                <w:webHidden/>
              </w:rPr>
              <w:tab/>
            </w:r>
            <w:r w:rsidR="000B6464">
              <w:rPr>
                <w:noProof/>
                <w:webHidden/>
              </w:rPr>
              <w:fldChar w:fldCharType="begin"/>
            </w:r>
            <w:r w:rsidR="000B6464">
              <w:rPr>
                <w:noProof/>
                <w:webHidden/>
              </w:rPr>
              <w:instrText xml:space="preserve"> PAGEREF _Toc175787952 \h </w:instrText>
            </w:r>
            <w:r w:rsidR="000B6464">
              <w:rPr>
                <w:noProof/>
                <w:webHidden/>
              </w:rPr>
            </w:r>
            <w:r w:rsidR="000B6464">
              <w:rPr>
                <w:noProof/>
                <w:webHidden/>
              </w:rPr>
              <w:fldChar w:fldCharType="separate"/>
            </w:r>
            <w:r w:rsidR="00BC0258">
              <w:rPr>
                <w:noProof/>
                <w:webHidden/>
              </w:rPr>
              <w:t>80</w:t>
            </w:r>
            <w:r w:rsidR="000B6464">
              <w:rPr>
                <w:noProof/>
                <w:webHidden/>
              </w:rPr>
              <w:fldChar w:fldCharType="end"/>
            </w:r>
          </w:hyperlink>
        </w:p>
        <w:p w14:paraId="314FAA86"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953" w:history="1">
            <w:r w:rsidR="000B6464" w:rsidRPr="00DC7CE3">
              <w:rPr>
                <w:rStyle w:val="a5"/>
                <w:noProof/>
              </w:rPr>
              <w:t>15.5 описание границ зон деятельности единой теплоснабжающей организации (организаций)</w:t>
            </w:r>
            <w:r w:rsidR="000B6464">
              <w:rPr>
                <w:noProof/>
                <w:webHidden/>
              </w:rPr>
              <w:tab/>
            </w:r>
            <w:r w:rsidR="000B6464">
              <w:rPr>
                <w:noProof/>
                <w:webHidden/>
              </w:rPr>
              <w:fldChar w:fldCharType="begin"/>
            </w:r>
            <w:r w:rsidR="000B6464">
              <w:rPr>
                <w:noProof/>
                <w:webHidden/>
              </w:rPr>
              <w:instrText xml:space="preserve"> PAGEREF _Toc175787953 \h </w:instrText>
            </w:r>
            <w:r w:rsidR="000B6464">
              <w:rPr>
                <w:noProof/>
                <w:webHidden/>
              </w:rPr>
            </w:r>
            <w:r w:rsidR="000B6464">
              <w:rPr>
                <w:noProof/>
                <w:webHidden/>
              </w:rPr>
              <w:fldChar w:fldCharType="separate"/>
            </w:r>
            <w:r w:rsidR="00BC0258">
              <w:rPr>
                <w:noProof/>
                <w:webHidden/>
              </w:rPr>
              <w:t>80</w:t>
            </w:r>
            <w:r w:rsidR="000B6464">
              <w:rPr>
                <w:noProof/>
                <w:webHidden/>
              </w:rPr>
              <w:fldChar w:fldCharType="end"/>
            </w:r>
          </w:hyperlink>
        </w:p>
        <w:p w14:paraId="584DA9B3" w14:textId="77777777" w:rsidR="000B6464" w:rsidRDefault="00247381">
          <w:pPr>
            <w:pStyle w:val="11"/>
            <w:tabs>
              <w:tab w:val="right" w:leader="dot" w:pos="9629"/>
            </w:tabs>
            <w:rPr>
              <w:rFonts w:asciiTheme="minorHAnsi" w:eastAsiaTheme="minorEastAsia" w:hAnsiTheme="minorHAnsi" w:cstheme="minorBidi"/>
              <w:b w:val="0"/>
              <w:bCs w:val="0"/>
              <w:noProof/>
              <w:szCs w:val="22"/>
            </w:rPr>
          </w:pPr>
          <w:hyperlink w:anchor="_Toc175787954" w:history="1">
            <w:r w:rsidR="000B6464" w:rsidRPr="00DC7CE3">
              <w:rPr>
                <w:rStyle w:val="a5"/>
                <w:noProof/>
              </w:rPr>
              <w:t>Глава 16 "Реестр мероприятий схемы теплоснабжения"</w:t>
            </w:r>
            <w:r w:rsidR="000B6464">
              <w:rPr>
                <w:noProof/>
                <w:webHidden/>
              </w:rPr>
              <w:tab/>
            </w:r>
            <w:r w:rsidR="000B6464">
              <w:rPr>
                <w:noProof/>
                <w:webHidden/>
              </w:rPr>
              <w:fldChar w:fldCharType="begin"/>
            </w:r>
            <w:r w:rsidR="000B6464">
              <w:rPr>
                <w:noProof/>
                <w:webHidden/>
              </w:rPr>
              <w:instrText xml:space="preserve"> PAGEREF _Toc175787954 \h </w:instrText>
            </w:r>
            <w:r w:rsidR="000B6464">
              <w:rPr>
                <w:noProof/>
                <w:webHidden/>
              </w:rPr>
            </w:r>
            <w:r w:rsidR="000B6464">
              <w:rPr>
                <w:noProof/>
                <w:webHidden/>
              </w:rPr>
              <w:fldChar w:fldCharType="separate"/>
            </w:r>
            <w:r w:rsidR="00BC0258">
              <w:rPr>
                <w:noProof/>
                <w:webHidden/>
              </w:rPr>
              <w:t>81</w:t>
            </w:r>
            <w:r w:rsidR="000B6464">
              <w:rPr>
                <w:noProof/>
                <w:webHidden/>
              </w:rPr>
              <w:fldChar w:fldCharType="end"/>
            </w:r>
          </w:hyperlink>
        </w:p>
        <w:p w14:paraId="36741BC2"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955" w:history="1">
            <w:r w:rsidR="000B6464" w:rsidRPr="00DC7CE3">
              <w:rPr>
                <w:rStyle w:val="a5"/>
                <w:noProof/>
              </w:rPr>
              <w:t>16.1 перечень мероприятий по строительству, реконструкции, техническому перевооружению и (или) модернизации источников тепловой энергии</w:t>
            </w:r>
            <w:r w:rsidR="000B6464">
              <w:rPr>
                <w:noProof/>
                <w:webHidden/>
              </w:rPr>
              <w:tab/>
            </w:r>
            <w:r w:rsidR="000B6464">
              <w:rPr>
                <w:noProof/>
                <w:webHidden/>
              </w:rPr>
              <w:fldChar w:fldCharType="begin"/>
            </w:r>
            <w:r w:rsidR="000B6464">
              <w:rPr>
                <w:noProof/>
                <w:webHidden/>
              </w:rPr>
              <w:instrText xml:space="preserve"> PAGEREF _Toc175787955 \h </w:instrText>
            </w:r>
            <w:r w:rsidR="000B6464">
              <w:rPr>
                <w:noProof/>
                <w:webHidden/>
              </w:rPr>
            </w:r>
            <w:r w:rsidR="000B6464">
              <w:rPr>
                <w:noProof/>
                <w:webHidden/>
              </w:rPr>
              <w:fldChar w:fldCharType="separate"/>
            </w:r>
            <w:r w:rsidR="00BC0258">
              <w:rPr>
                <w:noProof/>
                <w:webHidden/>
              </w:rPr>
              <w:t>81</w:t>
            </w:r>
            <w:r w:rsidR="000B6464">
              <w:rPr>
                <w:noProof/>
                <w:webHidden/>
              </w:rPr>
              <w:fldChar w:fldCharType="end"/>
            </w:r>
          </w:hyperlink>
        </w:p>
        <w:p w14:paraId="1F59B240"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956" w:history="1">
            <w:r w:rsidR="000B6464" w:rsidRPr="00DC7CE3">
              <w:rPr>
                <w:rStyle w:val="a5"/>
                <w:noProof/>
              </w:rPr>
              <w:t>16.2 перечень мероприятий по строительству, реконструкции, техническому перевооружению и (или) модернизации тепловых сетей и сооружений на них</w:t>
            </w:r>
            <w:r w:rsidR="000B6464">
              <w:rPr>
                <w:noProof/>
                <w:webHidden/>
              </w:rPr>
              <w:tab/>
            </w:r>
            <w:r w:rsidR="000B6464">
              <w:rPr>
                <w:noProof/>
                <w:webHidden/>
              </w:rPr>
              <w:fldChar w:fldCharType="begin"/>
            </w:r>
            <w:r w:rsidR="000B6464">
              <w:rPr>
                <w:noProof/>
                <w:webHidden/>
              </w:rPr>
              <w:instrText xml:space="preserve"> PAGEREF _Toc175787956 \h </w:instrText>
            </w:r>
            <w:r w:rsidR="000B6464">
              <w:rPr>
                <w:noProof/>
                <w:webHidden/>
              </w:rPr>
            </w:r>
            <w:r w:rsidR="000B6464">
              <w:rPr>
                <w:noProof/>
                <w:webHidden/>
              </w:rPr>
              <w:fldChar w:fldCharType="separate"/>
            </w:r>
            <w:r w:rsidR="00BC0258">
              <w:rPr>
                <w:noProof/>
                <w:webHidden/>
              </w:rPr>
              <w:t>81</w:t>
            </w:r>
            <w:r w:rsidR="000B6464">
              <w:rPr>
                <w:noProof/>
                <w:webHidden/>
              </w:rPr>
              <w:fldChar w:fldCharType="end"/>
            </w:r>
          </w:hyperlink>
        </w:p>
        <w:p w14:paraId="4F1813BF"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957" w:history="1">
            <w:r w:rsidR="000B6464" w:rsidRPr="00DC7CE3">
              <w:rPr>
                <w:rStyle w:val="a5"/>
                <w:noProof/>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0B6464">
              <w:rPr>
                <w:noProof/>
                <w:webHidden/>
              </w:rPr>
              <w:tab/>
            </w:r>
            <w:r w:rsidR="000B6464">
              <w:rPr>
                <w:noProof/>
                <w:webHidden/>
              </w:rPr>
              <w:fldChar w:fldCharType="begin"/>
            </w:r>
            <w:r w:rsidR="000B6464">
              <w:rPr>
                <w:noProof/>
                <w:webHidden/>
              </w:rPr>
              <w:instrText xml:space="preserve"> PAGEREF _Toc175787957 \h </w:instrText>
            </w:r>
            <w:r w:rsidR="000B6464">
              <w:rPr>
                <w:noProof/>
                <w:webHidden/>
              </w:rPr>
            </w:r>
            <w:r w:rsidR="000B6464">
              <w:rPr>
                <w:noProof/>
                <w:webHidden/>
              </w:rPr>
              <w:fldChar w:fldCharType="separate"/>
            </w:r>
            <w:r w:rsidR="00BC0258">
              <w:rPr>
                <w:noProof/>
                <w:webHidden/>
              </w:rPr>
              <w:t>81</w:t>
            </w:r>
            <w:r w:rsidR="000B6464">
              <w:rPr>
                <w:noProof/>
                <w:webHidden/>
              </w:rPr>
              <w:fldChar w:fldCharType="end"/>
            </w:r>
          </w:hyperlink>
        </w:p>
        <w:p w14:paraId="69BA5FB3" w14:textId="77777777" w:rsidR="000B6464" w:rsidRDefault="00247381">
          <w:pPr>
            <w:pStyle w:val="11"/>
            <w:tabs>
              <w:tab w:val="right" w:leader="dot" w:pos="9629"/>
            </w:tabs>
            <w:rPr>
              <w:rFonts w:asciiTheme="minorHAnsi" w:eastAsiaTheme="minorEastAsia" w:hAnsiTheme="minorHAnsi" w:cstheme="minorBidi"/>
              <w:b w:val="0"/>
              <w:bCs w:val="0"/>
              <w:noProof/>
              <w:szCs w:val="22"/>
            </w:rPr>
          </w:pPr>
          <w:hyperlink w:anchor="_Toc175787958" w:history="1">
            <w:r w:rsidR="000B6464" w:rsidRPr="00DC7CE3">
              <w:rPr>
                <w:rStyle w:val="a5"/>
                <w:noProof/>
              </w:rPr>
              <w:t>Глава 17 "Замечания и предложения к проекту схемы теплоснабжения"</w:t>
            </w:r>
            <w:r w:rsidR="000B6464">
              <w:rPr>
                <w:noProof/>
                <w:webHidden/>
              </w:rPr>
              <w:tab/>
            </w:r>
            <w:r w:rsidR="000B6464">
              <w:rPr>
                <w:noProof/>
                <w:webHidden/>
              </w:rPr>
              <w:fldChar w:fldCharType="begin"/>
            </w:r>
            <w:r w:rsidR="000B6464">
              <w:rPr>
                <w:noProof/>
                <w:webHidden/>
              </w:rPr>
              <w:instrText xml:space="preserve"> PAGEREF _Toc175787958 \h </w:instrText>
            </w:r>
            <w:r w:rsidR="000B6464">
              <w:rPr>
                <w:noProof/>
                <w:webHidden/>
              </w:rPr>
            </w:r>
            <w:r w:rsidR="000B6464">
              <w:rPr>
                <w:noProof/>
                <w:webHidden/>
              </w:rPr>
              <w:fldChar w:fldCharType="separate"/>
            </w:r>
            <w:r w:rsidR="00BC0258">
              <w:rPr>
                <w:noProof/>
                <w:webHidden/>
              </w:rPr>
              <w:t>81</w:t>
            </w:r>
            <w:r w:rsidR="000B6464">
              <w:rPr>
                <w:noProof/>
                <w:webHidden/>
              </w:rPr>
              <w:fldChar w:fldCharType="end"/>
            </w:r>
          </w:hyperlink>
        </w:p>
        <w:p w14:paraId="2DF643A6"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959" w:history="1">
            <w:r w:rsidR="000B6464" w:rsidRPr="00DC7CE3">
              <w:rPr>
                <w:rStyle w:val="a5"/>
                <w:noProof/>
              </w:rPr>
              <w:t>17.1 перечень всех замечаний и предложений, поступивших при разработке, утверждении и актуализации схемы теплоснабжения</w:t>
            </w:r>
            <w:r w:rsidR="000B6464">
              <w:rPr>
                <w:noProof/>
                <w:webHidden/>
              </w:rPr>
              <w:tab/>
            </w:r>
            <w:r w:rsidR="000B6464">
              <w:rPr>
                <w:noProof/>
                <w:webHidden/>
              </w:rPr>
              <w:fldChar w:fldCharType="begin"/>
            </w:r>
            <w:r w:rsidR="000B6464">
              <w:rPr>
                <w:noProof/>
                <w:webHidden/>
              </w:rPr>
              <w:instrText xml:space="preserve"> PAGEREF _Toc175787959 \h </w:instrText>
            </w:r>
            <w:r w:rsidR="000B6464">
              <w:rPr>
                <w:noProof/>
                <w:webHidden/>
              </w:rPr>
            </w:r>
            <w:r w:rsidR="000B6464">
              <w:rPr>
                <w:noProof/>
                <w:webHidden/>
              </w:rPr>
              <w:fldChar w:fldCharType="separate"/>
            </w:r>
            <w:r w:rsidR="00BC0258">
              <w:rPr>
                <w:noProof/>
                <w:webHidden/>
              </w:rPr>
              <w:t>81</w:t>
            </w:r>
            <w:r w:rsidR="000B6464">
              <w:rPr>
                <w:noProof/>
                <w:webHidden/>
              </w:rPr>
              <w:fldChar w:fldCharType="end"/>
            </w:r>
          </w:hyperlink>
        </w:p>
        <w:p w14:paraId="5B8E072D"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960" w:history="1">
            <w:r w:rsidR="000B6464" w:rsidRPr="00DC7CE3">
              <w:rPr>
                <w:rStyle w:val="a5"/>
                <w:noProof/>
              </w:rPr>
              <w:t>17.2 ответы разработчиков проекта схемы теплоснабжения на замечания и предложения</w:t>
            </w:r>
            <w:r w:rsidR="000B6464">
              <w:rPr>
                <w:noProof/>
                <w:webHidden/>
              </w:rPr>
              <w:tab/>
            </w:r>
            <w:r w:rsidR="000B6464">
              <w:rPr>
                <w:noProof/>
                <w:webHidden/>
              </w:rPr>
              <w:fldChar w:fldCharType="begin"/>
            </w:r>
            <w:r w:rsidR="000B6464">
              <w:rPr>
                <w:noProof/>
                <w:webHidden/>
              </w:rPr>
              <w:instrText xml:space="preserve"> PAGEREF _Toc175787960 \h </w:instrText>
            </w:r>
            <w:r w:rsidR="000B6464">
              <w:rPr>
                <w:noProof/>
                <w:webHidden/>
              </w:rPr>
            </w:r>
            <w:r w:rsidR="000B6464">
              <w:rPr>
                <w:noProof/>
                <w:webHidden/>
              </w:rPr>
              <w:fldChar w:fldCharType="separate"/>
            </w:r>
            <w:r w:rsidR="00BC0258">
              <w:rPr>
                <w:noProof/>
                <w:webHidden/>
              </w:rPr>
              <w:t>81</w:t>
            </w:r>
            <w:r w:rsidR="000B6464">
              <w:rPr>
                <w:noProof/>
                <w:webHidden/>
              </w:rPr>
              <w:fldChar w:fldCharType="end"/>
            </w:r>
          </w:hyperlink>
        </w:p>
        <w:p w14:paraId="72B63B50" w14:textId="77777777" w:rsidR="000B6464" w:rsidRDefault="00247381">
          <w:pPr>
            <w:pStyle w:val="21"/>
            <w:tabs>
              <w:tab w:val="right" w:leader="dot" w:pos="9629"/>
            </w:tabs>
            <w:rPr>
              <w:rFonts w:asciiTheme="minorHAnsi" w:eastAsiaTheme="minorEastAsia" w:hAnsiTheme="minorHAnsi" w:cstheme="minorBidi"/>
              <w:i w:val="0"/>
              <w:iCs w:val="0"/>
              <w:noProof/>
              <w:sz w:val="22"/>
              <w:szCs w:val="22"/>
            </w:rPr>
          </w:pPr>
          <w:hyperlink w:anchor="_Toc175787961" w:history="1">
            <w:r w:rsidR="000B6464" w:rsidRPr="00DC7CE3">
              <w:rPr>
                <w:rStyle w:val="a5"/>
                <w:noProof/>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0B6464">
              <w:rPr>
                <w:noProof/>
                <w:webHidden/>
              </w:rPr>
              <w:tab/>
            </w:r>
            <w:r w:rsidR="000B6464">
              <w:rPr>
                <w:noProof/>
                <w:webHidden/>
              </w:rPr>
              <w:fldChar w:fldCharType="begin"/>
            </w:r>
            <w:r w:rsidR="000B6464">
              <w:rPr>
                <w:noProof/>
                <w:webHidden/>
              </w:rPr>
              <w:instrText xml:space="preserve"> PAGEREF _Toc175787961 \h </w:instrText>
            </w:r>
            <w:r w:rsidR="000B6464">
              <w:rPr>
                <w:noProof/>
                <w:webHidden/>
              </w:rPr>
            </w:r>
            <w:r w:rsidR="000B6464">
              <w:rPr>
                <w:noProof/>
                <w:webHidden/>
              </w:rPr>
              <w:fldChar w:fldCharType="separate"/>
            </w:r>
            <w:r w:rsidR="00BC0258">
              <w:rPr>
                <w:noProof/>
                <w:webHidden/>
              </w:rPr>
              <w:t>81</w:t>
            </w:r>
            <w:r w:rsidR="000B6464">
              <w:rPr>
                <w:noProof/>
                <w:webHidden/>
              </w:rPr>
              <w:fldChar w:fldCharType="end"/>
            </w:r>
          </w:hyperlink>
        </w:p>
        <w:p w14:paraId="272120F2" w14:textId="77777777" w:rsidR="008C599D" w:rsidRDefault="00B37C15" w:rsidP="008C599D">
          <w:pPr>
            <w:tabs>
              <w:tab w:val="right" w:leader="dot" w:pos="9639"/>
            </w:tabs>
          </w:pPr>
          <w:r w:rsidRPr="006B36BF">
            <w:rPr>
              <w:caps/>
              <w:sz w:val="18"/>
              <w:szCs w:val="18"/>
            </w:rPr>
            <w:fldChar w:fldCharType="end"/>
          </w:r>
        </w:p>
      </w:sdtContent>
    </w:sdt>
    <w:p w14:paraId="606D26DF" w14:textId="291BB5FB" w:rsidR="004D7A92" w:rsidRPr="008C599D" w:rsidRDefault="004D7A92" w:rsidP="008C599D">
      <w:pPr>
        <w:tabs>
          <w:tab w:val="right" w:leader="dot" w:pos="9639"/>
        </w:tabs>
      </w:pPr>
      <w:r w:rsidRPr="00AA4A91">
        <w:rPr>
          <w:b/>
          <w:sz w:val="28"/>
          <w:szCs w:val="28"/>
        </w:rPr>
        <w:br w:type="page"/>
      </w:r>
      <w:bookmarkStart w:id="1" w:name="_Toc379317155"/>
      <w:bookmarkStart w:id="2" w:name="_Toc384214063"/>
    </w:p>
    <w:bookmarkEnd w:id="1"/>
    <w:bookmarkEnd w:id="2"/>
    <w:p w14:paraId="5679176C" w14:textId="77777777" w:rsidR="004D7A92" w:rsidRPr="00AA4A91" w:rsidRDefault="004D7A92" w:rsidP="004248D1">
      <w:pPr>
        <w:pStyle w:val="ConsPlusNormal"/>
        <w:spacing w:line="276" w:lineRule="auto"/>
        <w:ind w:firstLine="540"/>
        <w:jc w:val="center"/>
        <w:rPr>
          <w:rFonts w:ascii="Times New Roman" w:hAnsi="Times New Roman" w:cs="Times New Roman"/>
          <w:i/>
          <w:sz w:val="28"/>
          <w:szCs w:val="28"/>
          <w:u w:val="single"/>
        </w:rPr>
      </w:pPr>
    </w:p>
    <w:p w14:paraId="7E845EFA" w14:textId="77777777" w:rsidR="004D7A92" w:rsidRPr="00AA4A91" w:rsidRDefault="004D7A92" w:rsidP="004248D1">
      <w:pPr>
        <w:pStyle w:val="ConsPlusNormal"/>
        <w:spacing w:line="276" w:lineRule="auto"/>
        <w:ind w:firstLine="540"/>
        <w:jc w:val="both"/>
        <w:rPr>
          <w:rFonts w:ascii="Times New Roman" w:hAnsi="Times New Roman" w:cs="Times New Roman"/>
          <w:sz w:val="24"/>
          <w:szCs w:val="24"/>
        </w:rPr>
      </w:pPr>
      <w:r w:rsidRPr="00AA4A91">
        <w:rPr>
          <w:rFonts w:ascii="Times New Roman" w:hAnsi="Times New Roman" w:cs="Times New Roman"/>
          <w:sz w:val="24"/>
          <w:szCs w:val="24"/>
        </w:rPr>
        <w:t>Основанием для разработки схемы теплоснабжения является:</w:t>
      </w:r>
    </w:p>
    <w:p w14:paraId="373C875F" w14:textId="77777777" w:rsidR="004248D1" w:rsidRPr="00AA4A91" w:rsidRDefault="004248D1" w:rsidP="00A30E27">
      <w:pPr>
        <w:pStyle w:val="ConsPlusNormal"/>
        <w:numPr>
          <w:ilvl w:val="0"/>
          <w:numId w:val="1"/>
        </w:numPr>
        <w:spacing w:line="276" w:lineRule="auto"/>
        <w:jc w:val="both"/>
        <w:rPr>
          <w:rFonts w:ascii="Times New Roman" w:hAnsi="Times New Roman" w:cs="Times New Roman"/>
          <w:sz w:val="24"/>
          <w:szCs w:val="24"/>
        </w:rPr>
      </w:pPr>
      <w:r w:rsidRPr="00AA4A91">
        <w:rPr>
          <w:rFonts w:ascii="Times New Roman" w:hAnsi="Times New Roman" w:cs="Times New Roman"/>
          <w:sz w:val="24"/>
          <w:szCs w:val="24"/>
        </w:rPr>
        <w:t>Градостроительный кодекс Российской Федерации Федеральный закон от 29.12.2004г. № 190-ФЗ;</w:t>
      </w:r>
    </w:p>
    <w:p w14:paraId="28220661" w14:textId="77777777" w:rsidR="004248D1" w:rsidRPr="00AA4A91" w:rsidRDefault="004248D1" w:rsidP="00A30E27">
      <w:pPr>
        <w:pStyle w:val="ConsPlusNormal"/>
        <w:numPr>
          <w:ilvl w:val="0"/>
          <w:numId w:val="1"/>
        </w:numPr>
        <w:spacing w:line="276" w:lineRule="auto"/>
        <w:jc w:val="both"/>
        <w:rPr>
          <w:rFonts w:ascii="Times New Roman" w:hAnsi="Times New Roman" w:cs="Times New Roman"/>
          <w:sz w:val="24"/>
          <w:szCs w:val="24"/>
        </w:rPr>
      </w:pPr>
      <w:r w:rsidRPr="00AA4A91">
        <w:rPr>
          <w:rFonts w:ascii="Times New Roman" w:hAnsi="Times New Roman" w:cs="Times New Roman"/>
          <w:sz w:val="24"/>
          <w:szCs w:val="24"/>
        </w:rPr>
        <w:t>Федеральный закон Российской Федерации от 06.10.2003 № 131-ФЗ «Об общих принципах организации местного самоуправления в Российской Федерации»;</w:t>
      </w:r>
    </w:p>
    <w:p w14:paraId="3C5B79ED" w14:textId="77777777" w:rsidR="004248D1" w:rsidRPr="00AA4A91" w:rsidRDefault="004248D1" w:rsidP="00A30E27">
      <w:pPr>
        <w:pStyle w:val="ConsPlusNormal"/>
        <w:numPr>
          <w:ilvl w:val="0"/>
          <w:numId w:val="1"/>
        </w:numPr>
        <w:spacing w:line="276" w:lineRule="auto"/>
        <w:jc w:val="both"/>
        <w:rPr>
          <w:rFonts w:ascii="Times New Roman" w:hAnsi="Times New Roman" w:cs="Times New Roman"/>
          <w:sz w:val="24"/>
          <w:szCs w:val="24"/>
        </w:rPr>
      </w:pPr>
      <w:r w:rsidRPr="00AA4A91">
        <w:rPr>
          <w:rFonts w:ascii="Times New Roman" w:hAnsi="Times New Roman" w:cs="Times New Roman"/>
          <w:sz w:val="24"/>
          <w:szCs w:val="24"/>
        </w:rPr>
        <w:t>Федеральный закон Российской Федерации от 27.07.2010 № 190-ФЗ «О теплоснабжении»;</w:t>
      </w:r>
    </w:p>
    <w:p w14:paraId="1C6145E7" w14:textId="77777777" w:rsidR="004248D1" w:rsidRPr="00AA4A91" w:rsidRDefault="004248D1" w:rsidP="00A30E27">
      <w:pPr>
        <w:pStyle w:val="ConsPlusNormal"/>
        <w:numPr>
          <w:ilvl w:val="0"/>
          <w:numId w:val="1"/>
        </w:numPr>
        <w:spacing w:line="276" w:lineRule="auto"/>
        <w:jc w:val="both"/>
        <w:rPr>
          <w:rFonts w:ascii="Times New Roman" w:hAnsi="Times New Roman" w:cs="Times New Roman"/>
          <w:sz w:val="24"/>
          <w:szCs w:val="24"/>
        </w:rPr>
      </w:pPr>
      <w:r w:rsidRPr="00AA4A91">
        <w:rPr>
          <w:rFonts w:ascii="Times New Roman" w:hAnsi="Times New Roman" w:cs="Times New Roman"/>
          <w:sz w:val="24"/>
          <w:szCs w:val="24"/>
        </w:rPr>
        <w:t>Федеральный закон Российской Федерации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5AC3695C" w14:textId="77777777" w:rsidR="004248D1" w:rsidRPr="00AA4A91" w:rsidRDefault="004248D1" w:rsidP="00A30E27">
      <w:pPr>
        <w:pStyle w:val="ConsPlusNormal"/>
        <w:numPr>
          <w:ilvl w:val="0"/>
          <w:numId w:val="1"/>
        </w:numPr>
        <w:spacing w:line="276" w:lineRule="auto"/>
        <w:jc w:val="both"/>
        <w:rPr>
          <w:rFonts w:ascii="Times New Roman" w:hAnsi="Times New Roman" w:cs="Times New Roman"/>
          <w:sz w:val="24"/>
          <w:szCs w:val="24"/>
        </w:rPr>
      </w:pPr>
      <w:r w:rsidRPr="00AA4A91">
        <w:rPr>
          <w:rFonts w:ascii="Times New Roman" w:hAnsi="Times New Roman" w:cs="Times New Roman"/>
          <w:sz w:val="24"/>
          <w:szCs w:val="24"/>
        </w:rPr>
        <w:t>Федеральный закон Российской Федерации от 10.01.2002 № 7-ФЗ «Об охране окружающей среды»;</w:t>
      </w:r>
    </w:p>
    <w:p w14:paraId="15ADE257" w14:textId="77777777" w:rsidR="004248D1" w:rsidRPr="00AA4A91" w:rsidRDefault="004248D1" w:rsidP="00A30E27">
      <w:pPr>
        <w:pStyle w:val="ConsPlusNormal"/>
        <w:numPr>
          <w:ilvl w:val="0"/>
          <w:numId w:val="1"/>
        </w:numPr>
        <w:spacing w:line="276" w:lineRule="auto"/>
        <w:jc w:val="both"/>
        <w:rPr>
          <w:rFonts w:ascii="Times New Roman" w:hAnsi="Times New Roman" w:cs="Times New Roman"/>
          <w:sz w:val="24"/>
          <w:szCs w:val="24"/>
        </w:rPr>
      </w:pPr>
      <w:r w:rsidRPr="00AA4A91">
        <w:rPr>
          <w:rFonts w:ascii="Times New Roman" w:hAnsi="Times New Roman" w:cs="Times New Roman"/>
          <w:sz w:val="24"/>
          <w:szCs w:val="24"/>
        </w:rPr>
        <w:t xml:space="preserve">Постановление Правительства Российской Федерации от 22.02.2012 № 154 «О требованиях к схемам теплоснабжения, порядку их разработки и утверждения»; </w:t>
      </w:r>
    </w:p>
    <w:p w14:paraId="4AD0D702" w14:textId="77777777" w:rsidR="004248D1" w:rsidRPr="00AA4A91" w:rsidRDefault="004248D1" w:rsidP="00A30E27">
      <w:pPr>
        <w:pStyle w:val="ConsPlusNormal"/>
        <w:numPr>
          <w:ilvl w:val="0"/>
          <w:numId w:val="1"/>
        </w:numPr>
        <w:spacing w:line="276" w:lineRule="auto"/>
        <w:jc w:val="both"/>
        <w:rPr>
          <w:rFonts w:ascii="Times New Roman" w:hAnsi="Times New Roman" w:cs="Times New Roman"/>
          <w:sz w:val="24"/>
          <w:szCs w:val="24"/>
        </w:rPr>
      </w:pPr>
      <w:r w:rsidRPr="00AA4A91">
        <w:rPr>
          <w:rFonts w:ascii="Times New Roman" w:hAnsi="Times New Roman" w:cs="Times New Roman"/>
          <w:sz w:val="24"/>
          <w:szCs w:val="24"/>
        </w:rPr>
        <w:t>Постановление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w:t>
      </w:r>
    </w:p>
    <w:p w14:paraId="48D5326E" w14:textId="77777777" w:rsidR="004248D1" w:rsidRPr="00AA4A91" w:rsidRDefault="004248D1" w:rsidP="00A30E27">
      <w:pPr>
        <w:pStyle w:val="ConsPlusNormal"/>
        <w:numPr>
          <w:ilvl w:val="0"/>
          <w:numId w:val="1"/>
        </w:numPr>
        <w:spacing w:line="276" w:lineRule="auto"/>
        <w:jc w:val="both"/>
        <w:rPr>
          <w:rFonts w:ascii="Times New Roman" w:hAnsi="Times New Roman" w:cs="Times New Roman"/>
          <w:sz w:val="24"/>
          <w:szCs w:val="24"/>
        </w:rPr>
      </w:pPr>
      <w:r w:rsidRPr="00AA4A91">
        <w:rPr>
          <w:rFonts w:ascii="Times New Roman" w:hAnsi="Times New Roman" w:cs="Times New Roman"/>
          <w:sz w:val="24"/>
          <w:szCs w:val="24"/>
        </w:rPr>
        <w:t>Постановление Правительства Российской Федерации от 16.05.2014 № 452 «Об утверждении правил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 и о внесении изменения в постановление Правительства Российской Федерации от 15 мая 2010 № 340»;</w:t>
      </w:r>
    </w:p>
    <w:p w14:paraId="35FC8379" w14:textId="77777777" w:rsidR="004248D1" w:rsidRPr="00AA4A91" w:rsidRDefault="004248D1" w:rsidP="00A30E27">
      <w:pPr>
        <w:pStyle w:val="ConsPlusNormal"/>
        <w:numPr>
          <w:ilvl w:val="0"/>
          <w:numId w:val="1"/>
        </w:numPr>
        <w:spacing w:line="276" w:lineRule="auto"/>
        <w:jc w:val="both"/>
        <w:rPr>
          <w:rFonts w:ascii="Times New Roman" w:hAnsi="Times New Roman" w:cs="Times New Roman"/>
          <w:sz w:val="24"/>
          <w:szCs w:val="24"/>
        </w:rPr>
      </w:pPr>
      <w:r w:rsidRPr="00AA4A91">
        <w:rPr>
          <w:rFonts w:ascii="Times New Roman" w:hAnsi="Times New Roman" w:cs="Times New Roman"/>
          <w:sz w:val="24"/>
          <w:szCs w:val="24"/>
        </w:rPr>
        <w:t>Приказ Министерства регионального развития Российской Федерации от 28.05.2010 № 262 «О требованиях энергетической эффективности зданий, строений и сооружений»;</w:t>
      </w:r>
    </w:p>
    <w:p w14:paraId="334C86CF" w14:textId="77777777" w:rsidR="004248D1" w:rsidRPr="00AA4A91" w:rsidRDefault="004248D1" w:rsidP="00A30E27">
      <w:pPr>
        <w:pStyle w:val="ConsPlusNormal"/>
        <w:numPr>
          <w:ilvl w:val="0"/>
          <w:numId w:val="1"/>
        </w:numPr>
        <w:spacing w:line="276" w:lineRule="auto"/>
        <w:jc w:val="both"/>
        <w:rPr>
          <w:rFonts w:ascii="Times New Roman" w:hAnsi="Times New Roman" w:cs="Times New Roman"/>
          <w:sz w:val="24"/>
          <w:szCs w:val="24"/>
        </w:rPr>
      </w:pPr>
      <w:r w:rsidRPr="00AA4A91">
        <w:rPr>
          <w:rFonts w:ascii="Times New Roman" w:hAnsi="Times New Roman" w:cs="Times New Roman"/>
          <w:sz w:val="24"/>
          <w:szCs w:val="24"/>
        </w:rPr>
        <w:t>Приказ Министерства регионального развития Российской Федерации от 28.12.2009 № 610 «Об утверждении правил установления и измерения (пересмотра) тепловых нагрузок»;</w:t>
      </w:r>
    </w:p>
    <w:p w14:paraId="19DC827A" w14:textId="77777777" w:rsidR="004248D1" w:rsidRPr="00AA4A91" w:rsidRDefault="004248D1" w:rsidP="00A30E27">
      <w:pPr>
        <w:pStyle w:val="ConsPlusNormal"/>
        <w:numPr>
          <w:ilvl w:val="0"/>
          <w:numId w:val="1"/>
        </w:numPr>
        <w:spacing w:line="276" w:lineRule="auto"/>
        <w:jc w:val="both"/>
        <w:rPr>
          <w:rFonts w:ascii="Times New Roman" w:hAnsi="Times New Roman" w:cs="Times New Roman"/>
          <w:sz w:val="24"/>
          <w:szCs w:val="24"/>
        </w:rPr>
      </w:pPr>
      <w:r w:rsidRPr="00AA4A91">
        <w:rPr>
          <w:rFonts w:ascii="Times New Roman" w:hAnsi="Times New Roman" w:cs="Times New Roman"/>
          <w:sz w:val="24"/>
          <w:szCs w:val="24"/>
        </w:rPr>
        <w:t>Приказ Министерства энергетики Российской Федерации от 30.12.2008 № 323 «Об утверждении порядка определения нормативов удельного расхода топлива при производстве электрической и тепловой энергии»;</w:t>
      </w:r>
    </w:p>
    <w:p w14:paraId="3B863C8A" w14:textId="77777777" w:rsidR="004248D1" w:rsidRPr="00AA4A91" w:rsidRDefault="004248D1" w:rsidP="00A30E27">
      <w:pPr>
        <w:pStyle w:val="ConsPlusNormal"/>
        <w:numPr>
          <w:ilvl w:val="0"/>
          <w:numId w:val="1"/>
        </w:numPr>
        <w:spacing w:line="276" w:lineRule="auto"/>
        <w:jc w:val="both"/>
        <w:rPr>
          <w:rFonts w:ascii="Times New Roman" w:hAnsi="Times New Roman" w:cs="Times New Roman"/>
          <w:sz w:val="24"/>
          <w:szCs w:val="24"/>
        </w:rPr>
      </w:pPr>
      <w:r w:rsidRPr="00AA4A91">
        <w:rPr>
          <w:rFonts w:ascii="Times New Roman" w:hAnsi="Times New Roman" w:cs="Times New Roman"/>
          <w:sz w:val="24"/>
          <w:szCs w:val="24"/>
        </w:rPr>
        <w:t>Приказ Министерства энергетики Российской Федерации от 30.12.2008 № 325 «Об утверждении порядка определения нормативов технологических потерь при передаче тепловой энергии, теплоносителя»;</w:t>
      </w:r>
    </w:p>
    <w:p w14:paraId="27CD5925" w14:textId="77777777" w:rsidR="004248D1" w:rsidRPr="00AA4A91" w:rsidRDefault="004248D1" w:rsidP="00A30E27">
      <w:pPr>
        <w:pStyle w:val="ConsPlusNormal"/>
        <w:numPr>
          <w:ilvl w:val="0"/>
          <w:numId w:val="1"/>
        </w:numPr>
        <w:spacing w:line="276" w:lineRule="auto"/>
        <w:jc w:val="both"/>
        <w:rPr>
          <w:rFonts w:ascii="Times New Roman" w:hAnsi="Times New Roman" w:cs="Times New Roman"/>
          <w:sz w:val="24"/>
          <w:szCs w:val="24"/>
        </w:rPr>
      </w:pPr>
      <w:r w:rsidRPr="00AA4A91">
        <w:rPr>
          <w:rFonts w:ascii="Times New Roman" w:hAnsi="Times New Roman" w:cs="Times New Roman"/>
          <w:sz w:val="24"/>
          <w:szCs w:val="24"/>
        </w:rPr>
        <w:t>Приказ Министерства энергетики Российской Федерации от 10.08.2012 №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w:t>
      </w:r>
      <w:r w:rsidR="00A04858" w:rsidRPr="00AA4A91">
        <w:rPr>
          <w:rFonts w:ascii="Times New Roman" w:hAnsi="Times New Roman" w:cs="Times New Roman"/>
          <w:sz w:val="24"/>
          <w:szCs w:val="24"/>
        </w:rPr>
        <w:t>х в режиме комбинированной выра</w:t>
      </w:r>
      <w:r w:rsidRPr="00AA4A91">
        <w:rPr>
          <w:rFonts w:ascii="Times New Roman" w:hAnsi="Times New Roman" w:cs="Times New Roman"/>
          <w:sz w:val="24"/>
          <w:szCs w:val="24"/>
        </w:rPr>
        <w:t>ботки электрической и тепловой энергии), в том числе государственного регулирования цен (тарифов) в сфере теплоснабжения;</w:t>
      </w:r>
    </w:p>
    <w:p w14:paraId="0BE1A035" w14:textId="77777777" w:rsidR="004248D1" w:rsidRPr="00AA4A91" w:rsidRDefault="004248D1" w:rsidP="00A30E27">
      <w:pPr>
        <w:pStyle w:val="ConsPlusNormal"/>
        <w:numPr>
          <w:ilvl w:val="0"/>
          <w:numId w:val="1"/>
        </w:numPr>
        <w:spacing w:line="276" w:lineRule="auto"/>
        <w:jc w:val="both"/>
        <w:rPr>
          <w:rFonts w:ascii="Times New Roman" w:hAnsi="Times New Roman" w:cs="Times New Roman"/>
          <w:sz w:val="24"/>
          <w:szCs w:val="24"/>
        </w:rPr>
      </w:pPr>
      <w:r w:rsidRPr="00AA4A91">
        <w:rPr>
          <w:rFonts w:ascii="Times New Roman" w:hAnsi="Times New Roman" w:cs="Times New Roman"/>
          <w:sz w:val="24"/>
          <w:szCs w:val="24"/>
        </w:rPr>
        <w:t xml:space="preserve">Приказ Министерства энергетики РФ от 05 марта 2019г. №212 "Об утверждении </w:t>
      </w:r>
      <w:r w:rsidRPr="00AA4A91">
        <w:rPr>
          <w:rFonts w:ascii="Times New Roman" w:hAnsi="Times New Roman" w:cs="Times New Roman"/>
          <w:sz w:val="24"/>
          <w:szCs w:val="24"/>
        </w:rPr>
        <w:lastRenderedPageBreak/>
        <w:t>методических рекомендаций по разработке схем теплоснабжения";</w:t>
      </w:r>
    </w:p>
    <w:p w14:paraId="69CBDAD5" w14:textId="77777777" w:rsidR="004D7A92" w:rsidRPr="00AA4A91" w:rsidRDefault="004248D1" w:rsidP="00A30E27">
      <w:pPr>
        <w:pStyle w:val="ConsPlusNormal"/>
        <w:numPr>
          <w:ilvl w:val="0"/>
          <w:numId w:val="1"/>
        </w:numPr>
        <w:spacing w:line="276" w:lineRule="auto"/>
        <w:jc w:val="both"/>
        <w:rPr>
          <w:rFonts w:ascii="Times New Roman" w:hAnsi="Times New Roman" w:cs="Times New Roman"/>
          <w:sz w:val="24"/>
          <w:szCs w:val="24"/>
        </w:rPr>
      </w:pPr>
      <w:r w:rsidRPr="00AA4A91">
        <w:rPr>
          <w:rFonts w:ascii="Times New Roman" w:hAnsi="Times New Roman" w:cs="Times New Roman"/>
          <w:sz w:val="24"/>
          <w:szCs w:val="24"/>
        </w:rPr>
        <w:t>СП124.13330.2012 «Тепловые сети»;</w:t>
      </w:r>
    </w:p>
    <w:p w14:paraId="4C970574" w14:textId="5B4A6605" w:rsidR="004248D1" w:rsidRPr="00AA4A91" w:rsidRDefault="001043AC" w:rsidP="00A30E27">
      <w:pPr>
        <w:numPr>
          <w:ilvl w:val="0"/>
          <w:numId w:val="1"/>
        </w:numPr>
        <w:suppressAutoHyphens/>
        <w:spacing w:line="276" w:lineRule="auto"/>
        <w:jc w:val="both"/>
        <w:rPr>
          <w:bCs/>
        </w:rPr>
      </w:pPr>
      <w:r>
        <w:rPr>
          <w:rFonts w:eastAsia="SimSun"/>
          <w:bCs/>
        </w:rPr>
        <w:t>Утверждённая</w:t>
      </w:r>
      <w:r w:rsidR="004248D1" w:rsidRPr="00AA4A91">
        <w:rPr>
          <w:rFonts w:eastAsia="SimSun"/>
          <w:bCs/>
        </w:rPr>
        <w:t xml:space="preserve"> Схема теплоснабжения</w:t>
      </w:r>
      <w:r w:rsidR="004248D1" w:rsidRPr="00AA4A91">
        <w:rPr>
          <w:bCs/>
        </w:rPr>
        <w:t>;</w:t>
      </w:r>
    </w:p>
    <w:p w14:paraId="58B91871" w14:textId="77777777" w:rsidR="004248D1" w:rsidRPr="00AA4A91" w:rsidRDefault="004248D1" w:rsidP="00A30E27">
      <w:pPr>
        <w:numPr>
          <w:ilvl w:val="0"/>
          <w:numId w:val="1"/>
        </w:numPr>
        <w:suppressAutoHyphens/>
        <w:spacing w:line="276" w:lineRule="auto"/>
        <w:jc w:val="both"/>
        <w:rPr>
          <w:rFonts w:eastAsia="SimSun"/>
          <w:bCs/>
        </w:rPr>
      </w:pPr>
      <w:r w:rsidRPr="00AA4A91">
        <w:rPr>
          <w:rFonts w:eastAsia="SimSun"/>
          <w:bCs/>
        </w:rPr>
        <w:t>Документы территориального планирования;</w:t>
      </w:r>
    </w:p>
    <w:p w14:paraId="4FEB9711" w14:textId="4168180D" w:rsidR="004248D1" w:rsidRPr="00AA4A91" w:rsidRDefault="00A57F00" w:rsidP="00A30E27">
      <w:pPr>
        <w:numPr>
          <w:ilvl w:val="0"/>
          <w:numId w:val="1"/>
        </w:numPr>
        <w:suppressAutoHyphens/>
        <w:spacing w:line="276" w:lineRule="auto"/>
        <w:jc w:val="both"/>
        <w:rPr>
          <w:rFonts w:eastAsia="SimSun"/>
          <w:bCs/>
        </w:rPr>
      </w:pPr>
      <w:r w:rsidRPr="00BE4E52">
        <w:rPr>
          <w:rFonts w:eastAsia="SimSun"/>
          <w:bCs/>
        </w:rPr>
        <w:t>Генеральный</w:t>
      </w:r>
      <w:r w:rsidR="004248D1" w:rsidRPr="00BE4E52">
        <w:rPr>
          <w:rFonts w:eastAsia="SimSun"/>
          <w:bCs/>
        </w:rPr>
        <w:t xml:space="preserve"> план</w:t>
      </w:r>
      <w:r w:rsidR="004248D1" w:rsidRPr="00AA4A91">
        <w:rPr>
          <w:rFonts w:eastAsia="SimSun"/>
          <w:bCs/>
        </w:rPr>
        <w:t>;</w:t>
      </w:r>
    </w:p>
    <w:p w14:paraId="1C0F5639" w14:textId="77777777" w:rsidR="004248D1" w:rsidRPr="00AA4A91" w:rsidRDefault="004248D1" w:rsidP="00A30E27">
      <w:pPr>
        <w:numPr>
          <w:ilvl w:val="0"/>
          <w:numId w:val="1"/>
        </w:numPr>
        <w:suppressAutoHyphens/>
        <w:spacing w:line="276" w:lineRule="auto"/>
        <w:jc w:val="both"/>
        <w:rPr>
          <w:rFonts w:eastAsia="SimSun"/>
          <w:bCs/>
        </w:rPr>
      </w:pPr>
      <w:r w:rsidRPr="00AA4A91">
        <w:rPr>
          <w:rFonts w:eastAsia="SimSun"/>
          <w:bCs/>
        </w:rPr>
        <w:t>Перечень лиц, владеющих на праве собственности или другом законном основании объектами централизованных систем теплоснабжения, с указанием принадлежащих этим лицам таких объектов (границ зон, в которых расположены такие объекты);</w:t>
      </w:r>
    </w:p>
    <w:p w14:paraId="136B8387" w14:textId="77777777" w:rsidR="004248D1" w:rsidRPr="00AA4A91" w:rsidRDefault="004248D1" w:rsidP="00A30E27">
      <w:pPr>
        <w:numPr>
          <w:ilvl w:val="0"/>
          <w:numId w:val="1"/>
        </w:numPr>
        <w:suppressAutoHyphens/>
        <w:spacing w:line="276" w:lineRule="auto"/>
        <w:jc w:val="both"/>
        <w:rPr>
          <w:rFonts w:eastAsia="SimSun"/>
          <w:bCs/>
        </w:rPr>
      </w:pPr>
      <w:r w:rsidRPr="00AA4A91">
        <w:rPr>
          <w:rFonts w:eastAsia="SimSun"/>
          <w:bCs/>
        </w:rPr>
        <w:t>Перечень выявленных бесхозяйных объектов централизованных систем теплоснабжения и перечень организаций, уполномоченных на их эксплуатацию;</w:t>
      </w:r>
    </w:p>
    <w:p w14:paraId="1EA19C13" w14:textId="77777777" w:rsidR="004248D1" w:rsidRPr="00AA4A91" w:rsidRDefault="004248D1" w:rsidP="00A30E27">
      <w:pPr>
        <w:numPr>
          <w:ilvl w:val="0"/>
          <w:numId w:val="1"/>
        </w:numPr>
        <w:suppressAutoHyphens/>
        <w:spacing w:line="276" w:lineRule="auto"/>
        <w:jc w:val="both"/>
        <w:rPr>
          <w:rFonts w:eastAsia="SimSun"/>
          <w:bCs/>
        </w:rPr>
      </w:pPr>
      <w:r w:rsidRPr="00AA4A91">
        <w:rPr>
          <w:rFonts w:eastAsia="SimSun"/>
          <w:bCs/>
        </w:rPr>
        <w:t>Замечания и предложения по утвержденной схеме теплоснабжения от теплоснабжающих организаций и других заинтересованных лиц при наличии;</w:t>
      </w:r>
    </w:p>
    <w:p w14:paraId="38ED4A10" w14:textId="516F89F5" w:rsidR="004248D1" w:rsidRPr="00AA4A91" w:rsidRDefault="004248D1" w:rsidP="00A30E27">
      <w:pPr>
        <w:numPr>
          <w:ilvl w:val="0"/>
          <w:numId w:val="1"/>
        </w:numPr>
        <w:suppressAutoHyphens/>
        <w:spacing w:line="276" w:lineRule="auto"/>
        <w:jc w:val="both"/>
        <w:rPr>
          <w:rFonts w:eastAsia="Verdana"/>
        </w:rPr>
      </w:pPr>
      <w:r w:rsidRPr="00AA4A91">
        <w:rPr>
          <w:rFonts w:eastAsia="SimSun"/>
          <w:bCs/>
        </w:rPr>
        <w:t>Утвержденная Программа комплексного развития систем коммунальной инфраструктуры;</w:t>
      </w:r>
    </w:p>
    <w:p w14:paraId="023F1465" w14:textId="77777777" w:rsidR="004248D1" w:rsidRPr="00AA4A91" w:rsidRDefault="004248D1" w:rsidP="00A30E27">
      <w:pPr>
        <w:numPr>
          <w:ilvl w:val="0"/>
          <w:numId w:val="1"/>
        </w:numPr>
        <w:suppressAutoHyphens/>
        <w:spacing w:line="276" w:lineRule="auto"/>
        <w:jc w:val="both"/>
        <w:rPr>
          <w:rFonts w:eastAsia="SimSun"/>
          <w:bCs/>
        </w:rPr>
      </w:pPr>
      <w:r w:rsidRPr="00AA4A91">
        <w:rPr>
          <w:rFonts w:eastAsia="Verdana"/>
        </w:rPr>
        <w:t>Утвержденные Инвестиционные программы теплоснабжающих организаций.</w:t>
      </w:r>
    </w:p>
    <w:p w14:paraId="48FE0C3B" w14:textId="77777777" w:rsidR="004D7A92" w:rsidRPr="00AA4A91" w:rsidRDefault="004D7A92" w:rsidP="004D7A92">
      <w:pPr>
        <w:pStyle w:val="ConsPlusNormal"/>
        <w:spacing w:line="276" w:lineRule="auto"/>
        <w:ind w:firstLine="540"/>
        <w:jc w:val="both"/>
        <w:rPr>
          <w:rFonts w:ascii="Times New Roman" w:hAnsi="Times New Roman" w:cs="Times New Roman"/>
          <w:b/>
          <w:sz w:val="24"/>
          <w:szCs w:val="24"/>
        </w:rPr>
      </w:pPr>
    </w:p>
    <w:p w14:paraId="55280D59" w14:textId="5C363242" w:rsidR="004D7A92" w:rsidRPr="00AA4A91" w:rsidRDefault="004D7A92" w:rsidP="004D7A92">
      <w:pPr>
        <w:pStyle w:val="ConsPlusNormal"/>
        <w:spacing w:line="276" w:lineRule="auto"/>
        <w:ind w:firstLine="540"/>
        <w:jc w:val="both"/>
        <w:rPr>
          <w:rFonts w:ascii="Times New Roman" w:hAnsi="Times New Roman" w:cs="Times New Roman"/>
          <w:sz w:val="24"/>
          <w:szCs w:val="24"/>
        </w:rPr>
      </w:pPr>
      <w:r w:rsidRPr="00AA4A91">
        <w:rPr>
          <w:rFonts w:ascii="Times New Roman" w:hAnsi="Times New Roman" w:cs="Times New Roman"/>
          <w:b/>
          <w:sz w:val="24"/>
          <w:szCs w:val="24"/>
        </w:rPr>
        <w:t>Схема теплоснабжения</w:t>
      </w:r>
      <w:r w:rsidRPr="00AA4A91">
        <w:rPr>
          <w:rFonts w:ascii="Times New Roman" w:hAnsi="Times New Roman" w:cs="Times New Roman"/>
          <w:sz w:val="24"/>
          <w:szCs w:val="24"/>
        </w:rPr>
        <w:t xml:space="preserve"> –</w:t>
      </w:r>
      <w:r w:rsidR="0040749C" w:rsidRPr="00AA4A91">
        <w:rPr>
          <w:rFonts w:ascii="Times New Roman" w:hAnsi="Times New Roman" w:cs="Times New Roman"/>
          <w:sz w:val="24"/>
          <w:szCs w:val="24"/>
        </w:rPr>
        <w:t xml:space="preserve"> </w:t>
      </w:r>
      <w:r w:rsidRPr="00AA4A91">
        <w:rPr>
          <w:rFonts w:ascii="Times New Roman" w:hAnsi="Times New Roman" w:cs="Times New Roman"/>
          <w:sz w:val="24"/>
          <w:szCs w:val="24"/>
        </w:rPr>
        <w:t>документ, содержащий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14:paraId="7C94FEF9" w14:textId="77777777" w:rsidR="004D7A92" w:rsidRPr="00AA4A91" w:rsidRDefault="004D7A92" w:rsidP="004D7A92">
      <w:pPr>
        <w:pStyle w:val="ConsPlusNormal"/>
        <w:spacing w:line="276" w:lineRule="auto"/>
        <w:ind w:firstLine="540"/>
        <w:jc w:val="both"/>
        <w:rPr>
          <w:rFonts w:ascii="Times New Roman" w:hAnsi="Times New Roman" w:cs="Times New Roman"/>
          <w:sz w:val="24"/>
          <w:szCs w:val="24"/>
        </w:rPr>
      </w:pPr>
      <w:r w:rsidRPr="00AA4A91">
        <w:rPr>
          <w:rFonts w:ascii="Times New Roman" w:hAnsi="Times New Roman" w:cs="Times New Roman"/>
          <w:sz w:val="24"/>
          <w:szCs w:val="24"/>
        </w:rPr>
        <w:t>Теплоснабжающая организация определяется схемой теплоснабжения.</w:t>
      </w:r>
    </w:p>
    <w:p w14:paraId="7B068905" w14:textId="77777777" w:rsidR="004248D1" w:rsidRPr="00AA4A91" w:rsidRDefault="004D7A92" w:rsidP="004248D1">
      <w:pPr>
        <w:pStyle w:val="ConsPlusNormal"/>
        <w:spacing w:line="276" w:lineRule="auto"/>
        <w:ind w:firstLine="540"/>
        <w:jc w:val="both"/>
        <w:rPr>
          <w:rFonts w:ascii="Times New Roman" w:hAnsi="Times New Roman" w:cs="Times New Roman"/>
          <w:sz w:val="24"/>
          <w:szCs w:val="24"/>
        </w:rPr>
      </w:pPr>
      <w:r w:rsidRPr="00AA4A91">
        <w:rPr>
          <w:rFonts w:ascii="Times New Roman" w:hAnsi="Times New Roman" w:cs="Times New Roman"/>
          <w:sz w:val="24"/>
          <w:szCs w:val="24"/>
        </w:rPr>
        <w:t xml:space="preserve">Мероприятия по развитию системы теплоснабжения, предусмотренные настоящей схемой, включаются </w:t>
      </w:r>
      <w:r w:rsidR="00C52EE0" w:rsidRPr="00AA4A91">
        <w:rPr>
          <w:rFonts w:ascii="Times New Roman" w:hAnsi="Times New Roman" w:cs="Times New Roman"/>
          <w:sz w:val="24"/>
          <w:szCs w:val="24"/>
        </w:rPr>
        <w:t>в инвестиционные программы</w:t>
      </w:r>
      <w:r w:rsidRPr="00AA4A91">
        <w:rPr>
          <w:rFonts w:ascii="Times New Roman" w:hAnsi="Times New Roman" w:cs="Times New Roman"/>
          <w:sz w:val="24"/>
          <w:szCs w:val="24"/>
        </w:rPr>
        <w:t xml:space="preserve"> теплоснабжающая </w:t>
      </w:r>
      <w:r w:rsidR="00C52EE0" w:rsidRPr="00AA4A91">
        <w:rPr>
          <w:rFonts w:ascii="Times New Roman" w:hAnsi="Times New Roman" w:cs="Times New Roman"/>
          <w:sz w:val="24"/>
          <w:szCs w:val="24"/>
        </w:rPr>
        <w:t>организации, и</w:t>
      </w:r>
      <w:r w:rsidRPr="00AA4A91">
        <w:rPr>
          <w:rFonts w:ascii="Times New Roman" w:hAnsi="Times New Roman" w:cs="Times New Roman"/>
          <w:sz w:val="24"/>
          <w:szCs w:val="24"/>
        </w:rPr>
        <w:t xml:space="preserve"> как следствие могут быть включены в соответствующий тариф организации коммунального комплекса.</w:t>
      </w:r>
    </w:p>
    <w:p w14:paraId="44C37AAE" w14:textId="77777777" w:rsidR="004248D1" w:rsidRPr="00AA4A91" w:rsidRDefault="004248D1">
      <w:r w:rsidRPr="00AA4A91">
        <w:br w:type="page"/>
      </w:r>
    </w:p>
    <w:p w14:paraId="1A46346A" w14:textId="77777777" w:rsidR="00E05DEA" w:rsidRPr="00FA1A60" w:rsidRDefault="00E05DEA" w:rsidP="009579FF">
      <w:pPr>
        <w:pStyle w:val="aff4"/>
        <w:spacing w:before="0" w:after="0"/>
      </w:pPr>
      <w:bookmarkStart w:id="3" w:name="Par47"/>
      <w:bookmarkStart w:id="4" w:name="_Toc175787681"/>
      <w:bookmarkStart w:id="5" w:name="sub_29"/>
      <w:bookmarkEnd w:id="3"/>
      <w:r w:rsidRPr="00FA1A60">
        <w:lastRenderedPageBreak/>
        <w:t>ТОМ 1</w:t>
      </w:r>
      <w:r w:rsidR="003A0361" w:rsidRPr="00FA1A60">
        <w:t xml:space="preserve"> </w:t>
      </w:r>
      <w:r w:rsidRPr="00FA1A60">
        <w:t>УТВЕРЖДАЕМАЯ ЧАСТЬ</w:t>
      </w:r>
      <w:bookmarkEnd w:id="4"/>
    </w:p>
    <w:p w14:paraId="125579C3" w14:textId="77777777" w:rsidR="00E05DEA" w:rsidRPr="00FA1A60" w:rsidRDefault="00E05DEA" w:rsidP="009579FF"/>
    <w:p w14:paraId="742CEA9B" w14:textId="77777777" w:rsidR="001961B6" w:rsidRPr="00FA1A60" w:rsidRDefault="001961B6" w:rsidP="009579FF">
      <w:pPr>
        <w:pStyle w:val="aff4"/>
        <w:spacing w:before="0" w:after="0"/>
      </w:pPr>
      <w:bookmarkStart w:id="6" w:name="_Toc175787682"/>
      <w:r w:rsidRPr="00FA1A60">
        <w:t>Раздел 1</w:t>
      </w:r>
      <w:r w:rsidR="000F6DC1" w:rsidRPr="00FA1A60">
        <w:t xml:space="preserve"> </w:t>
      </w:r>
      <w:r w:rsidRPr="00FA1A60">
        <w:t>"Показатели существующего и перспективного спроса на тепловую энергию (мощность) и теплоноситель в установленных границах территории посел</w:t>
      </w:r>
      <w:r w:rsidR="00777B96" w:rsidRPr="00FA1A60">
        <w:t>ения</w:t>
      </w:r>
      <w:r w:rsidRPr="00FA1A60">
        <w:t>"</w:t>
      </w:r>
      <w:bookmarkEnd w:id="6"/>
    </w:p>
    <w:p w14:paraId="7A31220F" w14:textId="77777777" w:rsidR="001961B6" w:rsidRPr="00FA1A60" w:rsidRDefault="001961B6" w:rsidP="009579FF">
      <w:pPr>
        <w:pStyle w:val="aff6"/>
        <w:spacing w:after="0"/>
      </w:pPr>
      <w:bookmarkStart w:id="7" w:name="_Toc175787683"/>
      <w:r w:rsidRPr="00FA1A60">
        <w:t>1.1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7"/>
    </w:p>
    <w:bookmarkEnd w:id="5"/>
    <w:p w14:paraId="78775344" w14:textId="77777777" w:rsidR="00E84126" w:rsidRPr="007A003A" w:rsidRDefault="00E84126" w:rsidP="007A003A">
      <w:pPr>
        <w:ind w:firstLine="567"/>
        <w:jc w:val="both"/>
      </w:pPr>
      <w:r w:rsidRPr="007A003A">
        <w:t xml:space="preserve">Муниципальное образование «Новомайнское городское поселение», входящее в состав муниципального образования «Мелекесский район», образовано на основании Закона Ульяновской области № 043-30 от 13 июля 2004 года и включает в свой состав: </w:t>
      </w:r>
    </w:p>
    <w:p w14:paraId="4F30EF11" w14:textId="6FADEC96" w:rsidR="00E84126" w:rsidRPr="007A003A" w:rsidRDefault="00E84126" w:rsidP="007A003A">
      <w:pPr>
        <w:ind w:firstLine="567"/>
        <w:jc w:val="both"/>
      </w:pPr>
      <w:r w:rsidRPr="007A003A">
        <w:t>1) рабочий посёлок Новая Майна - административный центр,</w:t>
      </w:r>
    </w:p>
    <w:p w14:paraId="5962CC35" w14:textId="1CDE576B" w:rsidR="00E84126" w:rsidRPr="007A003A" w:rsidRDefault="00E84126" w:rsidP="007A003A">
      <w:pPr>
        <w:ind w:firstLine="567"/>
        <w:jc w:val="both"/>
      </w:pPr>
      <w:r w:rsidRPr="007A003A">
        <w:t>2) село Верхний Мелекесс,</w:t>
      </w:r>
    </w:p>
    <w:p w14:paraId="5D7DB7E7" w14:textId="76225641" w:rsidR="00E84126" w:rsidRPr="007A003A" w:rsidRDefault="00E84126" w:rsidP="007A003A">
      <w:pPr>
        <w:ind w:firstLine="567"/>
        <w:jc w:val="both"/>
      </w:pPr>
      <w:r w:rsidRPr="007A003A">
        <w:t>3) поселок Заречная Слобода,</w:t>
      </w:r>
    </w:p>
    <w:p w14:paraId="4ABBED4D" w14:textId="15E7DE93" w:rsidR="00E84126" w:rsidRPr="007A003A" w:rsidRDefault="00E84126" w:rsidP="007A003A">
      <w:pPr>
        <w:ind w:firstLine="567"/>
        <w:jc w:val="both"/>
      </w:pPr>
      <w:r w:rsidRPr="007A003A">
        <w:t>4) поселок Труженик,</w:t>
      </w:r>
    </w:p>
    <w:p w14:paraId="4E8B1CE4" w14:textId="22A905EC" w:rsidR="00E84126" w:rsidRPr="007A003A" w:rsidRDefault="00E84126" w:rsidP="007A003A">
      <w:pPr>
        <w:ind w:firstLine="567"/>
        <w:jc w:val="both"/>
      </w:pPr>
      <w:r w:rsidRPr="007A003A">
        <w:t>5) поселок Черная речка,</w:t>
      </w:r>
    </w:p>
    <w:p w14:paraId="3A898CD8" w14:textId="58FB3D57" w:rsidR="00E84126" w:rsidRPr="007A003A" w:rsidRDefault="00E84126" w:rsidP="007A003A">
      <w:pPr>
        <w:ind w:firstLine="567"/>
        <w:jc w:val="both"/>
      </w:pPr>
      <w:r w:rsidRPr="007A003A">
        <w:t>6) поселок Щербаковка.</w:t>
      </w:r>
    </w:p>
    <w:p w14:paraId="4582142C" w14:textId="438C26FE" w:rsidR="00E84126" w:rsidRPr="007A003A" w:rsidRDefault="00E84126" w:rsidP="007A003A">
      <w:pPr>
        <w:ind w:firstLine="567"/>
        <w:jc w:val="both"/>
      </w:pPr>
      <w:r w:rsidRPr="007A003A">
        <w:t>Границы муниципального образования «Новомайнское городское поселение» приняты согласно приложению 8 к Закону Ульяновской области № 043-30 от 13 июля 2004 года "О муниципальных образованиях Ульяновской области"</w:t>
      </w:r>
    </w:p>
    <w:p w14:paraId="72C0BF9A" w14:textId="02C7479D" w:rsidR="00E84126" w:rsidRPr="007A003A" w:rsidRDefault="00E84126" w:rsidP="007A003A">
      <w:pPr>
        <w:ind w:firstLine="567"/>
        <w:jc w:val="both"/>
      </w:pPr>
      <w:r w:rsidRPr="007A003A">
        <w:t>Новомайнское городское поселение с юга граничит территорией муниципального образования «Новоселкинское сельское поселение», с запада – с муниципальными образованиями «Лебяжинское сельское поселение» и «Город Димитровград», с севера – с муниципальными образованиями «Тиинское сельское поселение» и «Старосахчинское сельское поселение», с востока ограничено территорией Новомалыклинского района (Среднесантимирское, Новомалыклинское, Среднеякушкинское сельские поселения).</w:t>
      </w:r>
    </w:p>
    <w:p w14:paraId="10B92F7B" w14:textId="77777777" w:rsidR="001869D4" w:rsidRPr="007A003A" w:rsidRDefault="001869D4" w:rsidP="007A003A">
      <w:pPr>
        <w:ind w:firstLine="567"/>
        <w:jc w:val="both"/>
      </w:pPr>
      <w:r w:rsidRPr="007A003A">
        <w:t>В соответствии с Генеральным планом, по муниципальному образованию до 2030 года планируется рост общей жилой площади на 31,5 тыс. м2 до 533,8 тыс. м2. Прирост площадей предусмотрен за счет строительства индивидуальных и многоквартирных жилых домов при пропорциональном увеличении общественно-деловой застройки.</w:t>
      </w:r>
    </w:p>
    <w:p w14:paraId="2B5F4CC3" w14:textId="77777777" w:rsidR="001869D4" w:rsidRPr="007A003A" w:rsidRDefault="001869D4" w:rsidP="007A003A">
      <w:pPr>
        <w:ind w:firstLine="567"/>
        <w:jc w:val="both"/>
      </w:pPr>
      <w:r w:rsidRPr="007A003A">
        <w:t>Площадь строительных фондов и приросты площади строительных фондов</w:t>
      </w:r>
    </w:p>
    <w:p w14:paraId="36D5256D" w14:textId="08E2BD21" w:rsidR="007F4030" w:rsidRPr="007A003A" w:rsidRDefault="001869D4" w:rsidP="007A003A">
      <w:pPr>
        <w:ind w:firstLine="567"/>
        <w:jc w:val="right"/>
      </w:pPr>
      <w:r w:rsidRPr="007A003A">
        <w:t>Таблица</w:t>
      </w:r>
      <w:r w:rsidR="00260A7D" w:rsidRPr="007A003A">
        <w:t xml:space="preserve"> 1</w:t>
      </w:r>
      <w:r w:rsidR="00FA1A60" w:rsidRPr="007A003A">
        <w:t xml:space="preserve">.1. </w:t>
      </w:r>
      <w:r w:rsidR="007F4030" w:rsidRPr="007A003A">
        <w:t xml:space="preserve">ЖИЛИЩНЫЙ ФОНД </w:t>
      </w:r>
      <w:r w:rsidR="00260A7D" w:rsidRPr="007A003A">
        <w:t xml:space="preserve">Новомайнское городское поселение </w:t>
      </w:r>
    </w:p>
    <w:tbl>
      <w:tblPr>
        <w:tblStyle w:val="a3"/>
        <w:tblW w:w="0" w:type="auto"/>
        <w:jc w:val="center"/>
        <w:tblCellMar>
          <w:left w:w="28" w:type="dxa"/>
          <w:right w:w="28" w:type="dxa"/>
        </w:tblCellMar>
        <w:tblLook w:val="04A0" w:firstRow="1" w:lastRow="0" w:firstColumn="1" w:lastColumn="0" w:noHBand="0" w:noVBand="1"/>
      </w:tblPr>
      <w:tblGrid>
        <w:gridCol w:w="3514"/>
        <w:gridCol w:w="987"/>
        <w:gridCol w:w="1264"/>
        <w:gridCol w:w="1263"/>
        <w:gridCol w:w="1372"/>
        <w:gridCol w:w="1295"/>
      </w:tblGrid>
      <w:tr w:rsidR="00797F4E" w:rsidRPr="007A003A" w14:paraId="1BF1C9E4" w14:textId="77777777" w:rsidTr="007A003A">
        <w:trPr>
          <w:jc w:val="center"/>
        </w:trPr>
        <w:tc>
          <w:tcPr>
            <w:tcW w:w="3545" w:type="dxa"/>
            <w:vAlign w:val="center"/>
          </w:tcPr>
          <w:p w14:paraId="3281DFD8" w14:textId="6FF21D5A" w:rsidR="00797F4E" w:rsidRPr="007A003A" w:rsidRDefault="00797F4E" w:rsidP="007A003A">
            <w:pPr>
              <w:jc w:val="center"/>
              <w:rPr>
                <w:sz w:val="20"/>
                <w:szCs w:val="20"/>
              </w:rPr>
            </w:pPr>
            <w:r w:rsidRPr="007A003A">
              <w:rPr>
                <w:sz w:val="20"/>
                <w:szCs w:val="20"/>
              </w:rPr>
              <w:t>Наименование</w:t>
            </w:r>
          </w:p>
        </w:tc>
        <w:tc>
          <w:tcPr>
            <w:tcW w:w="992" w:type="dxa"/>
            <w:vAlign w:val="center"/>
          </w:tcPr>
          <w:p w14:paraId="3B753AB5" w14:textId="73FF99D3" w:rsidR="00797F4E" w:rsidRPr="007A003A" w:rsidRDefault="00797F4E" w:rsidP="007A003A">
            <w:pPr>
              <w:jc w:val="center"/>
              <w:rPr>
                <w:sz w:val="20"/>
                <w:szCs w:val="20"/>
              </w:rPr>
            </w:pPr>
            <w:r w:rsidRPr="007A003A">
              <w:rPr>
                <w:sz w:val="20"/>
                <w:szCs w:val="20"/>
              </w:rPr>
              <w:t>Ед.изм</w:t>
            </w:r>
          </w:p>
        </w:tc>
        <w:tc>
          <w:tcPr>
            <w:tcW w:w="1276" w:type="dxa"/>
            <w:vAlign w:val="center"/>
          </w:tcPr>
          <w:p w14:paraId="1B5A1869" w14:textId="7101399D" w:rsidR="00797F4E" w:rsidRPr="007A003A" w:rsidRDefault="00797F4E" w:rsidP="007A003A">
            <w:pPr>
              <w:jc w:val="center"/>
              <w:rPr>
                <w:sz w:val="20"/>
                <w:szCs w:val="20"/>
              </w:rPr>
            </w:pPr>
            <w:r w:rsidRPr="007A003A">
              <w:rPr>
                <w:sz w:val="20"/>
                <w:szCs w:val="20"/>
              </w:rPr>
              <w:t>2014</w:t>
            </w:r>
          </w:p>
        </w:tc>
        <w:tc>
          <w:tcPr>
            <w:tcW w:w="1275" w:type="dxa"/>
            <w:vAlign w:val="center"/>
          </w:tcPr>
          <w:p w14:paraId="6A6721C6" w14:textId="624D85CD" w:rsidR="00797F4E" w:rsidRPr="007A003A" w:rsidRDefault="00797F4E" w:rsidP="007A003A">
            <w:pPr>
              <w:jc w:val="center"/>
              <w:rPr>
                <w:sz w:val="20"/>
                <w:szCs w:val="20"/>
              </w:rPr>
            </w:pPr>
            <w:r w:rsidRPr="007A003A">
              <w:rPr>
                <w:sz w:val="20"/>
                <w:szCs w:val="20"/>
              </w:rPr>
              <w:t>2015</w:t>
            </w:r>
          </w:p>
        </w:tc>
        <w:tc>
          <w:tcPr>
            <w:tcW w:w="1386" w:type="dxa"/>
            <w:vAlign w:val="center"/>
          </w:tcPr>
          <w:p w14:paraId="11879A86" w14:textId="5312F418" w:rsidR="00797F4E" w:rsidRPr="007A003A" w:rsidRDefault="00797F4E" w:rsidP="007A003A">
            <w:pPr>
              <w:jc w:val="center"/>
              <w:rPr>
                <w:sz w:val="20"/>
                <w:szCs w:val="20"/>
              </w:rPr>
            </w:pPr>
            <w:r w:rsidRPr="007A003A">
              <w:rPr>
                <w:sz w:val="20"/>
                <w:szCs w:val="20"/>
              </w:rPr>
              <w:t>2020</w:t>
            </w:r>
          </w:p>
        </w:tc>
        <w:tc>
          <w:tcPr>
            <w:tcW w:w="1308" w:type="dxa"/>
            <w:vAlign w:val="center"/>
          </w:tcPr>
          <w:p w14:paraId="1A3FC83F" w14:textId="192B28C5" w:rsidR="00797F4E" w:rsidRPr="007A003A" w:rsidRDefault="00797F4E" w:rsidP="007A003A">
            <w:pPr>
              <w:jc w:val="center"/>
              <w:rPr>
                <w:sz w:val="20"/>
                <w:szCs w:val="20"/>
              </w:rPr>
            </w:pPr>
            <w:r w:rsidRPr="007A003A">
              <w:rPr>
                <w:sz w:val="20"/>
                <w:szCs w:val="20"/>
              </w:rPr>
              <w:t>2030</w:t>
            </w:r>
          </w:p>
        </w:tc>
      </w:tr>
      <w:tr w:rsidR="00797F4E" w:rsidRPr="007A003A" w14:paraId="29515993" w14:textId="77777777" w:rsidTr="007A003A">
        <w:trPr>
          <w:jc w:val="center"/>
        </w:trPr>
        <w:tc>
          <w:tcPr>
            <w:tcW w:w="3545" w:type="dxa"/>
            <w:vAlign w:val="center"/>
          </w:tcPr>
          <w:p w14:paraId="25DB01BA" w14:textId="59F8A432" w:rsidR="00797F4E" w:rsidRPr="007A003A" w:rsidRDefault="00797F4E" w:rsidP="007A003A">
            <w:pPr>
              <w:jc w:val="center"/>
              <w:rPr>
                <w:sz w:val="20"/>
                <w:szCs w:val="20"/>
              </w:rPr>
            </w:pPr>
            <w:r w:rsidRPr="007A003A">
              <w:rPr>
                <w:sz w:val="20"/>
                <w:szCs w:val="20"/>
              </w:rPr>
              <w:t xml:space="preserve">Площадь жилищного фонда, в </w:t>
            </w:r>
            <w:r w:rsidR="00FA1A60" w:rsidRPr="007A003A">
              <w:rPr>
                <w:sz w:val="20"/>
                <w:szCs w:val="20"/>
              </w:rPr>
              <w:t>т.</w:t>
            </w:r>
            <w:r w:rsidRPr="007A003A">
              <w:rPr>
                <w:sz w:val="20"/>
                <w:szCs w:val="20"/>
              </w:rPr>
              <w:t xml:space="preserve"> ч</w:t>
            </w:r>
          </w:p>
        </w:tc>
        <w:tc>
          <w:tcPr>
            <w:tcW w:w="992" w:type="dxa"/>
            <w:vAlign w:val="center"/>
          </w:tcPr>
          <w:p w14:paraId="5DDE0480" w14:textId="684684C7" w:rsidR="00797F4E" w:rsidRPr="007A003A" w:rsidRDefault="000230E5" w:rsidP="007A003A">
            <w:pPr>
              <w:jc w:val="center"/>
              <w:rPr>
                <w:sz w:val="20"/>
                <w:szCs w:val="20"/>
              </w:rPr>
            </w:pPr>
            <w:r w:rsidRPr="007A003A">
              <w:rPr>
                <w:sz w:val="20"/>
                <w:szCs w:val="20"/>
              </w:rPr>
              <w:t>тыс. м2</w:t>
            </w:r>
          </w:p>
        </w:tc>
        <w:tc>
          <w:tcPr>
            <w:tcW w:w="1276" w:type="dxa"/>
            <w:vAlign w:val="center"/>
          </w:tcPr>
          <w:p w14:paraId="295F8ABA" w14:textId="6E59AEAF" w:rsidR="00797F4E" w:rsidRPr="007A003A" w:rsidRDefault="00701BA0" w:rsidP="007A003A">
            <w:pPr>
              <w:jc w:val="center"/>
              <w:rPr>
                <w:sz w:val="20"/>
                <w:szCs w:val="20"/>
              </w:rPr>
            </w:pPr>
            <w:r w:rsidRPr="007A003A">
              <w:rPr>
                <w:sz w:val="20"/>
                <w:szCs w:val="20"/>
              </w:rPr>
              <w:t>140,4</w:t>
            </w:r>
          </w:p>
        </w:tc>
        <w:tc>
          <w:tcPr>
            <w:tcW w:w="1275" w:type="dxa"/>
            <w:vAlign w:val="center"/>
          </w:tcPr>
          <w:p w14:paraId="5159CE72" w14:textId="018F7181" w:rsidR="00797F4E" w:rsidRPr="007A003A" w:rsidRDefault="00701BA0" w:rsidP="007A003A">
            <w:pPr>
              <w:jc w:val="center"/>
              <w:rPr>
                <w:sz w:val="20"/>
                <w:szCs w:val="20"/>
              </w:rPr>
            </w:pPr>
            <w:r w:rsidRPr="007A003A">
              <w:rPr>
                <w:sz w:val="20"/>
                <w:szCs w:val="20"/>
              </w:rPr>
              <w:t>141,9</w:t>
            </w:r>
          </w:p>
        </w:tc>
        <w:tc>
          <w:tcPr>
            <w:tcW w:w="1386" w:type="dxa"/>
            <w:vAlign w:val="center"/>
          </w:tcPr>
          <w:p w14:paraId="7D51D330" w14:textId="770213FD" w:rsidR="00797F4E" w:rsidRPr="007A003A" w:rsidRDefault="00701BA0" w:rsidP="007A003A">
            <w:pPr>
              <w:jc w:val="center"/>
              <w:rPr>
                <w:sz w:val="20"/>
                <w:szCs w:val="20"/>
              </w:rPr>
            </w:pPr>
            <w:r w:rsidRPr="007A003A">
              <w:rPr>
                <w:sz w:val="20"/>
                <w:szCs w:val="20"/>
              </w:rPr>
              <w:t>286,7</w:t>
            </w:r>
          </w:p>
        </w:tc>
        <w:tc>
          <w:tcPr>
            <w:tcW w:w="1308" w:type="dxa"/>
            <w:vAlign w:val="center"/>
          </w:tcPr>
          <w:p w14:paraId="471FC83B" w14:textId="25C5BE9C" w:rsidR="00797F4E" w:rsidRPr="007A003A" w:rsidRDefault="00701BA0" w:rsidP="007A003A">
            <w:pPr>
              <w:jc w:val="center"/>
              <w:rPr>
                <w:sz w:val="20"/>
                <w:szCs w:val="20"/>
              </w:rPr>
            </w:pPr>
            <w:r w:rsidRPr="007A003A">
              <w:rPr>
                <w:sz w:val="20"/>
                <w:szCs w:val="20"/>
              </w:rPr>
              <w:t>483,5</w:t>
            </w:r>
          </w:p>
        </w:tc>
      </w:tr>
      <w:tr w:rsidR="000230E5" w:rsidRPr="007A003A" w14:paraId="5D67CDEA" w14:textId="77777777" w:rsidTr="007A003A">
        <w:trPr>
          <w:jc w:val="center"/>
        </w:trPr>
        <w:tc>
          <w:tcPr>
            <w:tcW w:w="3545" w:type="dxa"/>
            <w:vAlign w:val="center"/>
          </w:tcPr>
          <w:p w14:paraId="30E62396" w14:textId="687C7839" w:rsidR="000230E5" w:rsidRPr="007A003A" w:rsidRDefault="000230E5" w:rsidP="007A003A">
            <w:pPr>
              <w:jc w:val="center"/>
              <w:rPr>
                <w:sz w:val="20"/>
                <w:szCs w:val="20"/>
              </w:rPr>
            </w:pPr>
            <w:r w:rsidRPr="007A003A">
              <w:rPr>
                <w:sz w:val="20"/>
                <w:szCs w:val="20"/>
              </w:rPr>
              <w:t>Индивидуальная жилая застройка</w:t>
            </w:r>
          </w:p>
        </w:tc>
        <w:tc>
          <w:tcPr>
            <w:tcW w:w="992" w:type="dxa"/>
            <w:vAlign w:val="center"/>
          </w:tcPr>
          <w:p w14:paraId="07EFFA67" w14:textId="64118D50" w:rsidR="000230E5" w:rsidRPr="007A003A" w:rsidRDefault="000230E5" w:rsidP="007A003A">
            <w:pPr>
              <w:jc w:val="center"/>
              <w:rPr>
                <w:sz w:val="20"/>
                <w:szCs w:val="20"/>
              </w:rPr>
            </w:pPr>
            <w:r w:rsidRPr="007A003A">
              <w:rPr>
                <w:sz w:val="20"/>
                <w:szCs w:val="20"/>
              </w:rPr>
              <w:t>тыс. м2</w:t>
            </w:r>
          </w:p>
        </w:tc>
        <w:tc>
          <w:tcPr>
            <w:tcW w:w="1276" w:type="dxa"/>
            <w:vAlign w:val="center"/>
          </w:tcPr>
          <w:p w14:paraId="1C65EAC8" w14:textId="2E2E22B1" w:rsidR="000230E5" w:rsidRPr="007A003A" w:rsidRDefault="00701BA0" w:rsidP="007A003A">
            <w:pPr>
              <w:jc w:val="center"/>
              <w:rPr>
                <w:sz w:val="20"/>
                <w:szCs w:val="20"/>
              </w:rPr>
            </w:pPr>
            <w:r w:rsidRPr="007A003A">
              <w:rPr>
                <w:sz w:val="20"/>
                <w:szCs w:val="20"/>
              </w:rPr>
              <w:t>43,8</w:t>
            </w:r>
          </w:p>
        </w:tc>
        <w:tc>
          <w:tcPr>
            <w:tcW w:w="1275" w:type="dxa"/>
            <w:vAlign w:val="center"/>
          </w:tcPr>
          <w:p w14:paraId="0CECB853" w14:textId="442AB781" w:rsidR="000230E5" w:rsidRPr="007A003A" w:rsidRDefault="00701BA0" w:rsidP="007A003A">
            <w:pPr>
              <w:jc w:val="center"/>
              <w:rPr>
                <w:sz w:val="20"/>
                <w:szCs w:val="20"/>
              </w:rPr>
            </w:pPr>
            <w:r w:rsidRPr="007A003A">
              <w:rPr>
                <w:sz w:val="20"/>
                <w:szCs w:val="20"/>
              </w:rPr>
              <w:t>45,3</w:t>
            </w:r>
          </w:p>
        </w:tc>
        <w:tc>
          <w:tcPr>
            <w:tcW w:w="1386" w:type="dxa"/>
            <w:vAlign w:val="center"/>
          </w:tcPr>
          <w:p w14:paraId="70680E6F" w14:textId="35CE98FF" w:rsidR="000230E5" w:rsidRPr="007A003A" w:rsidRDefault="00701BA0" w:rsidP="007A003A">
            <w:pPr>
              <w:jc w:val="center"/>
              <w:rPr>
                <w:sz w:val="20"/>
                <w:szCs w:val="20"/>
              </w:rPr>
            </w:pPr>
            <w:r w:rsidRPr="007A003A">
              <w:rPr>
                <w:sz w:val="20"/>
                <w:szCs w:val="20"/>
              </w:rPr>
              <w:t>189,8</w:t>
            </w:r>
          </w:p>
        </w:tc>
        <w:tc>
          <w:tcPr>
            <w:tcW w:w="1308" w:type="dxa"/>
            <w:vAlign w:val="center"/>
          </w:tcPr>
          <w:p w14:paraId="62FEA0B3" w14:textId="51D02CE7" w:rsidR="000230E5" w:rsidRPr="007A003A" w:rsidRDefault="00701BA0" w:rsidP="007A003A">
            <w:pPr>
              <w:jc w:val="center"/>
              <w:rPr>
                <w:sz w:val="20"/>
                <w:szCs w:val="20"/>
              </w:rPr>
            </w:pPr>
            <w:r w:rsidRPr="007A003A">
              <w:rPr>
                <w:sz w:val="20"/>
                <w:szCs w:val="20"/>
              </w:rPr>
              <w:t>386,6</w:t>
            </w:r>
          </w:p>
        </w:tc>
      </w:tr>
      <w:tr w:rsidR="000230E5" w:rsidRPr="007A003A" w14:paraId="2A28C9E9" w14:textId="77777777" w:rsidTr="007A003A">
        <w:trPr>
          <w:jc w:val="center"/>
        </w:trPr>
        <w:tc>
          <w:tcPr>
            <w:tcW w:w="3545" w:type="dxa"/>
            <w:vAlign w:val="center"/>
          </w:tcPr>
          <w:p w14:paraId="72537082" w14:textId="5A3900E0" w:rsidR="000230E5" w:rsidRPr="007A003A" w:rsidRDefault="000230E5" w:rsidP="007A003A">
            <w:pPr>
              <w:jc w:val="center"/>
              <w:rPr>
                <w:sz w:val="20"/>
                <w:szCs w:val="20"/>
              </w:rPr>
            </w:pPr>
            <w:r w:rsidRPr="007A003A">
              <w:rPr>
                <w:sz w:val="20"/>
                <w:szCs w:val="20"/>
              </w:rPr>
              <w:t>Многоквартирная жилая застройка</w:t>
            </w:r>
          </w:p>
        </w:tc>
        <w:tc>
          <w:tcPr>
            <w:tcW w:w="992" w:type="dxa"/>
            <w:vAlign w:val="center"/>
          </w:tcPr>
          <w:p w14:paraId="061017A7" w14:textId="10672509" w:rsidR="000230E5" w:rsidRPr="007A003A" w:rsidRDefault="000230E5" w:rsidP="007A003A">
            <w:pPr>
              <w:jc w:val="center"/>
              <w:rPr>
                <w:sz w:val="20"/>
                <w:szCs w:val="20"/>
              </w:rPr>
            </w:pPr>
            <w:r w:rsidRPr="007A003A">
              <w:rPr>
                <w:sz w:val="20"/>
                <w:szCs w:val="20"/>
              </w:rPr>
              <w:t>тыс. м2</w:t>
            </w:r>
          </w:p>
        </w:tc>
        <w:tc>
          <w:tcPr>
            <w:tcW w:w="1276" w:type="dxa"/>
            <w:vAlign w:val="center"/>
          </w:tcPr>
          <w:p w14:paraId="32680EDA" w14:textId="3A577196" w:rsidR="000230E5" w:rsidRPr="007A003A" w:rsidRDefault="00701BA0" w:rsidP="007A003A">
            <w:pPr>
              <w:jc w:val="center"/>
              <w:rPr>
                <w:sz w:val="20"/>
                <w:szCs w:val="20"/>
              </w:rPr>
            </w:pPr>
            <w:r w:rsidRPr="007A003A">
              <w:rPr>
                <w:sz w:val="20"/>
                <w:szCs w:val="20"/>
              </w:rPr>
              <w:t>96,6</w:t>
            </w:r>
          </w:p>
        </w:tc>
        <w:tc>
          <w:tcPr>
            <w:tcW w:w="1275" w:type="dxa"/>
            <w:vAlign w:val="center"/>
          </w:tcPr>
          <w:p w14:paraId="5D0E88FA" w14:textId="47AD4EE6" w:rsidR="000230E5" w:rsidRPr="007A003A" w:rsidRDefault="00701BA0" w:rsidP="007A003A">
            <w:pPr>
              <w:jc w:val="center"/>
              <w:rPr>
                <w:sz w:val="20"/>
                <w:szCs w:val="20"/>
              </w:rPr>
            </w:pPr>
            <w:r w:rsidRPr="007A003A">
              <w:rPr>
                <w:sz w:val="20"/>
                <w:szCs w:val="20"/>
              </w:rPr>
              <w:t>96,6</w:t>
            </w:r>
          </w:p>
        </w:tc>
        <w:tc>
          <w:tcPr>
            <w:tcW w:w="1386" w:type="dxa"/>
            <w:vAlign w:val="center"/>
          </w:tcPr>
          <w:p w14:paraId="11A9B91D" w14:textId="5EB8AB5D" w:rsidR="000230E5" w:rsidRPr="007A003A" w:rsidRDefault="00701BA0" w:rsidP="007A003A">
            <w:pPr>
              <w:jc w:val="center"/>
              <w:rPr>
                <w:sz w:val="20"/>
                <w:szCs w:val="20"/>
              </w:rPr>
            </w:pPr>
            <w:r w:rsidRPr="007A003A">
              <w:rPr>
                <w:sz w:val="20"/>
                <w:szCs w:val="20"/>
              </w:rPr>
              <w:t>96,9</w:t>
            </w:r>
          </w:p>
        </w:tc>
        <w:tc>
          <w:tcPr>
            <w:tcW w:w="1308" w:type="dxa"/>
            <w:vAlign w:val="center"/>
          </w:tcPr>
          <w:p w14:paraId="372F3C4B" w14:textId="6D92F882" w:rsidR="000230E5" w:rsidRPr="007A003A" w:rsidRDefault="00701BA0" w:rsidP="007A003A">
            <w:pPr>
              <w:jc w:val="center"/>
              <w:rPr>
                <w:sz w:val="20"/>
                <w:szCs w:val="20"/>
              </w:rPr>
            </w:pPr>
            <w:r w:rsidRPr="007A003A">
              <w:rPr>
                <w:sz w:val="20"/>
                <w:szCs w:val="20"/>
              </w:rPr>
              <w:t>96,9</w:t>
            </w:r>
          </w:p>
        </w:tc>
      </w:tr>
      <w:tr w:rsidR="000230E5" w:rsidRPr="007A003A" w14:paraId="006C796C" w14:textId="77777777" w:rsidTr="007A003A">
        <w:trPr>
          <w:jc w:val="center"/>
        </w:trPr>
        <w:tc>
          <w:tcPr>
            <w:tcW w:w="3545" w:type="dxa"/>
            <w:vAlign w:val="center"/>
          </w:tcPr>
          <w:p w14:paraId="79D6C01D" w14:textId="7D374A49" w:rsidR="000230E5" w:rsidRPr="007A003A" w:rsidRDefault="000230E5" w:rsidP="007A003A">
            <w:pPr>
              <w:jc w:val="center"/>
              <w:rPr>
                <w:sz w:val="20"/>
                <w:szCs w:val="20"/>
              </w:rPr>
            </w:pPr>
            <w:r w:rsidRPr="007A003A">
              <w:rPr>
                <w:sz w:val="20"/>
                <w:szCs w:val="20"/>
              </w:rPr>
              <w:t xml:space="preserve">Прирост жилых объектов, в </w:t>
            </w:r>
            <w:r w:rsidR="00FA1A60" w:rsidRPr="007A003A">
              <w:rPr>
                <w:sz w:val="20"/>
                <w:szCs w:val="20"/>
              </w:rPr>
              <w:t>т.</w:t>
            </w:r>
            <w:r w:rsidRPr="007A003A">
              <w:rPr>
                <w:sz w:val="20"/>
                <w:szCs w:val="20"/>
              </w:rPr>
              <w:t xml:space="preserve"> ч</w:t>
            </w:r>
          </w:p>
        </w:tc>
        <w:tc>
          <w:tcPr>
            <w:tcW w:w="992" w:type="dxa"/>
            <w:vAlign w:val="center"/>
          </w:tcPr>
          <w:p w14:paraId="3E951BE3" w14:textId="60047E1E" w:rsidR="000230E5" w:rsidRPr="007A003A" w:rsidRDefault="000230E5" w:rsidP="007A003A">
            <w:pPr>
              <w:jc w:val="center"/>
              <w:rPr>
                <w:sz w:val="20"/>
                <w:szCs w:val="20"/>
              </w:rPr>
            </w:pPr>
            <w:r w:rsidRPr="007A003A">
              <w:rPr>
                <w:sz w:val="20"/>
                <w:szCs w:val="20"/>
              </w:rPr>
              <w:t>тыс. м2</w:t>
            </w:r>
          </w:p>
        </w:tc>
        <w:tc>
          <w:tcPr>
            <w:tcW w:w="1276" w:type="dxa"/>
            <w:vAlign w:val="center"/>
          </w:tcPr>
          <w:p w14:paraId="795B96F9" w14:textId="3A547861" w:rsidR="000230E5" w:rsidRPr="007A003A" w:rsidRDefault="00701BA0" w:rsidP="007A003A">
            <w:pPr>
              <w:jc w:val="center"/>
              <w:rPr>
                <w:sz w:val="20"/>
                <w:szCs w:val="20"/>
              </w:rPr>
            </w:pPr>
            <w:r w:rsidRPr="007A003A">
              <w:rPr>
                <w:sz w:val="20"/>
                <w:szCs w:val="20"/>
              </w:rPr>
              <w:t>0</w:t>
            </w:r>
          </w:p>
        </w:tc>
        <w:tc>
          <w:tcPr>
            <w:tcW w:w="1275" w:type="dxa"/>
            <w:vAlign w:val="center"/>
          </w:tcPr>
          <w:p w14:paraId="49BBC18C" w14:textId="120EF38E" w:rsidR="000230E5" w:rsidRPr="007A003A" w:rsidRDefault="00701BA0" w:rsidP="007A003A">
            <w:pPr>
              <w:jc w:val="center"/>
              <w:rPr>
                <w:sz w:val="20"/>
                <w:szCs w:val="20"/>
              </w:rPr>
            </w:pPr>
            <w:r w:rsidRPr="007A003A">
              <w:rPr>
                <w:sz w:val="20"/>
                <w:szCs w:val="20"/>
              </w:rPr>
              <w:t>1,5</w:t>
            </w:r>
          </w:p>
        </w:tc>
        <w:tc>
          <w:tcPr>
            <w:tcW w:w="1386" w:type="dxa"/>
            <w:vAlign w:val="center"/>
          </w:tcPr>
          <w:p w14:paraId="42FCF1B3" w14:textId="4758FFC6" w:rsidR="000230E5" w:rsidRPr="007A003A" w:rsidRDefault="00C52709" w:rsidP="007A003A">
            <w:pPr>
              <w:jc w:val="center"/>
              <w:rPr>
                <w:sz w:val="20"/>
                <w:szCs w:val="20"/>
              </w:rPr>
            </w:pPr>
            <w:r w:rsidRPr="007A003A">
              <w:rPr>
                <w:sz w:val="20"/>
                <w:szCs w:val="20"/>
              </w:rPr>
              <w:t>144,8</w:t>
            </w:r>
          </w:p>
        </w:tc>
        <w:tc>
          <w:tcPr>
            <w:tcW w:w="1308" w:type="dxa"/>
            <w:vAlign w:val="center"/>
          </w:tcPr>
          <w:p w14:paraId="7CD131B2" w14:textId="7B164FCB" w:rsidR="000230E5" w:rsidRPr="007A003A" w:rsidRDefault="00C52709" w:rsidP="007A003A">
            <w:pPr>
              <w:jc w:val="center"/>
              <w:rPr>
                <w:sz w:val="20"/>
                <w:szCs w:val="20"/>
              </w:rPr>
            </w:pPr>
            <w:r w:rsidRPr="007A003A">
              <w:rPr>
                <w:sz w:val="20"/>
                <w:szCs w:val="20"/>
              </w:rPr>
              <w:t>196,8</w:t>
            </w:r>
          </w:p>
        </w:tc>
      </w:tr>
      <w:tr w:rsidR="000230E5" w:rsidRPr="007A003A" w14:paraId="084918B1" w14:textId="77777777" w:rsidTr="007A003A">
        <w:trPr>
          <w:jc w:val="center"/>
        </w:trPr>
        <w:tc>
          <w:tcPr>
            <w:tcW w:w="3545" w:type="dxa"/>
            <w:vAlign w:val="center"/>
          </w:tcPr>
          <w:p w14:paraId="5C7ACC2B" w14:textId="44B96E3B" w:rsidR="000230E5" w:rsidRPr="007A003A" w:rsidRDefault="000230E5" w:rsidP="007A003A">
            <w:pPr>
              <w:jc w:val="center"/>
              <w:rPr>
                <w:sz w:val="20"/>
                <w:szCs w:val="20"/>
              </w:rPr>
            </w:pPr>
            <w:r w:rsidRPr="007A003A">
              <w:rPr>
                <w:sz w:val="20"/>
                <w:szCs w:val="20"/>
              </w:rPr>
              <w:t>Индивидуальная жилая застройка</w:t>
            </w:r>
          </w:p>
        </w:tc>
        <w:tc>
          <w:tcPr>
            <w:tcW w:w="992" w:type="dxa"/>
            <w:vAlign w:val="center"/>
          </w:tcPr>
          <w:p w14:paraId="6DF786B4" w14:textId="2767396A" w:rsidR="000230E5" w:rsidRPr="007A003A" w:rsidRDefault="000230E5" w:rsidP="007A003A">
            <w:pPr>
              <w:jc w:val="center"/>
              <w:rPr>
                <w:sz w:val="20"/>
                <w:szCs w:val="20"/>
              </w:rPr>
            </w:pPr>
            <w:r w:rsidRPr="007A003A">
              <w:rPr>
                <w:sz w:val="20"/>
                <w:szCs w:val="20"/>
              </w:rPr>
              <w:t>тыс. м2</w:t>
            </w:r>
          </w:p>
        </w:tc>
        <w:tc>
          <w:tcPr>
            <w:tcW w:w="1276" w:type="dxa"/>
            <w:vAlign w:val="center"/>
          </w:tcPr>
          <w:p w14:paraId="4BF7A113" w14:textId="559B0352" w:rsidR="000230E5" w:rsidRPr="007A003A" w:rsidRDefault="00701BA0" w:rsidP="007A003A">
            <w:pPr>
              <w:jc w:val="center"/>
              <w:rPr>
                <w:sz w:val="20"/>
                <w:szCs w:val="20"/>
              </w:rPr>
            </w:pPr>
            <w:r w:rsidRPr="007A003A">
              <w:rPr>
                <w:sz w:val="20"/>
                <w:szCs w:val="20"/>
              </w:rPr>
              <w:t>0</w:t>
            </w:r>
          </w:p>
        </w:tc>
        <w:tc>
          <w:tcPr>
            <w:tcW w:w="1275" w:type="dxa"/>
            <w:vAlign w:val="center"/>
          </w:tcPr>
          <w:p w14:paraId="75EB2F24" w14:textId="047CE09F" w:rsidR="000230E5" w:rsidRPr="007A003A" w:rsidRDefault="00701BA0" w:rsidP="007A003A">
            <w:pPr>
              <w:jc w:val="center"/>
              <w:rPr>
                <w:sz w:val="20"/>
                <w:szCs w:val="20"/>
              </w:rPr>
            </w:pPr>
            <w:r w:rsidRPr="007A003A">
              <w:rPr>
                <w:sz w:val="20"/>
                <w:szCs w:val="20"/>
              </w:rPr>
              <w:t>1,5</w:t>
            </w:r>
          </w:p>
        </w:tc>
        <w:tc>
          <w:tcPr>
            <w:tcW w:w="1386" w:type="dxa"/>
            <w:vAlign w:val="center"/>
          </w:tcPr>
          <w:p w14:paraId="5A7C5EBB" w14:textId="3C591729" w:rsidR="000230E5" w:rsidRPr="007A003A" w:rsidRDefault="00C52709" w:rsidP="007A003A">
            <w:pPr>
              <w:jc w:val="center"/>
              <w:rPr>
                <w:sz w:val="20"/>
                <w:szCs w:val="20"/>
              </w:rPr>
            </w:pPr>
            <w:r w:rsidRPr="007A003A">
              <w:rPr>
                <w:sz w:val="20"/>
                <w:szCs w:val="20"/>
              </w:rPr>
              <w:t>144,8</w:t>
            </w:r>
          </w:p>
        </w:tc>
        <w:tc>
          <w:tcPr>
            <w:tcW w:w="1308" w:type="dxa"/>
            <w:vAlign w:val="center"/>
          </w:tcPr>
          <w:p w14:paraId="704AFFED" w14:textId="220026D1" w:rsidR="000230E5" w:rsidRPr="007A003A" w:rsidRDefault="00C52709" w:rsidP="007A003A">
            <w:pPr>
              <w:jc w:val="center"/>
              <w:rPr>
                <w:sz w:val="20"/>
                <w:szCs w:val="20"/>
              </w:rPr>
            </w:pPr>
            <w:r w:rsidRPr="007A003A">
              <w:rPr>
                <w:sz w:val="20"/>
                <w:szCs w:val="20"/>
              </w:rPr>
              <w:t>196,8</w:t>
            </w:r>
          </w:p>
        </w:tc>
      </w:tr>
      <w:tr w:rsidR="000230E5" w:rsidRPr="007A003A" w14:paraId="69A071B7" w14:textId="77777777" w:rsidTr="007A003A">
        <w:trPr>
          <w:jc w:val="center"/>
        </w:trPr>
        <w:tc>
          <w:tcPr>
            <w:tcW w:w="3545" w:type="dxa"/>
            <w:vAlign w:val="center"/>
          </w:tcPr>
          <w:p w14:paraId="7744FFDC" w14:textId="20341A46" w:rsidR="000230E5" w:rsidRPr="007A003A" w:rsidRDefault="000230E5" w:rsidP="007A003A">
            <w:pPr>
              <w:jc w:val="center"/>
              <w:rPr>
                <w:sz w:val="20"/>
                <w:szCs w:val="20"/>
              </w:rPr>
            </w:pPr>
            <w:r w:rsidRPr="007A003A">
              <w:rPr>
                <w:sz w:val="20"/>
                <w:szCs w:val="20"/>
              </w:rPr>
              <w:t>Многоквартирная жилая застройка</w:t>
            </w:r>
          </w:p>
        </w:tc>
        <w:tc>
          <w:tcPr>
            <w:tcW w:w="992" w:type="dxa"/>
            <w:vAlign w:val="center"/>
          </w:tcPr>
          <w:p w14:paraId="2D1898A7" w14:textId="3E125C4B" w:rsidR="000230E5" w:rsidRPr="007A003A" w:rsidRDefault="000230E5" w:rsidP="007A003A">
            <w:pPr>
              <w:jc w:val="center"/>
              <w:rPr>
                <w:sz w:val="20"/>
                <w:szCs w:val="20"/>
              </w:rPr>
            </w:pPr>
            <w:r w:rsidRPr="007A003A">
              <w:rPr>
                <w:sz w:val="20"/>
                <w:szCs w:val="20"/>
              </w:rPr>
              <w:t>тыс. м2</w:t>
            </w:r>
          </w:p>
        </w:tc>
        <w:tc>
          <w:tcPr>
            <w:tcW w:w="1276" w:type="dxa"/>
            <w:vAlign w:val="center"/>
          </w:tcPr>
          <w:p w14:paraId="23A51091" w14:textId="36DB31B6" w:rsidR="000230E5" w:rsidRPr="007A003A" w:rsidRDefault="00701BA0" w:rsidP="007A003A">
            <w:pPr>
              <w:jc w:val="center"/>
              <w:rPr>
                <w:sz w:val="20"/>
                <w:szCs w:val="20"/>
              </w:rPr>
            </w:pPr>
            <w:r w:rsidRPr="007A003A">
              <w:rPr>
                <w:sz w:val="20"/>
                <w:szCs w:val="20"/>
              </w:rPr>
              <w:t>0</w:t>
            </w:r>
          </w:p>
        </w:tc>
        <w:tc>
          <w:tcPr>
            <w:tcW w:w="1275" w:type="dxa"/>
            <w:vAlign w:val="center"/>
          </w:tcPr>
          <w:p w14:paraId="0E79529C" w14:textId="752CA9BC" w:rsidR="000230E5" w:rsidRPr="007A003A" w:rsidRDefault="00701BA0" w:rsidP="007A003A">
            <w:pPr>
              <w:jc w:val="center"/>
              <w:rPr>
                <w:sz w:val="20"/>
                <w:szCs w:val="20"/>
              </w:rPr>
            </w:pPr>
            <w:r w:rsidRPr="007A003A">
              <w:rPr>
                <w:sz w:val="20"/>
                <w:szCs w:val="20"/>
              </w:rPr>
              <w:t>0</w:t>
            </w:r>
          </w:p>
        </w:tc>
        <w:tc>
          <w:tcPr>
            <w:tcW w:w="1386" w:type="dxa"/>
            <w:vAlign w:val="center"/>
          </w:tcPr>
          <w:p w14:paraId="5F62EC88" w14:textId="40DA5DA1" w:rsidR="000230E5" w:rsidRPr="007A003A" w:rsidRDefault="00C52709" w:rsidP="007A003A">
            <w:pPr>
              <w:jc w:val="center"/>
              <w:rPr>
                <w:sz w:val="20"/>
                <w:szCs w:val="20"/>
              </w:rPr>
            </w:pPr>
            <w:r w:rsidRPr="007A003A">
              <w:rPr>
                <w:sz w:val="20"/>
                <w:szCs w:val="20"/>
              </w:rPr>
              <w:t>0,3</w:t>
            </w:r>
          </w:p>
        </w:tc>
        <w:tc>
          <w:tcPr>
            <w:tcW w:w="1308" w:type="dxa"/>
            <w:vAlign w:val="center"/>
          </w:tcPr>
          <w:p w14:paraId="711910A5" w14:textId="1446CC3F" w:rsidR="000230E5" w:rsidRPr="007A003A" w:rsidRDefault="00C52709" w:rsidP="007A003A">
            <w:pPr>
              <w:jc w:val="center"/>
              <w:rPr>
                <w:sz w:val="20"/>
                <w:szCs w:val="20"/>
              </w:rPr>
            </w:pPr>
            <w:r w:rsidRPr="007A003A">
              <w:rPr>
                <w:sz w:val="20"/>
                <w:szCs w:val="20"/>
              </w:rPr>
              <w:t>0</w:t>
            </w:r>
          </w:p>
        </w:tc>
      </w:tr>
      <w:tr w:rsidR="000230E5" w:rsidRPr="007A003A" w14:paraId="735B78A9" w14:textId="77777777" w:rsidTr="007A003A">
        <w:trPr>
          <w:jc w:val="center"/>
        </w:trPr>
        <w:tc>
          <w:tcPr>
            <w:tcW w:w="3545" w:type="dxa"/>
            <w:vAlign w:val="center"/>
          </w:tcPr>
          <w:p w14:paraId="4B376959" w14:textId="32C2D9A2" w:rsidR="000230E5" w:rsidRPr="007A003A" w:rsidRDefault="000230E5" w:rsidP="007A003A">
            <w:pPr>
              <w:jc w:val="center"/>
              <w:rPr>
                <w:sz w:val="20"/>
                <w:szCs w:val="20"/>
              </w:rPr>
            </w:pPr>
            <w:r w:rsidRPr="007A003A">
              <w:rPr>
                <w:sz w:val="20"/>
                <w:szCs w:val="20"/>
              </w:rPr>
              <w:t>Площадь объектов общественно-деловой застройки</w:t>
            </w:r>
          </w:p>
        </w:tc>
        <w:tc>
          <w:tcPr>
            <w:tcW w:w="992" w:type="dxa"/>
            <w:vAlign w:val="center"/>
          </w:tcPr>
          <w:p w14:paraId="27D15C71" w14:textId="616B7958" w:rsidR="000230E5" w:rsidRPr="007A003A" w:rsidRDefault="000230E5" w:rsidP="007A003A">
            <w:pPr>
              <w:jc w:val="center"/>
              <w:rPr>
                <w:sz w:val="20"/>
                <w:szCs w:val="20"/>
              </w:rPr>
            </w:pPr>
            <w:r w:rsidRPr="007A003A">
              <w:rPr>
                <w:sz w:val="20"/>
                <w:szCs w:val="20"/>
              </w:rPr>
              <w:t>тыс. м2</w:t>
            </w:r>
          </w:p>
        </w:tc>
        <w:tc>
          <w:tcPr>
            <w:tcW w:w="1276" w:type="dxa"/>
            <w:vAlign w:val="center"/>
          </w:tcPr>
          <w:p w14:paraId="25D41E1D" w14:textId="7ADDF45E" w:rsidR="000230E5" w:rsidRPr="007A003A" w:rsidRDefault="00C52709" w:rsidP="007A003A">
            <w:pPr>
              <w:jc w:val="center"/>
              <w:rPr>
                <w:sz w:val="20"/>
                <w:szCs w:val="20"/>
              </w:rPr>
            </w:pPr>
            <w:r w:rsidRPr="007A003A">
              <w:rPr>
                <w:sz w:val="20"/>
                <w:szCs w:val="20"/>
              </w:rPr>
              <w:t>4,8</w:t>
            </w:r>
          </w:p>
        </w:tc>
        <w:tc>
          <w:tcPr>
            <w:tcW w:w="1275" w:type="dxa"/>
            <w:vAlign w:val="center"/>
          </w:tcPr>
          <w:p w14:paraId="559407D0" w14:textId="2FF4AF30" w:rsidR="000230E5" w:rsidRPr="007A003A" w:rsidRDefault="00C52709" w:rsidP="007A003A">
            <w:pPr>
              <w:jc w:val="center"/>
              <w:rPr>
                <w:sz w:val="20"/>
                <w:szCs w:val="20"/>
              </w:rPr>
            </w:pPr>
            <w:r w:rsidRPr="007A003A">
              <w:rPr>
                <w:sz w:val="20"/>
                <w:szCs w:val="20"/>
              </w:rPr>
              <w:t>5,2</w:t>
            </w:r>
          </w:p>
        </w:tc>
        <w:tc>
          <w:tcPr>
            <w:tcW w:w="1386" w:type="dxa"/>
            <w:vAlign w:val="center"/>
          </w:tcPr>
          <w:p w14:paraId="2AFCA921" w14:textId="58F193A3" w:rsidR="000230E5" w:rsidRPr="007A003A" w:rsidRDefault="00C52709" w:rsidP="007A003A">
            <w:pPr>
              <w:jc w:val="center"/>
              <w:rPr>
                <w:sz w:val="20"/>
                <w:szCs w:val="20"/>
              </w:rPr>
            </w:pPr>
            <w:r w:rsidRPr="007A003A">
              <w:rPr>
                <w:sz w:val="20"/>
                <w:szCs w:val="20"/>
              </w:rPr>
              <w:t>11,1</w:t>
            </w:r>
          </w:p>
        </w:tc>
        <w:tc>
          <w:tcPr>
            <w:tcW w:w="1308" w:type="dxa"/>
            <w:vAlign w:val="center"/>
          </w:tcPr>
          <w:p w14:paraId="39F1266A" w14:textId="5C4E8125" w:rsidR="000230E5" w:rsidRPr="007A003A" w:rsidRDefault="00C52709" w:rsidP="007A003A">
            <w:pPr>
              <w:jc w:val="center"/>
              <w:rPr>
                <w:sz w:val="20"/>
                <w:szCs w:val="20"/>
              </w:rPr>
            </w:pPr>
            <w:r w:rsidRPr="007A003A">
              <w:rPr>
                <w:sz w:val="20"/>
                <w:szCs w:val="20"/>
              </w:rPr>
              <w:t>12,4</w:t>
            </w:r>
          </w:p>
        </w:tc>
      </w:tr>
      <w:tr w:rsidR="000230E5" w:rsidRPr="007A003A" w14:paraId="72526249" w14:textId="77777777" w:rsidTr="007A003A">
        <w:trPr>
          <w:jc w:val="center"/>
        </w:trPr>
        <w:tc>
          <w:tcPr>
            <w:tcW w:w="3545" w:type="dxa"/>
            <w:vAlign w:val="center"/>
          </w:tcPr>
          <w:p w14:paraId="3D14D189" w14:textId="557E2E45" w:rsidR="000230E5" w:rsidRPr="007A003A" w:rsidRDefault="00FA1A60" w:rsidP="007A003A">
            <w:pPr>
              <w:jc w:val="center"/>
              <w:rPr>
                <w:sz w:val="20"/>
                <w:szCs w:val="20"/>
              </w:rPr>
            </w:pPr>
            <w:r w:rsidRPr="007A003A">
              <w:rPr>
                <w:sz w:val="20"/>
                <w:szCs w:val="20"/>
              </w:rPr>
              <w:t>Прирост объектов</w:t>
            </w:r>
            <w:r w:rsidR="000230E5" w:rsidRPr="007A003A">
              <w:rPr>
                <w:sz w:val="20"/>
                <w:szCs w:val="20"/>
              </w:rPr>
              <w:t xml:space="preserve"> общественно-деловой застройки</w:t>
            </w:r>
          </w:p>
        </w:tc>
        <w:tc>
          <w:tcPr>
            <w:tcW w:w="992" w:type="dxa"/>
            <w:vAlign w:val="center"/>
          </w:tcPr>
          <w:p w14:paraId="62B75C65" w14:textId="62EBA4D9" w:rsidR="000230E5" w:rsidRPr="007A003A" w:rsidRDefault="000230E5" w:rsidP="007A003A">
            <w:pPr>
              <w:jc w:val="center"/>
              <w:rPr>
                <w:sz w:val="20"/>
                <w:szCs w:val="20"/>
              </w:rPr>
            </w:pPr>
            <w:r w:rsidRPr="007A003A">
              <w:rPr>
                <w:sz w:val="20"/>
                <w:szCs w:val="20"/>
              </w:rPr>
              <w:t>тыс. м2</w:t>
            </w:r>
          </w:p>
        </w:tc>
        <w:tc>
          <w:tcPr>
            <w:tcW w:w="1276" w:type="dxa"/>
            <w:vAlign w:val="center"/>
          </w:tcPr>
          <w:p w14:paraId="2F60708D" w14:textId="76568E30" w:rsidR="000230E5" w:rsidRPr="007A003A" w:rsidRDefault="00C52709" w:rsidP="007A003A">
            <w:pPr>
              <w:jc w:val="center"/>
              <w:rPr>
                <w:sz w:val="20"/>
                <w:szCs w:val="20"/>
              </w:rPr>
            </w:pPr>
            <w:r w:rsidRPr="007A003A">
              <w:rPr>
                <w:sz w:val="20"/>
                <w:szCs w:val="20"/>
              </w:rPr>
              <w:t>0,0</w:t>
            </w:r>
          </w:p>
        </w:tc>
        <w:tc>
          <w:tcPr>
            <w:tcW w:w="1275" w:type="dxa"/>
            <w:vAlign w:val="center"/>
          </w:tcPr>
          <w:p w14:paraId="21CA8D3E" w14:textId="595D9629" w:rsidR="000230E5" w:rsidRPr="007A003A" w:rsidRDefault="00C52709" w:rsidP="007A003A">
            <w:pPr>
              <w:jc w:val="center"/>
              <w:rPr>
                <w:sz w:val="20"/>
                <w:szCs w:val="20"/>
              </w:rPr>
            </w:pPr>
            <w:r w:rsidRPr="007A003A">
              <w:rPr>
                <w:sz w:val="20"/>
                <w:szCs w:val="20"/>
              </w:rPr>
              <w:t>0,4</w:t>
            </w:r>
          </w:p>
        </w:tc>
        <w:tc>
          <w:tcPr>
            <w:tcW w:w="1386" w:type="dxa"/>
            <w:vAlign w:val="center"/>
          </w:tcPr>
          <w:p w14:paraId="729949F4" w14:textId="7199CBD5" w:rsidR="000230E5" w:rsidRPr="007A003A" w:rsidRDefault="00C52709" w:rsidP="007A003A">
            <w:pPr>
              <w:jc w:val="center"/>
              <w:rPr>
                <w:sz w:val="20"/>
                <w:szCs w:val="20"/>
              </w:rPr>
            </w:pPr>
            <w:r w:rsidRPr="007A003A">
              <w:rPr>
                <w:sz w:val="20"/>
                <w:szCs w:val="20"/>
              </w:rPr>
              <w:t>6,3</w:t>
            </w:r>
          </w:p>
        </w:tc>
        <w:tc>
          <w:tcPr>
            <w:tcW w:w="1308" w:type="dxa"/>
            <w:vAlign w:val="center"/>
          </w:tcPr>
          <w:p w14:paraId="7DB70BF3" w14:textId="342DA915" w:rsidR="000230E5" w:rsidRPr="007A003A" w:rsidRDefault="00C52709" w:rsidP="007A003A">
            <w:pPr>
              <w:jc w:val="center"/>
              <w:rPr>
                <w:sz w:val="20"/>
                <w:szCs w:val="20"/>
              </w:rPr>
            </w:pPr>
            <w:r w:rsidRPr="007A003A">
              <w:rPr>
                <w:sz w:val="20"/>
                <w:szCs w:val="20"/>
              </w:rPr>
              <w:t>7,6</w:t>
            </w:r>
          </w:p>
        </w:tc>
      </w:tr>
    </w:tbl>
    <w:p w14:paraId="32A73922" w14:textId="12599228" w:rsidR="004B0B38" w:rsidRPr="005F1648" w:rsidRDefault="004B0B38" w:rsidP="007F4030">
      <w:pPr>
        <w:widowControl w:val="0"/>
        <w:ind w:firstLine="567"/>
        <w:jc w:val="center"/>
        <w:rPr>
          <w:highlight w:val="yellow"/>
        </w:rPr>
      </w:pPr>
    </w:p>
    <w:p w14:paraId="1E56D271" w14:textId="77777777" w:rsidR="007F4030" w:rsidRPr="005F1648" w:rsidRDefault="007F4030" w:rsidP="007F4030">
      <w:pPr>
        <w:rPr>
          <w:rFonts w:ascii="Courier New" w:hAnsi="Courier New" w:cs="Courier New"/>
          <w:sz w:val="2"/>
          <w:szCs w:val="2"/>
          <w:highlight w:val="yellow"/>
        </w:rPr>
      </w:pPr>
    </w:p>
    <w:p w14:paraId="45D48324" w14:textId="77777777" w:rsidR="006F5B30" w:rsidRPr="002B7EBE" w:rsidRDefault="006F5B30" w:rsidP="000F2F4A">
      <w:pPr>
        <w:pageBreakBefore/>
        <w:ind w:firstLine="567"/>
        <w:jc w:val="both"/>
        <w:outlineLvl w:val="1"/>
        <w:rPr>
          <w:i/>
          <w:color w:val="0070C0"/>
        </w:rPr>
      </w:pPr>
      <w:bookmarkStart w:id="8" w:name="_Toc175787684"/>
      <w:r w:rsidRPr="002B7EBE">
        <w:rPr>
          <w:i/>
          <w:color w:val="0070C0"/>
        </w:rPr>
        <w:lastRenderedPageBreak/>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8"/>
    </w:p>
    <w:p w14:paraId="71D2A5DB" w14:textId="77777777" w:rsidR="000F2F4A" w:rsidRPr="002B7EBE" w:rsidRDefault="000F2F4A" w:rsidP="00691D52">
      <w:pPr>
        <w:widowControl w:val="0"/>
        <w:jc w:val="right"/>
      </w:pPr>
    </w:p>
    <w:p w14:paraId="0F4B890C" w14:textId="450FCE1C" w:rsidR="00691D52" w:rsidRPr="002B7EBE" w:rsidRDefault="00691D52" w:rsidP="00691D52">
      <w:pPr>
        <w:widowControl w:val="0"/>
        <w:jc w:val="right"/>
      </w:pPr>
      <w:r w:rsidRPr="002B7EBE">
        <w:t>Таблица 1.2. Существующие и перспективные</w:t>
      </w:r>
      <w:r w:rsidR="002E21CB" w:rsidRPr="002B7EBE">
        <w:t xml:space="preserve"> </w:t>
      </w:r>
      <w:r w:rsidRPr="002B7EBE">
        <w:t>объемы потребления тепловой энергии</w:t>
      </w:r>
    </w:p>
    <w:tbl>
      <w:tblPr>
        <w:tblStyle w:val="a3"/>
        <w:tblW w:w="10330" w:type="dxa"/>
        <w:jc w:val="center"/>
        <w:tblCellMar>
          <w:left w:w="28" w:type="dxa"/>
          <w:right w:w="28" w:type="dxa"/>
        </w:tblCellMar>
        <w:tblLook w:val="04A0" w:firstRow="1" w:lastRow="0" w:firstColumn="1" w:lastColumn="0" w:noHBand="0" w:noVBand="1"/>
      </w:tblPr>
      <w:tblGrid>
        <w:gridCol w:w="2446"/>
        <w:gridCol w:w="1860"/>
        <w:gridCol w:w="905"/>
        <w:gridCol w:w="679"/>
        <w:gridCol w:w="768"/>
        <w:gridCol w:w="724"/>
        <w:gridCol w:w="766"/>
        <w:gridCol w:w="705"/>
        <w:gridCol w:w="785"/>
        <w:gridCol w:w="692"/>
      </w:tblGrid>
      <w:tr w:rsidR="003060EE" w:rsidRPr="002B7EBE" w14:paraId="3B6E4C32" w14:textId="77777777" w:rsidTr="0009391D">
        <w:trPr>
          <w:jc w:val="center"/>
        </w:trPr>
        <w:tc>
          <w:tcPr>
            <w:tcW w:w="2446" w:type="dxa"/>
            <w:vMerge w:val="restart"/>
            <w:vAlign w:val="center"/>
          </w:tcPr>
          <w:p w14:paraId="5C873CE4" w14:textId="77777777" w:rsidR="003060EE" w:rsidRPr="002B7EBE" w:rsidRDefault="003060EE" w:rsidP="0009391D">
            <w:pPr>
              <w:widowControl w:val="0"/>
              <w:autoSpaceDE w:val="0"/>
              <w:autoSpaceDN w:val="0"/>
              <w:adjustRightInd w:val="0"/>
              <w:jc w:val="center"/>
              <w:rPr>
                <w:sz w:val="22"/>
                <w:szCs w:val="22"/>
              </w:rPr>
            </w:pPr>
            <w:r w:rsidRPr="002B7EBE">
              <w:rPr>
                <w:b/>
                <w:bCs/>
                <w:sz w:val="22"/>
                <w:szCs w:val="22"/>
              </w:rPr>
              <w:t>Наименование котельной</w:t>
            </w:r>
          </w:p>
        </w:tc>
        <w:tc>
          <w:tcPr>
            <w:tcW w:w="1860" w:type="dxa"/>
            <w:vMerge w:val="restart"/>
            <w:vAlign w:val="center"/>
          </w:tcPr>
          <w:p w14:paraId="4B37CCB2" w14:textId="77777777" w:rsidR="003060EE" w:rsidRPr="002B7EBE" w:rsidRDefault="003060EE" w:rsidP="0009391D">
            <w:pPr>
              <w:widowControl w:val="0"/>
              <w:autoSpaceDE w:val="0"/>
              <w:autoSpaceDN w:val="0"/>
              <w:adjustRightInd w:val="0"/>
              <w:jc w:val="center"/>
              <w:rPr>
                <w:sz w:val="22"/>
                <w:szCs w:val="22"/>
              </w:rPr>
            </w:pPr>
            <w:r w:rsidRPr="002B7EBE">
              <w:rPr>
                <w:b/>
                <w:bCs/>
                <w:sz w:val="22"/>
                <w:szCs w:val="22"/>
              </w:rPr>
              <w:t>Наименование показателя</w:t>
            </w:r>
          </w:p>
        </w:tc>
        <w:tc>
          <w:tcPr>
            <w:tcW w:w="905" w:type="dxa"/>
            <w:vMerge w:val="restart"/>
            <w:vAlign w:val="center"/>
          </w:tcPr>
          <w:p w14:paraId="36B4A8A6" w14:textId="77777777" w:rsidR="003060EE" w:rsidRPr="002B7EBE" w:rsidRDefault="003060EE" w:rsidP="0009391D">
            <w:pPr>
              <w:widowControl w:val="0"/>
              <w:autoSpaceDE w:val="0"/>
              <w:autoSpaceDN w:val="0"/>
              <w:adjustRightInd w:val="0"/>
              <w:jc w:val="both"/>
              <w:rPr>
                <w:sz w:val="22"/>
                <w:szCs w:val="22"/>
              </w:rPr>
            </w:pPr>
            <w:r w:rsidRPr="002B7EBE">
              <w:rPr>
                <w:b/>
                <w:bCs/>
                <w:sz w:val="22"/>
                <w:szCs w:val="22"/>
              </w:rPr>
              <w:t>Ед. изм.</w:t>
            </w:r>
          </w:p>
        </w:tc>
        <w:tc>
          <w:tcPr>
            <w:tcW w:w="5119" w:type="dxa"/>
            <w:gridSpan w:val="7"/>
            <w:shd w:val="clear" w:color="auto" w:fill="FFFFFF"/>
            <w:vAlign w:val="center"/>
          </w:tcPr>
          <w:p w14:paraId="4BB6B5EE" w14:textId="77777777" w:rsidR="003060EE" w:rsidRPr="002B7EBE" w:rsidRDefault="003060EE" w:rsidP="0009391D">
            <w:pPr>
              <w:widowControl w:val="0"/>
              <w:autoSpaceDE w:val="0"/>
              <w:autoSpaceDN w:val="0"/>
              <w:adjustRightInd w:val="0"/>
              <w:jc w:val="center"/>
              <w:rPr>
                <w:rFonts w:eastAsia="Arial"/>
                <w:b/>
                <w:bCs/>
                <w:color w:val="000000"/>
                <w:sz w:val="22"/>
                <w:szCs w:val="22"/>
                <w:shd w:val="clear" w:color="auto" w:fill="FFFFFF"/>
                <w:lang w:bidi="ru-RU"/>
              </w:rPr>
            </w:pPr>
            <w:r w:rsidRPr="002B7EBE">
              <w:rPr>
                <w:b/>
                <w:bCs/>
                <w:sz w:val="22"/>
                <w:szCs w:val="22"/>
              </w:rPr>
              <w:t>Период действия Схемы теплоснабжения</w:t>
            </w:r>
          </w:p>
        </w:tc>
      </w:tr>
      <w:tr w:rsidR="003060EE" w:rsidRPr="002B7EBE" w14:paraId="2F317D7C" w14:textId="77777777" w:rsidTr="0009391D">
        <w:trPr>
          <w:jc w:val="center"/>
        </w:trPr>
        <w:tc>
          <w:tcPr>
            <w:tcW w:w="2446" w:type="dxa"/>
            <w:vMerge/>
            <w:vAlign w:val="center"/>
          </w:tcPr>
          <w:p w14:paraId="116DE0C0" w14:textId="77777777" w:rsidR="003060EE" w:rsidRPr="002B7EBE" w:rsidRDefault="003060EE" w:rsidP="0009391D">
            <w:pPr>
              <w:widowControl w:val="0"/>
              <w:autoSpaceDE w:val="0"/>
              <w:autoSpaceDN w:val="0"/>
              <w:adjustRightInd w:val="0"/>
              <w:jc w:val="center"/>
              <w:rPr>
                <w:sz w:val="22"/>
                <w:szCs w:val="22"/>
              </w:rPr>
            </w:pPr>
          </w:p>
        </w:tc>
        <w:tc>
          <w:tcPr>
            <w:tcW w:w="1860" w:type="dxa"/>
            <w:vMerge/>
            <w:vAlign w:val="center"/>
          </w:tcPr>
          <w:p w14:paraId="3F53DD46" w14:textId="77777777" w:rsidR="003060EE" w:rsidRPr="002B7EBE" w:rsidRDefault="003060EE" w:rsidP="0009391D">
            <w:pPr>
              <w:widowControl w:val="0"/>
              <w:autoSpaceDE w:val="0"/>
              <w:autoSpaceDN w:val="0"/>
              <w:adjustRightInd w:val="0"/>
              <w:jc w:val="both"/>
              <w:rPr>
                <w:sz w:val="22"/>
                <w:szCs w:val="22"/>
              </w:rPr>
            </w:pPr>
          </w:p>
        </w:tc>
        <w:tc>
          <w:tcPr>
            <w:tcW w:w="905" w:type="dxa"/>
            <w:vMerge/>
            <w:vAlign w:val="center"/>
          </w:tcPr>
          <w:p w14:paraId="0F5C90C3" w14:textId="77777777" w:rsidR="003060EE" w:rsidRPr="002B7EBE" w:rsidRDefault="003060EE" w:rsidP="0009391D">
            <w:pPr>
              <w:widowControl w:val="0"/>
              <w:autoSpaceDE w:val="0"/>
              <w:autoSpaceDN w:val="0"/>
              <w:adjustRightInd w:val="0"/>
              <w:jc w:val="both"/>
              <w:rPr>
                <w:sz w:val="22"/>
                <w:szCs w:val="22"/>
              </w:rPr>
            </w:pPr>
          </w:p>
        </w:tc>
        <w:tc>
          <w:tcPr>
            <w:tcW w:w="679" w:type="dxa"/>
            <w:shd w:val="clear" w:color="auto" w:fill="FFFFFF"/>
            <w:vAlign w:val="center"/>
          </w:tcPr>
          <w:p w14:paraId="6D2A4382" w14:textId="77777777" w:rsidR="003060EE" w:rsidRPr="002B7EBE" w:rsidRDefault="003060EE" w:rsidP="0009391D">
            <w:pPr>
              <w:widowControl w:val="0"/>
              <w:autoSpaceDE w:val="0"/>
              <w:autoSpaceDN w:val="0"/>
              <w:adjustRightInd w:val="0"/>
              <w:jc w:val="center"/>
              <w:rPr>
                <w:sz w:val="22"/>
                <w:szCs w:val="22"/>
              </w:rPr>
            </w:pPr>
            <w:r w:rsidRPr="002B7EBE">
              <w:rPr>
                <w:rFonts w:eastAsia="Arial"/>
                <w:b/>
                <w:bCs/>
                <w:color w:val="000000"/>
                <w:sz w:val="22"/>
                <w:szCs w:val="22"/>
                <w:shd w:val="clear" w:color="auto" w:fill="FFFFFF"/>
                <w:lang w:bidi="ru-RU"/>
              </w:rPr>
              <w:t>2024</w:t>
            </w:r>
          </w:p>
        </w:tc>
        <w:tc>
          <w:tcPr>
            <w:tcW w:w="768" w:type="dxa"/>
            <w:shd w:val="clear" w:color="auto" w:fill="FFFFFF"/>
            <w:vAlign w:val="center"/>
          </w:tcPr>
          <w:p w14:paraId="096CB4B0" w14:textId="77777777" w:rsidR="003060EE" w:rsidRPr="002B7EBE" w:rsidRDefault="003060EE" w:rsidP="0009391D">
            <w:pPr>
              <w:widowControl w:val="0"/>
              <w:autoSpaceDE w:val="0"/>
              <w:autoSpaceDN w:val="0"/>
              <w:adjustRightInd w:val="0"/>
              <w:jc w:val="center"/>
              <w:rPr>
                <w:sz w:val="22"/>
                <w:szCs w:val="22"/>
              </w:rPr>
            </w:pPr>
            <w:r w:rsidRPr="002B7EBE">
              <w:rPr>
                <w:rFonts w:eastAsia="Arial"/>
                <w:b/>
                <w:bCs/>
                <w:color w:val="000000"/>
                <w:sz w:val="22"/>
                <w:szCs w:val="22"/>
                <w:shd w:val="clear" w:color="auto" w:fill="FFFFFF"/>
                <w:lang w:bidi="ru-RU"/>
              </w:rPr>
              <w:t>2025</w:t>
            </w:r>
          </w:p>
        </w:tc>
        <w:tc>
          <w:tcPr>
            <w:tcW w:w="724" w:type="dxa"/>
            <w:shd w:val="clear" w:color="auto" w:fill="FFFFFF"/>
            <w:vAlign w:val="center"/>
          </w:tcPr>
          <w:p w14:paraId="2A5C6B20" w14:textId="77777777" w:rsidR="003060EE" w:rsidRPr="002B7EBE" w:rsidRDefault="003060EE" w:rsidP="0009391D">
            <w:pPr>
              <w:widowControl w:val="0"/>
              <w:autoSpaceDE w:val="0"/>
              <w:autoSpaceDN w:val="0"/>
              <w:adjustRightInd w:val="0"/>
              <w:jc w:val="center"/>
              <w:rPr>
                <w:sz w:val="22"/>
                <w:szCs w:val="22"/>
              </w:rPr>
            </w:pPr>
            <w:r w:rsidRPr="002B7EBE">
              <w:rPr>
                <w:rFonts w:eastAsia="Arial"/>
                <w:b/>
                <w:bCs/>
                <w:color w:val="000000"/>
                <w:sz w:val="22"/>
                <w:szCs w:val="22"/>
                <w:shd w:val="clear" w:color="auto" w:fill="FFFFFF"/>
                <w:lang w:bidi="ru-RU"/>
              </w:rPr>
              <w:t>2026</w:t>
            </w:r>
          </w:p>
        </w:tc>
        <w:tc>
          <w:tcPr>
            <w:tcW w:w="766" w:type="dxa"/>
            <w:shd w:val="clear" w:color="auto" w:fill="FFFFFF"/>
            <w:vAlign w:val="center"/>
          </w:tcPr>
          <w:p w14:paraId="36868464" w14:textId="77777777" w:rsidR="003060EE" w:rsidRPr="002B7EBE" w:rsidRDefault="003060EE" w:rsidP="0009391D">
            <w:pPr>
              <w:widowControl w:val="0"/>
              <w:autoSpaceDE w:val="0"/>
              <w:autoSpaceDN w:val="0"/>
              <w:adjustRightInd w:val="0"/>
              <w:jc w:val="center"/>
              <w:rPr>
                <w:sz w:val="22"/>
                <w:szCs w:val="22"/>
              </w:rPr>
            </w:pPr>
            <w:r w:rsidRPr="002B7EBE">
              <w:rPr>
                <w:rFonts w:eastAsia="Arial"/>
                <w:b/>
                <w:bCs/>
                <w:color w:val="000000"/>
                <w:sz w:val="22"/>
                <w:szCs w:val="22"/>
                <w:shd w:val="clear" w:color="auto" w:fill="FFFFFF"/>
                <w:lang w:bidi="ru-RU"/>
              </w:rPr>
              <w:t>2027</w:t>
            </w:r>
          </w:p>
        </w:tc>
        <w:tc>
          <w:tcPr>
            <w:tcW w:w="705" w:type="dxa"/>
            <w:shd w:val="clear" w:color="auto" w:fill="FFFFFF"/>
            <w:vAlign w:val="center"/>
          </w:tcPr>
          <w:p w14:paraId="6191BB08" w14:textId="77777777" w:rsidR="003060EE" w:rsidRPr="002B7EBE" w:rsidRDefault="003060EE" w:rsidP="0009391D">
            <w:pPr>
              <w:widowControl w:val="0"/>
              <w:autoSpaceDE w:val="0"/>
              <w:autoSpaceDN w:val="0"/>
              <w:adjustRightInd w:val="0"/>
              <w:jc w:val="center"/>
              <w:rPr>
                <w:sz w:val="22"/>
                <w:szCs w:val="22"/>
              </w:rPr>
            </w:pPr>
            <w:r w:rsidRPr="002B7EBE">
              <w:rPr>
                <w:rFonts w:eastAsia="Arial"/>
                <w:b/>
                <w:bCs/>
                <w:color w:val="000000"/>
                <w:sz w:val="22"/>
                <w:szCs w:val="22"/>
                <w:shd w:val="clear" w:color="auto" w:fill="FFFFFF"/>
                <w:lang w:bidi="ru-RU"/>
              </w:rPr>
              <w:t>2028</w:t>
            </w:r>
          </w:p>
        </w:tc>
        <w:tc>
          <w:tcPr>
            <w:tcW w:w="785" w:type="dxa"/>
            <w:shd w:val="clear" w:color="auto" w:fill="FFFFFF"/>
            <w:vAlign w:val="center"/>
          </w:tcPr>
          <w:p w14:paraId="2EC0FF6B" w14:textId="77777777" w:rsidR="003060EE" w:rsidRPr="002B7EBE" w:rsidRDefault="003060EE" w:rsidP="0009391D">
            <w:pPr>
              <w:widowControl w:val="0"/>
              <w:autoSpaceDE w:val="0"/>
              <w:autoSpaceDN w:val="0"/>
              <w:adjustRightInd w:val="0"/>
              <w:jc w:val="center"/>
              <w:rPr>
                <w:sz w:val="22"/>
                <w:szCs w:val="22"/>
              </w:rPr>
            </w:pPr>
            <w:r w:rsidRPr="002B7EBE">
              <w:rPr>
                <w:rFonts w:eastAsia="Arial"/>
                <w:b/>
                <w:bCs/>
                <w:color w:val="000000"/>
                <w:sz w:val="22"/>
                <w:szCs w:val="22"/>
                <w:shd w:val="clear" w:color="auto" w:fill="FFFFFF"/>
                <w:lang w:bidi="ru-RU"/>
              </w:rPr>
              <w:t>2029</w:t>
            </w:r>
          </w:p>
        </w:tc>
        <w:tc>
          <w:tcPr>
            <w:tcW w:w="692" w:type="dxa"/>
            <w:shd w:val="clear" w:color="auto" w:fill="FFFFFF"/>
            <w:vAlign w:val="center"/>
          </w:tcPr>
          <w:p w14:paraId="3D1379B9" w14:textId="77777777" w:rsidR="003060EE" w:rsidRPr="002B7EBE" w:rsidRDefault="003060EE" w:rsidP="0009391D">
            <w:pPr>
              <w:widowControl w:val="0"/>
              <w:autoSpaceDE w:val="0"/>
              <w:autoSpaceDN w:val="0"/>
              <w:adjustRightInd w:val="0"/>
              <w:jc w:val="center"/>
              <w:rPr>
                <w:sz w:val="22"/>
                <w:szCs w:val="22"/>
              </w:rPr>
            </w:pPr>
            <w:r w:rsidRPr="002B7EBE">
              <w:rPr>
                <w:rFonts w:eastAsia="Arial"/>
                <w:b/>
                <w:bCs/>
                <w:color w:val="000000"/>
                <w:sz w:val="22"/>
                <w:szCs w:val="22"/>
                <w:shd w:val="clear" w:color="auto" w:fill="FFFFFF"/>
                <w:lang w:bidi="ru-RU"/>
              </w:rPr>
              <w:t>2030-2035</w:t>
            </w:r>
          </w:p>
        </w:tc>
      </w:tr>
      <w:tr w:rsidR="0054415B" w:rsidRPr="002B7EBE" w14:paraId="6B9A4445" w14:textId="77777777" w:rsidTr="0054415B">
        <w:trPr>
          <w:jc w:val="center"/>
        </w:trPr>
        <w:tc>
          <w:tcPr>
            <w:tcW w:w="2446" w:type="dxa"/>
            <w:vMerge w:val="restart"/>
            <w:shd w:val="clear" w:color="auto" w:fill="FFFFFF"/>
            <w:vAlign w:val="center"/>
          </w:tcPr>
          <w:p w14:paraId="18A7B845" w14:textId="02EB023C" w:rsidR="0054415B" w:rsidRPr="002B7EBE" w:rsidRDefault="0054415B" w:rsidP="0054415B">
            <w:pPr>
              <w:widowControl w:val="0"/>
              <w:autoSpaceDE w:val="0"/>
              <w:autoSpaceDN w:val="0"/>
              <w:adjustRightInd w:val="0"/>
              <w:jc w:val="center"/>
              <w:rPr>
                <w:rFonts w:eastAsia="Arial"/>
                <w:bCs/>
                <w:color w:val="000000"/>
                <w:sz w:val="22"/>
                <w:szCs w:val="22"/>
                <w:shd w:val="clear" w:color="auto" w:fill="FFFFFF"/>
                <w:lang w:bidi="ru-RU"/>
              </w:rPr>
            </w:pPr>
            <w:r w:rsidRPr="002B7EBE">
              <w:rPr>
                <w:sz w:val="22"/>
                <w:szCs w:val="22"/>
              </w:rPr>
              <w:t>Котельная №1 квартальная</w:t>
            </w:r>
          </w:p>
        </w:tc>
        <w:tc>
          <w:tcPr>
            <w:tcW w:w="1860" w:type="dxa"/>
            <w:shd w:val="clear" w:color="auto" w:fill="FFFFFF"/>
            <w:vAlign w:val="center"/>
          </w:tcPr>
          <w:p w14:paraId="7554E7B6" w14:textId="77777777" w:rsidR="0054415B" w:rsidRPr="002B7EBE" w:rsidRDefault="0054415B" w:rsidP="0054415B">
            <w:pPr>
              <w:widowControl w:val="0"/>
              <w:autoSpaceDE w:val="0"/>
              <w:autoSpaceDN w:val="0"/>
              <w:adjustRightInd w:val="0"/>
              <w:rPr>
                <w:sz w:val="22"/>
                <w:szCs w:val="22"/>
              </w:rPr>
            </w:pPr>
            <w:r w:rsidRPr="002B7EBE">
              <w:rPr>
                <w:rFonts w:eastAsia="Arial"/>
                <w:bCs/>
                <w:color w:val="000000"/>
                <w:sz w:val="22"/>
                <w:szCs w:val="22"/>
                <w:shd w:val="clear" w:color="auto" w:fill="FFFFFF"/>
                <w:lang w:bidi="ru-RU"/>
              </w:rPr>
              <w:t>Присоединенная расчётная тепловая нагрузка</w:t>
            </w:r>
          </w:p>
        </w:tc>
        <w:tc>
          <w:tcPr>
            <w:tcW w:w="905" w:type="dxa"/>
            <w:shd w:val="clear" w:color="auto" w:fill="FFFFFF"/>
            <w:vAlign w:val="center"/>
          </w:tcPr>
          <w:p w14:paraId="554A173E" w14:textId="77777777" w:rsidR="0054415B" w:rsidRPr="002B7EBE" w:rsidRDefault="0054415B" w:rsidP="0054415B">
            <w:pPr>
              <w:widowControl w:val="0"/>
              <w:autoSpaceDE w:val="0"/>
              <w:autoSpaceDN w:val="0"/>
              <w:adjustRightInd w:val="0"/>
              <w:jc w:val="center"/>
              <w:rPr>
                <w:sz w:val="22"/>
                <w:szCs w:val="22"/>
              </w:rPr>
            </w:pPr>
            <w:r w:rsidRPr="002B7EBE">
              <w:rPr>
                <w:rFonts w:eastAsia="Arial"/>
                <w:bCs/>
                <w:color w:val="000000"/>
                <w:sz w:val="22"/>
                <w:szCs w:val="22"/>
                <w:shd w:val="clear" w:color="auto" w:fill="FFFFFF"/>
                <w:lang w:bidi="ru-RU"/>
              </w:rPr>
              <w:t>ГКал/час</w:t>
            </w:r>
          </w:p>
        </w:tc>
        <w:tc>
          <w:tcPr>
            <w:tcW w:w="679" w:type="dxa"/>
            <w:shd w:val="clear" w:color="auto" w:fill="auto"/>
            <w:vAlign w:val="center"/>
          </w:tcPr>
          <w:p w14:paraId="166A958B" w14:textId="752F34C4" w:rsidR="0054415B" w:rsidRPr="002B7EBE" w:rsidRDefault="0054415B" w:rsidP="0054415B">
            <w:pPr>
              <w:widowControl w:val="0"/>
              <w:autoSpaceDE w:val="0"/>
              <w:autoSpaceDN w:val="0"/>
              <w:adjustRightInd w:val="0"/>
              <w:jc w:val="center"/>
              <w:rPr>
                <w:sz w:val="22"/>
                <w:szCs w:val="22"/>
              </w:rPr>
            </w:pPr>
            <w:r w:rsidRPr="002B7EBE">
              <w:rPr>
                <w:sz w:val="22"/>
                <w:szCs w:val="22"/>
              </w:rPr>
              <w:t>7,181</w:t>
            </w:r>
          </w:p>
        </w:tc>
        <w:tc>
          <w:tcPr>
            <w:tcW w:w="768" w:type="dxa"/>
            <w:shd w:val="clear" w:color="auto" w:fill="auto"/>
            <w:vAlign w:val="center"/>
          </w:tcPr>
          <w:p w14:paraId="11F7BE2E" w14:textId="059C6496" w:rsidR="0054415B" w:rsidRPr="002B7EBE" w:rsidRDefault="0054415B" w:rsidP="0054415B">
            <w:pPr>
              <w:widowControl w:val="0"/>
              <w:autoSpaceDE w:val="0"/>
              <w:autoSpaceDN w:val="0"/>
              <w:adjustRightInd w:val="0"/>
              <w:jc w:val="center"/>
              <w:rPr>
                <w:sz w:val="22"/>
                <w:szCs w:val="22"/>
              </w:rPr>
            </w:pPr>
            <w:r w:rsidRPr="002B7EBE">
              <w:rPr>
                <w:sz w:val="22"/>
                <w:szCs w:val="22"/>
              </w:rPr>
              <w:t>7,181</w:t>
            </w:r>
          </w:p>
        </w:tc>
        <w:tc>
          <w:tcPr>
            <w:tcW w:w="724" w:type="dxa"/>
            <w:shd w:val="clear" w:color="auto" w:fill="auto"/>
            <w:vAlign w:val="center"/>
          </w:tcPr>
          <w:p w14:paraId="6847A587" w14:textId="263C2554" w:rsidR="0054415B" w:rsidRPr="002B7EBE" w:rsidRDefault="0054415B" w:rsidP="0054415B">
            <w:pPr>
              <w:widowControl w:val="0"/>
              <w:autoSpaceDE w:val="0"/>
              <w:autoSpaceDN w:val="0"/>
              <w:adjustRightInd w:val="0"/>
              <w:jc w:val="center"/>
              <w:rPr>
                <w:sz w:val="22"/>
                <w:szCs w:val="22"/>
              </w:rPr>
            </w:pPr>
            <w:r w:rsidRPr="002B7EBE">
              <w:rPr>
                <w:sz w:val="22"/>
                <w:szCs w:val="22"/>
              </w:rPr>
              <w:t>7,181</w:t>
            </w:r>
          </w:p>
        </w:tc>
        <w:tc>
          <w:tcPr>
            <w:tcW w:w="766" w:type="dxa"/>
            <w:shd w:val="clear" w:color="auto" w:fill="auto"/>
            <w:vAlign w:val="center"/>
          </w:tcPr>
          <w:p w14:paraId="1FA61C70" w14:textId="6C70CD92" w:rsidR="0054415B" w:rsidRPr="002B7EBE" w:rsidRDefault="0054415B" w:rsidP="0054415B">
            <w:pPr>
              <w:widowControl w:val="0"/>
              <w:autoSpaceDE w:val="0"/>
              <w:autoSpaceDN w:val="0"/>
              <w:adjustRightInd w:val="0"/>
              <w:jc w:val="center"/>
              <w:rPr>
                <w:sz w:val="22"/>
                <w:szCs w:val="22"/>
              </w:rPr>
            </w:pPr>
            <w:r w:rsidRPr="002B7EBE">
              <w:rPr>
                <w:sz w:val="22"/>
                <w:szCs w:val="22"/>
              </w:rPr>
              <w:t>7,181</w:t>
            </w:r>
          </w:p>
        </w:tc>
        <w:tc>
          <w:tcPr>
            <w:tcW w:w="705" w:type="dxa"/>
            <w:shd w:val="clear" w:color="auto" w:fill="auto"/>
            <w:vAlign w:val="center"/>
          </w:tcPr>
          <w:p w14:paraId="429DB9D9" w14:textId="6DE6924B" w:rsidR="0054415B" w:rsidRPr="002B7EBE" w:rsidRDefault="0054415B" w:rsidP="0054415B">
            <w:pPr>
              <w:widowControl w:val="0"/>
              <w:autoSpaceDE w:val="0"/>
              <w:autoSpaceDN w:val="0"/>
              <w:adjustRightInd w:val="0"/>
              <w:jc w:val="center"/>
              <w:rPr>
                <w:sz w:val="22"/>
                <w:szCs w:val="22"/>
              </w:rPr>
            </w:pPr>
            <w:r w:rsidRPr="002B7EBE">
              <w:rPr>
                <w:sz w:val="22"/>
                <w:szCs w:val="22"/>
              </w:rPr>
              <w:t>7,181</w:t>
            </w:r>
          </w:p>
        </w:tc>
        <w:tc>
          <w:tcPr>
            <w:tcW w:w="785" w:type="dxa"/>
            <w:shd w:val="clear" w:color="auto" w:fill="auto"/>
            <w:vAlign w:val="center"/>
          </w:tcPr>
          <w:p w14:paraId="37EF8669" w14:textId="4187280E" w:rsidR="0054415B" w:rsidRPr="002B7EBE" w:rsidRDefault="0054415B" w:rsidP="0054415B">
            <w:pPr>
              <w:widowControl w:val="0"/>
              <w:autoSpaceDE w:val="0"/>
              <w:autoSpaceDN w:val="0"/>
              <w:adjustRightInd w:val="0"/>
              <w:jc w:val="center"/>
              <w:rPr>
                <w:sz w:val="22"/>
                <w:szCs w:val="22"/>
              </w:rPr>
            </w:pPr>
            <w:r w:rsidRPr="002B7EBE">
              <w:rPr>
                <w:sz w:val="22"/>
                <w:szCs w:val="22"/>
              </w:rPr>
              <w:t>7,181</w:t>
            </w:r>
          </w:p>
        </w:tc>
        <w:tc>
          <w:tcPr>
            <w:tcW w:w="692" w:type="dxa"/>
            <w:shd w:val="clear" w:color="auto" w:fill="auto"/>
            <w:vAlign w:val="center"/>
          </w:tcPr>
          <w:p w14:paraId="7B04360B" w14:textId="79186EA2" w:rsidR="0054415B" w:rsidRPr="002B7EBE" w:rsidRDefault="0054415B" w:rsidP="0054415B">
            <w:pPr>
              <w:widowControl w:val="0"/>
              <w:autoSpaceDE w:val="0"/>
              <w:autoSpaceDN w:val="0"/>
              <w:adjustRightInd w:val="0"/>
              <w:jc w:val="center"/>
              <w:rPr>
                <w:sz w:val="22"/>
                <w:szCs w:val="22"/>
              </w:rPr>
            </w:pPr>
            <w:r w:rsidRPr="002B7EBE">
              <w:rPr>
                <w:sz w:val="22"/>
                <w:szCs w:val="22"/>
              </w:rPr>
              <w:t>7,181</w:t>
            </w:r>
          </w:p>
        </w:tc>
      </w:tr>
      <w:tr w:rsidR="0054415B" w:rsidRPr="0054415B" w14:paraId="19C2A584" w14:textId="77777777" w:rsidTr="0054415B">
        <w:trPr>
          <w:jc w:val="center"/>
        </w:trPr>
        <w:tc>
          <w:tcPr>
            <w:tcW w:w="2446" w:type="dxa"/>
            <w:vMerge/>
            <w:shd w:val="clear" w:color="auto" w:fill="FFFFFF"/>
            <w:vAlign w:val="center"/>
          </w:tcPr>
          <w:p w14:paraId="183A0A13" w14:textId="77777777" w:rsidR="0054415B" w:rsidRPr="002B7EBE" w:rsidRDefault="0054415B" w:rsidP="0054415B">
            <w:pPr>
              <w:widowControl w:val="0"/>
              <w:autoSpaceDE w:val="0"/>
              <w:autoSpaceDN w:val="0"/>
              <w:adjustRightInd w:val="0"/>
              <w:jc w:val="center"/>
              <w:rPr>
                <w:rFonts w:eastAsia="Arial"/>
                <w:bCs/>
                <w:color w:val="000000"/>
                <w:sz w:val="22"/>
                <w:szCs w:val="22"/>
                <w:shd w:val="clear" w:color="auto" w:fill="FFFFFF"/>
                <w:lang w:bidi="ru-RU"/>
              </w:rPr>
            </w:pPr>
          </w:p>
        </w:tc>
        <w:tc>
          <w:tcPr>
            <w:tcW w:w="1860" w:type="dxa"/>
            <w:tcBorders>
              <w:top w:val="single" w:sz="4" w:space="0" w:color="auto"/>
              <w:bottom w:val="single" w:sz="4" w:space="0" w:color="auto"/>
              <w:right w:val="single" w:sz="4" w:space="0" w:color="auto"/>
            </w:tcBorders>
            <w:shd w:val="clear" w:color="auto" w:fill="FFFFFF"/>
            <w:vAlign w:val="center"/>
          </w:tcPr>
          <w:p w14:paraId="05A129E3" w14:textId="77777777" w:rsidR="0054415B" w:rsidRPr="002B7EBE" w:rsidRDefault="0054415B" w:rsidP="0054415B">
            <w:pPr>
              <w:widowControl w:val="0"/>
              <w:autoSpaceDE w:val="0"/>
              <w:autoSpaceDN w:val="0"/>
              <w:adjustRightInd w:val="0"/>
              <w:rPr>
                <w:sz w:val="22"/>
                <w:szCs w:val="22"/>
              </w:rPr>
            </w:pPr>
            <w:r w:rsidRPr="002B7EBE">
              <w:rPr>
                <w:rFonts w:eastAsia="Arial"/>
                <w:bCs/>
                <w:color w:val="000000"/>
                <w:sz w:val="22"/>
                <w:szCs w:val="22"/>
                <w:shd w:val="clear" w:color="auto" w:fill="FFFFFF"/>
                <w:lang w:bidi="ru-RU"/>
              </w:rPr>
              <w:t>ГВС</w:t>
            </w:r>
          </w:p>
        </w:tc>
        <w:tc>
          <w:tcPr>
            <w:tcW w:w="905" w:type="dxa"/>
            <w:tcBorders>
              <w:top w:val="single" w:sz="4" w:space="0" w:color="auto"/>
              <w:left w:val="single" w:sz="4" w:space="0" w:color="auto"/>
              <w:bottom w:val="single" w:sz="4" w:space="0" w:color="auto"/>
              <w:right w:val="single" w:sz="4" w:space="0" w:color="auto"/>
            </w:tcBorders>
            <w:shd w:val="clear" w:color="auto" w:fill="FFFFFF"/>
            <w:vAlign w:val="center"/>
          </w:tcPr>
          <w:p w14:paraId="12D098AC" w14:textId="77777777" w:rsidR="0054415B" w:rsidRPr="002B7EBE" w:rsidRDefault="0054415B" w:rsidP="0054415B">
            <w:pPr>
              <w:widowControl w:val="0"/>
              <w:autoSpaceDE w:val="0"/>
              <w:autoSpaceDN w:val="0"/>
              <w:adjustRightInd w:val="0"/>
              <w:jc w:val="center"/>
              <w:rPr>
                <w:sz w:val="22"/>
                <w:szCs w:val="22"/>
              </w:rPr>
            </w:pPr>
            <w:r w:rsidRPr="002B7EBE">
              <w:rPr>
                <w:rFonts w:eastAsia="Arial"/>
                <w:bCs/>
                <w:color w:val="000000"/>
                <w:sz w:val="22"/>
                <w:szCs w:val="22"/>
                <w:shd w:val="clear" w:color="auto" w:fill="FFFFFF"/>
                <w:lang w:bidi="ru-RU"/>
              </w:rPr>
              <w:t>ГКал/час</w:t>
            </w:r>
          </w:p>
        </w:tc>
        <w:tc>
          <w:tcPr>
            <w:tcW w:w="679" w:type="dxa"/>
            <w:shd w:val="clear" w:color="auto" w:fill="auto"/>
            <w:vAlign w:val="center"/>
          </w:tcPr>
          <w:p w14:paraId="677DC298" w14:textId="7776BF4B" w:rsidR="0054415B" w:rsidRPr="002B7EBE" w:rsidRDefault="0054415B" w:rsidP="0054415B">
            <w:pPr>
              <w:widowControl w:val="0"/>
              <w:autoSpaceDE w:val="0"/>
              <w:autoSpaceDN w:val="0"/>
              <w:adjustRightInd w:val="0"/>
              <w:jc w:val="center"/>
              <w:rPr>
                <w:sz w:val="22"/>
                <w:szCs w:val="22"/>
              </w:rPr>
            </w:pPr>
            <w:r w:rsidRPr="002B7EBE">
              <w:rPr>
                <w:sz w:val="22"/>
                <w:szCs w:val="22"/>
              </w:rPr>
              <w:t>0</w:t>
            </w:r>
          </w:p>
        </w:tc>
        <w:tc>
          <w:tcPr>
            <w:tcW w:w="768" w:type="dxa"/>
            <w:shd w:val="clear" w:color="auto" w:fill="auto"/>
            <w:vAlign w:val="center"/>
          </w:tcPr>
          <w:p w14:paraId="5E9F1F54" w14:textId="5BCB8650" w:rsidR="0054415B" w:rsidRPr="002B7EBE" w:rsidRDefault="0054415B" w:rsidP="0054415B">
            <w:pPr>
              <w:widowControl w:val="0"/>
              <w:autoSpaceDE w:val="0"/>
              <w:autoSpaceDN w:val="0"/>
              <w:adjustRightInd w:val="0"/>
              <w:jc w:val="center"/>
              <w:rPr>
                <w:sz w:val="22"/>
                <w:szCs w:val="22"/>
              </w:rPr>
            </w:pPr>
            <w:r w:rsidRPr="002B7EBE">
              <w:rPr>
                <w:sz w:val="22"/>
                <w:szCs w:val="22"/>
              </w:rPr>
              <w:t>0</w:t>
            </w:r>
          </w:p>
        </w:tc>
        <w:tc>
          <w:tcPr>
            <w:tcW w:w="724" w:type="dxa"/>
            <w:shd w:val="clear" w:color="auto" w:fill="auto"/>
            <w:vAlign w:val="center"/>
          </w:tcPr>
          <w:p w14:paraId="1981B8C1" w14:textId="3E8B53DF" w:rsidR="0054415B" w:rsidRPr="002B7EBE" w:rsidRDefault="0054415B" w:rsidP="0054415B">
            <w:pPr>
              <w:widowControl w:val="0"/>
              <w:autoSpaceDE w:val="0"/>
              <w:autoSpaceDN w:val="0"/>
              <w:adjustRightInd w:val="0"/>
              <w:jc w:val="center"/>
              <w:rPr>
                <w:sz w:val="22"/>
                <w:szCs w:val="22"/>
              </w:rPr>
            </w:pPr>
            <w:r w:rsidRPr="002B7EBE">
              <w:rPr>
                <w:sz w:val="22"/>
                <w:szCs w:val="22"/>
              </w:rPr>
              <w:t>0</w:t>
            </w:r>
          </w:p>
        </w:tc>
        <w:tc>
          <w:tcPr>
            <w:tcW w:w="766" w:type="dxa"/>
            <w:shd w:val="clear" w:color="auto" w:fill="auto"/>
            <w:vAlign w:val="center"/>
          </w:tcPr>
          <w:p w14:paraId="2099726C" w14:textId="021D7958" w:rsidR="0054415B" w:rsidRPr="002B7EBE" w:rsidRDefault="0054415B" w:rsidP="0054415B">
            <w:pPr>
              <w:widowControl w:val="0"/>
              <w:autoSpaceDE w:val="0"/>
              <w:autoSpaceDN w:val="0"/>
              <w:adjustRightInd w:val="0"/>
              <w:jc w:val="center"/>
              <w:rPr>
                <w:sz w:val="22"/>
                <w:szCs w:val="22"/>
              </w:rPr>
            </w:pPr>
            <w:r w:rsidRPr="002B7EBE">
              <w:rPr>
                <w:sz w:val="22"/>
                <w:szCs w:val="22"/>
              </w:rPr>
              <w:t>0</w:t>
            </w:r>
          </w:p>
        </w:tc>
        <w:tc>
          <w:tcPr>
            <w:tcW w:w="705" w:type="dxa"/>
            <w:shd w:val="clear" w:color="auto" w:fill="auto"/>
            <w:vAlign w:val="center"/>
          </w:tcPr>
          <w:p w14:paraId="39C75674" w14:textId="39593CFB" w:rsidR="0054415B" w:rsidRPr="002B7EBE" w:rsidRDefault="0054415B" w:rsidP="0054415B">
            <w:pPr>
              <w:widowControl w:val="0"/>
              <w:autoSpaceDE w:val="0"/>
              <w:autoSpaceDN w:val="0"/>
              <w:adjustRightInd w:val="0"/>
              <w:jc w:val="center"/>
              <w:rPr>
                <w:sz w:val="22"/>
                <w:szCs w:val="22"/>
              </w:rPr>
            </w:pPr>
            <w:r w:rsidRPr="002B7EBE">
              <w:rPr>
                <w:sz w:val="22"/>
                <w:szCs w:val="22"/>
              </w:rPr>
              <w:t>0</w:t>
            </w:r>
          </w:p>
        </w:tc>
        <w:tc>
          <w:tcPr>
            <w:tcW w:w="785" w:type="dxa"/>
            <w:shd w:val="clear" w:color="auto" w:fill="auto"/>
            <w:vAlign w:val="center"/>
          </w:tcPr>
          <w:p w14:paraId="2F4C62FA" w14:textId="2F85340A" w:rsidR="0054415B" w:rsidRPr="002B7EBE" w:rsidRDefault="0054415B" w:rsidP="0054415B">
            <w:pPr>
              <w:widowControl w:val="0"/>
              <w:autoSpaceDE w:val="0"/>
              <w:autoSpaceDN w:val="0"/>
              <w:adjustRightInd w:val="0"/>
              <w:jc w:val="center"/>
              <w:rPr>
                <w:sz w:val="22"/>
                <w:szCs w:val="22"/>
              </w:rPr>
            </w:pPr>
            <w:r w:rsidRPr="002B7EBE">
              <w:rPr>
                <w:sz w:val="22"/>
                <w:szCs w:val="22"/>
              </w:rPr>
              <w:t>0</w:t>
            </w:r>
          </w:p>
        </w:tc>
        <w:tc>
          <w:tcPr>
            <w:tcW w:w="692" w:type="dxa"/>
            <w:shd w:val="clear" w:color="auto" w:fill="auto"/>
            <w:vAlign w:val="center"/>
          </w:tcPr>
          <w:p w14:paraId="207DEB90" w14:textId="242A28B8" w:rsidR="0054415B" w:rsidRPr="0054415B" w:rsidRDefault="0054415B" w:rsidP="0054415B">
            <w:pPr>
              <w:widowControl w:val="0"/>
              <w:autoSpaceDE w:val="0"/>
              <w:autoSpaceDN w:val="0"/>
              <w:adjustRightInd w:val="0"/>
              <w:jc w:val="center"/>
              <w:rPr>
                <w:sz w:val="22"/>
                <w:szCs w:val="22"/>
              </w:rPr>
            </w:pPr>
            <w:r w:rsidRPr="002B7EBE">
              <w:rPr>
                <w:sz w:val="22"/>
                <w:szCs w:val="22"/>
              </w:rPr>
              <w:t>0</w:t>
            </w:r>
          </w:p>
        </w:tc>
      </w:tr>
      <w:tr w:rsidR="0054415B" w:rsidRPr="0054415B" w14:paraId="42EA952D" w14:textId="77777777" w:rsidTr="0054415B">
        <w:trPr>
          <w:jc w:val="center"/>
        </w:trPr>
        <w:tc>
          <w:tcPr>
            <w:tcW w:w="2446" w:type="dxa"/>
            <w:vMerge/>
            <w:tcBorders>
              <w:bottom w:val="single" w:sz="4" w:space="0" w:color="auto"/>
            </w:tcBorders>
            <w:shd w:val="clear" w:color="auto" w:fill="FFFFFF"/>
            <w:vAlign w:val="center"/>
          </w:tcPr>
          <w:p w14:paraId="5B548740" w14:textId="77777777" w:rsidR="0054415B" w:rsidRPr="0054415B" w:rsidRDefault="0054415B" w:rsidP="0054415B">
            <w:pPr>
              <w:widowControl w:val="0"/>
              <w:autoSpaceDE w:val="0"/>
              <w:autoSpaceDN w:val="0"/>
              <w:adjustRightInd w:val="0"/>
              <w:jc w:val="center"/>
              <w:rPr>
                <w:rFonts w:eastAsia="Arial"/>
                <w:bCs/>
                <w:color w:val="000000"/>
                <w:sz w:val="22"/>
                <w:szCs w:val="22"/>
                <w:shd w:val="clear" w:color="auto" w:fill="FFFFFF"/>
                <w:lang w:bidi="ru-RU"/>
              </w:rPr>
            </w:pPr>
          </w:p>
        </w:tc>
        <w:tc>
          <w:tcPr>
            <w:tcW w:w="1860" w:type="dxa"/>
            <w:tcBorders>
              <w:top w:val="single" w:sz="4" w:space="0" w:color="auto"/>
              <w:bottom w:val="single" w:sz="4" w:space="0" w:color="auto"/>
              <w:right w:val="single" w:sz="4" w:space="0" w:color="auto"/>
            </w:tcBorders>
            <w:shd w:val="clear" w:color="auto" w:fill="FFFFFF"/>
            <w:vAlign w:val="center"/>
          </w:tcPr>
          <w:p w14:paraId="54D59B55" w14:textId="77777777" w:rsidR="0054415B" w:rsidRPr="0054415B" w:rsidRDefault="0054415B" w:rsidP="0054415B">
            <w:pPr>
              <w:widowControl w:val="0"/>
              <w:autoSpaceDE w:val="0"/>
              <w:autoSpaceDN w:val="0"/>
              <w:adjustRightInd w:val="0"/>
              <w:rPr>
                <w:sz w:val="22"/>
                <w:szCs w:val="22"/>
              </w:rPr>
            </w:pPr>
            <w:r w:rsidRPr="0054415B">
              <w:rPr>
                <w:rFonts w:eastAsia="Arial"/>
                <w:bCs/>
                <w:color w:val="000000"/>
                <w:sz w:val="22"/>
                <w:szCs w:val="22"/>
                <w:shd w:val="clear" w:color="auto" w:fill="FFFFFF"/>
                <w:lang w:bidi="ru-RU"/>
              </w:rPr>
              <w:t>ИТОГО</w:t>
            </w:r>
          </w:p>
        </w:tc>
        <w:tc>
          <w:tcPr>
            <w:tcW w:w="905" w:type="dxa"/>
            <w:tcBorders>
              <w:top w:val="single" w:sz="4" w:space="0" w:color="auto"/>
              <w:left w:val="single" w:sz="4" w:space="0" w:color="auto"/>
              <w:bottom w:val="single" w:sz="4" w:space="0" w:color="auto"/>
              <w:right w:val="single" w:sz="4" w:space="0" w:color="auto"/>
            </w:tcBorders>
            <w:shd w:val="clear" w:color="auto" w:fill="FFFFFF"/>
            <w:vAlign w:val="center"/>
          </w:tcPr>
          <w:p w14:paraId="21B4FA1A" w14:textId="77777777" w:rsidR="0054415B" w:rsidRPr="0054415B" w:rsidRDefault="0054415B" w:rsidP="0054415B">
            <w:pPr>
              <w:widowControl w:val="0"/>
              <w:autoSpaceDE w:val="0"/>
              <w:autoSpaceDN w:val="0"/>
              <w:adjustRightInd w:val="0"/>
              <w:jc w:val="center"/>
              <w:rPr>
                <w:sz w:val="22"/>
                <w:szCs w:val="22"/>
              </w:rPr>
            </w:pPr>
            <w:r w:rsidRPr="0054415B">
              <w:rPr>
                <w:rFonts w:eastAsia="Arial"/>
                <w:bCs/>
                <w:color w:val="000000"/>
                <w:sz w:val="22"/>
                <w:szCs w:val="22"/>
                <w:shd w:val="clear" w:color="auto" w:fill="FFFFFF"/>
                <w:lang w:bidi="ru-RU"/>
              </w:rPr>
              <w:t>ГКал/час</w:t>
            </w:r>
          </w:p>
        </w:tc>
        <w:tc>
          <w:tcPr>
            <w:tcW w:w="679" w:type="dxa"/>
            <w:shd w:val="clear" w:color="auto" w:fill="auto"/>
            <w:vAlign w:val="center"/>
          </w:tcPr>
          <w:p w14:paraId="36EB7257" w14:textId="36D07DCC" w:rsidR="0054415B" w:rsidRPr="0054415B" w:rsidRDefault="0054415B" w:rsidP="0054415B">
            <w:pPr>
              <w:widowControl w:val="0"/>
              <w:autoSpaceDE w:val="0"/>
              <w:autoSpaceDN w:val="0"/>
              <w:adjustRightInd w:val="0"/>
              <w:jc w:val="center"/>
              <w:rPr>
                <w:sz w:val="22"/>
                <w:szCs w:val="22"/>
              </w:rPr>
            </w:pPr>
            <w:r w:rsidRPr="0054415B">
              <w:rPr>
                <w:sz w:val="22"/>
                <w:szCs w:val="22"/>
              </w:rPr>
              <w:t>7,181</w:t>
            </w:r>
          </w:p>
        </w:tc>
        <w:tc>
          <w:tcPr>
            <w:tcW w:w="768" w:type="dxa"/>
            <w:shd w:val="clear" w:color="auto" w:fill="auto"/>
            <w:vAlign w:val="center"/>
          </w:tcPr>
          <w:p w14:paraId="018E449B" w14:textId="29EC9144" w:rsidR="0054415B" w:rsidRPr="0054415B" w:rsidRDefault="0054415B" w:rsidP="0054415B">
            <w:pPr>
              <w:widowControl w:val="0"/>
              <w:autoSpaceDE w:val="0"/>
              <w:autoSpaceDN w:val="0"/>
              <w:adjustRightInd w:val="0"/>
              <w:jc w:val="center"/>
              <w:rPr>
                <w:sz w:val="22"/>
                <w:szCs w:val="22"/>
              </w:rPr>
            </w:pPr>
            <w:r w:rsidRPr="0054415B">
              <w:rPr>
                <w:sz w:val="22"/>
                <w:szCs w:val="22"/>
              </w:rPr>
              <w:t>7,181</w:t>
            </w:r>
          </w:p>
        </w:tc>
        <w:tc>
          <w:tcPr>
            <w:tcW w:w="724" w:type="dxa"/>
            <w:shd w:val="clear" w:color="auto" w:fill="auto"/>
            <w:vAlign w:val="center"/>
          </w:tcPr>
          <w:p w14:paraId="49EAAF59" w14:textId="3FC4C497" w:rsidR="0054415B" w:rsidRPr="0054415B" w:rsidRDefault="0054415B" w:rsidP="0054415B">
            <w:pPr>
              <w:widowControl w:val="0"/>
              <w:autoSpaceDE w:val="0"/>
              <w:autoSpaceDN w:val="0"/>
              <w:adjustRightInd w:val="0"/>
              <w:jc w:val="center"/>
              <w:rPr>
                <w:sz w:val="22"/>
                <w:szCs w:val="22"/>
              </w:rPr>
            </w:pPr>
            <w:r w:rsidRPr="0054415B">
              <w:rPr>
                <w:sz w:val="22"/>
                <w:szCs w:val="22"/>
              </w:rPr>
              <w:t>7,181</w:t>
            </w:r>
          </w:p>
        </w:tc>
        <w:tc>
          <w:tcPr>
            <w:tcW w:w="766" w:type="dxa"/>
            <w:shd w:val="clear" w:color="auto" w:fill="auto"/>
            <w:vAlign w:val="center"/>
          </w:tcPr>
          <w:p w14:paraId="4B55B649" w14:textId="7AB6A15B" w:rsidR="0054415B" w:rsidRPr="0054415B" w:rsidRDefault="0054415B" w:rsidP="0054415B">
            <w:pPr>
              <w:widowControl w:val="0"/>
              <w:autoSpaceDE w:val="0"/>
              <w:autoSpaceDN w:val="0"/>
              <w:adjustRightInd w:val="0"/>
              <w:jc w:val="center"/>
              <w:rPr>
                <w:sz w:val="22"/>
                <w:szCs w:val="22"/>
              </w:rPr>
            </w:pPr>
            <w:r w:rsidRPr="0054415B">
              <w:rPr>
                <w:sz w:val="22"/>
                <w:szCs w:val="22"/>
              </w:rPr>
              <w:t>7,181</w:t>
            </w:r>
          </w:p>
        </w:tc>
        <w:tc>
          <w:tcPr>
            <w:tcW w:w="705" w:type="dxa"/>
            <w:shd w:val="clear" w:color="auto" w:fill="auto"/>
            <w:vAlign w:val="center"/>
          </w:tcPr>
          <w:p w14:paraId="323EE25E" w14:textId="0068E075" w:rsidR="0054415B" w:rsidRPr="0054415B" w:rsidRDefault="0054415B" w:rsidP="0054415B">
            <w:pPr>
              <w:widowControl w:val="0"/>
              <w:autoSpaceDE w:val="0"/>
              <w:autoSpaceDN w:val="0"/>
              <w:adjustRightInd w:val="0"/>
              <w:jc w:val="center"/>
              <w:rPr>
                <w:sz w:val="22"/>
                <w:szCs w:val="22"/>
              </w:rPr>
            </w:pPr>
            <w:r w:rsidRPr="0054415B">
              <w:rPr>
                <w:sz w:val="22"/>
                <w:szCs w:val="22"/>
              </w:rPr>
              <w:t>7,181</w:t>
            </w:r>
          </w:p>
        </w:tc>
        <w:tc>
          <w:tcPr>
            <w:tcW w:w="785" w:type="dxa"/>
            <w:shd w:val="clear" w:color="auto" w:fill="auto"/>
            <w:vAlign w:val="center"/>
          </w:tcPr>
          <w:p w14:paraId="317EED71" w14:textId="5277922A" w:rsidR="0054415B" w:rsidRPr="0054415B" w:rsidRDefault="0054415B" w:rsidP="0054415B">
            <w:pPr>
              <w:widowControl w:val="0"/>
              <w:autoSpaceDE w:val="0"/>
              <w:autoSpaceDN w:val="0"/>
              <w:adjustRightInd w:val="0"/>
              <w:jc w:val="center"/>
              <w:rPr>
                <w:sz w:val="22"/>
                <w:szCs w:val="22"/>
              </w:rPr>
            </w:pPr>
            <w:r w:rsidRPr="0054415B">
              <w:rPr>
                <w:sz w:val="22"/>
                <w:szCs w:val="22"/>
              </w:rPr>
              <w:t>7,181</w:t>
            </w:r>
          </w:p>
        </w:tc>
        <w:tc>
          <w:tcPr>
            <w:tcW w:w="692" w:type="dxa"/>
            <w:shd w:val="clear" w:color="auto" w:fill="auto"/>
            <w:vAlign w:val="center"/>
          </w:tcPr>
          <w:p w14:paraId="6D67D1DA" w14:textId="502F2ECC" w:rsidR="0054415B" w:rsidRPr="0054415B" w:rsidRDefault="0054415B" w:rsidP="0054415B">
            <w:pPr>
              <w:widowControl w:val="0"/>
              <w:autoSpaceDE w:val="0"/>
              <w:autoSpaceDN w:val="0"/>
              <w:adjustRightInd w:val="0"/>
              <w:jc w:val="center"/>
              <w:rPr>
                <w:sz w:val="22"/>
                <w:szCs w:val="22"/>
              </w:rPr>
            </w:pPr>
            <w:r w:rsidRPr="0054415B">
              <w:rPr>
                <w:sz w:val="22"/>
                <w:szCs w:val="22"/>
              </w:rPr>
              <w:t>7,181</w:t>
            </w:r>
          </w:p>
        </w:tc>
      </w:tr>
      <w:tr w:rsidR="0054415B" w:rsidRPr="0054415B" w14:paraId="6CE0A373" w14:textId="77777777" w:rsidTr="0054415B">
        <w:trPr>
          <w:jc w:val="center"/>
        </w:trPr>
        <w:tc>
          <w:tcPr>
            <w:tcW w:w="2446" w:type="dxa"/>
            <w:vMerge w:val="restart"/>
            <w:shd w:val="clear" w:color="auto" w:fill="FFFFFF"/>
            <w:vAlign w:val="center"/>
          </w:tcPr>
          <w:p w14:paraId="3C69B84A" w14:textId="0443713D" w:rsidR="0054415B" w:rsidRPr="0054415B" w:rsidRDefault="0054415B" w:rsidP="0054415B">
            <w:pPr>
              <w:widowControl w:val="0"/>
              <w:autoSpaceDE w:val="0"/>
              <w:autoSpaceDN w:val="0"/>
              <w:adjustRightInd w:val="0"/>
              <w:jc w:val="center"/>
              <w:rPr>
                <w:rFonts w:eastAsia="Arial"/>
                <w:bCs/>
                <w:color w:val="000000"/>
                <w:sz w:val="22"/>
                <w:szCs w:val="22"/>
                <w:shd w:val="clear" w:color="auto" w:fill="FFFFFF"/>
                <w:lang w:bidi="ru-RU"/>
              </w:rPr>
            </w:pPr>
            <w:r w:rsidRPr="0054415B">
              <w:rPr>
                <w:rFonts w:eastAsia="Calibri"/>
                <w:sz w:val="22"/>
                <w:szCs w:val="22"/>
              </w:rPr>
              <w:t>Котельная №2 ж.д. ул.Комсомольская, 38</w:t>
            </w:r>
          </w:p>
        </w:tc>
        <w:tc>
          <w:tcPr>
            <w:tcW w:w="1860" w:type="dxa"/>
            <w:shd w:val="clear" w:color="auto" w:fill="FFFFFF"/>
            <w:vAlign w:val="center"/>
          </w:tcPr>
          <w:p w14:paraId="3ECFB9A9" w14:textId="77777777" w:rsidR="0054415B" w:rsidRPr="0054415B" w:rsidRDefault="0054415B" w:rsidP="0054415B">
            <w:pPr>
              <w:widowControl w:val="0"/>
              <w:autoSpaceDE w:val="0"/>
              <w:autoSpaceDN w:val="0"/>
              <w:adjustRightInd w:val="0"/>
              <w:rPr>
                <w:sz w:val="22"/>
                <w:szCs w:val="22"/>
              </w:rPr>
            </w:pPr>
            <w:r w:rsidRPr="0054415B">
              <w:rPr>
                <w:rFonts w:eastAsia="Arial"/>
                <w:bCs/>
                <w:color w:val="000000"/>
                <w:sz w:val="22"/>
                <w:szCs w:val="22"/>
                <w:shd w:val="clear" w:color="auto" w:fill="FFFFFF"/>
                <w:lang w:bidi="ru-RU"/>
              </w:rPr>
              <w:t>Присоединенная расчётная тепловая нагрузка</w:t>
            </w:r>
          </w:p>
        </w:tc>
        <w:tc>
          <w:tcPr>
            <w:tcW w:w="905" w:type="dxa"/>
            <w:shd w:val="clear" w:color="auto" w:fill="FFFFFF"/>
            <w:vAlign w:val="center"/>
          </w:tcPr>
          <w:p w14:paraId="42126CE0" w14:textId="77777777" w:rsidR="0054415B" w:rsidRPr="0054415B" w:rsidRDefault="0054415B" w:rsidP="0054415B">
            <w:pPr>
              <w:widowControl w:val="0"/>
              <w:autoSpaceDE w:val="0"/>
              <w:autoSpaceDN w:val="0"/>
              <w:adjustRightInd w:val="0"/>
              <w:jc w:val="center"/>
              <w:rPr>
                <w:sz w:val="22"/>
                <w:szCs w:val="22"/>
              </w:rPr>
            </w:pPr>
            <w:r w:rsidRPr="0054415B">
              <w:rPr>
                <w:rFonts w:eastAsia="Arial"/>
                <w:bCs/>
                <w:color w:val="000000"/>
                <w:sz w:val="22"/>
                <w:szCs w:val="22"/>
                <w:shd w:val="clear" w:color="auto" w:fill="FFFFFF"/>
                <w:lang w:bidi="ru-RU"/>
              </w:rPr>
              <w:t>ГКал/час</w:t>
            </w:r>
          </w:p>
        </w:tc>
        <w:tc>
          <w:tcPr>
            <w:tcW w:w="679" w:type="dxa"/>
            <w:shd w:val="clear" w:color="auto" w:fill="auto"/>
            <w:vAlign w:val="center"/>
          </w:tcPr>
          <w:p w14:paraId="57E7971A" w14:textId="0AA5C093" w:rsidR="0054415B" w:rsidRPr="0054415B" w:rsidRDefault="0054415B" w:rsidP="0054415B">
            <w:pPr>
              <w:widowControl w:val="0"/>
              <w:autoSpaceDE w:val="0"/>
              <w:autoSpaceDN w:val="0"/>
              <w:adjustRightInd w:val="0"/>
              <w:jc w:val="center"/>
              <w:rPr>
                <w:sz w:val="22"/>
                <w:szCs w:val="22"/>
              </w:rPr>
            </w:pPr>
            <w:r w:rsidRPr="0054415B">
              <w:rPr>
                <w:sz w:val="22"/>
                <w:szCs w:val="22"/>
              </w:rPr>
              <w:t>0,107</w:t>
            </w:r>
          </w:p>
        </w:tc>
        <w:tc>
          <w:tcPr>
            <w:tcW w:w="768" w:type="dxa"/>
            <w:shd w:val="clear" w:color="auto" w:fill="auto"/>
            <w:vAlign w:val="center"/>
          </w:tcPr>
          <w:p w14:paraId="6A9CB675" w14:textId="738DAE40" w:rsidR="0054415B" w:rsidRPr="0054415B" w:rsidRDefault="0054415B" w:rsidP="0054415B">
            <w:pPr>
              <w:widowControl w:val="0"/>
              <w:autoSpaceDE w:val="0"/>
              <w:autoSpaceDN w:val="0"/>
              <w:adjustRightInd w:val="0"/>
              <w:jc w:val="center"/>
              <w:rPr>
                <w:sz w:val="22"/>
                <w:szCs w:val="22"/>
              </w:rPr>
            </w:pPr>
            <w:r w:rsidRPr="0054415B">
              <w:rPr>
                <w:sz w:val="22"/>
                <w:szCs w:val="22"/>
              </w:rPr>
              <w:t>0,107</w:t>
            </w:r>
          </w:p>
        </w:tc>
        <w:tc>
          <w:tcPr>
            <w:tcW w:w="724" w:type="dxa"/>
            <w:shd w:val="clear" w:color="auto" w:fill="auto"/>
            <w:vAlign w:val="center"/>
          </w:tcPr>
          <w:p w14:paraId="19108391" w14:textId="4B59225C" w:rsidR="0054415B" w:rsidRPr="0054415B" w:rsidRDefault="0054415B" w:rsidP="0054415B">
            <w:pPr>
              <w:widowControl w:val="0"/>
              <w:autoSpaceDE w:val="0"/>
              <w:autoSpaceDN w:val="0"/>
              <w:adjustRightInd w:val="0"/>
              <w:jc w:val="center"/>
              <w:rPr>
                <w:sz w:val="22"/>
                <w:szCs w:val="22"/>
              </w:rPr>
            </w:pPr>
            <w:r w:rsidRPr="0054415B">
              <w:rPr>
                <w:sz w:val="22"/>
                <w:szCs w:val="22"/>
              </w:rPr>
              <w:t>0,107</w:t>
            </w:r>
          </w:p>
        </w:tc>
        <w:tc>
          <w:tcPr>
            <w:tcW w:w="766" w:type="dxa"/>
            <w:shd w:val="clear" w:color="auto" w:fill="auto"/>
            <w:vAlign w:val="center"/>
          </w:tcPr>
          <w:p w14:paraId="29941C15" w14:textId="3587F877" w:rsidR="0054415B" w:rsidRPr="0054415B" w:rsidRDefault="0054415B" w:rsidP="0054415B">
            <w:pPr>
              <w:widowControl w:val="0"/>
              <w:autoSpaceDE w:val="0"/>
              <w:autoSpaceDN w:val="0"/>
              <w:adjustRightInd w:val="0"/>
              <w:jc w:val="center"/>
              <w:rPr>
                <w:sz w:val="22"/>
                <w:szCs w:val="22"/>
              </w:rPr>
            </w:pPr>
            <w:r w:rsidRPr="0054415B">
              <w:rPr>
                <w:sz w:val="22"/>
                <w:szCs w:val="22"/>
              </w:rPr>
              <w:t>0,107</w:t>
            </w:r>
          </w:p>
        </w:tc>
        <w:tc>
          <w:tcPr>
            <w:tcW w:w="705" w:type="dxa"/>
            <w:shd w:val="clear" w:color="auto" w:fill="auto"/>
            <w:vAlign w:val="center"/>
          </w:tcPr>
          <w:p w14:paraId="32061344" w14:textId="3D2332A8" w:rsidR="0054415B" w:rsidRPr="0054415B" w:rsidRDefault="0054415B" w:rsidP="0054415B">
            <w:pPr>
              <w:widowControl w:val="0"/>
              <w:autoSpaceDE w:val="0"/>
              <w:autoSpaceDN w:val="0"/>
              <w:adjustRightInd w:val="0"/>
              <w:jc w:val="center"/>
              <w:rPr>
                <w:sz w:val="22"/>
                <w:szCs w:val="22"/>
              </w:rPr>
            </w:pPr>
            <w:r w:rsidRPr="0054415B">
              <w:rPr>
                <w:sz w:val="22"/>
                <w:szCs w:val="22"/>
              </w:rPr>
              <w:t>0,107</w:t>
            </w:r>
          </w:p>
        </w:tc>
        <w:tc>
          <w:tcPr>
            <w:tcW w:w="785" w:type="dxa"/>
            <w:shd w:val="clear" w:color="auto" w:fill="auto"/>
            <w:vAlign w:val="center"/>
          </w:tcPr>
          <w:p w14:paraId="2E1DF60A" w14:textId="0A5B3C1D" w:rsidR="0054415B" w:rsidRPr="0054415B" w:rsidRDefault="0054415B" w:rsidP="0054415B">
            <w:pPr>
              <w:widowControl w:val="0"/>
              <w:autoSpaceDE w:val="0"/>
              <w:autoSpaceDN w:val="0"/>
              <w:adjustRightInd w:val="0"/>
              <w:jc w:val="center"/>
              <w:rPr>
                <w:sz w:val="22"/>
                <w:szCs w:val="22"/>
              </w:rPr>
            </w:pPr>
            <w:r w:rsidRPr="0054415B">
              <w:rPr>
                <w:sz w:val="22"/>
                <w:szCs w:val="22"/>
              </w:rPr>
              <w:t>0,107</w:t>
            </w:r>
          </w:p>
        </w:tc>
        <w:tc>
          <w:tcPr>
            <w:tcW w:w="692" w:type="dxa"/>
            <w:shd w:val="clear" w:color="auto" w:fill="auto"/>
            <w:vAlign w:val="center"/>
          </w:tcPr>
          <w:p w14:paraId="4E74AB68" w14:textId="691DD948" w:rsidR="0054415B" w:rsidRPr="0054415B" w:rsidRDefault="0054415B" w:rsidP="0054415B">
            <w:pPr>
              <w:widowControl w:val="0"/>
              <w:autoSpaceDE w:val="0"/>
              <w:autoSpaceDN w:val="0"/>
              <w:adjustRightInd w:val="0"/>
              <w:jc w:val="center"/>
              <w:rPr>
                <w:sz w:val="22"/>
                <w:szCs w:val="22"/>
              </w:rPr>
            </w:pPr>
            <w:r w:rsidRPr="0054415B">
              <w:rPr>
                <w:sz w:val="22"/>
                <w:szCs w:val="22"/>
              </w:rPr>
              <w:t>0,107</w:t>
            </w:r>
          </w:p>
        </w:tc>
      </w:tr>
      <w:tr w:rsidR="0054415B" w:rsidRPr="0054415B" w14:paraId="01D12367" w14:textId="77777777" w:rsidTr="0054415B">
        <w:trPr>
          <w:jc w:val="center"/>
        </w:trPr>
        <w:tc>
          <w:tcPr>
            <w:tcW w:w="2446" w:type="dxa"/>
            <w:vMerge/>
            <w:shd w:val="clear" w:color="auto" w:fill="FFFFFF"/>
            <w:vAlign w:val="center"/>
          </w:tcPr>
          <w:p w14:paraId="00EB577C" w14:textId="77777777" w:rsidR="0054415B" w:rsidRPr="0054415B" w:rsidRDefault="0054415B" w:rsidP="0054415B">
            <w:pPr>
              <w:widowControl w:val="0"/>
              <w:autoSpaceDE w:val="0"/>
              <w:autoSpaceDN w:val="0"/>
              <w:adjustRightInd w:val="0"/>
              <w:jc w:val="center"/>
              <w:rPr>
                <w:rFonts w:eastAsia="Arial"/>
                <w:bCs/>
                <w:color w:val="000000"/>
                <w:sz w:val="22"/>
                <w:szCs w:val="22"/>
                <w:shd w:val="clear" w:color="auto" w:fill="FFFFFF"/>
                <w:lang w:bidi="ru-RU"/>
              </w:rPr>
            </w:pPr>
          </w:p>
        </w:tc>
        <w:tc>
          <w:tcPr>
            <w:tcW w:w="1860" w:type="dxa"/>
            <w:tcBorders>
              <w:top w:val="single" w:sz="4" w:space="0" w:color="auto"/>
              <w:bottom w:val="single" w:sz="4" w:space="0" w:color="auto"/>
              <w:right w:val="single" w:sz="4" w:space="0" w:color="auto"/>
            </w:tcBorders>
            <w:shd w:val="clear" w:color="auto" w:fill="FFFFFF"/>
            <w:vAlign w:val="center"/>
          </w:tcPr>
          <w:p w14:paraId="5F87E851" w14:textId="77777777" w:rsidR="0054415B" w:rsidRPr="0054415B" w:rsidRDefault="0054415B" w:rsidP="0054415B">
            <w:pPr>
              <w:widowControl w:val="0"/>
              <w:autoSpaceDE w:val="0"/>
              <w:autoSpaceDN w:val="0"/>
              <w:adjustRightInd w:val="0"/>
              <w:rPr>
                <w:sz w:val="22"/>
                <w:szCs w:val="22"/>
              </w:rPr>
            </w:pPr>
            <w:r w:rsidRPr="0054415B">
              <w:rPr>
                <w:rFonts w:eastAsia="Arial"/>
                <w:bCs/>
                <w:color w:val="000000"/>
                <w:sz w:val="22"/>
                <w:szCs w:val="22"/>
                <w:shd w:val="clear" w:color="auto" w:fill="FFFFFF"/>
                <w:lang w:bidi="ru-RU"/>
              </w:rPr>
              <w:t>ГВС</w:t>
            </w:r>
          </w:p>
        </w:tc>
        <w:tc>
          <w:tcPr>
            <w:tcW w:w="905" w:type="dxa"/>
            <w:tcBorders>
              <w:top w:val="single" w:sz="4" w:space="0" w:color="auto"/>
              <w:left w:val="single" w:sz="4" w:space="0" w:color="auto"/>
              <w:bottom w:val="single" w:sz="4" w:space="0" w:color="auto"/>
              <w:right w:val="single" w:sz="4" w:space="0" w:color="auto"/>
            </w:tcBorders>
            <w:shd w:val="clear" w:color="auto" w:fill="FFFFFF"/>
            <w:vAlign w:val="center"/>
          </w:tcPr>
          <w:p w14:paraId="7BE85513" w14:textId="77777777" w:rsidR="0054415B" w:rsidRPr="0054415B" w:rsidRDefault="0054415B" w:rsidP="0054415B">
            <w:pPr>
              <w:widowControl w:val="0"/>
              <w:autoSpaceDE w:val="0"/>
              <w:autoSpaceDN w:val="0"/>
              <w:adjustRightInd w:val="0"/>
              <w:jc w:val="center"/>
              <w:rPr>
                <w:sz w:val="22"/>
                <w:szCs w:val="22"/>
              </w:rPr>
            </w:pPr>
            <w:r w:rsidRPr="0054415B">
              <w:rPr>
                <w:rFonts w:eastAsia="Arial"/>
                <w:bCs/>
                <w:color w:val="000000"/>
                <w:sz w:val="22"/>
                <w:szCs w:val="22"/>
                <w:shd w:val="clear" w:color="auto" w:fill="FFFFFF"/>
                <w:lang w:bidi="ru-RU"/>
              </w:rPr>
              <w:t>ГКал/час</w:t>
            </w:r>
          </w:p>
        </w:tc>
        <w:tc>
          <w:tcPr>
            <w:tcW w:w="679" w:type="dxa"/>
            <w:shd w:val="clear" w:color="auto" w:fill="auto"/>
            <w:vAlign w:val="center"/>
          </w:tcPr>
          <w:p w14:paraId="1B14A38E" w14:textId="13D98D77" w:rsidR="0054415B" w:rsidRPr="0054415B" w:rsidRDefault="0054415B" w:rsidP="0054415B">
            <w:pPr>
              <w:widowControl w:val="0"/>
              <w:autoSpaceDE w:val="0"/>
              <w:autoSpaceDN w:val="0"/>
              <w:adjustRightInd w:val="0"/>
              <w:jc w:val="center"/>
              <w:rPr>
                <w:sz w:val="22"/>
                <w:szCs w:val="22"/>
              </w:rPr>
            </w:pPr>
            <w:r w:rsidRPr="0054415B">
              <w:rPr>
                <w:sz w:val="22"/>
                <w:szCs w:val="22"/>
              </w:rPr>
              <w:t>0</w:t>
            </w:r>
          </w:p>
        </w:tc>
        <w:tc>
          <w:tcPr>
            <w:tcW w:w="768" w:type="dxa"/>
            <w:shd w:val="clear" w:color="auto" w:fill="auto"/>
            <w:vAlign w:val="center"/>
          </w:tcPr>
          <w:p w14:paraId="01D33690" w14:textId="1D62B135" w:rsidR="0054415B" w:rsidRPr="0054415B" w:rsidRDefault="0054415B" w:rsidP="0054415B">
            <w:pPr>
              <w:widowControl w:val="0"/>
              <w:autoSpaceDE w:val="0"/>
              <w:autoSpaceDN w:val="0"/>
              <w:adjustRightInd w:val="0"/>
              <w:jc w:val="center"/>
              <w:rPr>
                <w:sz w:val="22"/>
                <w:szCs w:val="22"/>
              </w:rPr>
            </w:pPr>
            <w:r w:rsidRPr="0054415B">
              <w:rPr>
                <w:sz w:val="22"/>
                <w:szCs w:val="22"/>
              </w:rPr>
              <w:t>0</w:t>
            </w:r>
          </w:p>
        </w:tc>
        <w:tc>
          <w:tcPr>
            <w:tcW w:w="724" w:type="dxa"/>
            <w:shd w:val="clear" w:color="auto" w:fill="auto"/>
            <w:vAlign w:val="center"/>
          </w:tcPr>
          <w:p w14:paraId="1EE0D9BA" w14:textId="3C53CD4A" w:rsidR="0054415B" w:rsidRPr="0054415B" w:rsidRDefault="0054415B" w:rsidP="0054415B">
            <w:pPr>
              <w:widowControl w:val="0"/>
              <w:autoSpaceDE w:val="0"/>
              <w:autoSpaceDN w:val="0"/>
              <w:adjustRightInd w:val="0"/>
              <w:jc w:val="center"/>
              <w:rPr>
                <w:sz w:val="22"/>
                <w:szCs w:val="22"/>
              </w:rPr>
            </w:pPr>
            <w:r w:rsidRPr="0054415B">
              <w:rPr>
                <w:sz w:val="22"/>
                <w:szCs w:val="22"/>
              </w:rPr>
              <w:t>0</w:t>
            </w:r>
          </w:p>
        </w:tc>
        <w:tc>
          <w:tcPr>
            <w:tcW w:w="766" w:type="dxa"/>
            <w:shd w:val="clear" w:color="auto" w:fill="auto"/>
            <w:vAlign w:val="center"/>
          </w:tcPr>
          <w:p w14:paraId="330D7CE1" w14:textId="75F76479" w:rsidR="0054415B" w:rsidRPr="0054415B" w:rsidRDefault="0054415B" w:rsidP="0054415B">
            <w:pPr>
              <w:widowControl w:val="0"/>
              <w:autoSpaceDE w:val="0"/>
              <w:autoSpaceDN w:val="0"/>
              <w:adjustRightInd w:val="0"/>
              <w:jc w:val="center"/>
              <w:rPr>
                <w:sz w:val="22"/>
                <w:szCs w:val="22"/>
              </w:rPr>
            </w:pPr>
            <w:r w:rsidRPr="0054415B">
              <w:rPr>
                <w:sz w:val="22"/>
                <w:szCs w:val="22"/>
              </w:rPr>
              <w:t>0</w:t>
            </w:r>
          </w:p>
        </w:tc>
        <w:tc>
          <w:tcPr>
            <w:tcW w:w="705" w:type="dxa"/>
            <w:shd w:val="clear" w:color="auto" w:fill="auto"/>
            <w:vAlign w:val="center"/>
          </w:tcPr>
          <w:p w14:paraId="277C9915" w14:textId="39259A90" w:rsidR="0054415B" w:rsidRPr="0054415B" w:rsidRDefault="0054415B" w:rsidP="0054415B">
            <w:pPr>
              <w:widowControl w:val="0"/>
              <w:autoSpaceDE w:val="0"/>
              <w:autoSpaceDN w:val="0"/>
              <w:adjustRightInd w:val="0"/>
              <w:jc w:val="center"/>
              <w:rPr>
                <w:sz w:val="22"/>
                <w:szCs w:val="22"/>
              </w:rPr>
            </w:pPr>
            <w:r w:rsidRPr="0054415B">
              <w:rPr>
                <w:sz w:val="22"/>
                <w:szCs w:val="22"/>
              </w:rPr>
              <w:t>0</w:t>
            </w:r>
          </w:p>
        </w:tc>
        <w:tc>
          <w:tcPr>
            <w:tcW w:w="785" w:type="dxa"/>
            <w:shd w:val="clear" w:color="auto" w:fill="auto"/>
            <w:vAlign w:val="center"/>
          </w:tcPr>
          <w:p w14:paraId="72099032" w14:textId="72A7665E" w:rsidR="0054415B" w:rsidRPr="0054415B" w:rsidRDefault="0054415B" w:rsidP="0054415B">
            <w:pPr>
              <w:widowControl w:val="0"/>
              <w:autoSpaceDE w:val="0"/>
              <w:autoSpaceDN w:val="0"/>
              <w:adjustRightInd w:val="0"/>
              <w:jc w:val="center"/>
              <w:rPr>
                <w:sz w:val="22"/>
                <w:szCs w:val="22"/>
              </w:rPr>
            </w:pPr>
            <w:r w:rsidRPr="0054415B">
              <w:rPr>
                <w:sz w:val="22"/>
                <w:szCs w:val="22"/>
              </w:rPr>
              <w:t>0</w:t>
            </w:r>
          </w:p>
        </w:tc>
        <w:tc>
          <w:tcPr>
            <w:tcW w:w="692" w:type="dxa"/>
            <w:shd w:val="clear" w:color="auto" w:fill="auto"/>
            <w:vAlign w:val="center"/>
          </w:tcPr>
          <w:p w14:paraId="73EDB8A2" w14:textId="1B0F1F1C" w:rsidR="0054415B" w:rsidRPr="0054415B" w:rsidRDefault="0054415B" w:rsidP="0054415B">
            <w:pPr>
              <w:widowControl w:val="0"/>
              <w:autoSpaceDE w:val="0"/>
              <w:autoSpaceDN w:val="0"/>
              <w:adjustRightInd w:val="0"/>
              <w:jc w:val="center"/>
              <w:rPr>
                <w:sz w:val="22"/>
                <w:szCs w:val="22"/>
              </w:rPr>
            </w:pPr>
            <w:r w:rsidRPr="0054415B">
              <w:rPr>
                <w:sz w:val="22"/>
                <w:szCs w:val="22"/>
              </w:rPr>
              <w:t>0</w:t>
            </w:r>
          </w:p>
        </w:tc>
      </w:tr>
      <w:tr w:rsidR="0054415B" w:rsidRPr="008B71CA" w14:paraId="513C2B15" w14:textId="77777777" w:rsidTr="002D7182">
        <w:trPr>
          <w:jc w:val="center"/>
        </w:trPr>
        <w:tc>
          <w:tcPr>
            <w:tcW w:w="2446" w:type="dxa"/>
            <w:vMerge/>
            <w:shd w:val="clear" w:color="auto" w:fill="FFFFFF"/>
            <w:vAlign w:val="center"/>
          </w:tcPr>
          <w:p w14:paraId="4F47E655" w14:textId="77777777" w:rsidR="0054415B" w:rsidRPr="0054415B" w:rsidRDefault="0054415B" w:rsidP="0054415B">
            <w:pPr>
              <w:widowControl w:val="0"/>
              <w:autoSpaceDE w:val="0"/>
              <w:autoSpaceDN w:val="0"/>
              <w:adjustRightInd w:val="0"/>
              <w:jc w:val="center"/>
              <w:rPr>
                <w:rFonts w:eastAsia="Arial"/>
                <w:bCs/>
                <w:color w:val="000000"/>
                <w:sz w:val="22"/>
                <w:szCs w:val="22"/>
                <w:shd w:val="clear" w:color="auto" w:fill="FFFFFF"/>
                <w:lang w:bidi="ru-RU"/>
              </w:rPr>
            </w:pPr>
          </w:p>
        </w:tc>
        <w:tc>
          <w:tcPr>
            <w:tcW w:w="1860" w:type="dxa"/>
            <w:tcBorders>
              <w:top w:val="single" w:sz="4" w:space="0" w:color="auto"/>
              <w:bottom w:val="single" w:sz="4" w:space="0" w:color="auto"/>
              <w:right w:val="single" w:sz="4" w:space="0" w:color="auto"/>
            </w:tcBorders>
            <w:shd w:val="clear" w:color="auto" w:fill="FFFFFF"/>
            <w:vAlign w:val="center"/>
          </w:tcPr>
          <w:p w14:paraId="145C2267" w14:textId="77777777" w:rsidR="0054415B" w:rsidRPr="0054415B" w:rsidRDefault="0054415B" w:rsidP="0054415B">
            <w:pPr>
              <w:widowControl w:val="0"/>
              <w:autoSpaceDE w:val="0"/>
              <w:autoSpaceDN w:val="0"/>
              <w:adjustRightInd w:val="0"/>
              <w:rPr>
                <w:sz w:val="22"/>
                <w:szCs w:val="22"/>
              </w:rPr>
            </w:pPr>
            <w:r w:rsidRPr="0054415B">
              <w:rPr>
                <w:rFonts w:eastAsia="Arial"/>
                <w:bCs/>
                <w:color w:val="000000"/>
                <w:sz w:val="22"/>
                <w:szCs w:val="22"/>
                <w:shd w:val="clear" w:color="auto" w:fill="FFFFFF"/>
                <w:lang w:bidi="ru-RU"/>
              </w:rPr>
              <w:t>ИТОГО</w:t>
            </w:r>
          </w:p>
        </w:tc>
        <w:tc>
          <w:tcPr>
            <w:tcW w:w="905" w:type="dxa"/>
            <w:tcBorders>
              <w:top w:val="single" w:sz="4" w:space="0" w:color="auto"/>
              <w:left w:val="single" w:sz="4" w:space="0" w:color="auto"/>
              <w:bottom w:val="single" w:sz="4" w:space="0" w:color="auto"/>
              <w:right w:val="single" w:sz="4" w:space="0" w:color="auto"/>
            </w:tcBorders>
            <w:shd w:val="clear" w:color="auto" w:fill="FFFFFF"/>
            <w:vAlign w:val="center"/>
          </w:tcPr>
          <w:p w14:paraId="2DA07387" w14:textId="77777777" w:rsidR="0054415B" w:rsidRPr="0054415B" w:rsidRDefault="0054415B" w:rsidP="0054415B">
            <w:pPr>
              <w:widowControl w:val="0"/>
              <w:autoSpaceDE w:val="0"/>
              <w:autoSpaceDN w:val="0"/>
              <w:adjustRightInd w:val="0"/>
              <w:jc w:val="center"/>
              <w:rPr>
                <w:sz w:val="22"/>
                <w:szCs w:val="22"/>
              </w:rPr>
            </w:pPr>
            <w:r w:rsidRPr="0054415B">
              <w:rPr>
                <w:rFonts w:eastAsia="Arial"/>
                <w:bCs/>
                <w:color w:val="000000"/>
                <w:sz w:val="22"/>
                <w:szCs w:val="22"/>
                <w:shd w:val="clear" w:color="auto" w:fill="FFFFFF"/>
                <w:lang w:bidi="ru-RU"/>
              </w:rPr>
              <w:t>ГКал/час</w:t>
            </w:r>
          </w:p>
        </w:tc>
        <w:tc>
          <w:tcPr>
            <w:tcW w:w="679" w:type="dxa"/>
            <w:shd w:val="clear" w:color="auto" w:fill="auto"/>
            <w:vAlign w:val="center"/>
          </w:tcPr>
          <w:p w14:paraId="7F7CDF07" w14:textId="469E0271" w:rsidR="0054415B" w:rsidRPr="0054415B" w:rsidRDefault="0054415B" w:rsidP="0054415B">
            <w:pPr>
              <w:widowControl w:val="0"/>
              <w:autoSpaceDE w:val="0"/>
              <w:autoSpaceDN w:val="0"/>
              <w:adjustRightInd w:val="0"/>
              <w:jc w:val="center"/>
              <w:rPr>
                <w:sz w:val="22"/>
                <w:szCs w:val="22"/>
              </w:rPr>
            </w:pPr>
            <w:r w:rsidRPr="0054415B">
              <w:rPr>
                <w:sz w:val="22"/>
                <w:szCs w:val="22"/>
              </w:rPr>
              <w:t>0,107</w:t>
            </w:r>
          </w:p>
        </w:tc>
        <w:tc>
          <w:tcPr>
            <w:tcW w:w="768" w:type="dxa"/>
            <w:shd w:val="clear" w:color="auto" w:fill="auto"/>
            <w:vAlign w:val="center"/>
          </w:tcPr>
          <w:p w14:paraId="7484F957" w14:textId="6E34FDB7" w:rsidR="0054415B" w:rsidRPr="0054415B" w:rsidRDefault="0054415B" w:rsidP="0054415B">
            <w:pPr>
              <w:widowControl w:val="0"/>
              <w:autoSpaceDE w:val="0"/>
              <w:autoSpaceDN w:val="0"/>
              <w:adjustRightInd w:val="0"/>
              <w:jc w:val="center"/>
              <w:rPr>
                <w:sz w:val="22"/>
                <w:szCs w:val="22"/>
              </w:rPr>
            </w:pPr>
            <w:r w:rsidRPr="0054415B">
              <w:rPr>
                <w:sz w:val="22"/>
                <w:szCs w:val="22"/>
              </w:rPr>
              <w:t>0,107</w:t>
            </w:r>
          </w:p>
        </w:tc>
        <w:tc>
          <w:tcPr>
            <w:tcW w:w="724" w:type="dxa"/>
            <w:shd w:val="clear" w:color="auto" w:fill="auto"/>
            <w:vAlign w:val="center"/>
          </w:tcPr>
          <w:p w14:paraId="2C5E6ABB" w14:textId="2ED678EF" w:rsidR="0054415B" w:rsidRPr="0054415B" w:rsidRDefault="0054415B" w:rsidP="0054415B">
            <w:pPr>
              <w:widowControl w:val="0"/>
              <w:autoSpaceDE w:val="0"/>
              <w:autoSpaceDN w:val="0"/>
              <w:adjustRightInd w:val="0"/>
              <w:jc w:val="center"/>
              <w:rPr>
                <w:sz w:val="22"/>
                <w:szCs w:val="22"/>
              </w:rPr>
            </w:pPr>
            <w:r w:rsidRPr="0054415B">
              <w:rPr>
                <w:sz w:val="22"/>
                <w:szCs w:val="22"/>
              </w:rPr>
              <w:t>0,107</w:t>
            </w:r>
          </w:p>
        </w:tc>
        <w:tc>
          <w:tcPr>
            <w:tcW w:w="766" w:type="dxa"/>
            <w:shd w:val="clear" w:color="auto" w:fill="auto"/>
            <w:vAlign w:val="center"/>
          </w:tcPr>
          <w:p w14:paraId="3D313F9B" w14:textId="74EA2FC7" w:rsidR="0054415B" w:rsidRPr="0054415B" w:rsidRDefault="0054415B" w:rsidP="0054415B">
            <w:pPr>
              <w:widowControl w:val="0"/>
              <w:autoSpaceDE w:val="0"/>
              <w:autoSpaceDN w:val="0"/>
              <w:adjustRightInd w:val="0"/>
              <w:jc w:val="center"/>
              <w:rPr>
                <w:sz w:val="22"/>
                <w:szCs w:val="22"/>
              </w:rPr>
            </w:pPr>
            <w:r w:rsidRPr="0054415B">
              <w:rPr>
                <w:sz w:val="22"/>
                <w:szCs w:val="22"/>
              </w:rPr>
              <w:t>0,107</w:t>
            </w:r>
          </w:p>
        </w:tc>
        <w:tc>
          <w:tcPr>
            <w:tcW w:w="705" w:type="dxa"/>
            <w:shd w:val="clear" w:color="auto" w:fill="auto"/>
            <w:vAlign w:val="center"/>
          </w:tcPr>
          <w:p w14:paraId="2561F593" w14:textId="2E292B7F" w:rsidR="0054415B" w:rsidRPr="0054415B" w:rsidRDefault="0054415B" w:rsidP="0054415B">
            <w:pPr>
              <w:widowControl w:val="0"/>
              <w:autoSpaceDE w:val="0"/>
              <w:autoSpaceDN w:val="0"/>
              <w:adjustRightInd w:val="0"/>
              <w:jc w:val="center"/>
              <w:rPr>
                <w:sz w:val="22"/>
                <w:szCs w:val="22"/>
              </w:rPr>
            </w:pPr>
            <w:r w:rsidRPr="0054415B">
              <w:rPr>
                <w:sz w:val="22"/>
                <w:szCs w:val="22"/>
              </w:rPr>
              <w:t>0,107</w:t>
            </w:r>
          </w:p>
        </w:tc>
        <w:tc>
          <w:tcPr>
            <w:tcW w:w="785" w:type="dxa"/>
            <w:shd w:val="clear" w:color="auto" w:fill="auto"/>
            <w:vAlign w:val="center"/>
          </w:tcPr>
          <w:p w14:paraId="3A16E131" w14:textId="7C76750F" w:rsidR="0054415B" w:rsidRPr="0054415B" w:rsidRDefault="0054415B" w:rsidP="0054415B">
            <w:pPr>
              <w:widowControl w:val="0"/>
              <w:autoSpaceDE w:val="0"/>
              <w:autoSpaceDN w:val="0"/>
              <w:adjustRightInd w:val="0"/>
              <w:jc w:val="center"/>
              <w:rPr>
                <w:sz w:val="22"/>
                <w:szCs w:val="22"/>
              </w:rPr>
            </w:pPr>
            <w:r w:rsidRPr="0054415B">
              <w:rPr>
                <w:sz w:val="22"/>
                <w:szCs w:val="22"/>
              </w:rPr>
              <w:t>0,107</w:t>
            </w:r>
          </w:p>
        </w:tc>
        <w:tc>
          <w:tcPr>
            <w:tcW w:w="692" w:type="dxa"/>
            <w:shd w:val="clear" w:color="auto" w:fill="auto"/>
            <w:vAlign w:val="center"/>
          </w:tcPr>
          <w:p w14:paraId="1AC9F802" w14:textId="6775BD0E" w:rsidR="0054415B" w:rsidRPr="0054415B" w:rsidRDefault="0054415B" w:rsidP="0054415B">
            <w:pPr>
              <w:widowControl w:val="0"/>
              <w:autoSpaceDE w:val="0"/>
              <w:autoSpaceDN w:val="0"/>
              <w:adjustRightInd w:val="0"/>
              <w:jc w:val="center"/>
              <w:rPr>
                <w:sz w:val="22"/>
                <w:szCs w:val="22"/>
              </w:rPr>
            </w:pPr>
            <w:r w:rsidRPr="0054415B">
              <w:rPr>
                <w:sz w:val="22"/>
                <w:szCs w:val="22"/>
              </w:rPr>
              <w:t>0,107</w:t>
            </w:r>
          </w:p>
        </w:tc>
      </w:tr>
      <w:tr w:rsidR="00BB5594" w:rsidRPr="008B71CA" w14:paraId="7A1EB95B" w14:textId="77777777" w:rsidTr="002D7182">
        <w:trPr>
          <w:jc w:val="center"/>
        </w:trPr>
        <w:tc>
          <w:tcPr>
            <w:tcW w:w="2446" w:type="dxa"/>
            <w:vMerge w:val="restart"/>
            <w:shd w:val="clear" w:color="auto" w:fill="FFFFFF"/>
            <w:vAlign w:val="center"/>
          </w:tcPr>
          <w:p w14:paraId="345391F5" w14:textId="06493BF2" w:rsidR="00BB5594" w:rsidRPr="0054415B" w:rsidRDefault="00BB5594" w:rsidP="0054415B">
            <w:pPr>
              <w:widowControl w:val="0"/>
              <w:autoSpaceDE w:val="0"/>
              <w:autoSpaceDN w:val="0"/>
              <w:adjustRightInd w:val="0"/>
              <w:jc w:val="center"/>
              <w:rPr>
                <w:rFonts w:eastAsia="Arial"/>
                <w:bCs/>
                <w:color w:val="000000"/>
                <w:sz w:val="22"/>
                <w:szCs w:val="22"/>
                <w:shd w:val="clear" w:color="auto" w:fill="FFFFFF"/>
                <w:lang w:bidi="ru-RU"/>
              </w:rPr>
            </w:pPr>
            <w:r>
              <w:rPr>
                <w:rFonts w:eastAsia="Arial"/>
                <w:bCs/>
                <w:color w:val="000000"/>
                <w:sz w:val="22"/>
                <w:szCs w:val="22"/>
                <w:shd w:val="clear" w:color="auto" w:fill="FFFFFF"/>
                <w:lang w:bidi="ru-RU"/>
              </w:rPr>
              <w:t>Котельная №3 ул. Шутова, 1</w:t>
            </w:r>
          </w:p>
        </w:tc>
        <w:tc>
          <w:tcPr>
            <w:tcW w:w="1860" w:type="dxa"/>
            <w:tcBorders>
              <w:top w:val="single" w:sz="4" w:space="0" w:color="auto"/>
              <w:bottom w:val="single" w:sz="4" w:space="0" w:color="auto"/>
              <w:right w:val="single" w:sz="4" w:space="0" w:color="auto"/>
            </w:tcBorders>
            <w:shd w:val="clear" w:color="auto" w:fill="FFFFFF"/>
            <w:vAlign w:val="center"/>
          </w:tcPr>
          <w:p w14:paraId="05132964" w14:textId="60A32915" w:rsidR="00BB5594" w:rsidRPr="0054415B" w:rsidRDefault="00BB5594" w:rsidP="0054415B">
            <w:pPr>
              <w:widowControl w:val="0"/>
              <w:autoSpaceDE w:val="0"/>
              <w:autoSpaceDN w:val="0"/>
              <w:adjustRightInd w:val="0"/>
              <w:rPr>
                <w:rFonts w:eastAsia="Arial"/>
                <w:bCs/>
                <w:color w:val="000000"/>
                <w:sz w:val="22"/>
                <w:szCs w:val="22"/>
                <w:shd w:val="clear" w:color="auto" w:fill="FFFFFF"/>
                <w:lang w:bidi="ru-RU"/>
              </w:rPr>
            </w:pPr>
            <w:r w:rsidRPr="0054415B">
              <w:rPr>
                <w:rFonts w:eastAsia="Arial"/>
                <w:bCs/>
                <w:color w:val="000000"/>
                <w:sz w:val="22"/>
                <w:szCs w:val="22"/>
                <w:shd w:val="clear" w:color="auto" w:fill="FFFFFF"/>
                <w:lang w:bidi="ru-RU"/>
              </w:rPr>
              <w:t>Присоединенная расчётная тепловая нагрузка</w:t>
            </w:r>
          </w:p>
        </w:tc>
        <w:tc>
          <w:tcPr>
            <w:tcW w:w="905" w:type="dxa"/>
            <w:tcBorders>
              <w:top w:val="single" w:sz="4" w:space="0" w:color="auto"/>
              <w:left w:val="single" w:sz="4" w:space="0" w:color="auto"/>
              <w:bottom w:val="single" w:sz="4" w:space="0" w:color="auto"/>
              <w:right w:val="single" w:sz="4" w:space="0" w:color="auto"/>
            </w:tcBorders>
            <w:shd w:val="clear" w:color="auto" w:fill="FFFFFF"/>
            <w:vAlign w:val="center"/>
          </w:tcPr>
          <w:p w14:paraId="4B279C72" w14:textId="6E6BEDD5" w:rsidR="00BB5594" w:rsidRPr="0054415B" w:rsidRDefault="00BB5594" w:rsidP="0054415B">
            <w:pPr>
              <w:widowControl w:val="0"/>
              <w:autoSpaceDE w:val="0"/>
              <w:autoSpaceDN w:val="0"/>
              <w:adjustRightInd w:val="0"/>
              <w:jc w:val="center"/>
              <w:rPr>
                <w:rFonts w:eastAsia="Arial"/>
                <w:bCs/>
                <w:color w:val="000000"/>
                <w:sz w:val="22"/>
                <w:szCs w:val="22"/>
                <w:shd w:val="clear" w:color="auto" w:fill="FFFFFF"/>
                <w:lang w:bidi="ru-RU"/>
              </w:rPr>
            </w:pPr>
            <w:r w:rsidRPr="0054415B">
              <w:rPr>
                <w:rFonts w:eastAsia="Arial"/>
                <w:bCs/>
                <w:color w:val="000000"/>
                <w:sz w:val="22"/>
                <w:szCs w:val="22"/>
                <w:shd w:val="clear" w:color="auto" w:fill="FFFFFF"/>
                <w:lang w:bidi="ru-RU"/>
              </w:rPr>
              <w:t>ГКал/час</w:t>
            </w:r>
          </w:p>
        </w:tc>
        <w:tc>
          <w:tcPr>
            <w:tcW w:w="679" w:type="dxa"/>
            <w:shd w:val="clear" w:color="auto" w:fill="auto"/>
            <w:vAlign w:val="center"/>
          </w:tcPr>
          <w:p w14:paraId="49A9A751" w14:textId="10CDFA6C" w:rsidR="00BB5594" w:rsidRPr="0054415B" w:rsidRDefault="00BB5594" w:rsidP="0054415B">
            <w:pPr>
              <w:widowControl w:val="0"/>
              <w:autoSpaceDE w:val="0"/>
              <w:autoSpaceDN w:val="0"/>
              <w:adjustRightInd w:val="0"/>
              <w:jc w:val="center"/>
              <w:rPr>
                <w:sz w:val="22"/>
                <w:szCs w:val="22"/>
              </w:rPr>
            </w:pPr>
            <w:r>
              <w:rPr>
                <w:sz w:val="22"/>
                <w:szCs w:val="22"/>
              </w:rPr>
              <w:t>0,344</w:t>
            </w:r>
          </w:p>
        </w:tc>
        <w:tc>
          <w:tcPr>
            <w:tcW w:w="768" w:type="dxa"/>
            <w:shd w:val="clear" w:color="auto" w:fill="auto"/>
            <w:vAlign w:val="center"/>
          </w:tcPr>
          <w:p w14:paraId="0C84A978" w14:textId="50E03F9B" w:rsidR="00BB5594" w:rsidRPr="0054415B" w:rsidRDefault="00BB5594" w:rsidP="0054415B">
            <w:pPr>
              <w:widowControl w:val="0"/>
              <w:autoSpaceDE w:val="0"/>
              <w:autoSpaceDN w:val="0"/>
              <w:adjustRightInd w:val="0"/>
              <w:jc w:val="center"/>
              <w:rPr>
                <w:sz w:val="22"/>
                <w:szCs w:val="22"/>
              </w:rPr>
            </w:pPr>
            <w:r>
              <w:rPr>
                <w:sz w:val="22"/>
                <w:szCs w:val="22"/>
              </w:rPr>
              <w:t>0,344</w:t>
            </w:r>
          </w:p>
        </w:tc>
        <w:tc>
          <w:tcPr>
            <w:tcW w:w="724" w:type="dxa"/>
            <w:shd w:val="clear" w:color="auto" w:fill="auto"/>
            <w:vAlign w:val="center"/>
          </w:tcPr>
          <w:p w14:paraId="5866084E" w14:textId="26764B6F" w:rsidR="00BB5594" w:rsidRPr="0054415B" w:rsidRDefault="00BB5594" w:rsidP="0054415B">
            <w:pPr>
              <w:widowControl w:val="0"/>
              <w:autoSpaceDE w:val="0"/>
              <w:autoSpaceDN w:val="0"/>
              <w:adjustRightInd w:val="0"/>
              <w:jc w:val="center"/>
              <w:rPr>
                <w:sz w:val="22"/>
                <w:szCs w:val="22"/>
              </w:rPr>
            </w:pPr>
            <w:r>
              <w:rPr>
                <w:sz w:val="22"/>
                <w:szCs w:val="22"/>
              </w:rPr>
              <w:t>0,344</w:t>
            </w:r>
          </w:p>
        </w:tc>
        <w:tc>
          <w:tcPr>
            <w:tcW w:w="766" w:type="dxa"/>
            <w:shd w:val="clear" w:color="auto" w:fill="auto"/>
            <w:vAlign w:val="center"/>
          </w:tcPr>
          <w:p w14:paraId="5D597C83" w14:textId="2338ACDB" w:rsidR="00BB5594" w:rsidRPr="0054415B" w:rsidRDefault="00BB5594" w:rsidP="0054415B">
            <w:pPr>
              <w:widowControl w:val="0"/>
              <w:autoSpaceDE w:val="0"/>
              <w:autoSpaceDN w:val="0"/>
              <w:adjustRightInd w:val="0"/>
              <w:jc w:val="center"/>
              <w:rPr>
                <w:sz w:val="22"/>
                <w:szCs w:val="22"/>
              </w:rPr>
            </w:pPr>
            <w:r>
              <w:rPr>
                <w:sz w:val="22"/>
                <w:szCs w:val="22"/>
              </w:rPr>
              <w:t>0,344</w:t>
            </w:r>
          </w:p>
        </w:tc>
        <w:tc>
          <w:tcPr>
            <w:tcW w:w="705" w:type="dxa"/>
            <w:shd w:val="clear" w:color="auto" w:fill="auto"/>
            <w:vAlign w:val="center"/>
          </w:tcPr>
          <w:p w14:paraId="4D0AA82C" w14:textId="2272364B" w:rsidR="00BB5594" w:rsidRPr="0054415B" w:rsidRDefault="00BB5594" w:rsidP="0054415B">
            <w:pPr>
              <w:widowControl w:val="0"/>
              <w:autoSpaceDE w:val="0"/>
              <w:autoSpaceDN w:val="0"/>
              <w:adjustRightInd w:val="0"/>
              <w:jc w:val="center"/>
              <w:rPr>
                <w:sz w:val="22"/>
                <w:szCs w:val="22"/>
              </w:rPr>
            </w:pPr>
            <w:r>
              <w:rPr>
                <w:sz w:val="22"/>
                <w:szCs w:val="22"/>
              </w:rPr>
              <w:t>0,344</w:t>
            </w:r>
          </w:p>
        </w:tc>
        <w:tc>
          <w:tcPr>
            <w:tcW w:w="785" w:type="dxa"/>
            <w:shd w:val="clear" w:color="auto" w:fill="auto"/>
            <w:vAlign w:val="center"/>
          </w:tcPr>
          <w:p w14:paraId="2CE2801E" w14:textId="12999073" w:rsidR="00BB5594" w:rsidRPr="0054415B" w:rsidRDefault="00BB5594" w:rsidP="0054415B">
            <w:pPr>
              <w:widowControl w:val="0"/>
              <w:autoSpaceDE w:val="0"/>
              <w:autoSpaceDN w:val="0"/>
              <w:adjustRightInd w:val="0"/>
              <w:jc w:val="center"/>
              <w:rPr>
                <w:sz w:val="22"/>
                <w:szCs w:val="22"/>
              </w:rPr>
            </w:pPr>
            <w:r>
              <w:rPr>
                <w:sz w:val="22"/>
                <w:szCs w:val="22"/>
              </w:rPr>
              <w:t>0,344</w:t>
            </w:r>
          </w:p>
        </w:tc>
        <w:tc>
          <w:tcPr>
            <w:tcW w:w="692" w:type="dxa"/>
            <w:shd w:val="clear" w:color="auto" w:fill="auto"/>
            <w:vAlign w:val="center"/>
          </w:tcPr>
          <w:p w14:paraId="0859DA77" w14:textId="28473DE8" w:rsidR="00BB5594" w:rsidRPr="0054415B" w:rsidRDefault="00BB5594" w:rsidP="0054415B">
            <w:pPr>
              <w:widowControl w:val="0"/>
              <w:autoSpaceDE w:val="0"/>
              <w:autoSpaceDN w:val="0"/>
              <w:adjustRightInd w:val="0"/>
              <w:jc w:val="center"/>
              <w:rPr>
                <w:sz w:val="22"/>
                <w:szCs w:val="22"/>
              </w:rPr>
            </w:pPr>
            <w:r>
              <w:rPr>
                <w:sz w:val="22"/>
                <w:szCs w:val="22"/>
              </w:rPr>
              <w:t>0,344</w:t>
            </w:r>
          </w:p>
        </w:tc>
      </w:tr>
      <w:tr w:rsidR="00BB5594" w:rsidRPr="008B71CA" w14:paraId="6A61B6CC" w14:textId="77777777" w:rsidTr="002D7182">
        <w:trPr>
          <w:jc w:val="center"/>
        </w:trPr>
        <w:tc>
          <w:tcPr>
            <w:tcW w:w="2446" w:type="dxa"/>
            <w:vMerge/>
            <w:shd w:val="clear" w:color="auto" w:fill="FFFFFF"/>
            <w:vAlign w:val="center"/>
          </w:tcPr>
          <w:p w14:paraId="07B9C5C2" w14:textId="77777777" w:rsidR="00BB5594" w:rsidRPr="0054415B" w:rsidRDefault="00BB5594" w:rsidP="0054415B">
            <w:pPr>
              <w:widowControl w:val="0"/>
              <w:autoSpaceDE w:val="0"/>
              <w:autoSpaceDN w:val="0"/>
              <w:adjustRightInd w:val="0"/>
              <w:jc w:val="center"/>
              <w:rPr>
                <w:rFonts w:eastAsia="Arial"/>
                <w:bCs/>
                <w:color w:val="000000"/>
                <w:sz w:val="22"/>
                <w:szCs w:val="22"/>
                <w:shd w:val="clear" w:color="auto" w:fill="FFFFFF"/>
                <w:lang w:bidi="ru-RU"/>
              </w:rPr>
            </w:pPr>
          </w:p>
        </w:tc>
        <w:tc>
          <w:tcPr>
            <w:tcW w:w="1860" w:type="dxa"/>
            <w:tcBorders>
              <w:top w:val="single" w:sz="4" w:space="0" w:color="auto"/>
              <w:bottom w:val="single" w:sz="4" w:space="0" w:color="auto"/>
              <w:right w:val="single" w:sz="4" w:space="0" w:color="auto"/>
            </w:tcBorders>
            <w:shd w:val="clear" w:color="auto" w:fill="FFFFFF"/>
            <w:vAlign w:val="center"/>
          </w:tcPr>
          <w:p w14:paraId="7CE453F4" w14:textId="3D8FF11A" w:rsidR="00BB5594" w:rsidRPr="0054415B" w:rsidRDefault="00BB5594" w:rsidP="0054415B">
            <w:pPr>
              <w:widowControl w:val="0"/>
              <w:autoSpaceDE w:val="0"/>
              <w:autoSpaceDN w:val="0"/>
              <w:adjustRightInd w:val="0"/>
              <w:rPr>
                <w:rFonts w:eastAsia="Arial"/>
                <w:bCs/>
                <w:color w:val="000000"/>
                <w:sz w:val="22"/>
                <w:szCs w:val="22"/>
                <w:shd w:val="clear" w:color="auto" w:fill="FFFFFF"/>
                <w:lang w:bidi="ru-RU"/>
              </w:rPr>
            </w:pPr>
            <w:r w:rsidRPr="0054415B">
              <w:rPr>
                <w:rFonts w:eastAsia="Arial"/>
                <w:bCs/>
                <w:color w:val="000000"/>
                <w:sz w:val="22"/>
                <w:szCs w:val="22"/>
                <w:shd w:val="clear" w:color="auto" w:fill="FFFFFF"/>
                <w:lang w:bidi="ru-RU"/>
              </w:rPr>
              <w:t>ГВС</w:t>
            </w:r>
          </w:p>
        </w:tc>
        <w:tc>
          <w:tcPr>
            <w:tcW w:w="905" w:type="dxa"/>
            <w:tcBorders>
              <w:top w:val="single" w:sz="4" w:space="0" w:color="auto"/>
              <w:left w:val="single" w:sz="4" w:space="0" w:color="auto"/>
              <w:bottom w:val="single" w:sz="4" w:space="0" w:color="auto"/>
              <w:right w:val="single" w:sz="4" w:space="0" w:color="auto"/>
            </w:tcBorders>
            <w:shd w:val="clear" w:color="auto" w:fill="FFFFFF"/>
            <w:vAlign w:val="center"/>
          </w:tcPr>
          <w:p w14:paraId="5E75A57C" w14:textId="56213B80" w:rsidR="00BB5594" w:rsidRPr="0054415B" w:rsidRDefault="00BB5594" w:rsidP="0054415B">
            <w:pPr>
              <w:widowControl w:val="0"/>
              <w:autoSpaceDE w:val="0"/>
              <w:autoSpaceDN w:val="0"/>
              <w:adjustRightInd w:val="0"/>
              <w:jc w:val="center"/>
              <w:rPr>
                <w:rFonts w:eastAsia="Arial"/>
                <w:bCs/>
                <w:color w:val="000000"/>
                <w:sz w:val="22"/>
                <w:szCs w:val="22"/>
                <w:shd w:val="clear" w:color="auto" w:fill="FFFFFF"/>
                <w:lang w:bidi="ru-RU"/>
              </w:rPr>
            </w:pPr>
            <w:r w:rsidRPr="0054415B">
              <w:rPr>
                <w:rFonts w:eastAsia="Arial"/>
                <w:bCs/>
                <w:color w:val="000000"/>
                <w:sz w:val="22"/>
                <w:szCs w:val="22"/>
                <w:shd w:val="clear" w:color="auto" w:fill="FFFFFF"/>
                <w:lang w:bidi="ru-RU"/>
              </w:rPr>
              <w:t>ГКал/час</w:t>
            </w:r>
          </w:p>
        </w:tc>
        <w:tc>
          <w:tcPr>
            <w:tcW w:w="679" w:type="dxa"/>
            <w:shd w:val="clear" w:color="auto" w:fill="auto"/>
            <w:vAlign w:val="center"/>
          </w:tcPr>
          <w:p w14:paraId="625A6AD3" w14:textId="490CC545" w:rsidR="00BB5594" w:rsidRPr="0054415B" w:rsidRDefault="00BB5594" w:rsidP="0054415B">
            <w:pPr>
              <w:widowControl w:val="0"/>
              <w:autoSpaceDE w:val="0"/>
              <w:autoSpaceDN w:val="0"/>
              <w:adjustRightInd w:val="0"/>
              <w:jc w:val="center"/>
              <w:rPr>
                <w:sz w:val="22"/>
                <w:szCs w:val="22"/>
              </w:rPr>
            </w:pPr>
            <w:r>
              <w:rPr>
                <w:sz w:val="22"/>
                <w:szCs w:val="22"/>
              </w:rPr>
              <w:t>0</w:t>
            </w:r>
          </w:p>
        </w:tc>
        <w:tc>
          <w:tcPr>
            <w:tcW w:w="768" w:type="dxa"/>
            <w:shd w:val="clear" w:color="auto" w:fill="auto"/>
            <w:vAlign w:val="center"/>
          </w:tcPr>
          <w:p w14:paraId="41C10641" w14:textId="45F4F3C7" w:rsidR="00BB5594" w:rsidRPr="0054415B" w:rsidRDefault="00BB5594" w:rsidP="0054415B">
            <w:pPr>
              <w:widowControl w:val="0"/>
              <w:autoSpaceDE w:val="0"/>
              <w:autoSpaceDN w:val="0"/>
              <w:adjustRightInd w:val="0"/>
              <w:jc w:val="center"/>
              <w:rPr>
                <w:sz w:val="22"/>
                <w:szCs w:val="22"/>
              </w:rPr>
            </w:pPr>
            <w:r>
              <w:rPr>
                <w:sz w:val="22"/>
                <w:szCs w:val="22"/>
              </w:rPr>
              <w:t>0</w:t>
            </w:r>
          </w:p>
        </w:tc>
        <w:tc>
          <w:tcPr>
            <w:tcW w:w="724" w:type="dxa"/>
            <w:shd w:val="clear" w:color="auto" w:fill="auto"/>
            <w:vAlign w:val="center"/>
          </w:tcPr>
          <w:p w14:paraId="2519D125" w14:textId="504C04A1" w:rsidR="00BB5594" w:rsidRPr="0054415B" w:rsidRDefault="00BB5594" w:rsidP="0054415B">
            <w:pPr>
              <w:widowControl w:val="0"/>
              <w:autoSpaceDE w:val="0"/>
              <w:autoSpaceDN w:val="0"/>
              <w:adjustRightInd w:val="0"/>
              <w:jc w:val="center"/>
              <w:rPr>
                <w:sz w:val="22"/>
                <w:szCs w:val="22"/>
              </w:rPr>
            </w:pPr>
            <w:r>
              <w:rPr>
                <w:sz w:val="22"/>
                <w:szCs w:val="22"/>
              </w:rPr>
              <w:t>0</w:t>
            </w:r>
          </w:p>
        </w:tc>
        <w:tc>
          <w:tcPr>
            <w:tcW w:w="766" w:type="dxa"/>
            <w:shd w:val="clear" w:color="auto" w:fill="auto"/>
            <w:vAlign w:val="center"/>
          </w:tcPr>
          <w:p w14:paraId="6A7930A3" w14:textId="0F5A81BD" w:rsidR="00BB5594" w:rsidRPr="0054415B" w:rsidRDefault="00BB5594" w:rsidP="0054415B">
            <w:pPr>
              <w:widowControl w:val="0"/>
              <w:autoSpaceDE w:val="0"/>
              <w:autoSpaceDN w:val="0"/>
              <w:adjustRightInd w:val="0"/>
              <w:jc w:val="center"/>
              <w:rPr>
                <w:sz w:val="22"/>
                <w:szCs w:val="22"/>
              </w:rPr>
            </w:pPr>
            <w:r>
              <w:rPr>
                <w:sz w:val="22"/>
                <w:szCs w:val="22"/>
              </w:rPr>
              <w:t>0</w:t>
            </w:r>
          </w:p>
        </w:tc>
        <w:tc>
          <w:tcPr>
            <w:tcW w:w="705" w:type="dxa"/>
            <w:shd w:val="clear" w:color="auto" w:fill="auto"/>
            <w:vAlign w:val="center"/>
          </w:tcPr>
          <w:p w14:paraId="464BBFE5" w14:textId="501EB49D" w:rsidR="00BB5594" w:rsidRPr="0054415B" w:rsidRDefault="00BB5594" w:rsidP="0054415B">
            <w:pPr>
              <w:widowControl w:val="0"/>
              <w:autoSpaceDE w:val="0"/>
              <w:autoSpaceDN w:val="0"/>
              <w:adjustRightInd w:val="0"/>
              <w:jc w:val="center"/>
              <w:rPr>
                <w:sz w:val="22"/>
                <w:szCs w:val="22"/>
              </w:rPr>
            </w:pPr>
            <w:r>
              <w:rPr>
                <w:sz w:val="22"/>
                <w:szCs w:val="22"/>
              </w:rPr>
              <w:t>0</w:t>
            </w:r>
          </w:p>
        </w:tc>
        <w:tc>
          <w:tcPr>
            <w:tcW w:w="785" w:type="dxa"/>
            <w:shd w:val="clear" w:color="auto" w:fill="auto"/>
            <w:vAlign w:val="center"/>
          </w:tcPr>
          <w:p w14:paraId="630D967F" w14:textId="4503C1E1" w:rsidR="00BB5594" w:rsidRPr="0054415B" w:rsidRDefault="00BB5594" w:rsidP="0054415B">
            <w:pPr>
              <w:widowControl w:val="0"/>
              <w:autoSpaceDE w:val="0"/>
              <w:autoSpaceDN w:val="0"/>
              <w:adjustRightInd w:val="0"/>
              <w:jc w:val="center"/>
              <w:rPr>
                <w:sz w:val="22"/>
                <w:szCs w:val="22"/>
              </w:rPr>
            </w:pPr>
            <w:r>
              <w:rPr>
                <w:sz w:val="22"/>
                <w:szCs w:val="22"/>
              </w:rPr>
              <w:t>0</w:t>
            </w:r>
          </w:p>
        </w:tc>
        <w:tc>
          <w:tcPr>
            <w:tcW w:w="692" w:type="dxa"/>
            <w:shd w:val="clear" w:color="auto" w:fill="auto"/>
            <w:vAlign w:val="center"/>
          </w:tcPr>
          <w:p w14:paraId="1B536BF8" w14:textId="3C319C38" w:rsidR="00BB5594" w:rsidRPr="0054415B" w:rsidRDefault="00BB5594" w:rsidP="0054415B">
            <w:pPr>
              <w:widowControl w:val="0"/>
              <w:autoSpaceDE w:val="0"/>
              <w:autoSpaceDN w:val="0"/>
              <w:adjustRightInd w:val="0"/>
              <w:jc w:val="center"/>
              <w:rPr>
                <w:sz w:val="22"/>
                <w:szCs w:val="22"/>
              </w:rPr>
            </w:pPr>
            <w:r>
              <w:rPr>
                <w:sz w:val="22"/>
                <w:szCs w:val="22"/>
              </w:rPr>
              <w:t>0</w:t>
            </w:r>
          </w:p>
        </w:tc>
      </w:tr>
      <w:tr w:rsidR="00BB5594" w:rsidRPr="008B71CA" w14:paraId="431FC19E" w14:textId="77777777" w:rsidTr="0054415B">
        <w:trPr>
          <w:jc w:val="center"/>
        </w:trPr>
        <w:tc>
          <w:tcPr>
            <w:tcW w:w="2446" w:type="dxa"/>
            <w:vMerge/>
            <w:tcBorders>
              <w:bottom w:val="single" w:sz="4" w:space="0" w:color="auto"/>
            </w:tcBorders>
            <w:shd w:val="clear" w:color="auto" w:fill="FFFFFF"/>
            <w:vAlign w:val="center"/>
          </w:tcPr>
          <w:p w14:paraId="487C461A" w14:textId="77777777" w:rsidR="00BB5594" w:rsidRPr="0054415B" w:rsidRDefault="00BB5594" w:rsidP="0054415B">
            <w:pPr>
              <w:widowControl w:val="0"/>
              <w:autoSpaceDE w:val="0"/>
              <w:autoSpaceDN w:val="0"/>
              <w:adjustRightInd w:val="0"/>
              <w:jc w:val="center"/>
              <w:rPr>
                <w:rFonts w:eastAsia="Arial"/>
                <w:bCs/>
                <w:color w:val="000000"/>
                <w:sz w:val="22"/>
                <w:szCs w:val="22"/>
                <w:shd w:val="clear" w:color="auto" w:fill="FFFFFF"/>
                <w:lang w:bidi="ru-RU"/>
              </w:rPr>
            </w:pPr>
          </w:p>
        </w:tc>
        <w:tc>
          <w:tcPr>
            <w:tcW w:w="1860" w:type="dxa"/>
            <w:tcBorders>
              <w:top w:val="single" w:sz="4" w:space="0" w:color="auto"/>
              <w:bottom w:val="single" w:sz="4" w:space="0" w:color="auto"/>
              <w:right w:val="single" w:sz="4" w:space="0" w:color="auto"/>
            </w:tcBorders>
            <w:shd w:val="clear" w:color="auto" w:fill="FFFFFF"/>
            <w:vAlign w:val="center"/>
          </w:tcPr>
          <w:p w14:paraId="629A233E" w14:textId="53F47B29" w:rsidR="00BB5594" w:rsidRPr="0054415B" w:rsidRDefault="00BB5594" w:rsidP="0054415B">
            <w:pPr>
              <w:widowControl w:val="0"/>
              <w:autoSpaceDE w:val="0"/>
              <w:autoSpaceDN w:val="0"/>
              <w:adjustRightInd w:val="0"/>
              <w:rPr>
                <w:rFonts w:eastAsia="Arial"/>
                <w:bCs/>
                <w:color w:val="000000"/>
                <w:sz w:val="22"/>
                <w:szCs w:val="22"/>
                <w:shd w:val="clear" w:color="auto" w:fill="FFFFFF"/>
                <w:lang w:bidi="ru-RU"/>
              </w:rPr>
            </w:pPr>
            <w:r w:rsidRPr="0054415B">
              <w:rPr>
                <w:rFonts w:eastAsia="Arial"/>
                <w:bCs/>
                <w:color w:val="000000"/>
                <w:sz w:val="22"/>
                <w:szCs w:val="22"/>
                <w:shd w:val="clear" w:color="auto" w:fill="FFFFFF"/>
                <w:lang w:bidi="ru-RU"/>
              </w:rPr>
              <w:t>ИТОГО</w:t>
            </w:r>
          </w:p>
        </w:tc>
        <w:tc>
          <w:tcPr>
            <w:tcW w:w="905" w:type="dxa"/>
            <w:tcBorders>
              <w:top w:val="single" w:sz="4" w:space="0" w:color="auto"/>
              <w:left w:val="single" w:sz="4" w:space="0" w:color="auto"/>
              <w:bottom w:val="single" w:sz="4" w:space="0" w:color="auto"/>
              <w:right w:val="single" w:sz="4" w:space="0" w:color="auto"/>
            </w:tcBorders>
            <w:shd w:val="clear" w:color="auto" w:fill="FFFFFF"/>
            <w:vAlign w:val="center"/>
          </w:tcPr>
          <w:p w14:paraId="4E46EC85" w14:textId="6525AFAE" w:rsidR="00BB5594" w:rsidRPr="0054415B" w:rsidRDefault="00BB5594" w:rsidP="0054415B">
            <w:pPr>
              <w:widowControl w:val="0"/>
              <w:autoSpaceDE w:val="0"/>
              <w:autoSpaceDN w:val="0"/>
              <w:adjustRightInd w:val="0"/>
              <w:jc w:val="center"/>
              <w:rPr>
                <w:rFonts w:eastAsia="Arial"/>
                <w:bCs/>
                <w:color w:val="000000"/>
                <w:sz w:val="22"/>
                <w:szCs w:val="22"/>
                <w:shd w:val="clear" w:color="auto" w:fill="FFFFFF"/>
                <w:lang w:bidi="ru-RU"/>
              </w:rPr>
            </w:pPr>
            <w:r w:rsidRPr="0054415B">
              <w:rPr>
                <w:rFonts w:eastAsia="Arial"/>
                <w:bCs/>
                <w:color w:val="000000"/>
                <w:sz w:val="22"/>
                <w:szCs w:val="22"/>
                <w:shd w:val="clear" w:color="auto" w:fill="FFFFFF"/>
                <w:lang w:bidi="ru-RU"/>
              </w:rPr>
              <w:t>ГКал/час</w:t>
            </w:r>
          </w:p>
        </w:tc>
        <w:tc>
          <w:tcPr>
            <w:tcW w:w="679" w:type="dxa"/>
            <w:shd w:val="clear" w:color="auto" w:fill="auto"/>
            <w:vAlign w:val="center"/>
          </w:tcPr>
          <w:p w14:paraId="11EC92D8" w14:textId="0A4466A5" w:rsidR="00BB5594" w:rsidRPr="0054415B" w:rsidRDefault="00BB5594" w:rsidP="0054415B">
            <w:pPr>
              <w:widowControl w:val="0"/>
              <w:autoSpaceDE w:val="0"/>
              <w:autoSpaceDN w:val="0"/>
              <w:adjustRightInd w:val="0"/>
              <w:jc w:val="center"/>
              <w:rPr>
                <w:sz w:val="22"/>
                <w:szCs w:val="22"/>
              </w:rPr>
            </w:pPr>
            <w:r>
              <w:rPr>
                <w:sz w:val="22"/>
                <w:szCs w:val="22"/>
              </w:rPr>
              <w:t>0,344</w:t>
            </w:r>
          </w:p>
        </w:tc>
        <w:tc>
          <w:tcPr>
            <w:tcW w:w="768" w:type="dxa"/>
            <w:shd w:val="clear" w:color="auto" w:fill="auto"/>
            <w:vAlign w:val="center"/>
          </w:tcPr>
          <w:p w14:paraId="3BCA2ADB" w14:textId="6138E44B" w:rsidR="00BB5594" w:rsidRPr="0054415B" w:rsidRDefault="00BB5594" w:rsidP="0054415B">
            <w:pPr>
              <w:widowControl w:val="0"/>
              <w:autoSpaceDE w:val="0"/>
              <w:autoSpaceDN w:val="0"/>
              <w:adjustRightInd w:val="0"/>
              <w:jc w:val="center"/>
              <w:rPr>
                <w:sz w:val="22"/>
                <w:szCs w:val="22"/>
              </w:rPr>
            </w:pPr>
            <w:r>
              <w:rPr>
                <w:sz w:val="22"/>
                <w:szCs w:val="22"/>
              </w:rPr>
              <w:t>0,344</w:t>
            </w:r>
          </w:p>
        </w:tc>
        <w:tc>
          <w:tcPr>
            <w:tcW w:w="724" w:type="dxa"/>
            <w:shd w:val="clear" w:color="auto" w:fill="auto"/>
            <w:vAlign w:val="center"/>
          </w:tcPr>
          <w:p w14:paraId="55DAEAD9" w14:textId="1E2FDCB2" w:rsidR="00BB5594" w:rsidRPr="0054415B" w:rsidRDefault="00BB5594" w:rsidP="0054415B">
            <w:pPr>
              <w:widowControl w:val="0"/>
              <w:autoSpaceDE w:val="0"/>
              <w:autoSpaceDN w:val="0"/>
              <w:adjustRightInd w:val="0"/>
              <w:jc w:val="center"/>
              <w:rPr>
                <w:sz w:val="22"/>
                <w:szCs w:val="22"/>
              </w:rPr>
            </w:pPr>
            <w:r>
              <w:rPr>
                <w:sz w:val="22"/>
                <w:szCs w:val="22"/>
              </w:rPr>
              <w:t>0,344</w:t>
            </w:r>
          </w:p>
        </w:tc>
        <w:tc>
          <w:tcPr>
            <w:tcW w:w="766" w:type="dxa"/>
            <w:shd w:val="clear" w:color="auto" w:fill="auto"/>
            <w:vAlign w:val="center"/>
          </w:tcPr>
          <w:p w14:paraId="4A707820" w14:textId="2D325283" w:rsidR="00BB5594" w:rsidRPr="0054415B" w:rsidRDefault="00BB5594" w:rsidP="0054415B">
            <w:pPr>
              <w:widowControl w:val="0"/>
              <w:autoSpaceDE w:val="0"/>
              <w:autoSpaceDN w:val="0"/>
              <w:adjustRightInd w:val="0"/>
              <w:jc w:val="center"/>
              <w:rPr>
                <w:sz w:val="22"/>
                <w:szCs w:val="22"/>
              </w:rPr>
            </w:pPr>
            <w:r>
              <w:rPr>
                <w:sz w:val="22"/>
                <w:szCs w:val="22"/>
              </w:rPr>
              <w:t>0,344</w:t>
            </w:r>
          </w:p>
        </w:tc>
        <w:tc>
          <w:tcPr>
            <w:tcW w:w="705" w:type="dxa"/>
            <w:shd w:val="clear" w:color="auto" w:fill="auto"/>
            <w:vAlign w:val="center"/>
          </w:tcPr>
          <w:p w14:paraId="57BD2FAD" w14:textId="5642F51F" w:rsidR="00BB5594" w:rsidRPr="0054415B" w:rsidRDefault="00BB5594" w:rsidP="0054415B">
            <w:pPr>
              <w:widowControl w:val="0"/>
              <w:autoSpaceDE w:val="0"/>
              <w:autoSpaceDN w:val="0"/>
              <w:adjustRightInd w:val="0"/>
              <w:jc w:val="center"/>
              <w:rPr>
                <w:sz w:val="22"/>
                <w:szCs w:val="22"/>
              </w:rPr>
            </w:pPr>
            <w:r>
              <w:rPr>
                <w:sz w:val="22"/>
                <w:szCs w:val="22"/>
              </w:rPr>
              <w:t>0,344</w:t>
            </w:r>
          </w:p>
        </w:tc>
        <w:tc>
          <w:tcPr>
            <w:tcW w:w="785" w:type="dxa"/>
            <w:shd w:val="clear" w:color="auto" w:fill="auto"/>
            <w:vAlign w:val="center"/>
          </w:tcPr>
          <w:p w14:paraId="0FDAE7B4" w14:textId="61C28BDD" w:rsidR="00BB5594" w:rsidRPr="0054415B" w:rsidRDefault="00BB5594" w:rsidP="0054415B">
            <w:pPr>
              <w:widowControl w:val="0"/>
              <w:autoSpaceDE w:val="0"/>
              <w:autoSpaceDN w:val="0"/>
              <w:adjustRightInd w:val="0"/>
              <w:jc w:val="center"/>
              <w:rPr>
                <w:sz w:val="22"/>
                <w:szCs w:val="22"/>
              </w:rPr>
            </w:pPr>
            <w:r>
              <w:rPr>
                <w:sz w:val="22"/>
                <w:szCs w:val="22"/>
              </w:rPr>
              <w:t>0,344</w:t>
            </w:r>
          </w:p>
        </w:tc>
        <w:tc>
          <w:tcPr>
            <w:tcW w:w="692" w:type="dxa"/>
            <w:shd w:val="clear" w:color="auto" w:fill="auto"/>
            <w:vAlign w:val="center"/>
          </w:tcPr>
          <w:p w14:paraId="5BF78E6D" w14:textId="7F7C82CF" w:rsidR="00BB5594" w:rsidRPr="0054415B" w:rsidRDefault="00BB5594" w:rsidP="0054415B">
            <w:pPr>
              <w:widowControl w:val="0"/>
              <w:autoSpaceDE w:val="0"/>
              <w:autoSpaceDN w:val="0"/>
              <w:adjustRightInd w:val="0"/>
              <w:jc w:val="center"/>
              <w:rPr>
                <w:sz w:val="22"/>
                <w:szCs w:val="22"/>
              </w:rPr>
            </w:pPr>
            <w:r>
              <w:rPr>
                <w:sz w:val="22"/>
                <w:szCs w:val="22"/>
              </w:rPr>
              <w:t>0,344</w:t>
            </w:r>
          </w:p>
        </w:tc>
      </w:tr>
    </w:tbl>
    <w:p w14:paraId="75BC66F3" w14:textId="77777777" w:rsidR="00473B1A" w:rsidRPr="000B5E48" w:rsidRDefault="00473B1A" w:rsidP="009579FF">
      <w:pPr>
        <w:widowControl w:val="0"/>
        <w:autoSpaceDE w:val="0"/>
        <w:autoSpaceDN w:val="0"/>
        <w:adjustRightInd w:val="0"/>
        <w:ind w:firstLine="567"/>
        <w:jc w:val="both"/>
      </w:pPr>
    </w:p>
    <w:p w14:paraId="1CD57BB1" w14:textId="2A3EA60A" w:rsidR="006405CA" w:rsidRPr="000B5E48" w:rsidRDefault="006405CA" w:rsidP="009579FF">
      <w:pPr>
        <w:ind w:firstLine="567"/>
        <w:jc w:val="both"/>
        <w:outlineLvl w:val="1"/>
        <w:rPr>
          <w:i/>
          <w:color w:val="0070C0"/>
        </w:rPr>
      </w:pPr>
      <w:bookmarkStart w:id="9" w:name="_Toc175787685"/>
      <w:r w:rsidRPr="000B5E48">
        <w:rPr>
          <w:i/>
          <w:color w:val="0070C0"/>
        </w:rPr>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9"/>
      <w:r w:rsidR="008713DC" w:rsidRPr="000B5E48">
        <w:rPr>
          <w:i/>
          <w:color w:val="0070C0"/>
        </w:rPr>
        <w:t xml:space="preserve"> </w:t>
      </w:r>
    </w:p>
    <w:p w14:paraId="44F6EB40" w14:textId="6A35A0BE" w:rsidR="004714F9" w:rsidRPr="000B5E48" w:rsidRDefault="003A57AF" w:rsidP="009579FF">
      <w:pPr>
        <w:widowControl w:val="0"/>
        <w:autoSpaceDE w:val="0"/>
        <w:autoSpaceDN w:val="0"/>
        <w:adjustRightInd w:val="0"/>
        <w:ind w:firstLine="540"/>
        <w:jc w:val="both"/>
      </w:pPr>
      <w:r w:rsidRPr="000B5E48">
        <w:t xml:space="preserve">Производственные предприятия с использованием тепловой энергии в производственном процессе на территории </w:t>
      </w:r>
      <w:r w:rsidR="00071550" w:rsidRPr="000B5E48">
        <w:t xml:space="preserve">Новомайнского городского поселения </w:t>
      </w:r>
      <w:r w:rsidRPr="000B5E48">
        <w:t>отсутствуют.</w:t>
      </w:r>
    </w:p>
    <w:p w14:paraId="70932071" w14:textId="77777777" w:rsidR="003A57AF" w:rsidRPr="000B5E48" w:rsidRDefault="003A57AF" w:rsidP="009579FF">
      <w:pPr>
        <w:widowControl w:val="0"/>
        <w:autoSpaceDE w:val="0"/>
        <w:autoSpaceDN w:val="0"/>
        <w:adjustRightInd w:val="0"/>
        <w:ind w:firstLine="540"/>
        <w:jc w:val="both"/>
      </w:pPr>
    </w:p>
    <w:p w14:paraId="4FABC7B2" w14:textId="26C990EC" w:rsidR="006405CA" w:rsidRPr="00FA1A60" w:rsidRDefault="006405CA" w:rsidP="009579FF">
      <w:pPr>
        <w:ind w:firstLine="567"/>
        <w:jc w:val="both"/>
        <w:outlineLvl w:val="1"/>
        <w:rPr>
          <w:i/>
          <w:color w:val="0070C0"/>
        </w:rPr>
      </w:pPr>
      <w:bookmarkStart w:id="10" w:name="_Toc175787686"/>
      <w:r w:rsidRPr="00FA1A60">
        <w:rPr>
          <w:i/>
          <w:color w:val="0070C0"/>
        </w:rPr>
        <w:t xml:space="preserve">1.4. Существующие и перспективные величины </w:t>
      </w:r>
      <w:r w:rsidR="0054415B" w:rsidRPr="00FA1A60">
        <w:rPr>
          <w:i/>
          <w:color w:val="0070C0"/>
        </w:rPr>
        <w:t>средневзвешенной плотности</w:t>
      </w:r>
      <w:r w:rsidRPr="00FA1A60">
        <w:rPr>
          <w:i/>
          <w:color w:val="0070C0"/>
        </w:rPr>
        <w:t xml:space="preserve"> тепловой нагрузки в каждом расчетном элементе территориального деления, зоне </w:t>
      </w:r>
      <w:r w:rsidR="0054415B" w:rsidRPr="00FA1A60">
        <w:rPr>
          <w:i/>
          <w:color w:val="0070C0"/>
        </w:rPr>
        <w:t>действия каждого</w:t>
      </w:r>
      <w:r w:rsidRPr="00FA1A60">
        <w:rPr>
          <w:i/>
          <w:color w:val="0070C0"/>
        </w:rPr>
        <w:t xml:space="preserve"> источника тепловой энергии, каждой системе теплоснабжения поселения.</w:t>
      </w:r>
      <w:bookmarkEnd w:id="10"/>
    </w:p>
    <w:p w14:paraId="05E59DBD" w14:textId="52CE18D7" w:rsidR="002170ED" w:rsidRPr="00FA1A60" w:rsidRDefault="002170ED" w:rsidP="002170ED">
      <w:pPr>
        <w:widowControl w:val="0"/>
        <w:jc w:val="right"/>
      </w:pPr>
      <w:r w:rsidRPr="00FA1A60">
        <w:t xml:space="preserve">Таблица 1.4. </w:t>
      </w:r>
      <w:r w:rsidR="0054415B" w:rsidRPr="00FA1A60">
        <w:t>Средневзвешенная плотность</w:t>
      </w:r>
      <w:r w:rsidRPr="00FA1A60">
        <w:t xml:space="preserve"> тепловой нагрузки</w:t>
      </w:r>
    </w:p>
    <w:tbl>
      <w:tblPr>
        <w:tblW w:w="73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Look w:val="00A0" w:firstRow="1" w:lastRow="0" w:firstColumn="1" w:lastColumn="0" w:noHBand="0" w:noVBand="0"/>
      </w:tblPr>
      <w:tblGrid>
        <w:gridCol w:w="486"/>
        <w:gridCol w:w="3444"/>
        <w:gridCol w:w="1739"/>
        <w:gridCol w:w="1680"/>
      </w:tblGrid>
      <w:tr w:rsidR="002D7182" w:rsidRPr="00FA1A60" w14:paraId="2606835F" w14:textId="77777777" w:rsidTr="002D7182">
        <w:trPr>
          <w:trHeight w:val="476"/>
          <w:jc w:val="center"/>
        </w:trPr>
        <w:tc>
          <w:tcPr>
            <w:tcW w:w="486" w:type="dxa"/>
            <w:vMerge w:val="restart"/>
            <w:vAlign w:val="center"/>
          </w:tcPr>
          <w:p w14:paraId="4E3C77C1" w14:textId="77777777" w:rsidR="002D7182" w:rsidRPr="00FA1A60" w:rsidRDefault="002D7182" w:rsidP="002673A0">
            <w:pPr>
              <w:ind w:hanging="142"/>
              <w:jc w:val="center"/>
              <w:rPr>
                <w:rFonts w:eastAsia="Calibri"/>
                <w:b/>
                <w:sz w:val="22"/>
                <w:szCs w:val="22"/>
              </w:rPr>
            </w:pPr>
            <w:r w:rsidRPr="00FA1A60">
              <w:rPr>
                <w:rFonts w:eastAsia="Calibri"/>
                <w:b/>
                <w:sz w:val="22"/>
                <w:szCs w:val="22"/>
              </w:rPr>
              <w:t>№ п</w:t>
            </w:r>
            <w:r w:rsidRPr="00FA1A60">
              <w:rPr>
                <w:rFonts w:eastAsia="Calibri"/>
                <w:b/>
                <w:sz w:val="22"/>
                <w:szCs w:val="22"/>
                <w:lang w:val="en-US"/>
              </w:rPr>
              <w:t>/</w:t>
            </w:r>
            <w:r w:rsidRPr="00FA1A60">
              <w:rPr>
                <w:rFonts w:eastAsia="Calibri"/>
                <w:b/>
                <w:sz w:val="22"/>
                <w:szCs w:val="22"/>
              </w:rPr>
              <w:t>п</w:t>
            </w:r>
          </w:p>
        </w:tc>
        <w:tc>
          <w:tcPr>
            <w:tcW w:w="3444" w:type="dxa"/>
            <w:vMerge w:val="restart"/>
            <w:tcBorders>
              <w:right w:val="single" w:sz="4" w:space="0" w:color="auto"/>
            </w:tcBorders>
            <w:vAlign w:val="center"/>
          </w:tcPr>
          <w:p w14:paraId="295E3327" w14:textId="1C26F114" w:rsidR="002D7182" w:rsidRPr="00FA1A60" w:rsidRDefault="002D7182" w:rsidP="007909E4">
            <w:pPr>
              <w:ind w:hanging="142"/>
              <w:jc w:val="center"/>
              <w:rPr>
                <w:rFonts w:eastAsia="Calibri"/>
                <w:sz w:val="22"/>
                <w:szCs w:val="22"/>
              </w:rPr>
            </w:pPr>
            <w:r w:rsidRPr="00FA1A60">
              <w:rPr>
                <w:rFonts w:eastAsia="Calibri"/>
                <w:b/>
                <w:sz w:val="22"/>
                <w:szCs w:val="22"/>
              </w:rPr>
              <w:t>Наименование котельной</w:t>
            </w:r>
          </w:p>
        </w:tc>
        <w:tc>
          <w:tcPr>
            <w:tcW w:w="3419" w:type="dxa"/>
            <w:gridSpan w:val="2"/>
            <w:tcBorders>
              <w:left w:val="single" w:sz="4" w:space="0" w:color="auto"/>
              <w:bottom w:val="single" w:sz="6" w:space="0" w:color="000000"/>
            </w:tcBorders>
            <w:shd w:val="clear" w:color="auto" w:fill="auto"/>
            <w:vAlign w:val="center"/>
          </w:tcPr>
          <w:p w14:paraId="3F25BE68" w14:textId="06669B3D" w:rsidR="002D7182" w:rsidRPr="00FA1A60" w:rsidRDefault="002D7182" w:rsidP="002673A0">
            <w:pPr>
              <w:ind w:hanging="142"/>
              <w:jc w:val="center"/>
              <w:rPr>
                <w:rFonts w:eastAsia="Calibri"/>
                <w:b/>
                <w:sz w:val="22"/>
                <w:szCs w:val="22"/>
              </w:rPr>
            </w:pPr>
            <w:r w:rsidRPr="00FA1A60">
              <w:rPr>
                <w:rFonts w:eastAsia="Calibri"/>
                <w:b/>
                <w:sz w:val="22"/>
                <w:szCs w:val="22"/>
              </w:rPr>
              <w:t>Теплоплотность зоны действия источника тепла, Гкал/ч/км2</w:t>
            </w:r>
          </w:p>
        </w:tc>
      </w:tr>
      <w:tr w:rsidR="002D7182" w:rsidRPr="00FA1A60" w14:paraId="0966FE39" w14:textId="77777777" w:rsidTr="002D7182">
        <w:trPr>
          <w:trHeight w:val="476"/>
          <w:jc w:val="center"/>
        </w:trPr>
        <w:tc>
          <w:tcPr>
            <w:tcW w:w="486" w:type="dxa"/>
            <w:vMerge/>
            <w:tcBorders>
              <w:bottom w:val="single" w:sz="6" w:space="0" w:color="000000"/>
            </w:tcBorders>
            <w:vAlign w:val="center"/>
          </w:tcPr>
          <w:p w14:paraId="62EA9EBD" w14:textId="77777777" w:rsidR="002D7182" w:rsidRPr="00FA1A60" w:rsidRDefault="002D7182" w:rsidP="002673A0">
            <w:pPr>
              <w:ind w:hanging="142"/>
              <w:jc w:val="center"/>
              <w:rPr>
                <w:rFonts w:eastAsia="Calibri"/>
                <w:b/>
                <w:sz w:val="22"/>
                <w:szCs w:val="22"/>
              </w:rPr>
            </w:pPr>
          </w:p>
        </w:tc>
        <w:tc>
          <w:tcPr>
            <w:tcW w:w="3444" w:type="dxa"/>
            <w:vMerge/>
            <w:tcBorders>
              <w:bottom w:val="single" w:sz="6" w:space="0" w:color="000000"/>
              <w:right w:val="single" w:sz="4" w:space="0" w:color="auto"/>
            </w:tcBorders>
            <w:vAlign w:val="center"/>
          </w:tcPr>
          <w:p w14:paraId="45D34D98" w14:textId="77777777" w:rsidR="002D7182" w:rsidRPr="00FA1A60" w:rsidRDefault="002D7182" w:rsidP="007909E4">
            <w:pPr>
              <w:ind w:hanging="142"/>
              <w:jc w:val="center"/>
              <w:rPr>
                <w:rFonts w:eastAsia="Calibri"/>
                <w:sz w:val="22"/>
                <w:szCs w:val="22"/>
              </w:rPr>
            </w:pPr>
          </w:p>
        </w:tc>
        <w:tc>
          <w:tcPr>
            <w:tcW w:w="1739" w:type="dxa"/>
            <w:tcBorders>
              <w:left w:val="single" w:sz="4" w:space="0" w:color="auto"/>
              <w:bottom w:val="single" w:sz="6" w:space="0" w:color="000000"/>
            </w:tcBorders>
            <w:shd w:val="clear" w:color="auto" w:fill="auto"/>
            <w:vAlign w:val="center"/>
          </w:tcPr>
          <w:p w14:paraId="5A9571DB" w14:textId="1DDD174B" w:rsidR="002D7182" w:rsidRPr="00FA1A60" w:rsidRDefault="002D7182" w:rsidP="002673A0">
            <w:pPr>
              <w:ind w:hanging="142"/>
              <w:jc w:val="center"/>
              <w:rPr>
                <w:rFonts w:eastAsia="Calibri"/>
                <w:b/>
                <w:sz w:val="22"/>
                <w:szCs w:val="22"/>
              </w:rPr>
            </w:pPr>
            <w:r w:rsidRPr="00FA1A60">
              <w:rPr>
                <w:rFonts w:eastAsia="Calibri"/>
                <w:b/>
                <w:sz w:val="22"/>
                <w:szCs w:val="22"/>
              </w:rPr>
              <w:t>Существующая</w:t>
            </w:r>
          </w:p>
        </w:tc>
        <w:tc>
          <w:tcPr>
            <w:tcW w:w="1680" w:type="dxa"/>
            <w:tcBorders>
              <w:bottom w:val="single" w:sz="6" w:space="0" w:color="000000"/>
            </w:tcBorders>
            <w:shd w:val="clear" w:color="auto" w:fill="auto"/>
            <w:vAlign w:val="center"/>
          </w:tcPr>
          <w:p w14:paraId="323DD6D2" w14:textId="56827CA3" w:rsidR="002D7182" w:rsidRPr="00FA1A60" w:rsidRDefault="002D7182" w:rsidP="00DC45D1">
            <w:pPr>
              <w:ind w:hanging="11"/>
              <w:jc w:val="center"/>
              <w:rPr>
                <w:rFonts w:eastAsia="Calibri"/>
                <w:b/>
                <w:sz w:val="22"/>
                <w:szCs w:val="22"/>
              </w:rPr>
            </w:pPr>
            <w:r w:rsidRPr="00FA1A60">
              <w:rPr>
                <w:rFonts w:eastAsia="Calibri"/>
                <w:b/>
                <w:sz w:val="22"/>
                <w:szCs w:val="22"/>
              </w:rPr>
              <w:t>Перспективная</w:t>
            </w:r>
            <w:r w:rsidRPr="00FA1A60">
              <w:rPr>
                <w:sz w:val="22"/>
                <w:szCs w:val="22"/>
              </w:rPr>
              <w:t xml:space="preserve"> </w:t>
            </w:r>
          </w:p>
        </w:tc>
      </w:tr>
      <w:tr w:rsidR="002D7182" w:rsidRPr="00FA1A60" w14:paraId="0193A8EC" w14:textId="77777777" w:rsidTr="002D7182">
        <w:trPr>
          <w:jc w:val="center"/>
        </w:trPr>
        <w:tc>
          <w:tcPr>
            <w:tcW w:w="486" w:type="dxa"/>
            <w:vAlign w:val="center"/>
          </w:tcPr>
          <w:p w14:paraId="4F339292" w14:textId="77777777" w:rsidR="002D7182" w:rsidRPr="00FA1A60" w:rsidRDefault="002D7182" w:rsidP="00FA1A60">
            <w:pPr>
              <w:ind w:hanging="142"/>
              <w:jc w:val="center"/>
              <w:rPr>
                <w:sz w:val="22"/>
                <w:szCs w:val="22"/>
              </w:rPr>
            </w:pPr>
            <w:r w:rsidRPr="00FA1A60">
              <w:rPr>
                <w:sz w:val="22"/>
                <w:szCs w:val="22"/>
              </w:rPr>
              <w:t>1</w:t>
            </w:r>
          </w:p>
        </w:tc>
        <w:tc>
          <w:tcPr>
            <w:tcW w:w="3444" w:type="dxa"/>
            <w:tcBorders>
              <w:right w:val="single" w:sz="4" w:space="0" w:color="auto"/>
            </w:tcBorders>
            <w:vAlign w:val="center"/>
          </w:tcPr>
          <w:p w14:paraId="0889ED66" w14:textId="4341C1BA" w:rsidR="002D7182" w:rsidRPr="00FA1A60" w:rsidRDefault="002D7182" w:rsidP="00FA1A60">
            <w:pPr>
              <w:rPr>
                <w:color w:val="000000"/>
                <w:sz w:val="22"/>
                <w:szCs w:val="22"/>
              </w:rPr>
            </w:pPr>
            <w:r w:rsidRPr="00FA1A60">
              <w:rPr>
                <w:sz w:val="22"/>
                <w:szCs w:val="22"/>
              </w:rPr>
              <w:t>Котельная №1 квартальная</w:t>
            </w:r>
          </w:p>
        </w:tc>
        <w:tc>
          <w:tcPr>
            <w:tcW w:w="1739" w:type="dxa"/>
            <w:tcBorders>
              <w:left w:val="single" w:sz="4" w:space="0" w:color="auto"/>
            </w:tcBorders>
            <w:shd w:val="clear" w:color="auto" w:fill="auto"/>
            <w:vAlign w:val="center"/>
          </w:tcPr>
          <w:p w14:paraId="4CBE73C8" w14:textId="77A00BB6" w:rsidR="002D7182" w:rsidRPr="00FA1A60" w:rsidRDefault="002D7182" w:rsidP="00FA1A60">
            <w:pPr>
              <w:ind w:hanging="142"/>
              <w:jc w:val="center"/>
              <w:rPr>
                <w:rFonts w:eastAsia="Calibri"/>
                <w:sz w:val="22"/>
                <w:szCs w:val="22"/>
              </w:rPr>
            </w:pPr>
            <w:r w:rsidRPr="00FA1A60">
              <w:rPr>
                <w:color w:val="000000"/>
                <w:sz w:val="22"/>
                <w:szCs w:val="22"/>
              </w:rPr>
              <w:t>0,315</w:t>
            </w:r>
          </w:p>
        </w:tc>
        <w:tc>
          <w:tcPr>
            <w:tcW w:w="1680" w:type="dxa"/>
            <w:tcBorders>
              <w:left w:val="single" w:sz="4" w:space="0" w:color="auto"/>
            </w:tcBorders>
            <w:shd w:val="clear" w:color="auto" w:fill="auto"/>
            <w:vAlign w:val="center"/>
          </w:tcPr>
          <w:p w14:paraId="416CAF73" w14:textId="3FB7E58C" w:rsidR="002D7182" w:rsidRPr="00FA1A60" w:rsidRDefault="002D7182" w:rsidP="00FA1A60">
            <w:pPr>
              <w:ind w:hanging="142"/>
              <w:jc w:val="center"/>
              <w:rPr>
                <w:rFonts w:eastAsia="Calibri"/>
                <w:sz w:val="22"/>
                <w:szCs w:val="22"/>
              </w:rPr>
            </w:pPr>
            <w:r w:rsidRPr="00FA1A60">
              <w:rPr>
                <w:color w:val="000000"/>
                <w:sz w:val="22"/>
                <w:szCs w:val="22"/>
              </w:rPr>
              <w:t>0,315</w:t>
            </w:r>
          </w:p>
        </w:tc>
      </w:tr>
      <w:tr w:rsidR="002D7182" w:rsidRPr="005F1648" w14:paraId="3D18A11F" w14:textId="77777777" w:rsidTr="002D7182">
        <w:trPr>
          <w:jc w:val="center"/>
        </w:trPr>
        <w:tc>
          <w:tcPr>
            <w:tcW w:w="486" w:type="dxa"/>
            <w:vAlign w:val="center"/>
          </w:tcPr>
          <w:p w14:paraId="18C4068E" w14:textId="77777777" w:rsidR="002D7182" w:rsidRPr="00FA1A60" w:rsidRDefault="002D7182" w:rsidP="00FA1A60">
            <w:pPr>
              <w:ind w:hanging="142"/>
              <w:jc w:val="center"/>
              <w:rPr>
                <w:bCs/>
                <w:sz w:val="22"/>
                <w:szCs w:val="22"/>
              </w:rPr>
            </w:pPr>
            <w:r w:rsidRPr="00FA1A60">
              <w:rPr>
                <w:bCs/>
                <w:sz w:val="22"/>
                <w:szCs w:val="22"/>
              </w:rPr>
              <w:t>2</w:t>
            </w:r>
          </w:p>
        </w:tc>
        <w:tc>
          <w:tcPr>
            <w:tcW w:w="3444" w:type="dxa"/>
            <w:tcBorders>
              <w:right w:val="single" w:sz="4" w:space="0" w:color="auto"/>
            </w:tcBorders>
            <w:vAlign w:val="center"/>
          </w:tcPr>
          <w:p w14:paraId="76A197F4" w14:textId="6A366E8F" w:rsidR="002D7182" w:rsidRPr="00FA1A60" w:rsidRDefault="002D7182" w:rsidP="00FA1A60">
            <w:pPr>
              <w:rPr>
                <w:color w:val="000000"/>
                <w:sz w:val="22"/>
                <w:szCs w:val="22"/>
              </w:rPr>
            </w:pPr>
            <w:r w:rsidRPr="00FA1A60">
              <w:rPr>
                <w:rFonts w:eastAsia="Calibri"/>
                <w:sz w:val="22"/>
                <w:szCs w:val="22"/>
              </w:rPr>
              <w:t>Котельная №2 ж.д. ул.Комсомольская, 38</w:t>
            </w:r>
          </w:p>
        </w:tc>
        <w:tc>
          <w:tcPr>
            <w:tcW w:w="1739" w:type="dxa"/>
            <w:tcBorders>
              <w:left w:val="single" w:sz="4" w:space="0" w:color="auto"/>
            </w:tcBorders>
            <w:shd w:val="clear" w:color="auto" w:fill="auto"/>
            <w:vAlign w:val="center"/>
          </w:tcPr>
          <w:p w14:paraId="29364300" w14:textId="482195C4" w:rsidR="002D7182" w:rsidRPr="00FA1A60" w:rsidRDefault="002D7182" w:rsidP="00FA1A60">
            <w:pPr>
              <w:ind w:hanging="142"/>
              <w:jc w:val="center"/>
              <w:rPr>
                <w:rFonts w:eastAsia="Calibri"/>
                <w:sz w:val="22"/>
                <w:szCs w:val="22"/>
              </w:rPr>
            </w:pPr>
            <w:r w:rsidRPr="00FA1A60">
              <w:rPr>
                <w:color w:val="000000"/>
                <w:sz w:val="22"/>
                <w:szCs w:val="22"/>
              </w:rPr>
              <w:t>0,228</w:t>
            </w:r>
          </w:p>
        </w:tc>
        <w:tc>
          <w:tcPr>
            <w:tcW w:w="1680" w:type="dxa"/>
            <w:tcBorders>
              <w:left w:val="single" w:sz="4" w:space="0" w:color="auto"/>
            </w:tcBorders>
            <w:shd w:val="clear" w:color="auto" w:fill="auto"/>
            <w:vAlign w:val="center"/>
          </w:tcPr>
          <w:p w14:paraId="21B52351" w14:textId="0CEE1344" w:rsidR="002D7182" w:rsidRPr="00FA1A60" w:rsidRDefault="002D7182" w:rsidP="00FA1A60">
            <w:pPr>
              <w:ind w:hanging="142"/>
              <w:jc w:val="center"/>
              <w:rPr>
                <w:rFonts w:eastAsia="Calibri"/>
                <w:sz w:val="22"/>
                <w:szCs w:val="22"/>
              </w:rPr>
            </w:pPr>
            <w:r w:rsidRPr="00FA1A60">
              <w:rPr>
                <w:color w:val="000000"/>
                <w:sz w:val="22"/>
                <w:szCs w:val="22"/>
              </w:rPr>
              <w:t>0,228</w:t>
            </w:r>
          </w:p>
        </w:tc>
      </w:tr>
      <w:tr w:rsidR="00BB5594" w:rsidRPr="005F1648" w14:paraId="1BDA4D50" w14:textId="77777777" w:rsidTr="002D7182">
        <w:trPr>
          <w:jc w:val="center"/>
        </w:trPr>
        <w:tc>
          <w:tcPr>
            <w:tcW w:w="486" w:type="dxa"/>
            <w:vAlign w:val="center"/>
          </w:tcPr>
          <w:p w14:paraId="4290C383" w14:textId="20D4C5CA" w:rsidR="00BB5594" w:rsidRPr="00FA1A60" w:rsidRDefault="00BB5594" w:rsidP="00FA1A60">
            <w:pPr>
              <w:ind w:hanging="142"/>
              <w:jc w:val="center"/>
              <w:rPr>
                <w:bCs/>
                <w:sz w:val="22"/>
                <w:szCs w:val="22"/>
              </w:rPr>
            </w:pPr>
            <w:r>
              <w:rPr>
                <w:bCs/>
                <w:sz w:val="22"/>
                <w:szCs w:val="22"/>
              </w:rPr>
              <w:t>3</w:t>
            </w:r>
          </w:p>
        </w:tc>
        <w:tc>
          <w:tcPr>
            <w:tcW w:w="3444" w:type="dxa"/>
            <w:tcBorders>
              <w:right w:val="single" w:sz="4" w:space="0" w:color="auto"/>
            </w:tcBorders>
            <w:vAlign w:val="center"/>
          </w:tcPr>
          <w:p w14:paraId="46A9559D" w14:textId="0A9E3E13" w:rsidR="00BB5594" w:rsidRPr="00FA1A60" w:rsidRDefault="00BB5594" w:rsidP="00FA1A60">
            <w:pPr>
              <w:rPr>
                <w:rFonts w:eastAsia="Calibri"/>
                <w:sz w:val="22"/>
                <w:szCs w:val="22"/>
              </w:rPr>
            </w:pPr>
            <w:r w:rsidRPr="00BB5594">
              <w:rPr>
                <w:rFonts w:eastAsia="Calibri"/>
                <w:sz w:val="22"/>
                <w:szCs w:val="22"/>
              </w:rPr>
              <w:t>Котельная №3 ул. Шутова, 1</w:t>
            </w:r>
          </w:p>
        </w:tc>
        <w:tc>
          <w:tcPr>
            <w:tcW w:w="1739" w:type="dxa"/>
            <w:tcBorders>
              <w:left w:val="single" w:sz="4" w:space="0" w:color="auto"/>
            </w:tcBorders>
            <w:shd w:val="clear" w:color="auto" w:fill="auto"/>
            <w:vAlign w:val="center"/>
          </w:tcPr>
          <w:p w14:paraId="6946422C" w14:textId="5FBF432F" w:rsidR="00BB5594" w:rsidRPr="00FA1A60" w:rsidRDefault="00BB5594" w:rsidP="00FA1A60">
            <w:pPr>
              <w:ind w:hanging="142"/>
              <w:jc w:val="center"/>
              <w:rPr>
                <w:color w:val="000000"/>
                <w:sz w:val="22"/>
                <w:szCs w:val="22"/>
              </w:rPr>
            </w:pPr>
            <w:r>
              <w:rPr>
                <w:color w:val="000000"/>
                <w:sz w:val="22"/>
                <w:szCs w:val="22"/>
              </w:rPr>
              <w:t>0,283</w:t>
            </w:r>
          </w:p>
        </w:tc>
        <w:tc>
          <w:tcPr>
            <w:tcW w:w="1680" w:type="dxa"/>
            <w:tcBorders>
              <w:left w:val="single" w:sz="4" w:space="0" w:color="auto"/>
            </w:tcBorders>
            <w:shd w:val="clear" w:color="auto" w:fill="auto"/>
            <w:vAlign w:val="center"/>
          </w:tcPr>
          <w:p w14:paraId="47657F88" w14:textId="30B31542" w:rsidR="00BB5594" w:rsidRPr="00FA1A60" w:rsidRDefault="00BB5594" w:rsidP="00FA1A60">
            <w:pPr>
              <w:ind w:hanging="142"/>
              <w:jc w:val="center"/>
              <w:rPr>
                <w:color w:val="000000"/>
                <w:sz w:val="22"/>
                <w:szCs w:val="22"/>
              </w:rPr>
            </w:pPr>
            <w:r>
              <w:rPr>
                <w:color w:val="000000"/>
                <w:sz w:val="22"/>
                <w:szCs w:val="22"/>
              </w:rPr>
              <w:t>0,283</w:t>
            </w:r>
          </w:p>
        </w:tc>
      </w:tr>
    </w:tbl>
    <w:p w14:paraId="0C18E284" w14:textId="77777777" w:rsidR="006405CA" w:rsidRPr="0012711D" w:rsidRDefault="006405CA" w:rsidP="009579FF">
      <w:pPr>
        <w:widowControl w:val="0"/>
        <w:autoSpaceDE w:val="0"/>
        <w:autoSpaceDN w:val="0"/>
        <w:adjustRightInd w:val="0"/>
        <w:ind w:firstLine="540"/>
        <w:jc w:val="both"/>
      </w:pPr>
    </w:p>
    <w:p w14:paraId="31B6962E" w14:textId="77777777" w:rsidR="006405CA" w:rsidRPr="0012711D" w:rsidRDefault="006405CA" w:rsidP="009579FF">
      <w:pPr>
        <w:keepNext/>
        <w:jc w:val="center"/>
        <w:outlineLvl w:val="0"/>
        <w:rPr>
          <w:bCs/>
          <w:i/>
          <w:color w:val="0070C0"/>
          <w:kern w:val="32"/>
          <w:sz w:val="28"/>
          <w:szCs w:val="28"/>
          <w:u w:val="single"/>
        </w:rPr>
      </w:pPr>
      <w:bookmarkStart w:id="11" w:name="_Toc82515036"/>
      <w:bookmarkStart w:id="12" w:name="_Toc175787687"/>
      <w:bookmarkStart w:id="13" w:name="sub_34"/>
      <w:r w:rsidRPr="0012711D">
        <w:rPr>
          <w:bCs/>
          <w:i/>
          <w:color w:val="0070C0"/>
          <w:kern w:val="32"/>
          <w:sz w:val="28"/>
          <w:szCs w:val="28"/>
          <w:u w:val="single"/>
        </w:rPr>
        <w:t>Раздел 2 "Существующие и перспективные балансы тепловой мощности источников тепловой энергии и тепловой нагрузки потребителей"</w:t>
      </w:r>
      <w:bookmarkEnd w:id="11"/>
      <w:bookmarkEnd w:id="12"/>
    </w:p>
    <w:p w14:paraId="44AC2D57" w14:textId="77777777" w:rsidR="006405CA" w:rsidRPr="0012711D" w:rsidRDefault="006405CA" w:rsidP="009579FF">
      <w:pPr>
        <w:ind w:firstLine="567"/>
        <w:jc w:val="both"/>
        <w:outlineLvl w:val="1"/>
        <w:rPr>
          <w:i/>
          <w:color w:val="0070C0"/>
        </w:rPr>
      </w:pPr>
      <w:bookmarkStart w:id="14" w:name="_Toc175787688"/>
      <w:r w:rsidRPr="0012711D">
        <w:rPr>
          <w:i/>
          <w:color w:val="0070C0"/>
        </w:rPr>
        <w:t>2.1 описание существующих и перспективных зон действия систем теплоснабжения и источников тепловой энергии</w:t>
      </w:r>
      <w:bookmarkEnd w:id="14"/>
    </w:p>
    <w:p w14:paraId="1200CE83" w14:textId="77777777" w:rsidR="0012711D" w:rsidRPr="008D0FD9" w:rsidRDefault="0012711D" w:rsidP="0012711D">
      <w:pPr>
        <w:widowControl w:val="0"/>
        <w:autoSpaceDE w:val="0"/>
        <w:autoSpaceDN w:val="0"/>
        <w:adjustRightInd w:val="0"/>
        <w:ind w:firstLine="709"/>
        <w:jc w:val="both"/>
      </w:pPr>
      <w:r w:rsidRPr="0012711D">
        <w:t>Централизованное теплоснабжение на территории Новомайнского городского поселения осуществляется в следующих системах централизованного теплоснабжения (СЦТ):</w:t>
      </w:r>
    </w:p>
    <w:p w14:paraId="43FF3328" w14:textId="77777777" w:rsidR="0012711D" w:rsidRPr="008D0FD9" w:rsidRDefault="0012711D" w:rsidP="0012711D">
      <w:pPr>
        <w:widowControl w:val="0"/>
        <w:autoSpaceDE w:val="0"/>
        <w:autoSpaceDN w:val="0"/>
        <w:adjustRightInd w:val="0"/>
        <w:ind w:firstLine="709"/>
      </w:pPr>
      <w:r w:rsidRPr="008D0FD9">
        <w:t>1)</w:t>
      </w:r>
      <w:r w:rsidRPr="008D0FD9">
        <w:tab/>
        <w:t xml:space="preserve">СЦТ «Котельная №1 квартальная». </w:t>
      </w:r>
    </w:p>
    <w:p w14:paraId="305A6EE2" w14:textId="77777777" w:rsidR="0012711D" w:rsidRDefault="0012711D" w:rsidP="0012711D">
      <w:pPr>
        <w:widowControl w:val="0"/>
        <w:autoSpaceDE w:val="0"/>
        <w:autoSpaceDN w:val="0"/>
        <w:adjustRightInd w:val="0"/>
        <w:ind w:firstLine="709"/>
      </w:pPr>
      <w:r w:rsidRPr="008D0FD9">
        <w:t>2)</w:t>
      </w:r>
      <w:r w:rsidRPr="008D0FD9">
        <w:tab/>
        <w:t xml:space="preserve">СЦТ «Котельная №2 ж.д. ул.Комсомольская, 38». </w:t>
      </w:r>
    </w:p>
    <w:p w14:paraId="61434437" w14:textId="12B7F95F" w:rsidR="00BB5594" w:rsidRPr="008D0FD9" w:rsidRDefault="00BB5594" w:rsidP="0012711D">
      <w:pPr>
        <w:widowControl w:val="0"/>
        <w:autoSpaceDE w:val="0"/>
        <w:autoSpaceDN w:val="0"/>
        <w:adjustRightInd w:val="0"/>
        <w:ind w:firstLine="709"/>
      </w:pPr>
      <w:r>
        <w:t>3)</w:t>
      </w:r>
      <w:r>
        <w:tab/>
        <w:t>СЦТ «</w:t>
      </w:r>
      <w:r w:rsidRPr="00BB5594">
        <w:t>Котельная №3 ул. Шутова, 1</w:t>
      </w:r>
      <w:r>
        <w:t>».</w:t>
      </w:r>
    </w:p>
    <w:p w14:paraId="68770305" w14:textId="77777777" w:rsidR="006D544B" w:rsidRPr="000B5E48" w:rsidRDefault="006D544B" w:rsidP="00F14D45">
      <w:pPr>
        <w:widowControl w:val="0"/>
        <w:autoSpaceDE w:val="0"/>
        <w:autoSpaceDN w:val="0"/>
        <w:adjustRightInd w:val="0"/>
        <w:ind w:firstLine="709"/>
        <w:jc w:val="both"/>
      </w:pPr>
    </w:p>
    <w:p w14:paraId="662138C6" w14:textId="77777777" w:rsidR="006405CA" w:rsidRPr="000B5E48" w:rsidRDefault="006405CA" w:rsidP="009579FF">
      <w:pPr>
        <w:ind w:firstLine="567"/>
        <w:jc w:val="both"/>
        <w:outlineLvl w:val="1"/>
        <w:rPr>
          <w:i/>
          <w:color w:val="0070C0"/>
        </w:rPr>
      </w:pPr>
      <w:bookmarkStart w:id="15" w:name="_Toc175787689"/>
      <w:r w:rsidRPr="000B5E48">
        <w:rPr>
          <w:i/>
          <w:color w:val="0070C0"/>
        </w:rPr>
        <w:t>2.2 описание существующих и перспективных зон действия индивидуальных источников тепловой энергии</w:t>
      </w:r>
      <w:bookmarkEnd w:id="15"/>
    </w:p>
    <w:p w14:paraId="238BF932" w14:textId="62D442ED" w:rsidR="006405CA" w:rsidRPr="000B5E48" w:rsidRDefault="0094381F" w:rsidP="009579FF">
      <w:pPr>
        <w:widowControl w:val="0"/>
        <w:autoSpaceDE w:val="0"/>
        <w:autoSpaceDN w:val="0"/>
        <w:adjustRightInd w:val="0"/>
        <w:ind w:firstLine="567"/>
        <w:jc w:val="both"/>
      </w:pPr>
      <w:r w:rsidRPr="000B5E48">
        <w:t xml:space="preserve">Зоны действия децентрализованного теплоснабжения в </w:t>
      </w:r>
      <w:r w:rsidR="000B5E48" w:rsidRPr="000B5E48">
        <w:t>городском поселении</w:t>
      </w:r>
      <w:r w:rsidR="008C1008" w:rsidRPr="000B5E48">
        <w:t xml:space="preserve"> </w:t>
      </w:r>
      <w:r w:rsidRPr="000B5E48">
        <w:t>сформированы в основном в зонах с индивидуальной жилой застройкой. Такие здания, как правило, не присоединены к централизованному теплоснабжению. Теплоснабжение их осуществляется</w:t>
      </w:r>
      <w:r w:rsidR="002866F8" w:rsidRPr="000B5E48">
        <w:t xml:space="preserve"> от индивидуальных </w:t>
      </w:r>
      <w:r w:rsidRPr="000B5E48">
        <w:t>котлов</w:t>
      </w:r>
      <w:r w:rsidR="002866F8" w:rsidRPr="000B5E48">
        <w:t>.</w:t>
      </w:r>
    </w:p>
    <w:p w14:paraId="2AB8CA6A" w14:textId="77777777" w:rsidR="0094381F" w:rsidRPr="000B5E48" w:rsidRDefault="0094381F" w:rsidP="009579FF">
      <w:pPr>
        <w:widowControl w:val="0"/>
        <w:autoSpaceDE w:val="0"/>
        <w:autoSpaceDN w:val="0"/>
        <w:adjustRightInd w:val="0"/>
        <w:ind w:firstLine="567"/>
        <w:jc w:val="both"/>
      </w:pPr>
    </w:p>
    <w:p w14:paraId="4BE3B0E8" w14:textId="77777777" w:rsidR="006405CA" w:rsidRPr="000B5E48" w:rsidRDefault="006405CA" w:rsidP="009579FF">
      <w:pPr>
        <w:ind w:firstLine="567"/>
        <w:jc w:val="both"/>
        <w:outlineLvl w:val="1"/>
        <w:rPr>
          <w:i/>
          <w:color w:val="0070C0"/>
        </w:rPr>
      </w:pPr>
      <w:bookmarkStart w:id="16" w:name="_Toc175787690"/>
      <w:r w:rsidRPr="000B5E48">
        <w:rPr>
          <w:i/>
          <w:color w:val="0070C0"/>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16"/>
    </w:p>
    <w:p w14:paraId="0CE7DE84" w14:textId="00C5B7D7" w:rsidR="0043461B" w:rsidRPr="000B5E48" w:rsidRDefault="0043461B" w:rsidP="0043461B">
      <w:pPr>
        <w:widowControl w:val="0"/>
        <w:autoSpaceDE w:val="0"/>
        <w:autoSpaceDN w:val="0"/>
        <w:adjustRightInd w:val="0"/>
        <w:ind w:firstLine="567"/>
        <w:jc w:val="both"/>
      </w:pPr>
      <w:r w:rsidRPr="000B5E48">
        <w:t>На территории</w:t>
      </w:r>
      <w:r w:rsidR="00A62912" w:rsidRPr="000B5E48">
        <w:t xml:space="preserve"> </w:t>
      </w:r>
      <w:r w:rsidR="00071550" w:rsidRPr="000B5E48">
        <w:t xml:space="preserve">Новомайнского городского поселения </w:t>
      </w:r>
      <w:r w:rsidRPr="000B5E48">
        <w:t>источники тепловой энергии</w:t>
      </w:r>
      <w:r w:rsidR="00F16FFF" w:rsidRPr="000B5E48">
        <w:t>,</w:t>
      </w:r>
      <w:r w:rsidRPr="000B5E48">
        <w:t xml:space="preserve"> работающие на единую тепловую сеть</w:t>
      </w:r>
      <w:r w:rsidR="00F16FFF" w:rsidRPr="000B5E48">
        <w:t>,</w:t>
      </w:r>
      <w:r w:rsidR="0094381F" w:rsidRPr="000B5E48">
        <w:t xml:space="preserve"> отсутствуют</w:t>
      </w:r>
      <w:r w:rsidRPr="000B5E48">
        <w:t>.</w:t>
      </w:r>
    </w:p>
    <w:p w14:paraId="79068187" w14:textId="77777777" w:rsidR="004714F9" w:rsidRPr="000B5E48" w:rsidRDefault="004714F9" w:rsidP="009579FF">
      <w:pPr>
        <w:widowControl w:val="0"/>
        <w:autoSpaceDE w:val="0"/>
        <w:autoSpaceDN w:val="0"/>
        <w:adjustRightInd w:val="0"/>
        <w:ind w:firstLine="567"/>
        <w:jc w:val="both"/>
      </w:pPr>
    </w:p>
    <w:p w14:paraId="09A422AA" w14:textId="77777777" w:rsidR="006405CA" w:rsidRPr="00FA5FA0" w:rsidRDefault="006405CA" w:rsidP="009579FF">
      <w:pPr>
        <w:ind w:firstLine="567"/>
        <w:jc w:val="both"/>
        <w:outlineLvl w:val="1"/>
        <w:rPr>
          <w:i/>
          <w:color w:val="0070C0"/>
        </w:rPr>
      </w:pPr>
      <w:bookmarkStart w:id="17" w:name="_Toc175787691"/>
      <w:r w:rsidRPr="00FA5FA0">
        <w:rPr>
          <w:i/>
          <w:color w:val="0070C0"/>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с указанием величины тепловой нагрузки для потребителей каждого поселения</w:t>
      </w:r>
      <w:bookmarkEnd w:id="17"/>
    </w:p>
    <w:p w14:paraId="04B55E35" w14:textId="77777777" w:rsidR="006356AE" w:rsidRPr="00FA5FA0" w:rsidRDefault="006356AE" w:rsidP="00522098">
      <w:pPr>
        <w:widowControl w:val="0"/>
        <w:jc w:val="right"/>
      </w:pPr>
    </w:p>
    <w:p w14:paraId="5F9A7C6F" w14:textId="0653B358" w:rsidR="00522098" w:rsidRPr="00FA5FA0" w:rsidRDefault="008B73FB" w:rsidP="00522098">
      <w:pPr>
        <w:widowControl w:val="0"/>
        <w:jc w:val="right"/>
      </w:pPr>
      <w:r w:rsidRPr="00FA5FA0">
        <w:t>Таблица 2.4. Б</w:t>
      </w:r>
      <w:r w:rsidR="00522098" w:rsidRPr="00FA5FA0">
        <w:t>алансы тепловой мощности источников</w:t>
      </w:r>
    </w:p>
    <w:p w14:paraId="78D288BB" w14:textId="44A48517" w:rsidR="006405CA" w:rsidRPr="00FA5FA0" w:rsidRDefault="00522098" w:rsidP="00522098">
      <w:pPr>
        <w:widowControl w:val="0"/>
        <w:autoSpaceDE w:val="0"/>
        <w:autoSpaceDN w:val="0"/>
        <w:adjustRightInd w:val="0"/>
        <w:ind w:firstLine="567"/>
        <w:jc w:val="right"/>
      </w:pPr>
      <w:r w:rsidRPr="00FA5FA0">
        <w:t xml:space="preserve"> тепловой энергии и тепловой нагрузки потребителей</w:t>
      </w:r>
    </w:p>
    <w:tbl>
      <w:tblPr>
        <w:tblW w:w="97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0" w:type="dxa"/>
          <w:bottom w:w="28" w:type="dxa"/>
          <w:right w:w="0" w:type="dxa"/>
        </w:tblCellMar>
        <w:tblLook w:val="00A0" w:firstRow="1" w:lastRow="0" w:firstColumn="1" w:lastColumn="0" w:noHBand="0" w:noVBand="0"/>
      </w:tblPr>
      <w:tblGrid>
        <w:gridCol w:w="277"/>
        <w:gridCol w:w="3638"/>
        <w:gridCol w:w="1509"/>
        <w:gridCol w:w="1421"/>
        <w:gridCol w:w="1536"/>
        <w:gridCol w:w="1410"/>
      </w:tblGrid>
      <w:tr w:rsidR="007D69C1" w:rsidRPr="00FA5FA0" w14:paraId="4ABEAD67" w14:textId="5F92D750" w:rsidTr="00DD0C36">
        <w:trPr>
          <w:trHeight w:val="476"/>
          <w:jc w:val="center"/>
        </w:trPr>
        <w:tc>
          <w:tcPr>
            <w:tcW w:w="277" w:type="dxa"/>
            <w:vMerge w:val="restart"/>
            <w:vAlign w:val="center"/>
          </w:tcPr>
          <w:p w14:paraId="5336A5B2" w14:textId="30CC099E" w:rsidR="007D69C1" w:rsidRPr="00FA5FA0" w:rsidRDefault="007D69C1" w:rsidP="00906E2C">
            <w:pPr>
              <w:ind w:left="-123" w:right="-110"/>
              <w:jc w:val="center"/>
              <w:rPr>
                <w:rFonts w:eastAsia="Calibri"/>
                <w:b/>
                <w:sz w:val="22"/>
                <w:szCs w:val="22"/>
              </w:rPr>
            </w:pPr>
            <w:r w:rsidRPr="00FA5FA0">
              <w:rPr>
                <w:rFonts w:eastAsia="Calibri"/>
                <w:b/>
                <w:sz w:val="22"/>
                <w:szCs w:val="22"/>
              </w:rPr>
              <w:t>№</w:t>
            </w:r>
          </w:p>
          <w:p w14:paraId="0CD666CE" w14:textId="727F86C9" w:rsidR="007D69C1" w:rsidRPr="00FA5FA0" w:rsidRDefault="007D69C1" w:rsidP="00906E2C">
            <w:pPr>
              <w:ind w:left="-123" w:right="-110"/>
              <w:jc w:val="center"/>
              <w:rPr>
                <w:rFonts w:eastAsia="Calibri"/>
                <w:b/>
                <w:sz w:val="22"/>
                <w:szCs w:val="22"/>
              </w:rPr>
            </w:pPr>
            <w:r w:rsidRPr="00FA5FA0">
              <w:rPr>
                <w:rFonts w:eastAsia="Calibri"/>
                <w:b/>
                <w:sz w:val="22"/>
                <w:szCs w:val="22"/>
              </w:rPr>
              <w:t>п</w:t>
            </w:r>
            <w:r w:rsidRPr="00FA5FA0">
              <w:rPr>
                <w:rFonts w:eastAsia="Calibri"/>
                <w:b/>
                <w:sz w:val="22"/>
                <w:szCs w:val="22"/>
                <w:lang w:val="en-US"/>
              </w:rPr>
              <w:t>/</w:t>
            </w:r>
            <w:r w:rsidRPr="00FA5FA0">
              <w:rPr>
                <w:rFonts w:eastAsia="Calibri"/>
                <w:b/>
                <w:sz w:val="22"/>
                <w:szCs w:val="22"/>
              </w:rPr>
              <w:t>п</w:t>
            </w:r>
          </w:p>
        </w:tc>
        <w:tc>
          <w:tcPr>
            <w:tcW w:w="3638" w:type="dxa"/>
            <w:vMerge w:val="restart"/>
            <w:shd w:val="clear" w:color="auto" w:fill="auto"/>
            <w:vAlign w:val="center"/>
          </w:tcPr>
          <w:p w14:paraId="1832AC3A" w14:textId="77777777" w:rsidR="007D69C1" w:rsidRPr="00FA5FA0" w:rsidRDefault="007D69C1" w:rsidP="00906E2C">
            <w:pPr>
              <w:ind w:hanging="142"/>
              <w:jc w:val="center"/>
              <w:rPr>
                <w:rFonts w:eastAsia="Calibri"/>
                <w:b/>
                <w:sz w:val="22"/>
                <w:szCs w:val="22"/>
              </w:rPr>
            </w:pPr>
            <w:r w:rsidRPr="00FA5FA0">
              <w:rPr>
                <w:rFonts w:eastAsia="Calibri"/>
                <w:b/>
                <w:sz w:val="22"/>
                <w:szCs w:val="22"/>
              </w:rPr>
              <w:t>Наименование котельной</w:t>
            </w:r>
          </w:p>
        </w:tc>
        <w:tc>
          <w:tcPr>
            <w:tcW w:w="2930" w:type="dxa"/>
            <w:gridSpan w:val="2"/>
            <w:tcBorders>
              <w:left w:val="single" w:sz="4" w:space="0" w:color="auto"/>
              <w:bottom w:val="single" w:sz="6" w:space="0" w:color="000000"/>
              <w:right w:val="single" w:sz="4" w:space="0" w:color="auto"/>
            </w:tcBorders>
            <w:shd w:val="clear" w:color="auto" w:fill="auto"/>
            <w:vAlign w:val="center"/>
          </w:tcPr>
          <w:p w14:paraId="5F5B404D" w14:textId="5B53926B" w:rsidR="007D69C1" w:rsidRPr="00FA5FA0" w:rsidRDefault="007D69C1" w:rsidP="00906E2C">
            <w:pPr>
              <w:ind w:hanging="142"/>
              <w:jc w:val="center"/>
              <w:rPr>
                <w:rFonts w:eastAsia="Calibri"/>
                <w:b/>
                <w:sz w:val="22"/>
                <w:szCs w:val="22"/>
              </w:rPr>
            </w:pPr>
            <w:r w:rsidRPr="00FA5FA0">
              <w:rPr>
                <w:rFonts w:eastAsia="Calibri"/>
                <w:b/>
                <w:sz w:val="22"/>
                <w:szCs w:val="22"/>
              </w:rPr>
              <w:t>Существующая</w:t>
            </w:r>
          </w:p>
        </w:tc>
        <w:tc>
          <w:tcPr>
            <w:tcW w:w="2946" w:type="dxa"/>
            <w:gridSpan w:val="2"/>
            <w:tcBorders>
              <w:left w:val="single" w:sz="4" w:space="0" w:color="auto"/>
              <w:bottom w:val="single" w:sz="6" w:space="0" w:color="000000"/>
            </w:tcBorders>
            <w:shd w:val="clear" w:color="auto" w:fill="auto"/>
            <w:vAlign w:val="center"/>
          </w:tcPr>
          <w:p w14:paraId="1F5B05E9" w14:textId="30726147" w:rsidR="007D69C1" w:rsidRPr="00FA5FA0" w:rsidRDefault="007D69C1" w:rsidP="00EE0A73">
            <w:pPr>
              <w:ind w:hanging="142"/>
              <w:jc w:val="center"/>
              <w:rPr>
                <w:sz w:val="22"/>
                <w:szCs w:val="22"/>
              </w:rPr>
            </w:pPr>
            <w:r w:rsidRPr="00FA5FA0">
              <w:rPr>
                <w:rFonts w:eastAsia="Calibri"/>
                <w:b/>
                <w:sz w:val="22"/>
                <w:szCs w:val="22"/>
              </w:rPr>
              <w:t>Перспективная</w:t>
            </w:r>
          </w:p>
        </w:tc>
      </w:tr>
      <w:tr w:rsidR="00906E2C" w:rsidRPr="00FA5FA0" w14:paraId="6AA7D097" w14:textId="477EFBDD" w:rsidTr="00DD0C36">
        <w:trPr>
          <w:trHeight w:val="476"/>
          <w:jc w:val="center"/>
        </w:trPr>
        <w:tc>
          <w:tcPr>
            <w:tcW w:w="277" w:type="dxa"/>
            <w:vMerge/>
            <w:tcBorders>
              <w:bottom w:val="single" w:sz="6" w:space="0" w:color="000000"/>
            </w:tcBorders>
            <w:vAlign w:val="center"/>
          </w:tcPr>
          <w:p w14:paraId="100F23AF" w14:textId="77777777" w:rsidR="00906E2C" w:rsidRPr="00FA5FA0" w:rsidRDefault="00906E2C" w:rsidP="00906E2C">
            <w:pPr>
              <w:ind w:left="-123" w:right="-110"/>
              <w:jc w:val="center"/>
              <w:rPr>
                <w:rFonts w:eastAsia="Calibri"/>
                <w:b/>
                <w:sz w:val="22"/>
                <w:szCs w:val="22"/>
              </w:rPr>
            </w:pPr>
          </w:p>
        </w:tc>
        <w:tc>
          <w:tcPr>
            <w:tcW w:w="3638" w:type="dxa"/>
            <w:vMerge/>
            <w:tcBorders>
              <w:bottom w:val="single" w:sz="6" w:space="0" w:color="000000"/>
            </w:tcBorders>
            <w:shd w:val="clear" w:color="auto" w:fill="auto"/>
            <w:vAlign w:val="center"/>
          </w:tcPr>
          <w:p w14:paraId="2FD8AD31" w14:textId="77777777" w:rsidR="00906E2C" w:rsidRPr="00FA5FA0" w:rsidRDefault="00906E2C" w:rsidP="00906E2C">
            <w:pPr>
              <w:ind w:hanging="142"/>
              <w:jc w:val="center"/>
              <w:rPr>
                <w:rFonts w:eastAsia="Calibri"/>
                <w:b/>
                <w:sz w:val="22"/>
                <w:szCs w:val="22"/>
              </w:rPr>
            </w:pPr>
          </w:p>
        </w:tc>
        <w:tc>
          <w:tcPr>
            <w:tcW w:w="1509" w:type="dxa"/>
            <w:tcBorders>
              <w:left w:val="single" w:sz="4" w:space="0" w:color="auto"/>
              <w:bottom w:val="single" w:sz="6" w:space="0" w:color="000000"/>
              <w:right w:val="single" w:sz="4" w:space="0" w:color="auto"/>
            </w:tcBorders>
            <w:shd w:val="clear" w:color="auto" w:fill="auto"/>
            <w:vAlign w:val="center"/>
          </w:tcPr>
          <w:p w14:paraId="2679089E" w14:textId="2C487429" w:rsidR="00906E2C" w:rsidRPr="00FA5FA0" w:rsidRDefault="00906E2C" w:rsidP="00906E2C">
            <w:pPr>
              <w:ind w:hanging="38"/>
              <w:jc w:val="center"/>
              <w:rPr>
                <w:rFonts w:eastAsia="Calibri"/>
                <w:b/>
                <w:sz w:val="22"/>
                <w:szCs w:val="22"/>
              </w:rPr>
            </w:pPr>
            <w:r w:rsidRPr="00FA5FA0">
              <w:rPr>
                <w:rFonts w:eastAsia="Calibri"/>
                <w:b/>
                <w:sz w:val="22"/>
                <w:szCs w:val="22"/>
              </w:rPr>
              <w:t>Установленная мощность</w:t>
            </w:r>
            <w:r w:rsidR="00AE266C" w:rsidRPr="00FA5FA0">
              <w:rPr>
                <w:rFonts w:eastAsia="Calibri"/>
                <w:b/>
                <w:sz w:val="22"/>
                <w:szCs w:val="22"/>
              </w:rPr>
              <w:t>, Гкал</w:t>
            </w:r>
            <w:r w:rsidR="00AE266C" w:rsidRPr="00FA5FA0">
              <w:rPr>
                <w:rFonts w:eastAsia="Calibri"/>
                <w:b/>
                <w:sz w:val="22"/>
                <w:szCs w:val="22"/>
                <w:lang w:val="en-US"/>
              </w:rPr>
              <w:t>/</w:t>
            </w:r>
            <w:r w:rsidR="00AE266C" w:rsidRPr="00FA5FA0">
              <w:rPr>
                <w:rFonts w:eastAsia="Calibri"/>
                <w:b/>
                <w:sz w:val="22"/>
                <w:szCs w:val="22"/>
              </w:rPr>
              <w:t>ч</w:t>
            </w:r>
          </w:p>
        </w:tc>
        <w:tc>
          <w:tcPr>
            <w:tcW w:w="1421" w:type="dxa"/>
            <w:tcBorders>
              <w:left w:val="single" w:sz="4" w:space="0" w:color="auto"/>
              <w:bottom w:val="single" w:sz="6" w:space="0" w:color="000000"/>
              <w:right w:val="single" w:sz="4" w:space="0" w:color="auto"/>
            </w:tcBorders>
            <w:shd w:val="clear" w:color="auto" w:fill="auto"/>
            <w:vAlign w:val="center"/>
          </w:tcPr>
          <w:p w14:paraId="44BCF01A" w14:textId="2E633543" w:rsidR="00906E2C" w:rsidRPr="00FA5FA0" w:rsidRDefault="00906E2C" w:rsidP="00906E2C">
            <w:pPr>
              <w:jc w:val="center"/>
              <w:rPr>
                <w:rFonts w:eastAsia="Calibri"/>
                <w:b/>
                <w:sz w:val="22"/>
                <w:szCs w:val="22"/>
              </w:rPr>
            </w:pPr>
            <w:r w:rsidRPr="00FA5FA0">
              <w:rPr>
                <w:rFonts w:eastAsia="Calibri"/>
                <w:b/>
                <w:sz w:val="22"/>
                <w:szCs w:val="22"/>
              </w:rPr>
              <w:t>Нагрузка потребителей</w:t>
            </w:r>
            <w:r w:rsidR="00AE266C" w:rsidRPr="00FA5FA0">
              <w:rPr>
                <w:rFonts w:eastAsia="Calibri"/>
                <w:b/>
                <w:sz w:val="22"/>
                <w:szCs w:val="22"/>
              </w:rPr>
              <w:t>, Гкал</w:t>
            </w:r>
            <w:r w:rsidR="00AE266C" w:rsidRPr="00FA5FA0">
              <w:rPr>
                <w:rFonts w:eastAsia="Calibri"/>
                <w:b/>
                <w:sz w:val="22"/>
                <w:szCs w:val="22"/>
                <w:lang w:val="en-US"/>
              </w:rPr>
              <w:t>/</w:t>
            </w:r>
            <w:r w:rsidR="00AE266C" w:rsidRPr="00FA5FA0">
              <w:rPr>
                <w:rFonts w:eastAsia="Calibri"/>
                <w:b/>
                <w:sz w:val="22"/>
                <w:szCs w:val="22"/>
              </w:rPr>
              <w:t>ч</w:t>
            </w:r>
          </w:p>
        </w:tc>
        <w:tc>
          <w:tcPr>
            <w:tcW w:w="1536" w:type="dxa"/>
            <w:tcBorders>
              <w:left w:val="single" w:sz="4" w:space="0" w:color="auto"/>
              <w:bottom w:val="single" w:sz="6" w:space="0" w:color="000000"/>
              <w:right w:val="single" w:sz="4" w:space="0" w:color="auto"/>
            </w:tcBorders>
            <w:shd w:val="clear" w:color="auto" w:fill="auto"/>
            <w:vAlign w:val="center"/>
          </w:tcPr>
          <w:p w14:paraId="0C4C6ABF" w14:textId="4440BA9C" w:rsidR="00906E2C" w:rsidRPr="00FA5FA0" w:rsidRDefault="00906E2C" w:rsidP="00906E2C">
            <w:pPr>
              <w:ind w:hanging="11"/>
              <w:jc w:val="center"/>
              <w:rPr>
                <w:rFonts w:eastAsia="Calibri"/>
                <w:b/>
                <w:sz w:val="22"/>
                <w:szCs w:val="22"/>
              </w:rPr>
            </w:pPr>
            <w:r w:rsidRPr="00FA5FA0">
              <w:rPr>
                <w:rFonts w:eastAsia="Calibri"/>
                <w:b/>
                <w:sz w:val="22"/>
                <w:szCs w:val="22"/>
              </w:rPr>
              <w:t>Установленная мощность</w:t>
            </w:r>
            <w:r w:rsidR="00AE266C" w:rsidRPr="00FA5FA0">
              <w:rPr>
                <w:rFonts w:eastAsia="Calibri"/>
                <w:b/>
                <w:sz w:val="22"/>
                <w:szCs w:val="22"/>
              </w:rPr>
              <w:t>, Гкал</w:t>
            </w:r>
            <w:r w:rsidR="00AE266C" w:rsidRPr="00FA5FA0">
              <w:rPr>
                <w:rFonts w:eastAsia="Calibri"/>
                <w:b/>
                <w:sz w:val="22"/>
                <w:szCs w:val="22"/>
                <w:lang w:val="en-US"/>
              </w:rPr>
              <w:t>/</w:t>
            </w:r>
            <w:r w:rsidR="00AE266C" w:rsidRPr="00FA5FA0">
              <w:rPr>
                <w:rFonts w:eastAsia="Calibri"/>
                <w:b/>
                <w:sz w:val="22"/>
                <w:szCs w:val="22"/>
              </w:rPr>
              <w:t>ч</w:t>
            </w:r>
          </w:p>
        </w:tc>
        <w:tc>
          <w:tcPr>
            <w:tcW w:w="1410" w:type="dxa"/>
            <w:tcBorders>
              <w:left w:val="single" w:sz="4" w:space="0" w:color="auto"/>
              <w:bottom w:val="single" w:sz="6" w:space="0" w:color="000000"/>
            </w:tcBorders>
            <w:shd w:val="clear" w:color="auto" w:fill="auto"/>
            <w:vAlign w:val="center"/>
          </w:tcPr>
          <w:p w14:paraId="6D913642" w14:textId="61A289F2" w:rsidR="00906E2C" w:rsidRPr="00FA5FA0" w:rsidRDefault="00906E2C" w:rsidP="00906E2C">
            <w:pPr>
              <w:ind w:hanging="11"/>
              <w:jc w:val="center"/>
              <w:rPr>
                <w:rFonts w:eastAsia="Calibri"/>
                <w:b/>
                <w:sz w:val="22"/>
                <w:szCs w:val="22"/>
              </w:rPr>
            </w:pPr>
            <w:r w:rsidRPr="00FA5FA0">
              <w:rPr>
                <w:rFonts w:eastAsia="Calibri"/>
                <w:b/>
                <w:sz w:val="22"/>
                <w:szCs w:val="22"/>
              </w:rPr>
              <w:t>Нагрузка потребителей</w:t>
            </w:r>
            <w:r w:rsidR="00AE266C" w:rsidRPr="00FA5FA0">
              <w:rPr>
                <w:rFonts w:eastAsia="Calibri"/>
                <w:b/>
                <w:sz w:val="22"/>
                <w:szCs w:val="22"/>
              </w:rPr>
              <w:t>, Гкал</w:t>
            </w:r>
            <w:r w:rsidR="00AE266C" w:rsidRPr="00FA5FA0">
              <w:rPr>
                <w:rFonts w:eastAsia="Calibri"/>
                <w:b/>
                <w:sz w:val="22"/>
                <w:szCs w:val="22"/>
                <w:lang w:val="en-US"/>
              </w:rPr>
              <w:t>/</w:t>
            </w:r>
            <w:r w:rsidR="00AE266C" w:rsidRPr="00FA5FA0">
              <w:rPr>
                <w:rFonts w:eastAsia="Calibri"/>
                <w:b/>
                <w:sz w:val="22"/>
                <w:szCs w:val="22"/>
              </w:rPr>
              <w:t>ч</w:t>
            </w:r>
          </w:p>
        </w:tc>
      </w:tr>
      <w:tr w:rsidR="00FA5FA0" w:rsidRPr="00FA5FA0" w14:paraId="077F6BF0" w14:textId="2B2B7A04" w:rsidTr="00822497">
        <w:trPr>
          <w:jc w:val="center"/>
        </w:trPr>
        <w:tc>
          <w:tcPr>
            <w:tcW w:w="277" w:type="dxa"/>
            <w:vAlign w:val="center"/>
          </w:tcPr>
          <w:p w14:paraId="42FA1B54" w14:textId="77777777" w:rsidR="00FA5FA0" w:rsidRPr="00FA5FA0" w:rsidRDefault="00FA5FA0" w:rsidP="00FA5FA0">
            <w:pPr>
              <w:ind w:left="-123" w:right="-110"/>
              <w:jc w:val="center"/>
              <w:rPr>
                <w:sz w:val="22"/>
                <w:szCs w:val="22"/>
              </w:rPr>
            </w:pPr>
            <w:r w:rsidRPr="00FA5FA0">
              <w:rPr>
                <w:sz w:val="22"/>
                <w:szCs w:val="22"/>
              </w:rPr>
              <w:t>1</w:t>
            </w:r>
          </w:p>
        </w:tc>
        <w:tc>
          <w:tcPr>
            <w:tcW w:w="3638" w:type="dxa"/>
            <w:tcBorders>
              <w:right w:val="single" w:sz="4" w:space="0" w:color="auto"/>
            </w:tcBorders>
            <w:vAlign w:val="center"/>
          </w:tcPr>
          <w:p w14:paraId="0FF743A1" w14:textId="48A13422" w:rsidR="00FA5FA0" w:rsidRPr="00FA5FA0" w:rsidRDefault="00FA5FA0" w:rsidP="00FA5FA0">
            <w:pPr>
              <w:jc w:val="both"/>
              <w:rPr>
                <w:rFonts w:eastAsia="Calibri"/>
                <w:sz w:val="22"/>
                <w:szCs w:val="22"/>
              </w:rPr>
            </w:pPr>
            <w:r w:rsidRPr="00FA5FA0">
              <w:rPr>
                <w:sz w:val="22"/>
                <w:szCs w:val="22"/>
              </w:rPr>
              <w:t>Котельная №1 квартальная</w:t>
            </w:r>
          </w:p>
        </w:tc>
        <w:tc>
          <w:tcPr>
            <w:tcW w:w="1509" w:type="dxa"/>
            <w:tcBorders>
              <w:top w:val="single" w:sz="4" w:space="0" w:color="auto"/>
              <w:left w:val="nil"/>
              <w:bottom w:val="single" w:sz="4" w:space="0" w:color="auto"/>
              <w:right w:val="single" w:sz="4" w:space="0" w:color="auto"/>
            </w:tcBorders>
            <w:shd w:val="clear" w:color="auto" w:fill="auto"/>
            <w:vAlign w:val="center"/>
          </w:tcPr>
          <w:p w14:paraId="1BEA305D" w14:textId="3BFF4A60" w:rsidR="00FA5FA0" w:rsidRPr="00FA5FA0" w:rsidRDefault="00FA5FA0" w:rsidP="00FA5FA0">
            <w:pPr>
              <w:ind w:hanging="142"/>
              <w:jc w:val="center"/>
              <w:rPr>
                <w:rFonts w:eastAsia="Calibri"/>
                <w:sz w:val="22"/>
                <w:szCs w:val="22"/>
              </w:rPr>
            </w:pPr>
            <w:r w:rsidRPr="00FA5FA0">
              <w:rPr>
                <w:sz w:val="22"/>
                <w:szCs w:val="22"/>
              </w:rPr>
              <w:t>8,6</w:t>
            </w:r>
          </w:p>
        </w:tc>
        <w:tc>
          <w:tcPr>
            <w:tcW w:w="1421" w:type="dxa"/>
            <w:tcBorders>
              <w:left w:val="single" w:sz="4" w:space="0" w:color="auto"/>
            </w:tcBorders>
            <w:shd w:val="clear" w:color="auto" w:fill="auto"/>
            <w:vAlign w:val="center"/>
          </w:tcPr>
          <w:p w14:paraId="1F2818B9" w14:textId="6AAD302F" w:rsidR="00FA5FA0" w:rsidRPr="00FA5FA0" w:rsidRDefault="00FA5FA0" w:rsidP="00FA5FA0">
            <w:pPr>
              <w:ind w:hanging="142"/>
              <w:jc w:val="center"/>
              <w:rPr>
                <w:rFonts w:eastAsia="Calibri"/>
                <w:sz w:val="22"/>
                <w:szCs w:val="22"/>
              </w:rPr>
            </w:pPr>
            <w:r w:rsidRPr="00FA5FA0">
              <w:rPr>
                <w:rFonts w:eastAsia="Calibri"/>
                <w:sz w:val="22"/>
                <w:szCs w:val="22"/>
              </w:rPr>
              <w:t>7,181</w:t>
            </w:r>
          </w:p>
        </w:tc>
        <w:tc>
          <w:tcPr>
            <w:tcW w:w="1536" w:type="dxa"/>
            <w:tcBorders>
              <w:top w:val="single" w:sz="4" w:space="0" w:color="auto"/>
              <w:left w:val="nil"/>
              <w:bottom w:val="single" w:sz="4" w:space="0" w:color="auto"/>
              <w:right w:val="single" w:sz="4" w:space="0" w:color="auto"/>
            </w:tcBorders>
            <w:shd w:val="clear" w:color="auto" w:fill="auto"/>
            <w:vAlign w:val="center"/>
          </w:tcPr>
          <w:p w14:paraId="024E0E18" w14:textId="717A4A90" w:rsidR="00FA5FA0" w:rsidRPr="00FA5FA0" w:rsidRDefault="00FA5FA0" w:rsidP="00FA5FA0">
            <w:pPr>
              <w:ind w:hanging="142"/>
              <w:jc w:val="center"/>
              <w:rPr>
                <w:rFonts w:eastAsia="Calibri"/>
                <w:sz w:val="22"/>
                <w:szCs w:val="22"/>
              </w:rPr>
            </w:pPr>
            <w:r w:rsidRPr="00FA5FA0">
              <w:rPr>
                <w:sz w:val="22"/>
                <w:szCs w:val="22"/>
              </w:rPr>
              <w:t>8,6</w:t>
            </w:r>
          </w:p>
        </w:tc>
        <w:tc>
          <w:tcPr>
            <w:tcW w:w="1410" w:type="dxa"/>
            <w:tcBorders>
              <w:left w:val="single" w:sz="4" w:space="0" w:color="auto"/>
            </w:tcBorders>
            <w:shd w:val="clear" w:color="auto" w:fill="auto"/>
            <w:vAlign w:val="center"/>
          </w:tcPr>
          <w:p w14:paraId="3DF4C584" w14:textId="11BD76FC" w:rsidR="00FA5FA0" w:rsidRPr="00FA5FA0" w:rsidRDefault="00FA5FA0" w:rsidP="00FA5FA0">
            <w:pPr>
              <w:ind w:hanging="142"/>
              <w:jc w:val="center"/>
              <w:rPr>
                <w:rFonts w:eastAsia="Calibri"/>
                <w:sz w:val="22"/>
                <w:szCs w:val="22"/>
              </w:rPr>
            </w:pPr>
            <w:r w:rsidRPr="00FA5FA0">
              <w:rPr>
                <w:rFonts w:eastAsia="Calibri"/>
                <w:sz w:val="22"/>
                <w:szCs w:val="22"/>
              </w:rPr>
              <w:t>7,181</w:t>
            </w:r>
          </w:p>
        </w:tc>
      </w:tr>
      <w:tr w:rsidR="00FA5FA0" w:rsidRPr="00FA5FA0" w14:paraId="0910D730" w14:textId="77067828" w:rsidTr="00822497">
        <w:trPr>
          <w:jc w:val="center"/>
        </w:trPr>
        <w:tc>
          <w:tcPr>
            <w:tcW w:w="277" w:type="dxa"/>
            <w:vAlign w:val="center"/>
          </w:tcPr>
          <w:p w14:paraId="3E5C9907" w14:textId="77777777" w:rsidR="00FA5FA0" w:rsidRPr="00FA5FA0" w:rsidRDefault="00FA5FA0" w:rsidP="00FA5FA0">
            <w:pPr>
              <w:ind w:left="-123" w:right="-110"/>
              <w:jc w:val="center"/>
              <w:rPr>
                <w:bCs/>
                <w:sz w:val="22"/>
                <w:szCs w:val="22"/>
              </w:rPr>
            </w:pPr>
            <w:r w:rsidRPr="00FA5FA0">
              <w:rPr>
                <w:bCs/>
                <w:sz w:val="22"/>
                <w:szCs w:val="22"/>
              </w:rPr>
              <w:t>2</w:t>
            </w:r>
          </w:p>
        </w:tc>
        <w:tc>
          <w:tcPr>
            <w:tcW w:w="3638" w:type="dxa"/>
            <w:tcBorders>
              <w:right w:val="single" w:sz="4" w:space="0" w:color="auto"/>
            </w:tcBorders>
            <w:vAlign w:val="center"/>
          </w:tcPr>
          <w:p w14:paraId="01676CEA" w14:textId="72D96C2F" w:rsidR="00FA5FA0" w:rsidRPr="00FA5FA0" w:rsidRDefault="00FA5FA0" w:rsidP="00FA5FA0">
            <w:pPr>
              <w:jc w:val="both"/>
              <w:rPr>
                <w:rFonts w:eastAsia="Calibri"/>
                <w:sz w:val="22"/>
                <w:szCs w:val="22"/>
              </w:rPr>
            </w:pPr>
            <w:r w:rsidRPr="00FA5FA0">
              <w:rPr>
                <w:rFonts w:eastAsia="Calibri"/>
                <w:sz w:val="22"/>
                <w:szCs w:val="22"/>
              </w:rPr>
              <w:t>Котельная №2 ж.д. ул.Комсомольская, 38</w:t>
            </w:r>
          </w:p>
        </w:tc>
        <w:tc>
          <w:tcPr>
            <w:tcW w:w="1509" w:type="dxa"/>
            <w:tcBorders>
              <w:top w:val="single" w:sz="4" w:space="0" w:color="auto"/>
              <w:left w:val="nil"/>
              <w:bottom w:val="single" w:sz="4" w:space="0" w:color="auto"/>
              <w:right w:val="single" w:sz="4" w:space="0" w:color="auto"/>
            </w:tcBorders>
            <w:shd w:val="clear" w:color="auto" w:fill="auto"/>
            <w:vAlign w:val="center"/>
          </w:tcPr>
          <w:p w14:paraId="77CA0D38" w14:textId="4B7533BA" w:rsidR="00FA5FA0" w:rsidRPr="00FA5FA0" w:rsidRDefault="00FA5FA0" w:rsidP="00FA5FA0">
            <w:pPr>
              <w:ind w:hanging="142"/>
              <w:jc w:val="center"/>
              <w:rPr>
                <w:rFonts w:eastAsia="Calibri"/>
                <w:sz w:val="22"/>
                <w:szCs w:val="22"/>
              </w:rPr>
            </w:pPr>
            <w:r w:rsidRPr="00FA5FA0">
              <w:rPr>
                <w:sz w:val="22"/>
                <w:szCs w:val="22"/>
              </w:rPr>
              <w:t>0,138</w:t>
            </w:r>
          </w:p>
        </w:tc>
        <w:tc>
          <w:tcPr>
            <w:tcW w:w="1421" w:type="dxa"/>
            <w:tcBorders>
              <w:left w:val="single" w:sz="4" w:space="0" w:color="auto"/>
            </w:tcBorders>
            <w:shd w:val="clear" w:color="auto" w:fill="auto"/>
            <w:vAlign w:val="center"/>
          </w:tcPr>
          <w:p w14:paraId="0EA43038" w14:textId="4F3468CB" w:rsidR="00FA5FA0" w:rsidRPr="00FA5FA0" w:rsidRDefault="00FA5FA0" w:rsidP="00FA5FA0">
            <w:pPr>
              <w:ind w:hanging="142"/>
              <w:jc w:val="center"/>
              <w:rPr>
                <w:rFonts w:eastAsia="Calibri"/>
                <w:sz w:val="22"/>
                <w:szCs w:val="22"/>
              </w:rPr>
            </w:pPr>
            <w:r w:rsidRPr="00FA5FA0">
              <w:rPr>
                <w:rFonts w:eastAsia="Calibri"/>
                <w:sz w:val="22"/>
                <w:szCs w:val="22"/>
              </w:rPr>
              <w:t>0,107</w:t>
            </w:r>
          </w:p>
        </w:tc>
        <w:tc>
          <w:tcPr>
            <w:tcW w:w="1536" w:type="dxa"/>
            <w:tcBorders>
              <w:top w:val="single" w:sz="4" w:space="0" w:color="auto"/>
              <w:left w:val="nil"/>
              <w:bottom w:val="single" w:sz="4" w:space="0" w:color="auto"/>
              <w:right w:val="single" w:sz="4" w:space="0" w:color="auto"/>
            </w:tcBorders>
            <w:shd w:val="clear" w:color="auto" w:fill="auto"/>
            <w:vAlign w:val="center"/>
          </w:tcPr>
          <w:p w14:paraId="1D6A10BD" w14:textId="2F34C460" w:rsidR="00FA5FA0" w:rsidRPr="00FA5FA0" w:rsidRDefault="00FA5FA0" w:rsidP="00FA5FA0">
            <w:pPr>
              <w:ind w:hanging="142"/>
              <w:jc w:val="center"/>
              <w:rPr>
                <w:rFonts w:eastAsia="Calibri"/>
                <w:sz w:val="22"/>
                <w:szCs w:val="22"/>
              </w:rPr>
            </w:pPr>
            <w:r w:rsidRPr="00FA5FA0">
              <w:rPr>
                <w:sz w:val="22"/>
                <w:szCs w:val="22"/>
              </w:rPr>
              <w:t>0,138</w:t>
            </w:r>
          </w:p>
        </w:tc>
        <w:tc>
          <w:tcPr>
            <w:tcW w:w="1410" w:type="dxa"/>
            <w:tcBorders>
              <w:left w:val="single" w:sz="4" w:space="0" w:color="auto"/>
            </w:tcBorders>
            <w:shd w:val="clear" w:color="auto" w:fill="auto"/>
            <w:vAlign w:val="center"/>
          </w:tcPr>
          <w:p w14:paraId="4E3C7D08" w14:textId="503FBA2A" w:rsidR="00FA5FA0" w:rsidRPr="00FA5FA0" w:rsidRDefault="00FA5FA0" w:rsidP="00FA5FA0">
            <w:pPr>
              <w:ind w:hanging="142"/>
              <w:jc w:val="center"/>
              <w:rPr>
                <w:rFonts w:eastAsia="Calibri"/>
                <w:sz w:val="22"/>
                <w:szCs w:val="22"/>
              </w:rPr>
            </w:pPr>
            <w:r w:rsidRPr="00FA5FA0">
              <w:rPr>
                <w:rFonts w:eastAsia="Calibri"/>
                <w:sz w:val="22"/>
                <w:szCs w:val="22"/>
              </w:rPr>
              <w:t>0,107</w:t>
            </w:r>
          </w:p>
        </w:tc>
      </w:tr>
      <w:tr w:rsidR="00193FCA" w:rsidRPr="00FA5FA0" w14:paraId="6157011B" w14:textId="77777777" w:rsidTr="00822497">
        <w:trPr>
          <w:jc w:val="center"/>
        </w:trPr>
        <w:tc>
          <w:tcPr>
            <w:tcW w:w="277" w:type="dxa"/>
            <w:vAlign w:val="center"/>
          </w:tcPr>
          <w:p w14:paraId="5BD72FCE" w14:textId="3A13EA06" w:rsidR="00193FCA" w:rsidRPr="00FA5FA0" w:rsidRDefault="00193FCA" w:rsidP="00FA5FA0">
            <w:pPr>
              <w:ind w:left="-123" w:right="-110"/>
              <w:jc w:val="center"/>
              <w:rPr>
                <w:bCs/>
                <w:sz w:val="22"/>
                <w:szCs w:val="22"/>
              </w:rPr>
            </w:pPr>
            <w:r>
              <w:rPr>
                <w:bCs/>
                <w:sz w:val="22"/>
                <w:szCs w:val="22"/>
              </w:rPr>
              <w:t>3</w:t>
            </w:r>
          </w:p>
        </w:tc>
        <w:tc>
          <w:tcPr>
            <w:tcW w:w="3638" w:type="dxa"/>
            <w:tcBorders>
              <w:right w:val="single" w:sz="4" w:space="0" w:color="auto"/>
            </w:tcBorders>
            <w:vAlign w:val="center"/>
          </w:tcPr>
          <w:p w14:paraId="6951DA22" w14:textId="5BCBF21B" w:rsidR="00193FCA" w:rsidRPr="00FA5FA0" w:rsidRDefault="00193FCA" w:rsidP="00FA5FA0">
            <w:pPr>
              <w:jc w:val="both"/>
              <w:rPr>
                <w:rFonts w:eastAsia="Calibri"/>
                <w:sz w:val="22"/>
                <w:szCs w:val="22"/>
              </w:rPr>
            </w:pPr>
            <w:r w:rsidRPr="00193FCA">
              <w:rPr>
                <w:rFonts w:eastAsia="Calibri"/>
                <w:sz w:val="22"/>
                <w:szCs w:val="22"/>
              </w:rPr>
              <w:t>Котельная №3 ул. Шутова, 1</w:t>
            </w:r>
          </w:p>
        </w:tc>
        <w:tc>
          <w:tcPr>
            <w:tcW w:w="1509" w:type="dxa"/>
            <w:tcBorders>
              <w:top w:val="single" w:sz="4" w:space="0" w:color="auto"/>
              <w:left w:val="nil"/>
              <w:bottom w:val="single" w:sz="4" w:space="0" w:color="auto"/>
              <w:right w:val="single" w:sz="4" w:space="0" w:color="auto"/>
            </w:tcBorders>
            <w:shd w:val="clear" w:color="auto" w:fill="auto"/>
            <w:vAlign w:val="center"/>
          </w:tcPr>
          <w:p w14:paraId="042A4490" w14:textId="698A4137" w:rsidR="00193FCA" w:rsidRPr="00FA5FA0" w:rsidRDefault="00193FCA" w:rsidP="00FA5FA0">
            <w:pPr>
              <w:ind w:hanging="142"/>
              <w:jc w:val="center"/>
              <w:rPr>
                <w:sz w:val="22"/>
                <w:szCs w:val="22"/>
              </w:rPr>
            </w:pPr>
            <w:r>
              <w:rPr>
                <w:sz w:val="22"/>
                <w:szCs w:val="22"/>
              </w:rPr>
              <w:t>0,344</w:t>
            </w:r>
          </w:p>
        </w:tc>
        <w:tc>
          <w:tcPr>
            <w:tcW w:w="1421" w:type="dxa"/>
            <w:tcBorders>
              <w:left w:val="single" w:sz="4" w:space="0" w:color="auto"/>
            </w:tcBorders>
            <w:shd w:val="clear" w:color="auto" w:fill="auto"/>
            <w:vAlign w:val="center"/>
          </w:tcPr>
          <w:p w14:paraId="6495059A" w14:textId="6F39CFF9" w:rsidR="00193FCA" w:rsidRPr="00FA5FA0" w:rsidRDefault="00193FCA" w:rsidP="00FA5FA0">
            <w:pPr>
              <w:ind w:hanging="142"/>
              <w:jc w:val="center"/>
              <w:rPr>
                <w:rFonts w:eastAsia="Calibri"/>
                <w:sz w:val="22"/>
                <w:szCs w:val="22"/>
              </w:rPr>
            </w:pPr>
            <w:r>
              <w:rPr>
                <w:sz w:val="22"/>
                <w:szCs w:val="22"/>
              </w:rPr>
              <w:t>0,344</w:t>
            </w:r>
          </w:p>
        </w:tc>
        <w:tc>
          <w:tcPr>
            <w:tcW w:w="1536" w:type="dxa"/>
            <w:tcBorders>
              <w:top w:val="single" w:sz="4" w:space="0" w:color="auto"/>
              <w:left w:val="nil"/>
              <w:bottom w:val="single" w:sz="4" w:space="0" w:color="auto"/>
              <w:right w:val="single" w:sz="4" w:space="0" w:color="auto"/>
            </w:tcBorders>
            <w:shd w:val="clear" w:color="auto" w:fill="auto"/>
            <w:vAlign w:val="center"/>
          </w:tcPr>
          <w:p w14:paraId="4404D51D" w14:textId="56CDC666" w:rsidR="00193FCA" w:rsidRPr="00FA5FA0" w:rsidRDefault="00193FCA" w:rsidP="00FA5FA0">
            <w:pPr>
              <w:ind w:hanging="142"/>
              <w:jc w:val="center"/>
              <w:rPr>
                <w:sz w:val="22"/>
                <w:szCs w:val="22"/>
              </w:rPr>
            </w:pPr>
            <w:r>
              <w:rPr>
                <w:sz w:val="22"/>
                <w:szCs w:val="22"/>
              </w:rPr>
              <w:t>0,344</w:t>
            </w:r>
          </w:p>
        </w:tc>
        <w:tc>
          <w:tcPr>
            <w:tcW w:w="1410" w:type="dxa"/>
            <w:tcBorders>
              <w:left w:val="single" w:sz="4" w:space="0" w:color="auto"/>
            </w:tcBorders>
            <w:shd w:val="clear" w:color="auto" w:fill="auto"/>
            <w:vAlign w:val="center"/>
          </w:tcPr>
          <w:p w14:paraId="08709028" w14:textId="2E0B044D" w:rsidR="00193FCA" w:rsidRPr="00FA5FA0" w:rsidRDefault="00193FCA" w:rsidP="00FA5FA0">
            <w:pPr>
              <w:ind w:hanging="142"/>
              <w:jc w:val="center"/>
              <w:rPr>
                <w:rFonts w:eastAsia="Calibri"/>
                <w:sz w:val="22"/>
                <w:szCs w:val="22"/>
              </w:rPr>
            </w:pPr>
            <w:r>
              <w:rPr>
                <w:sz w:val="22"/>
                <w:szCs w:val="22"/>
              </w:rPr>
              <w:t>0,344</w:t>
            </w:r>
          </w:p>
        </w:tc>
      </w:tr>
    </w:tbl>
    <w:p w14:paraId="07C983EE" w14:textId="77777777" w:rsidR="00CB6A7E" w:rsidRPr="00FA5FA0" w:rsidRDefault="00CB6A7E" w:rsidP="009579FF">
      <w:pPr>
        <w:widowControl w:val="0"/>
        <w:autoSpaceDE w:val="0"/>
        <w:autoSpaceDN w:val="0"/>
        <w:adjustRightInd w:val="0"/>
        <w:ind w:firstLine="567"/>
        <w:jc w:val="both"/>
      </w:pPr>
    </w:p>
    <w:p w14:paraId="3FD457E2" w14:textId="77777777" w:rsidR="006405CA" w:rsidRPr="00B60397" w:rsidRDefault="006405CA" w:rsidP="009579FF">
      <w:pPr>
        <w:ind w:firstLine="567"/>
        <w:jc w:val="both"/>
        <w:outlineLvl w:val="1"/>
        <w:rPr>
          <w:i/>
          <w:color w:val="0070C0"/>
        </w:rPr>
      </w:pPr>
      <w:bookmarkStart w:id="18" w:name="_Toc175787692"/>
      <w:r w:rsidRPr="00B60397">
        <w:rPr>
          <w:i/>
          <w:color w:val="0070C0"/>
        </w:rPr>
        <w:t>2.5 радиус эффективного теплоснабжения, определяемый в соответствии с методическими указаниями по разработке схем теплоснабжения</w:t>
      </w:r>
      <w:bookmarkEnd w:id="18"/>
    </w:p>
    <w:p w14:paraId="00C0AC84" w14:textId="77777777" w:rsidR="00B60397" w:rsidRPr="00025DEF" w:rsidRDefault="00B60397" w:rsidP="00B60397">
      <w:pPr>
        <w:widowControl w:val="0"/>
        <w:shd w:val="clear" w:color="auto" w:fill="FFFFFF"/>
        <w:ind w:firstLine="600"/>
        <w:jc w:val="both"/>
      </w:pPr>
      <w:r w:rsidRPr="00B60397">
        <w:t>В соответствии с пп. а) п.6 Требований к схемам теплоснабжения, радиус эффективного теплоснабжения, определяемый для зоны действия каждого источника тепловой энергии, должен позволять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w:t>
      </w:r>
      <w:r w:rsidRPr="00025DEF">
        <w:t xml:space="preserve"> увеличения совокупных расходов в указанной системе на единицу тепловой мощности.</w:t>
      </w:r>
    </w:p>
    <w:p w14:paraId="7AA6FE2B" w14:textId="77777777" w:rsidR="00B60397" w:rsidRPr="00025DEF" w:rsidRDefault="00B60397" w:rsidP="00B60397">
      <w:pPr>
        <w:widowControl w:val="0"/>
        <w:shd w:val="clear" w:color="auto" w:fill="FFFFFF"/>
        <w:ind w:firstLine="600"/>
        <w:jc w:val="both"/>
      </w:pPr>
      <w:r w:rsidRPr="00025DEF">
        <w:t>С целью решения указанной задачи была рассмотрена методика определения радиуса эффективного теплоснабжения в соответствии с Методическими указаниями по разработке схем теплоснабжения утвержденными приказом Минэнерго России №212 от 05.03.2019 г.</w:t>
      </w:r>
    </w:p>
    <w:p w14:paraId="7371BCFE" w14:textId="77777777" w:rsidR="00B60397" w:rsidRPr="00025DEF" w:rsidRDefault="00B60397" w:rsidP="00B60397">
      <w:pPr>
        <w:widowControl w:val="0"/>
        <w:ind w:firstLine="600"/>
        <w:jc w:val="both"/>
      </w:pPr>
      <w:r w:rsidRPr="00025DEF">
        <w:t>Произвести расчет радиуса эффективного теплоснабжения источника тепловой энергии не представляется возможным в связи с отсутствием информации об удельной стоимости материальной характеристики тепловой сети.</w:t>
      </w:r>
    </w:p>
    <w:p w14:paraId="4D962AF7" w14:textId="5CBAE5AD" w:rsidR="00522098" w:rsidRDefault="00522098" w:rsidP="00522098">
      <w:pPr>
        <w:widowControl w:val="0"/>
        <w:ind w:firstLine="600"/>
        <w:jc w:val="both"/>
      </w:pPr>
    </w:p>
    <w:p w14:paraId="51179F92" w14:textId="77777777" w:rsidR="00BC0258" w:rsidRDefault="00BC0258" w:rsidP="00522098">
      <w:pPr>
        <w:widowControl w:val="0"/>
        <w:ind w:firstLine="600"/>
        <w:jc w:val="both"/>
      </w:pPr>
    </w:p>
    <w:p w14:paraId="2DF29D68" w14:textId="77777777" w:rsidR="00BC0258" w:rsidRDefault="00BC0258" w:rsidP="00522098">
      <w:pPr>
        <w:widowControl w:val="0"/>
        <w:ind w:firstLine="600"/>
        <w:jc w:val="both"/>
      </w:pPr>
    </w:p>
    <w:p w14:paraId="2AA1042D" w14:textId="77777777" w:rsidR="00BC0258" w:rsidRDefault="00BC0258" w:rsidP="00522098">
      <w:pPr>
        <w:widowControl w:val="0"/>
        <w:ind w:firstLine="600"/>
        <w:jc w:val="both"/>
      </w:pPr>
    </w:p>
    <w:p w14:paraId="5A2748E6" w14:textId="77777777" w:rsidR="00BC0258" w:rsidRDefault="00BC0258" w:rsidP="00522098">
      <w:pPr>
        <w:widowControl w:val="0"/>
        <w:ind w:firstLine="600"/>
        <w:jc w:val="both"/>
      </w:pPr>
    </w:p>
    <w:p w14:paraId="6277E3B8" w14:textId="77777777" w:rsidR="00BC0258" w:rsidRDefault="00BC0258" w:rsidP="00522098">
      <w:pPr>
        <w:widowControl w:val="0"/>
        <w:ind w:firstLine="600"/>
        <w:jc w:val="both"/>
      </w:pPr>
    </w:p>
    <w:p w14:paraId="5E14472D" w14:textId="77777777" w:rsidR="00BC0258" w:rsidRDefault="00BC0258" w:rsidP="00522098">
      <w:pPr>
        <w:widowControl w:val="0"/>
        <w:ind w:firstLine="600"/>
        <w:jc w:val="both"/>
      </w:pPr>
    </w:p>
    <w:p w14:paraId="4F9C1C59" w14:textId="77777777" w:rsidR="00BC0258" w:rsidRPr="00BC528B" w:rsidRDefault="00BC0258" w:rsidP="00522098">
      <w:pPr>
        <w:widowControl w:val="0"/>
        <w:ind w:firstLine="600"/>
        <w:jc w:val="both"/>
      </w:pPr>
    </w:p>
    <w:p w14:paraId="3460C392" w14:textId="77777777" w:rsidR="006405CA" w:rsidRPr="00BC528B" w:rsidRDefault="006405CA" w:rsidP="009579FF">
      <w:pPr>
        <w:keepNext/>
        <w:jc w:val="center"/>
        <w:outlineLvl w:val="0"/>
        <w:rPr>
          <w:bCs/>
          <w:i/>
          <w:color w:val="0070C0"/>
          <w:kern w:val="32"/>
          <w:sz w:val="28"/>
          <w:szCs w:val="28"/>
          <w:u w:val="single"/>
        </w:rPr>
      </w:pPr>
      <w:bookmarkStart w:id="19" w:name="_Toc82515037"/>
      <w:bookmarkStart w:id="20" w:name="_Toc175787693"/>
      <w:bookmarkStart w:id="21" w:name="sub_47"/>
      <w:bookmarkEnd w:id="13"/>
      <w:r w:rsidRPr="00BC528B">
        <w:rPr>
          <w:bCs/>
          <w:i/>
          <w:color w:val="0070C0"/>
          <w:kern w:val="32"/>
          <w:sz w:val="28"/>
          <w:szCs w:val="28"/>
          <w:u w:val="single"/>
        </w:rPr>
        <w:lastRenderedPageBreak/>
        <w:t>Раздел 3 "Существующие и перспективные балансы теплоносителя"</w:t>
      </w:r>
      <w:bookmarkEnd w:id="19"/>
      <w:bookmarkEnd w:id="20"/>
    </w:p>
    <w:p w14:paraId="7F3B81D7" w14:textId="77777777" w:rsidR="006405CA" w:rsidRPr="00BC528B" w:rsidRDefault="006405CA" w:rsidP="009579FF">
      <w:pPr>
        <w:ind w:firstLine="567"/>
        <w:jc w:val="both"/>
        <w:outlineLvl w:val="1"/>
        <w:rPr>
          <w:i/>
          <w:color w:val="0070C0"/>
        </w:rPr>
      </w:pPr>
      <w:bookmarkStart w:id="22" w:name="_Toc175787694"/>
      <w:r w:rsidRPr="00BC528B">
        <w:rPr>
          <w:i/>
          <w:color w:val="0070C0"/>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22"/>
    </w:p>
    <w:p w14:paraId="28F11216" w14:textId="5B09D286" w:rsidR="006405CA" w:rsidRPr="00BC528B" w:rsidRDefault="00434B76" w:rsidP="00434B76">
      <w:pPr>
        <w:widowControl w:val="0"/>
        <w:autoSpaceDE w:val="0"/>
        <w:autoSpaceDN w:val="0"/>
        <w:adjustRightInd w:val="0"/>
        <w:ind w:firstLine="540"/>
        <w:jc w:val="right"/>
        <w:rPr>
          <w:bCs/>
          <w:color w:val="000000"/>
        </w:rPr>
      </w:pPr>
      <w:r w:rsidRPr="00BC528B">
        <w:t xml:space="preserve">Таблица 3.1. </w:t>
      </w:r>
      <w:r w:rsidRPr="00BC528B">
        <w:rPr>
          <w:bCs/>
          <w:color w:val="000000"/>
        </w:rPr>
        <w:t>Норамативная производительность систем водоподготовки</w:t>
      </w:r>
    </w:p>
    <w:tbl>
      <w:tblPr>
        <w:tblW w:w="9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09"/>
        <w:gridCol w:w="4536"/>
        <w:gridCol w:w="1701"/>
        <w:gridCol w:w="1559"/>
        <w:gridCol w:w="1400"/>
      </w:tblGrid>
      <w:tr w:rsidR="00046374" w:rsidRPr="00BC528B" w14:paraId="0F192FE3" w14:textId="77777777" w:rsidTr="00F648E8">
        <w:trPr>
          <w:trHeight w:val="20"/>
          <w:jc w:val="center"/>
        </w:trPr>
        <w:tc>
          <w:tcPr>
            <w:tcW w:w="409" w:type="dxa"/>
            <w:shd w:val="clear" w:color="auto" w:fill="FFFFFF"/>
            <w:vAlign w:val="center"/>
          </w:tcPr>
          <w:p w14:paraId="096810FA" w14:textId="0CF72B22" w:rsidR="00046374" w:rsidRPr="00BC528B" w:rsidRDefault="00046374" w:rsidP="00046374">
            <w:pPr>
              <w:jc w:val="center"/>
              <w:rPr>
                <w:b/>
                <w:color w:val="000000"/>
                <w:sz w:val="22"/>
                <w:szCs w:val="22"/>
              </w:rPr>
            </w:pPr>
            <w:r w:rsidRPr="00BC528B">
              <w:rPr>
                <w:b/>
                <w:color w:val="000000"/>
                <w:sz w:val="22"/>
                <w:szCs w:val="22"/>
              </w:rPr>
              <w:t>№ п</w:t>
            </w:r>
            <w:r w:rsidRPr="00BC528B">
              <w:rPr>
                <w:b/>
                <w:color w:val="000000"/>
                <w:sz w:val="22"/>
                <w:szCs w:val="22"/>
                <w:lang w:val="en-US"/>
              </w:rPr>
              <w:t>/</w:t>
            </w:r>
            <w:r w:rsidRPr="00BC528B">
              <w:rPr>
                <w:b/>
                <w:color w:val="000000"/>
                <w:sz w:val="22"/>
                <w:szCs w:val="22"/>
              </w:rPr>
              <w:t>п</w:t>
            </w:r>
          </w:p>
        </w:tc>
        <w:tc>
          <w:tcPr>
            <w:tcW w:w="4536" w:type="dxa"/>
            <w:shd w:val="clear" w:color="auto" w:fill="FFFFFF"/>
            <w:vAlign w:val="center"/>
          </w:tcPr>
          <w:p w14:paraId="48FF849B" w14:textId="0C1B2BB2" w:rsidR="00046374" w:rsidRPr="00BC528B" w:rsidRDefault="00046374" w:rsidP="00C755B6">
            <w:pPr>
              <w:jc w:val="center"/>
              <w:rPr>
                <w:b/>
                <w:sz w:val="22"/>
                <w:szCs w:val="22"/>
              </w:rPr>
            </w:pPr>
            <w:r w:rsidRPr="00BC528B">
              <w:rPr>
                <w:b/>
                <w:color w:val="000000"/>
                <w:sz w:val="22"/>
                <w:szCs w:val="22"/>
              </w:rPr>
              <w:t>Наименование котельной</w:t>
            </w:r>
          </w:p>
        </w:tc>
        <w:tc>
          <w:tcPr>
            <w:tcW w:w="1701" w:type="dxa"/>
            <w:shd w:val="clear" w:color="auto" w:fill="FFFFFF"/>
            <w:vAlign w:val="center"/>
          </w:tcPr>
          <w:p w14:paraId="0D8F0681" w14:textId="77777777" w:rsidR="00046374" w:rsidRPr="00BC528B" w:rsidRDefault="00046374" w:rsidP="00C755B6">
            <w:pPr>
              <w:jc w:val="center"/>
              <w:rPr>
                <w:b/>
                <w:sz w:val="22"/>
                <w:szCs w:val="22"/>
              </w:rPr>
            </w:pPr>
            <w:r w:rsidRPr="00BC528B">
              <w:rPr>
                <w:b/>
                <w:color w:val="000000"/>
                <w:sz w:val="22"/>
                <w:szCs w:val="22"/>
              </w:rPr>
              <w:t>Система теплоснабжения</w:t>
            </w:r>
          </w:p>
        </w:tc>
        <w:tc>
          <w:tcPr>
            <w:tcW w:w="1559" w:type="dxa"/>
            <w:shd w:val="clear" w:color="auto" w:fill="FFFFFF"/>
            <w:vAlign w:val="center"/>
          </w:tcPr>
          <w:p w14:paraId="42F92E52" w14:textId="77777777" w:rsidR="00046374" w:rsidRPr="00BC528B" w:rsidRDefault="00046374" w:rsidP="00C755B6">
            <w:pPr>
              <w:jc w:val="center"/>
              <w:rPr>
                <w:b/>
                <w:sz w:val="22"/>
                <w:szCs w:val="22"/>
              </w:rPr>
            </w:pPr>
            <w:r w:rsidRPr="00BC528B">
              <w:rPr>
                <w:b/>
                <w:color w:val="000000"/>
                <w:sz w:val="22"/>
                <w:szCs w:val="22"/>
              </w:rPr>
              <w:t>Объем теплоносителя в системе м3</w:t>
            </w:r>
          </w:p>
        </w:tc>
        <w:tc>
          <w:tcPr>
            <w:tcW w:w="1400" w:type="dxa"/>
            <w:shd w:val="clear" w:color="auto" w:fill="FFFFFF"/>
            <w:vAlign w:val="center"/>
          </w:tcPr>
          <w:p w14:paraId="6C72E71D" w14:textId="77777777" w:rsidR="00046374" w:rsidRPr="00BC528B" w:rsidRDefault="00046374" w:rsidP="00C755B6">
            <w:pPr>
              <w:jc w:val="center"/>
              <w:rPr>
                <w:b/>
                <w:sz w:val="22"/>
                <w:szCs w:val="22"/>
              </w:rPr>
            </w:pPr>
            <w:r w:rsidRPr="00BC528B">
              <w:rPr>
                <w:b/>
                <w:color w:val="000000"/>
                <w:sz w:val="22"/>
                <w:szCs w:val="22"/>
              </w:rPr>
              <w:t>Нормативная утечка сетевой воды м3/ч</w:t>
            </w:r>
          </w:p>
        </w:tc>
      </w:tr>
      <w:tr w:rsidR="00404BC0" w:rsidRPr="00BC528B" w14:paraId="7B1C14A3" w14:textId="77777777" w:rsidTr="00F56659">
        <w:trPr>
          <w:trHeight w:val="20"/>
          <w:jc w:val="center"/>
        </w:trPr>
        <w:tc>
          <w:tcPr>
            <w:tcW w:w="409" w:type="dxa"/>
            <w:shd w:val="clear" w:color="auto" w:fill="FFFFFF"/>
            <w:vAlign w:val="center"/>
          </w:tcPr>
          <w:p w14:paraId="152BE61F" w14:textId="22E2EFE2" w:rsidR="00404BC0" w:rsidRPr="00BC528B" w:rsidRDefault="00404BC0" w:rsidP="00BC528B">
            <w:pPr>
              <w:jc w:val="center"/>
              <w:rPr>
                <w:sz w:val="22"/>
                <w:szCs w:val="22"/>
              </w:rPr>
            </w:pPr>
            <w:r w:rsidRPr="00BC528B">
              <w:rPr>
                <w:sz w:val="22"/>
                <w:szCs w:val="22"/>
              </w:rPr>
              <w:t>1</w:t>
            </w:r>
          </w:p>
        </w:tc>
        <w:tc>
          <w:tcPr>
            <w:tcW w:w="4536" w:type="dxa"/>
            <w:tcBorders>
              <w:right w:val="single" w:sz="4" w:space="0" w:color="auto"/>
            </w:tcBorders>
            <w:vAlign w:val="center"/>
          </w:tcPr>
          <w:p w14:paraId="544EBD9A" w14:textId="3F0671E7" w:rsidR="00404BC0" w:rsidRPr="00BC528B" w:rsidRDefault="00404BC0" w:rsidP="00BC528B">
            <w:pPr>
              <w:rPr>
                <w:sz w:val="22"/>
                <w:szCs w:val="22"/>
              </w:rPr>
            </w:pPr>
            <w:r w:rsidRPr="00BC528B">
              <w:rPr>
                <w:sz w:val="22"/>
                <w:szCs w:val="22"/>
              </w:rPr>
              <w:t>Котельная №1 квартальная</w:t>
            </w:r>
          </w:p>
        </w:tc>
        <w:tc>
          <w:tcPr>
            <w:tcW w:w="1701" w:type="dxa"/>
            <w:shd w:val="clear" w:color="auto" w:fill="FFFFFF"/>
            <w:vAlign w:val="center"/>
          </w:tcPr>
          <w:p w14:paraId="6BCCA83E" w14:textId="08ADB45E" w:rsidR="00404BC0" w:rsidRPr="00BC528B" w:rsidRDefault="00404BC0" w:rsidP="00BC528B">
            <w:pPr>
              <w:jc w:val="center"/>
              <w:rPr>
                <w:sz w:val="22"/>
                <w:szCs w:val="22"/>
              </w:rPr>
            </w:pPr>
            <w:r w:rsidRPr="00BC528B">
              <w:rPr>
                <w:sz w:val="22"/>
                <w:szCs w:val="22"/>
              </w:rPr>
              <w:t>закрытая</w:t>
            </w:r>
          </w:p>
        </w:tc>
        <w:tc>
          <w:tcPr>
            <w:tcW w:w="1559" w:type="dxa"/>
            <w:shd w:val="clear" w:color="auto" w:fill="FFFFFF"/>
            <w:vAlign w:val="center"/>
          </w:tcPr>
          <w:p w14:paraId="255F308F" w14:textId="2E952EA5" w:rsidR="00404BC0" w:rsidRPr="00BC528B" w:rsidRDefault="00404BC0" w:rsidP="00BC528B">
            <w:pPr>
              <w:jc w:val="center"/>
              <w:rPr>
                <w:sz w:val="22"/>
                <w:szCs w:val="22"/>
              </w:rPr>
            </w:pPr>
            <w:r w:rsidRPr="00BC528B">
              <w:rPr>
                <w:sz w:val="22"/>
                <w:szCs w:val="22"/>
              </w:rPr>
              <w:t>162,26</w:t>
            </w:r>
          </w:p>
        </w:tc>
        <w:tc>
          <w:tcPr>
            <w:tcW w:w="1400" w:type="dxa"/>
            <w:shd w:val="clear" w:color="auto" w:fill="FFFFFF"/>
            <w:vAlign w:val="bottom"/>
          </w:tcPr>
          <w:p w14:paraId="4FD6B64A" w14:textId="2648C970" w:rsidR="00404BC0" w:rsidRPr="00404BC0" w:rsidRDefault="00404BC0" w:rsidP="00BC528B">
            <w:pPr>
              <w:jc w:val="center"/>
              <w:rPr>
                <w:sz w:val="22"/>
                <w:szCs w:val="22"/>
              </w:rPr>
            </w:pPr>
            <w:r w:rsidRPr="00404BC0">
              <w:rPr>
                <w:color w:val="000000"/>
                <w:sz w:val="22"/>
                <w:szCs w:val="22"/>
              </w:rPr>
              <w:t>0,4057</w:t>
            </w:r>
          </w:p>
        </w:tc>
      </w:tr>
      <w:tr w:rsidR="00404BC0" w:rsidRPr="005F1648" w14:paraId="3504D1FA" w14:textId="77777777" w:rsidTr="00F56659">
        <w:trPr>
          <w:trHeight w:val="20"/>
          <w:jc w:val="center"/>
        </w:trPr>
        <w:tc>
          <w:tcPr>
            <w:tcW w:w="409" w:type="dxa"/>
            <w:shd w:val="clear" w:color="auto" w:fill="FFFFFF"/>
            <w:vAlign w:val="center"/>
          </w:tcPr>
          <w:p w14:paraId="25EE30C8" w14:textId="293379E4" w:rsidR="00404BC0" w:rsidRPr="00BC528B" w:rsidRDefault="00404BC0" w:rsidP="00BC528B">
            <w:pPr>
              <w:jc w:val="center"/>
              <w:rPr>
                <w:color w:val="000000"/>
                <w:sz w:val="22"/>
                <w:szCs w:val="22"/>
              </w:rPr>
            </w:pPr>
            <w:r w:rsidRPr="00BC528B">
              <w:rPr>
                <w:bCs/>
                <w:sz w:val="22"/>
                <w:szCs w:val="22"/>
              </w:rPr>
              <w:t>2</w:t>
            </w:r>
          </w:p>
        </w:tc>
        <w:tc>
          <w:tcPr>
            <w:tcW w:w="4536" w:type="dxa"/>
            <w:tcBorders>
              <w:right w:val="single" w:sz="4" w:space="0" w:color="auto"/>
            </w:tcBorders>
            <w:vAlign w:val="center"/>
          </w:tcPr>
          <w:p w14:paraId="7F50B6A9" w14:textId="135CFA5A" w:rsidR="00404BC0" w:rsidRPr="00BC528B" w:rsidRDefault="00404BC0" w:rsidP="00BC528B">
            <w:pPr>
              <w:rPr>
                <w:color w:val="000000"/>
                <w:sz w:val="22"/>
                <w:szCs w:val="22"/>
              </w:rPr>
            </w:pPr>
            <w:r w:rsidRPr="00BC528B">
              <w:rPr>
                <w:rFonts w:eastAsia="Calibri"/>
                <w:sz w:val="22"/>
                <w:szCs w:val="22"/>
              </w:rPr>
              <w:t>Котельная №2 ж.д. ул.Комсомольская, 38</w:t>
            </w:r>
          </w:p>
        </w:tc>
        <w:tc>
          <w:tcPr>
            <w:tcW w:w="1701" w:type="dxa"/>
            <w:shd w:val="clear" w:color="auto" w:fill="FFFFFF"/>
            <w:vAlign w:val="center"/>
          </w:tcPr>
          <w:p w14:paraId="567C5E90" w14:textId="6D3DDE04" w:rsidR="00404BC0" w:rsidRPr="00BC528B" w:rsidRDefault="00404BC0" w:rsidP="00BC528B">
            <w:pPr>
              <w:jc w:val="center"/>
              <w:rPr>
                <w:color w:val="000000"/>
                <w:sz w:val="22"/>
                <w:szCs w:val="22"/>
              </w:rPr>
            </w:pPr>
            <w:r w:rsidRPr="00BC528B">
              <w:rPr>
                <w:sz w:val="22"/>
                <w:szCs w:val="22"/>
              </w:rPr>
              <w:t>закрытая</w:t>
            </w:r>
          </w:p>
        </w:tc>
        <w:tc>
          <w:tcPr>
            <w:tcW w:w="1559" w:type="dxa"/>
            <w:shd w:val="clear" w:color="auto" w:fill="FFFFFF"/>
            <w:vAlign w:val="center"/>
          </w:tcPr>
          <w:p w14:paraId="7C44AD2D" w14:textId="650A7444" w:rsidR="00404BC0" w:rsidRPr="00BC528B" w:rsidRDefault="00404BC0" w:rsidP="00BC528B">
            <w:pPr>
              <w:jc w:val="center"/>
              <w:rPr>
                <w:sz w:val="22"/>
                <w:szCs w:val="22"/>
              </w:rPr>
            </w:pPr>
            <w:r>
              <w:rPr>
                <w:sz w:val="22"/>
                <w:szCs w:val="22"/>
              </w:rPr>
              <w:t>0,</w:t>
            </w:r>
            <w:r w:rsidRPr="00BC528B">
              <w:rPr>
                <w:sz w:val="22"/>
                <w:szCs w:val="22"/>
              </w:rPr>
              <w:t>066</w:t>
            </w:r>
          </w:p>
        </w:tc>
        <w:tc>
          <w:tcPr>
            <w:tcW w:w="1400" w:type="dxa"/>
            <w:shd w:val="clear" w:color="auto" w:fill="FFFFFF"/>
            <w:vAlign w:val="bottom"/>
          </w:tcPr>
          <w:p w14:paraId="71B482A4" w14:textId="1C2886FA" w:rsidR="00404BC0" w:rsidRPr="00404BC0" w:rsidRDefault="00404BC0" w:rsidP="00BC528B">
            <w:pPr>
              <w:jc w:val="center"/>
              <w:rPr>
                <w:sz w:val="22"/>
                <w:szCs w:val="22"/>
              </w:rPr>
            </w:pPr>
            <w:r w:rsidRPr="00404BC0">
              <w:rPr>
                <w:color w:val="000000"/>
                <w:sz w:val="22"/>
                <w:szCs w:val="22"/>
              </w:rPr>
              <w:t>0,0002</w:t>
            </w:r>
          </w:p>
        </w:tc>
      </w:tr>
      <w:tr w:rsidR="00404BC0" w:rsidRPr="005F1648" w14:paraId="7F3EAF3E" w14:textId="77777777" w:rsidTr="00F56659">
        <w:trPr>
          <w:trHeight w:val="20"/>
          <w:jc w:val="center"/>
        </w:trPr>
        <w:tc>
          <w:tcPr>
            <w:tcW w:w="409" w:type="dxa"/>
            <w:shd w:val="clear" w:color="auto" w:fill="FFFFFF"/>
            <w:vAlign w:val="center"/>
          </w:tcPr>
          <w:p w14:paraId="40168279" w14:textId="22D5E047" w:rsidR="00404BC0" w:rsidRPr="00BC528B" w:rsidRDefault="00404BC0" w:rsidP="00BC528B">
            <w:pPr>
              <w:jc w:val="center"/>
              <w:rPr>
                <w:bCs/>
                <w:sz w:val="22"/>
                <w:szCs w:val="22"/>
              </w:rPr>
            </w:pPr>
            <w:r>
              <w:rPr>
                <w:bCs/>
                <w:sz w:val="22"/>
                <w:szCs w:val="22"/>
              </w:rPr>
              <w:t>3</w:t>
            </w:r>
          </w:p>
        </w:tc>
        <w:tc>
          <w:tcPr>
            <w:tcW w:w="4536" w:type="dxa"/>
            <w:tcBorders>
              <w:right w:val="single" w:sz="4" w:space="0" w:color="auto"/>
            </w:tcBorders>
            <w:vAlign w:val="center"/>
          </w:tcPr>
          <w:p w14:paraId="3A982490" w14:textId="62DEEEEF" w:rsidR="00404BC0" w:rsidRPr="00BC528B" w:rsidRDefault="00404BC0" w:rsidP="00BC528B">
            <w:pPr>
              <w:rPr>
                <w:rFonts w:eastAsia="Calibri"/>
                <w:sz w:val="22"/>
                <w:szCs w:val="22"/>
              </w:rPr>
            </w:pPr>
            <w:r w:rsidRPr="00193FCA">
              <w:rPr>
                <w:rFonts w:eastAsia="Calibri"/>
                <w:sz w:val="22"/>
                <w:szCs w:val="22"/>
              </w:rPr>
              <w:t>Котельная №3 ул. Шутова, 1</w:t>
            </w:r>
          </w:p>
        </w:tc>
        <w:tc>
          <w:tcPr>
            <w:tcW w:w="1701" w:type="dxa"/>
            <w:shd w:val="clear" w:color="auto" w:fill="FFFFFF"/>
            <w:vAlign w:val="center"/>
          </w:tcPr>
          <w:p w14:paraId="79BF8286" w14:textId="7826F426" w:rsidR="00404BC0" w:rsidRPr="00BC528B" w:rsidRDefault="00404BC0" w:rsidP="00BC528B">
            <w:pPr>
              <w:jc w:val="center"/>
              <w:rPr>
                <w:sz w:val="22"/>
                <w:szCs w:val="22"/>
              </w:rPr>
            </w:pPr>
            <w:r w:rsidRPr="00BC528B">
              <w:rPr>
                <w:sz w:val="22"/>
                <w:szCs w:val="22"/>
              </w:rPr>
              <w:t>закрытая</w:t>
            </w:r>
          </w:p>
        </w:tc>
        <w:tc>
          <w:tcPr>
            <w:tcW w:w="1559" w:type="dxa"/>
            <w:shd w:val="clear" w:color="auto" w:fill="FFFFFF"/>
            <w:vAlign w:val="center"/>
          </w:tcPr>
          <w:p w14:paraId="42FF4331" w14:textId="2D810672" w:rsidR="00404BC0" w:rsidRDefault="00DB64CA" w:rsidP="00BC528B">
            <w:pPr>
              <w:jc w:val="center"/>
              <w:rPr>
                <w:sz w:val="22"/>
                <w:szCs w:val="22"/>
              </w:rPr>
            </w:pPr>
            <w:r>
              <w:rPr>
                <w:sz w:val="22"/>
                <w:szCs w:val="22"/>
              </w:rPr>
              <w:t>0,544</w:t>
            </w:r>
          </w:p>
        </w:tc>
        <w:tc>
          <w:tcPr>
            <w:tcW w:w="1400" w:type="dxa"/>
            <w:shd w:val="clear" w:color="auto" w:fill="FFFFFF"/>
            <w:vAlign w:val="bottom"/>
          </w:tcPr>
          <w:p w14:paraId="55C19A06" w14:textId="644590E5" w:rsidR="00404BC0" w:rsidRPr="00404BC0" w:rsidRDefault="00DB64CA" w:rsidP="00BC528B">
            <w:pPr>
              <w:jc w:val="center"/>
              <w:rPr>
                <w:sz w:val="22"/>
                <w:szCs w:val="22"/>
              </w:rPr>
            </w:pPr>
            <w:r w:rsidRPr="00DB64CA">
              <w:rPr>
                <w:color w:val="000000"/>
                <w:sz w:val="22"/>
                <w:szCs w:val="22"/>
              </w:rPr>
              <w:t>0,0014</w:t>
            </w:r>
          </w:p>
        </w:tc>
      </w:tr>
    </w:tbl>
    <w:p w14:paraId="593F0AE3" w14:textId="77777777" w:rsidR="00473B1A" w:rsidRPr="000B5E48" w:rsidRDefault="00473B1A" w:rsidP="002A19E9">
      <w:pPr>
        <w:widowControl w:val="0"/>
        <w:autoSpaceDE w:val="0"/>
        <w:autoSpaceDN w:val="0"/>
        <w:adjustRightInd w:val="0"/>
        <w:ind w:firstLine="540"/>
        <w:jc w:val="both"/>
        <w:rPr>
          <w:bCs/>
          <w:color w:val="000000"/>
        </w:rPr>
      </w:pPr>
    </w:p>
    <w:p w14:paraId="434FAEEF" w14:textId="77777777" w:rsidR="006405CA" w:rsidRPr="000B5E48" w:rsidRDefault="006405CA" w:rsidP="009579FF">
      <w:pPr>
        <w:ind w:firstLine="567"/>
        <w:jc w:val="both"/>
        <w:outlineLvl w:val="1"/>
        <w:rPr>
          <w:i/>
          <w:color w:val="0070C0"/>
        </w:rPr>
      </w:pPr>
      <w:bookmarkStart w:id="23" w:name="_Toc175787695"/>
      <w:r w:rsidRPr="000B5E48">
        <w:rPr>
          <w:i/>
          <w:color w:val="0070C0"/>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23"/>
    </w:p>
    <w:p w14:paraId="3B6FC703" w14:textId="77777777" w:rsidR="0043461B" w:rsidRPr="000B5E48" w:rsidRDefault="0043461B" w:rsidP="0043461B">
      <w:pPr>
        <w:ind w:firstLine="567"/>
        <w:jc w:val="both"/>
      </w:pPr>
      <w:r w:rsidRPr="000B5E48">
        <w:t>Норматив аварийной подпитки подразумевает инцидентную подпитку, которая полностью или в значительной степени компенсирует инцидентную утечку воды при повреждении элементов теплосети. Именно эта подпитка и называется аварийной подпиткой. Для открытых и закрытых систем теплоснабжения должна предусматриваться дополнительно аварийная подпитка химически не обработанной и не деаэрированной водой, расход которой принимается в количестве 2% среднегодового объёма воды в тепловой сети и присоединённых системах теплоснабжения независимо от схемы присоединения (за исключением систем ГВС, присоединённых через водоподогреватели), если другое не предусмотрено проектными (эксплуатационными) решениями.</w:t>
      </w:r>
    </w:p>
    <w:p w14:paraId="62F6D19A" w14:textId="77777777" w:rsidR="006405CA" w:rsidRPr="000B5E48" w:rsidRDefault="006405CA" w:rsidP="009579FF">
      <w:pPr>
        <w:ind w:firstLine="567"/>
      </w:pPr>
    </w:p>
    <w:p w14:paraId="5F0D1BE8" w14:textId="77777777" w:rsidR="00421636" w:rsidRPr="0012711D" w:rsidRDefault="00421636" w:rsidP="00283419">
      <w:pPr>
        <w:keepNext/>
        <w:jc w:val="center"/>
        <w:outlineLvl w:val="0"/>
        <w:rPr>
          <w:bCs/>
          <w:i/>
          <w:color w:val="0070C0"/>
          <w:kern w:val="32"/>
          <w:sz w:val="28"/>
          <w:szCs w:val="28"/>
          <w:u w:val="single"/>
        </w:rPr>
      </w:pPr>
      <w:bookmarkStart w:id="24" w:name="_Toc82515038"/>
      <w:bookmarkStart w:id="25" w:name="_Toc149430527"/>
      <w:bookmarkStart w:id="26" w:name="_Toc175787696"/>
      <w:bookmarkStart w:id="27" w:name="sub_57"/>
      <w:bookmarkEnd w:id="21"/>
      <w:r w:rsidRPr="0012711D">
        <w:rPr>
          <w:bCs/>
          <w:i/>
          <w:color w:val="0070C0"/>
          <w:kern w:val="32"/>
          <w:sz w:val="28"/>
          <w:szCs w:val="28"/>
          <w:u w:val="single"/>
        </w:rPr>
        <w:t>Раздел 4 "Основные положения мастер-плана развития систем теплоснабжения поселения"</w:t>
      </w:r>
      <w:bookmarkEnd w:id="24"/>
      <w:bookmarkEnd w:id="25"/>
      <w:bookmarkEnd w:id="26"/>
    </w:p>
    <w:p w14:paraId="7BC04FAD" w14:textId="77777777" w:rsidR="00906119" w:rsidRPr="0012711D" w:rsidRDefault="00906119" w:rsidP="007B2192">
      <w:pPr>
        <w:widowControl w:val="0"/>
        <w:autoSpaceDE w:val="0"/>
        <w:autoSpaceDN w:val="0"/>
        <w:adjustRightInd w:val="0"/>
        <w:ind w:firstLine="540"/>
        <w:jc w:val="center"/>
        <w:rPr>
          <w:b/>
        </w:rPr>
      </w:pPr>
    </w:p>
    <w:p w14:paraId="02E14683" w14:textId="77777777" w:rsidR="0012711D" w:rsidRPr="0012711D" w:rsidRDefault="0012711D" w:rsidP="0012711D">
      <w:pPr>
        <w:widowControl w:val="0"/>
        <w:autoSpaceDE w:val="0"/>
        <w:autoSpaceDN w:val="0"/>
        <w:adjustRightInd w:val="0"/>
        <w:ind w:firstLine="540"/>
        <w:jc w:val="both"/>
      </w:pPr>
      <w:r w:rsidRPr="0012711D">
        <w:rPr>
          <w:b/>
        </w:rPr>
        <w:t>Сценарий № 1.</w:t>
      </w:r>
      <w:r w:rsidRPr="0012711D">
        <w:t xml:space="preserve"> развитие системы теплоснабжения на базе существующего оборудования с учетом необходимости замены ветхих тепловых сетей и сооружений на них с учетом необходимости технической модернизации источников тепловой энергии.</w:t>
      </w:r>
    </w:p>
    <w:p w14:paraId="175AB548" w14:textId="77777777" w:rsidR="0012711D" w:rsidRPr="0012711D" w:rsidRDefault="0012711D" w:rsidP="0012711D">
      <w:pPr>
        <w:widowControl w:val="0"/>
        <w:autoSpaceDE w:val="0"/>
        <w:autoSpaceDN w:val="0"/>
        <w:adjustRightInd w:val="0"/>
        <w:ind w:firstLine="540"/>
        <w:jc w:val="both"/>
      </w:pPr>
      <w:r w:rsidRPr="0012711D">
        <w:rPr>
          <w:b/>
        </w:rPr>
        <w:t>Сценарий № 2.</w:t>
      </w:r>
      <w:r w:rsidRPr="0012711D">
        <w:t xml:space="preserve"> Мероприятия, предусматриваемые сценарием № 1, не будут реализовываться. </w:t>
      </w:r>
    </w:p>
    <w:p w14:paraId="592E8D91" w14:textId="77777777" w:rsidR="007B2192" w:rsidRPr="0012711D" w:rsidRDefault="007B2192" w:rsidP="007B2192">
      <w:pPr>
        <w:widowControl w:val="0"/>
        <w:autoSpaceDE w:val="0"/>
        <w:autoSpaceDN w:val="0"/>
        <w:adjustRightInd w:val="0"/>
        <w:ind w:firstLine="540"/>
        <w:jc w:val="both"/>
      </w:pPr>
    </w:p>
    <w:p w14:paraId="798039CC" w14:textId="77777777" w:rsidR="006405CA" w:rsidRPr="004211A6" w:rsidRDefault="006405CA" w:rsidP="009579FF">
      <w:pPr>
        <w:keepNext/>
        <w:jc w:val="center"/>
        <w:outlineLvl w:val="0"/>
        <w:rPr>
          <w:bCs/>
          <w:i/>
          <w:color w:val="0070C0"/>
          <w:kern w:val="32"/>
          <w:sz w:val="28"/>
          <w:szCs w:val="28"/>
          <w:u w:val="single"/>
        </w:rPr>
      </w:pPr>
      <w:bookmarkStart w:id="28" w:name="_Toc82515039"/>
      <w:bookmarkStart w:id="29" w:name="_Toc175787697"/>
      <w:bookmarkEnd w:id="27"/>
      <w:r w:rsidRPr="0012711D">
        <w:rPr>
          <w:bCs/>
          <w:i/>
          <w:color w:val="0070C0"/>
          <w:kern w:val="32"/>
          <w:sz w:val="28"/>
          <w:szCs w:val="28"/>
          <w:u w:val="single"/>
        </w:rPr>
        <w:t>Раздел 5 "Предложения по строите</w:t>
      </w:r>
      <w:r w:rsidRPr="004211A6">
        <w:rPr>
          <w:bCs/>
          <w:i/>
          <w:color w:val="0070C0"/>
          <w:kern w:val="32"/>
          <w:sz w:val="28"/>
          <w:szCs w:val="28"/>
          <w:u w:val="single"/>
        </w:rPr>
        <w:t>льству, реконструкции, техническому перевооружению и (или) модернизации источников тепловой энергии"</w:t>
      </w:r>
      <w:bookmarkEnd w:id="28"/>
      <w:bookmarkEnd w:id="29"/>
    </w:p>
    <w:p w14:paraId="47364BCF" w14:textId="77777777" w:rsidR="006405CA" w:rsidRPr="004211A6" w:rsidRDefault="006405CA" w:rsidP="009579FF">
      <w:pPr>
        <w:ind w:firstLine="567"/>
        <w:jc w:val="both"/>
        <w:outlineLvl w:val="1"/>
        <w:rPr>
          <w:i/>
          <w:color w:val="0070C0"/>
        </w:rPr>
      </w:pPr>
      <w:bookmarkStart w:id="30" w:name="_Toc175787698"/>
      <w:r w:rsidRPr="004211A6">
        <w:rPr>
          <w:i/>
          <w:color w:val="0070C0"/>
        </w:rPr>
        <w:t>5.1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bookmarkEnd w:id="30"/>
    </w:p>
    <w:p w14:paraId="0907120E" w14:textId="5AECC319" w:rsidR="006405CA" w:rsidRPr="004211A6" w:rsidRDefault="00BA2401" w:rsidP="009579FF">
      <w:pPr>
        <w:widowControl w:val="0"/>
        <w:autoSpaceDE w:val="0"/>
        <w:autoSpaceDN w:val="0"/>
        <w:adjustRightInd w:val="0"/>
        <w:ind w:firstLine="540"/>
        <w:jc w:val="both"/>
      </w:pPr>
      <w:r w:rsidRPr="004211A6">
        <w:t>Строительство источников тепловой энергии, обеспечивающих перспективную тепловую нагрузку, предусмотренную генеральным планом,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не требуется.</w:t>
      </w:r>
    </w:p>
    <w:p w14:paraId="33539C83" w14:textId="77777777" w:rsidR="0043461B" w:rsidRPr="004211A6" w:rsidRDefault="0043461B" w:rsidP="009579FF">
      <w:pPr>
        <w:widowControl w:val="0"/>
        <w:autoSpaceDE w:val="0"/>
        <w:autoSpaceDN w:val="0"/>
        <w:adjustRightInd w:val="0"/>
        <w:ind w:firstLine="540"/>
        <w:jc w:val="both"/>
      </w:pPr>
    </w:p>
    <w:p w14:paraId="6F4C4BFF" w14:textId="77777777" w:rsidR="006405CA" w:rsidRPr="004211A6" w:rsidRDefault="006405CA" w:rsidP="009579FF">
      <w:pPr>
        <w:ind w:firstLine="567"/>
        <w:jc w:val="both"/>
        <w:outlineLvl w:val="1"/>
        <w:rPr>
          <w:i/>
          <w:color w:val="0070C0"/>
        </w:rPr>
      </w:pPr>
      <w:bookmarkStart w:id="31" w:name="_Toc175787699"/>
      <w:r w:rsidRPr="004211A6">
        <w:rPr>
          <w:i/>
          <w:color w:val="0070C0"/>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31"/>
    </w:p>
    <w:p w14:paraId="512B5C40" w14:textId="2BA63950" w:rsidR="0010372C" w:rsidRPr="004211A6" w:rsidRDefault="0010372C" w:rsidP="0010372C">
      <w:pPr>
        <w:widowControl w:val="0"/>
        <w:autoSpaceDE w:val="0"/>
        <w:autoSpaceDN w:val="0"/>
        <w:adjustRightInd w:val="0"/>
        <w:ind w:firstLine="540"/>
        <w:jc w:val="both"/>
      </w:pPr>
      <w:r w:rsidRPr="004211A6">
        <w:t xml:space="preserve">Реконструкция и техническое перевооружение существующих источников тепловой энергии, обеспечивающих существующую и перспективную тепловую нагрузку в </w:t>
      </w:r>
      <w:r w:rsidRPr="004211A6">
        <w:lastRenderedPageBreak/>
        <w:t xml:space="preserve">существующих и расширяемых зонах действия источников тепловой энергии и с целью </w:t>
      </w:r>
      <w:r w:rsidR="00905B54" w:rsidRPr="004211A6">
        <w:t>повышения надёжности и эффективности работы систем теплоснабжения,</w:t>
      </w:r>
      <w:r w:rsidRPr="004211A6">
        <w:t xml:space="preserve"> не требуется.</w:t>
      </w:r>
    </w:p>
    <w:p w14:paraId="5D0C5638" w14:textId="77777777" w:rsidR="006405CA" w:rsidRPr="004211A6" w:rsidRDefault="006405CA" w:rsidP="009579FF">
      <w:pPr>
        <w:widowControl w:val="0"/>
        <w:autoSpaceDE w:val="0"/>
        <w:autoSpaceDN w:val="0"/>
        <w:adjustRightInd w:val="0"/>
        <w:ind w:firstLine="540"/>
        <w:jc w:val="both"/>
      </w:pPr>
    </w:p>
    <w:p w14:paraId="3D54816E" w14:textId="77777777" w:rsidR="006405CA" w:rsidRPr="0012711D" w:rsidRDefault="006405CA" w:rsidP="004C1CC2">
      <w:pPr>
        <w:ind w:firstLine="567"/>
        <w:jc w:val="both"/>
        <w:outlineLvl w:val="1"/>
        <w:rPr>
          <w:i/>
          <w:color w:val="0070C0"/>
        </w:rPr>
      </w:pPr>
      <w:bookmarkStart w:id="32" w:name="_Toc175787700"/>
      <w:r w:rsidRPr="0012711D">
        <w:rPr>
          <w:i/>
          <w:color w:val="0070C0"/>
        </w:rPr>
        <w:t>5.3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32"/>
    </w:p>
    <w:p w14:paraId="6A2D0F80" w14:textId="51C29E64" w:rsidR="008B461D" w:rsidRDefault="0012711D" w:rsidP="009579FF">
      <w:pPr>
        <w:widowControl w:val="0"/>
        <w:autoSpaceDE w:val="0"/>
        <w:autoSpaceDN w:val="0"/>
        <w:adjustRightInd w:val="0"/>
        <w:ind w:firstLine="540"/>
        <w:jc w:val="both"/>
      </w:pPr>
      <w:r w:rsidRPr="0012711D">
        <w:t>Мероприятия по строительству, реконструкции, техническому перевооружению и (или) модернизации источников тепловой энергии не предусмотрены</w:t>
      </w:r>
    </w:p>
    <w:p w14:paraId="32433CFE" w14:textId="77777777" w:rsidR="0012711D" w:rsidRPr="001B6E26" w:rsidRDefault="0012711D" w:rsidP="009579FF">
      <w:pPr>
        <w:widowControl w:val="0"/>
        <w:autoSpaceDE w:val="0"/>
        <w:autoSpaceDN w:val="0"/>
        <w:adjustRightInd w:val="0"/>
        <w:ind w:firstLine="540"/>
        <w:jc w:val="both"/>
      </w:pPr>
    </w:p>
    <w:p w14:paraId="162AB520" w14:textId="77777777" w:rsidR="006405CA" w:rsidRPr="001B6E26" w:rsidRDefault="006405CA" w:rsidP="009579FF">
      <w:pPr>
        <w:ind w:firstLine="567"/>
        <w:jc w:val="both"/>
        <w:outlineLvl w:val="1"/>
        <w:rPr>
          <w:i/>
          <w:color w:val="0070C0"/>
        </w:rPr>
      </w:pPr>
      <w:bookmarkStart w:id="33" w:name="_Toc175787701"/>
      <w:r w:rsidRPr="001B6E26">
        <w:rPr>
          <w:i/>
          <w:color w:val="0070C0"/>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33"/>
    </w:p>
    <w:p w14:paraId="50D97285" w14:textId="3FF9274F" w:rsidR="00AA4A91" w:rsidRPr="001B6E26" w:rsidRDefault="00AA4A91" w:rsidP="00AA4A91">
      <w:pPr>
        <w:widowControl w:val="0"/>
        <w:autoSpaceDE w:val="0"/>
        <w:autoSpaceDN w:val="0"/>
        <w:adjustRightInd w:val="0"/>
        <w:ind w:firstLine="540"/>
        <w:jc w:val="both"/>
      </w:pPr>
      <w:r w:rsidRPr="001B6E26">
        <w:t xml:space="preserve">По данным, предоставленным для разработки Схемы теплоснабжения </w:t>
      </w:r>
      <w:r w:rsidR="00071550" w:rsidRPr="001B6E26">
        <w:t xml:space="preserve">Новомайнского городского поселения </w:t>
      </w:r>
      <w:r w:rsidRPr="001B6E26">
        <w:t>- источники тепловой энергии, совместно работающие на единую тепловую сеть, отсутствуют.</w:t>
      </w:r>
    </w:p>
    <w:p w14:paraId="7F734EC8" w14:textId="77777777" w:rsidR="006405CA" w:rsidRPr="001B6E26" w:rsidRDefault="006405CA" w:rsidP="009579FF">
      <w:pPr>
        <w:widowControl w:val="0"/>
        <w:autoSpaceDE w:val="0"/>
        <w:autoSpaceDN w:val="0"/>
        <w:adjustRightInd w:val="0"/>
        <w:ind w:firstLine="540"/>
        <w:jc w:val="both"/>
      </w:pPr>
    </w:p>
    <w:p w14:paraId="05A25DC6" w14:textId="77777777" w:rsidR="006405CA" w:rsidRPr="001B6E26" w:rsidRDefault="006405CA" w:rsidP="009579FF">
      <w:pPr>
        <w:ind w:firstLine="567"/>
        <w:jc w:val="both"/>
        <w:outlineLvl w:val="1"/>
        <w:rPr>
          <w:i/>
          <w:color w:val="0070C0"/>
        </w:rPr>
      </w:pPr>
      <w:bookmarkStart w:id="34" w:name="_Toc175787702"/>
      <w:r w:rsidRPr="001B6E26">
        <w:rPr>
          <w:i/>
          <w:color w:val="0070C0"/>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34"/>
    </w:p>
    <w:p w14:paraId="591C9F14" w14:textId="77777777" w:rsidR="0043461B" w:rsidRPr="001B6E26" w:rsidRDefault="0043461B" w:rsidP="0043461B">
      <w:pPr>
        <w:widowControl w:val="0"/>
        <w:autoSpaceDE w:val="0"/>
        <w:autoSpaceDN w:val="0"/>
        <w:adjustRightInd w:val="0"/>
        <w:ind w:firstLine="540"/>
        <w:jc w:val="both"/>
      </w:pPr>
      <w:r w:rsidRPr="001B6E26">
        <w:t>Вывод из эксплуатации избыточных источников энергии не предусмотрен.</w:t>
      </w:r>
    </w:p>
    <w:p w14:paraId="40F42602" w14:textId="77777777" w:rsidR="006405CA" w:rsidRPr="001B6E26" w:rsidRDefault="006405CA" w:rsidP="009579FF">
      <w:pPr>
        <w:widowControl w:val="0"/>
        <w:autoSpaceDE w:val="0"/>
        <w:autoSpaceDN w:val="0"/>
        <w:adjustRightInd w:val="0"/>
        <w:ind w:firstLine="540"/>
        <w:jc w:val="both"/>
      </w:pPr>
    </w:p>
    <w:p w14:paraId="7162F397" w14:textId="77777777" w:rsidR="006405CA" w:rsidRPr="001B6E26" w:rsidRDefault="006405CA" w:rsidP="009579FF">
      <w:pPr>
        <w:ind w:firstLine="567"/>
        <w:jc w:val="both"/>
        <w:outlineLvl w:val="1"/>
        <w:rPr>
          <w:i/>
          <w:color w:val="0070C0"/>
        </w:rPr>
      </w:pPr>
      <w:bookmarkStart w:id="35" w:name="_Toc175787703"/>
      <w:r w:rsidRPr="001B6E26">
        <w:rPr>
          <w:i/>
          <w:color w:val="0070C0"/>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35"/>
    </w:p>
    <w:p w14:paraId="750678AB" w14:textId="77777777" w:rsidR="009E57BE" w:rsidRPr="001B6E26" w:rsidRDefault="009E57BE" w:rsidP="009E57BE">
      <w:pPr>
        <w:widowControl w:val="0"/>
        <w:autoSpaceDE w:val="0"/>
        <w:autoSpaceDN w:val="0"/>
        <w:adjustRightInd w:val="0"/>
        <w:ind w:firstLine="540"/>
        <w:jc w:val="both"/>
      </w:pPr>
      <w:r w:rsidRPr="001B6E26">
        <w:t>При разработке Схемы теплоснабжения, мероприятия по переоборудованию котельных в источники комбинированной выработки электрической и тепловой энергии не планируются.</w:t>
      </w:r>
    </w:p>
    <w:p w14:paraId="7C27D207" w14:textId="77777777" w:rsidR="004714F9" w:rsidRPr="001B6E26" w:rsidRDefault="004714F9" w:rsidP="009579FF">
      <w:pPr>
        <w:widowControl w:val="0"/>
        <w:autoSpaceDE w:val="0"/>
        <w:autoSpaceDN w:val="0"/>
        <w:adjustRightInd w:val="0"/>
        <w:ind w:firstLine="540"/>
        <w:jc w:val="both"/>
      </w:pPr>
    </w:p>
    <w:p w14:paraId="1EB13F38" w14:textId="77777777" w:rsidR="006405CA" w:rsidRPr="001B6E26" w:rsidRDefault="006405CA" w:rsidP="009579FF">
      <w:pPr>
        <w:ind w:firstLine="567"/>
        <w:jc w:val="both"/>
        <w:outlineLvl w:val="1"/>
        <w:rPr>
          <w:i/>
          <w:color w:val="0070C0"/>
        </w:rPr>
      </w:pPr>
      <w:bookmarkStart w:id="36" w:name="_Toc175787704"/>
      <w:r w:rsidRPr="001B6E26">
        <w:rPr>
          <w:i/>
          <w:color w:val="0070C0"/>
        </w:rP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36"/>
    </w:p>
    <w:p w14:paraId="15B3E90F" w14:textId="5FDB2EE0" w:rsidR="009E57BE" w:rsidRPr="001B6E26" w:rsidRDefault="009E57BE" w:rsidP="009E57BE">
      <w:pPr>
        <w:widowControl w:val="0"/>
        <w:autoSpaceDE w:val="0"/>
        <w:autoSpaceDN w:val="0"/>
        <w:adjustRightInd w:val="0"/>
        <w:ind w:firstLine="540"/>
        <w:jc w:val="both"/>
      </w:pPr>
      <w:r w:rsidRPr="001B6E26">
        <w:t xml:space="preserve">На территории </w:t>
      </w:r>
      <w:r w:rsidR="00071550" w:rsidRPr="001B6E26">
        <w:t xml:space="preserve">Новомайнского городского поселения </w:t>
      </w:r>
      <w:r w:rsidRPr="001B6E26">
        <w:t>не планируется строительство источников комбинированной выработки тепловой и электрической энергии, поэтому перевод котельных в пиковый режим осуществляться не будет.</w:t>
      </w:r>
    </w:p>
    <w:p w14:paraId="10D317BF" w14:textId="77777777" w:rsidR="006405CA" w:rsidRPr="001B6E26" w:rsidRDefault="006405CA" w:rsidP="009579FF">
      <w:pPr>
        <w:widowControl w:val="0"/>
        <w:autoSpaceDE w:val="0"/>
        <w:autoSpaceDN w:val="0"/>
        <w:adjustRightInd w:val="0"/>
        <w:ind w:firstLine="540"/>
        <w:jc w:val="both"/>
      </w:pPr>
    </w:p>
    <w:p w14:paraId="0D42AA0B" w14:textId="77777777" w:rsidR="006405CA" w:rsidRPr="001B6E26" w:rsidRDefault="006405CA" w:rsidP="009579FF">
      <w:pPr>
        <w:ind w:firstLine="567"/>
        <w:jc w:val="both"/>
        <w:outlineLvl w:val="1"/>
        <w:rPr>
          <w:i/>
          <w:color w:val="0070C0"/>
        </w:rPr>
      </w:pPr>
      <w:bookmarkStart w:id="37" w:name="_Toc175787705"/>
      <w:r w:rsidRPr="001B6E26">
        <w:rPr>
          <w:i/>
          <w:color w:val="0070C0"/>
        </w:rPr>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37"/>
    </w:p>
    <w:p w14:paraId="76D261F1" w14:textId="487EA302" w:rsidR="0043461B" w:rsidRPr="001B6E26" w:rsidRDefault="008850C2" w:rsidP="0043461B">
      <w:pPr>
        <w:widowControl w:val="0"/>
        <w:autoSpaceDE w:val="0"/>
        <w:autoSpaceDN w:val="0"/>
        <w:adjustRightInd w:val="0"/>
        <w:ind w:firstLine="540"/>
        <w:jc w:val="both"/>
      </w:pPr>
      <w:r w:rsidRPr="001B6E26">
        <w:t>Существующ</w:t>
      </w:r>
      <w:r w:rsidR="0012742A" w:rsidRPr="001B6E26">
        <w:t>ие</w:t>
      </w:r>
      <w:r w:rsidRPr="001B6E26">
        <w:t xml:space="preserve"> котельн</w:t>
      </w:r>
      <w:r w:rsidR="0012742A" w:rsidRPr="001B6E26">
        <w:t>ые</w:t>
      </w:r>
      <w:r w:rsidR="0043461B" w:rsidRPr="001B6E26">
        <w:t xml:space="preserve"> </w:t>
      </w:r>
      <w:r w:rsidR="000D6A08" w:rsidRPr="001B6E26">
        <w:t xml:space="preserve">на территории </w:t>
      </w:r>
      <w:r w:rsidR="00071550" w:rsidRPr="001B6E26">
        <w:t xml:space="preserve">Новомайнского городского поселения </w:t>
      </w:r>
      <w:r w:rsidRPr="001B6E26">
        <w:t>работа</w:t>
      </w:r>
      <w:r w:rsidR="0012742A" w:rsidRPr="001B6E26">
        <w:t>ют</w:t>
      </w:r>
      <w:r w:rsidR="0043461B" w:rsidRPr="001B6E26">
        <w:t xml:space="preserve"> по температурному графику 95/70. Корректировка температурного графика не требуется.</w:t>
      </w:r>
    </w:p>
    <w:p w14:paraId="51822F8D" w14:textId="77777777" w:rsidR="006405CA" w:rsidRPr="001B6E26" w:rsidRDefault="006405CA" w:rsidP="009579FF">
      <w:pPr>
        <w:widowControl w:val="0"/>
        <w:autoSpaceDE w:val="0"/>
        <w:autoSpaceDN w:val="0"/>
        <w:adjustRightInd w:val="0"/>
        <w:ind w:firstLine="540"/>
        <w:jc w:val="both"/>
      </w:pPr>
    </w:p>
    <w:p w14:paraId="0A671FF9" w14:textId="77777777" w:rsidR="006405CA" w:rsidRPr="001B6E26" w:rsidRDefault="006405CA" w:rsidP="009579FF">
      <w:pPr>
        <w:ind w:firstLine="567"/>
        <w:jc w:val="both"/>
        <w:outlineLvl w:val="1"/>
        <w:rPr>
          <w:i/>
          <w:color w:val="0070C0"/>
        </w:rPr>
      </w:pPr>
      <w:bookmarkStart w:id="38" w:name="_Toc175787706"/>
      <w:r w:rsidRPr="001B6E26">
        <w:rPr>
          <w:i/>
          <w:color w:val="0070C0"/>
        </w:rP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38"/>
    </w:p>
    <w:p w14:paraId="5B99A186" w14:textId="77777777" w:rsidR="0020197C" w:rsidRPr="001B6E26" w:rsidRDefault="0020197C" w:rsidP="0020197C">
      <w:pPr>
        <w:widowControl w:val="0"/>
        <w:autoSpaceDE w:val="0"/>
        <w:autoSpaceDN w:val="0"/>
        <w:adjustRightInd w:val="0"/>
        <w:ind w:firstLine="540"/>
        <w:jc w:val="both"/>
      </w:pPr>
      <w:r w:rsidRPr="001B6E26">
        <w:t>Ввод в эксплуатацию новых мощностей не предусмотрен.</w:t>
      </w:r>
    </w:p>
    <w:p w14:paraId="31424E94" w14:textId="77777777" w:rsidR="006405CA" w:rsidRPr="001B6E26" w:rsidRDefault="006405CA" w:rsidP="009579FF">
      <w:pPr>
        <w:widowControl w:val="0"/>
        <w:autoSpaceDE w:val="0"/>
        <w:autoSpaceDN w:val="0"/>
        <w:adjustRightInd w:val="0"/>
        <w:ind w:firstLine="540"/>
        <w:jc w:val="both"/>
      </w:pPr>
    </w:p>
    <w:p w14:paraId="57CD434E" w14:textId="77777777" w:rsidR="006405CA" w:rsidRPr="001B6E26" w:rsidRDefault="006405CA" w:rsidP="009579FF">
      <w:pPr>
        <w:ind w:firstLine="567"/>
        <w:jc w:val="both"/>
        <w:outlineLvl w:val="1"/>
        <w:rPr>
          <w:i/>
          <w:color w:val="0070C0"/>
        </w:rPr>
      </w:pPr>
      <w:bookmarkStart w:id="39" w:name="_Toc175787707"/>
      <w:r w:rsidRPr="001B6E26">
        <w:rPr>
          <w:i/>
          <w:color w:val="0070C0"/>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39"/>
    </w:p>
    <w:p w14:paraId="7BB564CE" w14:textId="5CF19DC8" w:rsidR="005E7DE7" w:rsidRPr="001B6E26" w:rsidRDefault="00FD1C72" w:rsidP="005E7DE7">
      <w:pPr>
        <w:ind w:firstLine="567"/>
        <w:jc w:val="both"/>
      </w:pPr>
      <w:r w:rsidRPr="001B6E26">
        <w:t xml:space="preserve">Ввод новых источников тепловой энергии централизованного теплоснабжения с использованием ВИЭ нецелесообразно </w:t>
      </w:r>
      <w:r w:rsidR="00A904EE" w:rsidRPr="001B6E26">
        <w:t>в связи с тем, что з</w:t>
      </w:r>
      <w:r w:rsidR="005E7DE7" w:rsidRPr="001B6E26">
        <w:t xml:space="preserve">атраты на сооружение источников </w:t>
      </w:r>
      <w:r w:rsidR="005E7DE7" w:rsidRPr="001B6E26">
        <w:lastRenderedPageBreak/>
        <w:t>с использованием НВИЭ на один-два порядка выше по сравнению со строительством традиционной котельной.</w:t>
      </w:r>
    </w:p>
    <w:p w14:paraId="0D2D7FB7" w14:textId="77777777" w:rsidR="00FD1C72" w:rsidRPr="001B6E26" w:rsidRDefault="00FD1C72" w:rsidP="00FD1C72">
      <w:pPr>
        <w:ind w:firstLine="567"/>
        <w:jc w:val="both"/>
      </w:pPr>
    </w:p>
    <w:p w14:paraId="0F484AF4" w14:textId="77777777" w:rsidR="006405CA" w:rsidRPr="007A41D4" w:rsidRDefault="006405CA" w:rsidP="009579FF">
      <w:pPr>
        <w:keepNext/>
        <w:jc w:val="center"/>
        <w:outlineLvl w:val="0"/>
        <w:rPr>
          <w:bCs/>
          <w:i/>
          <w:color w:val="0070C0"/>
          <w:kern w:val="32"/>
          <w:sz w:val="28"/>
          <w:szCs w:val="28"/>
          <w:u w:val="single"/>
        </w:rPr>
      </w:pPr>
      <w:bookmarkStart w:id="40" w:name="_Toc82515040"/>
      <w:bookmarkStart w:id="41" w:name="_Toc175787708"/>
      <w:r w:rsidRPr="001B6E26">
        <w:rPr>
          <w:bCs/>
          <w:i/>
          <w:color w:val="0070C0"/>
          <w:kern w:val="32"/>
          <w:sz w:val="28"/>
          <w:szCs w:val="28"/>
          <w:u w:val="single"/>
        </w:rPr>
        <w:t>Раздел</w:t>
      </w:r>
      <w:r w:rsidRPr="007A41D4">
        <w:rPr>
          <w:bCs/>
          <w:i/>
          <w:color w:val="0070C0"/>
          <w:kern w:val="32"/>
          <w:sz w:val="28"/>
          <w:szCs w:val="28"/>
          <w:u w:val="single"/>
        </w:rPr>
        <w:t xml:space="preserve"> 6 "Предложения по строительству, реконструкции и (или) модернизации тепловых сетей"</w:t>
      </w:r>
      <w:bookmarkEnd w:id="40"/>
      <w:bookmarkEnd w:id="41"/>
    </w:p>
    <w:p w14:paraId="6370309B" w14:textId="77777777" w:rsidR="006405CA" w:rsidRPr="007A41D4" w:rsidRDefault="006405CA" w:rsidP="009579FF">
      <w:pPr>
        <w:ind w:firstLine="567"/>
        <w:jc w:val="both"/>
        <w:outlineLvl w:val="1"/>
        <w:rPr>
          <w:i/>
          <w:color w:val="0070C0"/>
        </w:rPr>
      </w:pPr>
      <w:bookmarkStart w:id="42" w:name="_Toc175787709"/>
      <w:r w:rsidRPr="007A41D4">
        <w:rPr>
          <w:i/>
          <w:color w:val="0070C0"/>
        </w:rPr>
        <w:t>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42"/>
    </w:p>
    <w:p w14:paraId="4C45EAD2" w14:textId="77777777" w:rsidR="0039706E" w:rsidRPr="007A41D4" w:rsidRDefault="0039706E" w:rsidP="0039706E">
      <w:pPr>
        <w:widowControl w:val="0"/>
        <w:autoSpaceDE w:val="0"/>
        <w:autoSpaceDN w:val="0"/>
        <w:adjustRightInd w:val="0"/>
        <w:ind w:firstLine="540"/>
        <w:jc w:val="both"/>
      </w:pPr>
      <w:r w:rsidRPr="007A41D4">
        <w:t>Возможность перераспределения тепловой нагрузки из зон с дефицитом располагаемой тепловой мощности источников тепловой энергии в зоны с резервом располагаемой тепловой мощности отсутствует.</w:t>
      </w:r>
    </w:p>
    <w:p w14:paraId="62058C77" w14:textId="77777777" w:rsidR="006405CA" w:rsidRPr="007A41D4" w:rsidRDefault="006405CA" w:rsidP="009579FF">
      <w:pPr>
        <w:widowControl w:val="0"/>
        <w:autoSpaceDE w:val="0"/>
        <w:autoSpaceDN w:val="0"/>
        <w:adjustRightInd w:val="0"/>
        <w:ind w:firstLine="540"/>
        <w:jc w:val="both"/>
      </w:pPr>
    </w:p>
    <w:p w14:paraId="09EA8920" w14:textId="77777777" w:rsidR="006405CA" w:rsidRPr="004211A6" w:rsidRDefault="006405CA" w:rsidP="009579FF">
      <w:pPr>
        <w:ind w:firstLine="567"/>
        <w:jc w:val="both"/>
        <w:outlineLvl w:val="1"/>
        <w:rPr>
          <w:i/>
          <w:color w:val="0070C0"/>
        </w:rPr>
      </w:pPr>
      <w:bookmarkStart w:id="43" w:name="_Toc175787710"/>
      <w:r w:rsidRPr="004211A6">
        <w:rPr>
          <w:i/>
          <w:color w:val="0070C0"/>
        </w:rPr>
        <w:t>6.2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bookmarkEnd w:id="43"/>
    </w:p>
    <w:p w14:paraId="2401530B" w14:textId="0CB3E5C1" w:rsidR="0039706E" w:rsidRPr="004211A6" w:rsidRDefault="0039706E" w:rsidP="0039706E">
      <w:pPr>
        <w:widowControl w:val="0"/>
        <w:autoSpaceDE w:val="0"/>
        <w:autoSpaceDN w:val="0"/>
        <w:adjustRightInd w:val="0"/>
        <w:ind w:firstLine="540"/>
        <w:jc w:val="both"/>
      </w:pPr>
      <w:r w:rsidRPr="004211A6">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w:t>
      </w:r>
      <w:r w:rsidR="004A434B" w:rsidRPr="004211A6">
        <w:t>вь осваиваемых районах</w:t>
      </w:r>
      <w:r w:rsidRPr="004211A6">
        <w:t xml:space="preserve"> не планируется.</w:t>
      </w:r>
    </w:p>
    <w:p w14:paraId="059B4694" w14:textId="77777777" w:rsidR="004714F9" w:rsidRPr="007A41D4" w:rsidRDefault="004714F9" w:rsidP="009579FF">
      <w:pPr>
        <w:widowControl w:val="0"/>
        <w:autoSpaceDE w:val="0"/>
        <w:autoSpaceDN w:val="0"/>
        <w:adjustRightInd w:val="0"/>
        <w:ind w:firstLine="540"/>
        <w:jc w:val="both"/>
      </w:pPr>
    </w:p>
    <w:p w14:paraId="30EF46DA" w14:textId="77777777" w:rsidR="006405CA" w:rsidRPr="007A41D4" w:rsidRDefault="006405CA" w:rsidP="009579FF">
      <w:pPr>
        <w:ind w:firstLine="567"/>
        <w:jc w:val="both"/>
        <w:outlineLvl w:val="1"/>
        <w:rPr>
          <w:i/>
          <w:color w:val="0070C0"/>
        </w:rPr>
      </w:pPr>
      <w:bookmarkStart w:id="44" w:name="_Toc175787711"/>
      <w:r w:rsidRPr="007A41D4">
        <w:rPr>
          <w:i/>
          <w:color w:val="0070C0"/>
        </w:rPr>
        <w:t>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44"/>
    </w:p>
    <w:p w14:paraId="3F661667" w14:textId="77777777" w:rsidR="0039706E" w:rsidRPr="007A41D4" w:rsidRDefault="0039706E" w:rsidP="0039706E">
      <w:pPr>
        <w:widowControl w:val="0"/>
        <w:autoSpaceDE w:val="0"/>
        <w:autoSpaceDN w:val="0"/>
        <w:adjustRightInd w:val="0"/>
        <w:ind w:firstLine="540"/>
        <w:jc w:val="both"/>
      </w:pPr>
      <w:r w:rsidRPr="007A41D4">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требуется.</w:t>
      </w:r>
    </w:p>
    <w:p w14:paraId="667DDDAE" w14:textId="77777777" w:rsidR="006405CA" w:rsidRPr="007A41D4" w:rsidRDefault="006405CA" w:rsidP="009579FF">
      <w:pPr>
        <w:widowControl w:val="0"/>
        <w:autoSpaceDE w:val="0"/>
        <w:autoSpaceDN w:val="0"/>
        <w:adjustRightInd w:val="0"/>
        <w:ind w:firstLine="540"/>
        <w:jc w:val="both"/>
      </w:pPr>
    </w:p>
    <w:p w14:paraId="05AE36CE" w14:textId="77777777" w:rsidR="006405CA" w:rsidRPr="007A41D4" w:rsidRDefault="006405CA" w:rsidP="009579FF">
      <w:pPr>
        <w:ind w:firstLine="567"/>
        <w:jc w:val="both"/>
        <w:outlineLvl w:val="1"/>
        <w:rPr>
          <w:i/>
          <w:color w:val="0070C0"/>
        </w:rPr>
      </w:pPr>
      <w:bookmarkStart w:id="45" w:name="_Toc175787712"/>
      <w:r w:rsidRPr="007A41D4">
        <w:rPr>
          <w:i/>
          <w:color w:val="0070C0"/>
        </w:rPr>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w:t>
      </w:r>
      <w:bookmarkEnd w:id="45"/>
      <w:r w:rsidRPr="007A41D4">
        <w:rPr>
          <w:i/>
          <w:color w:val="0070C0"/>
        </w:rPr>
        <w:t xml:space="preserve"> </w:t>
      </w:r>
    </w:p>
    <w:p w14:paraId="34EF13CA" w14:textId="3565EAD7" w:rsidR="0039706E" w:rsidRPr="007A41D4" w:rsidRDefault="0039706E" w:rsidP="0039706E">
      <w:pPr>
        <w:widowControl w:val="0"/>
        <w:autoSpaceDE w:val="0"/>
        <w:autoSpaceDN w:val="0"/>
        <w:adjustRightInd w:val="0"/>
        <w:ind w:firstLine="540"/>
        <w:jc w:val="both"/>
      </w:pPr>
      <w:r w:rsidRPr="007A41D4">
        <w:t xml:space="preserve">Поскольку на территории </w:t>
      </w:r>
      <w:r w:rsidR="00071550" w:rsidRPr="007A41D4">
        <w:t xml:space="preserve">Новомайнского городского поселения </w:t>
      </w:r>
      <w:r w:rsidRPr="007A41D4">
        <w:t xml:space="preserve">источники тепловой энергии, функционирующие в режиме </w:t>
      </w:r>
      <w:r w:rsidR="00BC35A8" w:rsidRPr="007A41D4">
        <w:t>комбинированной выработки электрической и тепловой энергии,</w:t>
      </w:r>
      <w:r w:rsidR="00BC35A8">
        <w:t xml:space="preserve"> отсутствуют. П</w:t>
      </w:r>
      <w:r w:rsidRPr="007A41D4">
        <w:t>еревод котельных в пиковый режим не требуется.</w:t>
      </w:r>
    </w:p>
    <w:p w14:paraId="0779211B" w14:textId="77777777" w:rsidR="006405CA" w:rsidRPr="007A41D4" w:rsidRDefault="006405CA" w:rsidP="009579FF">
      <w:pPr>
        <w:widowControl w:val="0"/>
        <w:autoSpaceDE w:val="0"/>
        <w:autoSpaceDN w:val="0"/>
        <w:adjustRightInd w:val="0"/>
        <w:ind w:firstLine="540"/>
        <w:jc w:val="both"/>
      </w:pPr>
    </w:p>
    <w:p w14:paraId="4CF7B8FD" w14:textId="77777777" w:rsidR="006405CA" w:rsidRPr="000B0926" w:rsidRDefault="006405CA" w:rsidP="009579FF">
      <w:pPr>
        <w:ind w:firstLine="567"/>
        <w:jc w:val="both"/>
        <w:outlineLvl w:val="1"/>
        <w:rPr>
          <w:i/>
          <w:color w:val="0070C0"/>
        </w:rPr>
      </w:pPr>
      <w:bookmarkStart w:id="46" w:name="_Toc175787713"/>
      <w:r w:rsidRPr="000B0926">
        <w:rPr>
          <w:i/>
          <w:color w:val="0070C0"/>
        </w:rPr>
        <w:t>6.5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bookmarkEnd w:id="46"/>
    </w:p>
    <w:p w14:paraId="11314110" w14:textId="3F3004FC" w:rsidR="00E57A1C" w:rsidRPr="000B0926" w:rsidRDefault="00A91624" w:rsidP="00A91624">
      <w:pPr>
        <w:ind w:firstLine="567"/>
        <w:jc w:val="right"/>
      </w:pPr>
      <w:bookmarkStart w:id="47" w:name="_Toc82515041"/>
      <w:bookmarkStart w:id="48" w:name="sub_68"/>
      <w:r w:rsidRPr="000B0926">
        <w:t>Таблица 6.5. Предложения по строительству, реконструкции и (или) модернизации тепловых сетей</w:t>
      </w: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3096"/>
        <w:gridCol w:w="4606"/>
        <w:gridCol w:w="1427"/>
      </w:tblGrid>
      <w:tr w:rsidR="000B0926" w:rsidRPr="000B0926" w14:paraId="768D6295" w14:textId="77777777" w:rsidTr="000B0926">
        <w:trPr>
          <w:trHeight w:val="20"/>
          <w:jc w:val="center"/>
        </w:trPr>
        <w:tc>
          <w:tcPr>
            <w:tcW w:w="531" w:type="dxa"/>
            <w:vAlign w:val="center"/>
          </w:tcPr>
          <w:p w14:paraId="3FB4C353" w14:textId="77777777" w:rsidR="000B0926" w:rsidRPr="000B0926" w:rsidRDefault="000B0926" w:rsidP="000B0926">
            <w:pPr>
              <w:widowControl w:val="0"/>
              <w:jc w:val="center"/>
              <w:rPr>
                <w:rFonts w:eastAsia="Arial"/>
                <w:b/>
                <w:bCs/>
                <w:color w:val="000000"/>
                <w:sz w:val="22"/>
                <w:szCs w:val="22"/>
                <w:shd w:val="clear" w:color="auto" w:fill="FFFFFF"/>
                <w:lang w:bidi="ru-RU"/>
              </w:rPr>
            </w:pPr>
            <w:r w:rsidRPr="000B0926">
              <w:rPr>
                <w:rFonts w:eastAsia="Arial"/>
                <w:b/>
                <w:bCs/>
                <w:color w:val="000000"/>
                <w:sz w:val="22"/>
                <w:szCs w:val="22"/>
                <w:shd w:val="clear" w:color="auto" w:fill="FFFFFF"/>
                <w:lang w:bidi="ru-RU"/>
              </w:rPr>
              <w:t>№</w:t>
            </w:r>
          </w:p>
          <w:p w14:paraId="14B61622" w14:textId="77777777" w:rsidR="000B0926" w:rsidRPr="000B0926" w:rsidRDefault="000B0926" w:rsidP="000B0926">
            <w:pPr>
              <w:jc w:val="center"/>
              <w:rPr>
                <w:b/>
                <w:bCs/>
                <w:color w:val="000000"/>
                <w:sz w:val="22"/>
                <w:szCs w:val="22"/>
              </w:rPr>
            </w:pPr>
            <w:r w:rsidRPr="000B0926">
              <w:rPr>
                <w:rFonts w:eastAsia="Arial"/>
                <w:b/>
                <w:bCs/>
                <w:color w:val="000000"/>
                <w:sz w:val="22"/>
                <w:szCs w:val="22"/>
                <w:shd w:val="clear" w:color="auto" w:fill="FFFFFF"/>
                <w:lang w:bidi="ru-RU"/>
              </w:rPr>
              <w:t>п/п</w:t>
            </w:r>
          </w:p>
        </w:tc>
        <w:tc>
          <w:tcPr>
            <w:tcW w:w="3096" w:type="dxa"/>
            <w:shd w:val="clear" w:color="auto" w:fill="auto"/>
            <w:noWrap/>
            <w:vAlign w:val="center"/>
          </w:tcPr>
          <w:p w14:paraId="287BC02A" w14:textId="77777777" w:rsidR="000B0926" w:rsidRPr="000B0926" w:rsidRDefault="000B0926" w:rsidP="000B0926">
            <w:pPr>
              <w:jc w:val="center"/>
              <w:rPr>
                <w:b/>
                <w:color w:val="000000"/>
                <w:sz w:val="22"/>
                <w:szCs w:val="22"/>
              </w:rPr>
            </w:pPr>
            <w:r w:rsidRPr="000B0926">
              <w:rPr>
                <w:b/>
                <w:color w:val="000000"/>
                <w:sz w:val="22"/>
                <w:szCs w:val="22"/>
              </w:rPr>
              <w:t>Наименование котельной</w:t>
            </w:r>
          </w:p>
        </w:tc>
        <w:tc>
          <w:tcPr>
            <w:tcW w:w="4606" w:type="dxa"/>
            <w:shd w:val="clear" w:color="auto" w:fill="auto"/>
            <w:vAlign w:val="center"/>
          </w:tcPr>
          <w:p w14:paraId="2E87CC5F" w14:textId="77777777" w:rsidR="000B0926" w:rsidRPr="000B0926" w:rsidRDefault="000B0926" w:rsidP="000B0926">
            <w:pPr>
              <w:ind w:left="-38" w:right="-108"/>
              <w:jc w:val="center"/>
              <w:rPr>
                <w:b/>
                <w:color w:val="000000"/>
                <w:sz w:val="22"/>
                <w:szCs w:val="22"/>
              </w:rPr>
            </w:pPr>
            <w:r w:rsidRPr="000B0926">
              <w:rPr>
                <w:b/>
                <w:bCs/>
                <w:color w:val="000000"/>
                <w:sz w:val="22"/>
                <w:szCs w:val="22"/>
              </w:rPr>
              <w:t>Наименование мероприятия</w:t>
            </w:r>
          </w:p>
        </w:tc>
        <w:tc>
          <w:tcPr>
            <w:tcW w:w="1427" w:type="dxa"/>
            <w:vAlign w:val="center"/>
          </w:tcPr>
          <w:p w14:paraId="2AB82C6F" w14:textId="77777777" w:rsidR="000B0926" w:rsidRPr="000B0926" w:rsidRDefault="000B0926" w:rsidP="000B0926">
            <w:pPr>
              <w:ind w:left="-132" w:right="-98"/>
              <w:jc w:val="center"/>
              <w:rPr>
                <w:b/>
                <w:bCs/>
                <w:color w:val="000000"/>
                <w:sz w:val="22"/>
                <w:szCs w:val="22"/>
              </w:rPr>
            </w:pPr>
            <w:r w:rsidRPr="000B0926">
              <w:rPr>
                <w:b/>
                <w:bCs/>
                <w:color w:val="000000"/>
                <w:sz w:val="22"/>
                <w:szCs w:val="22"/>
              </w:rPr>
              <w:t>Год реализации мероприятия</w:t>
            </w:r>
          </w:p>
        </w:tc>
      </w:tr>
      <w:tr w:rsidR="000B0926" w:rsidRPr="000C215D" w14:paraId="2D044679" w14:textId="77777777" w:rsidTr="000B0926">
        <w:trPr>
          <w:trHeight w:val="20"/>
          <w:jc w:val="center"/>
        </w:trPr>
        <w:tc>
          <w:tcPr>
            <w:tcW w:w="531" w:type="dxa"/>
            <w:vAlign w:val="center"/>
          </w:tcPr>
          <w:p w14:paraId="290BDA2D" w14:textId="77777777" w:rsidR="000B0926" w:rsidRPr="000B0926" w:rsidRDefault="000B0926" w:rsidP="000B0926">
            <w:pPr>
              <w:widowControl w:val="0"/>
              <w:jc w:val="center"/>
              <w:rPr>
                <w:rFonts w:eastAsia="Arial"/>
                <w:bCs/>
                <w:color w:val="000000"/>
                <w:sz w:val="22"/>
                <w:szCs w:val="22"/>
                <w:shd w:val="clear" w:color="auto" w:fill="FFFFFF"/>
                <w:lang w:bidi="ru-RU"/>
              </w:rPr>
            </w:pPr>
            <w:r w:rsidRPr="000B0926">
              <w:rPr>
                <w:rFonts w:eastAsia="Arial"/>
                <w:bCs/>
                <w:color w:val="000000"/>
                <w:sz w:val="22"/>
                <w:szCs w:val="22"/>
                <w:shd w:val="clear" w:color="auto" w:fill="FFFFFF"/>
                <w:lang w:bidi="ru-RU"/>
              </w:rPr>
              <w:t>1</w:t>
            </w:r>
          </w:p>
        </w:tc>
        <w:tc>
          <w:tcPr>
            <w:tcW w:w="3096" w:type="dxa"/>
            <w:vMerge w:val="restart"/>
            <w:tcBorders>
              <w:right w:val="single" w:sz="4" w:space="0" w:color="auto"/>
            </w:tcBorders>
            <w:noWrap/>
            <w:vAlign w:val="center"/>
          </w:tcPr>
          <w:p w14:paraId="46BDC77D" w14:textId="77777777" w:rsidR="000B0926" w:rsidRPr="000B0926" w:rsidRDefault="000B0926" w:rsidP="000B0926">
            <w:pPr>
              <w:jc w:val="center"/>
              <w:rPr>
                <w:rFonts w:eastAsia="Calibri"/>
                <w:sz w:val="22"/>
                <w:szCs w:val="22"/>
              </w:rPr>
            </w:pPr>
            <w:r w:rsidRPr="000B0926">
              <w:rPr>
                <w:sz w:val="22"/>
                <w:szCs w:val="22"/>
              </w:rPr>
              <w:t>Котельная №1 квартальная</w:t>
            </w:r>
          </w:p>
        </w:tc>
        <w:tc>
          <w:tcPr>
            <w:tcW w:w="4606" w:type="dxa"/>
            <w:shd w:val="clear" w:color="auto" w:fill="auto"/>
            <w:vAlign w:val="center"/>
          </w:tcPr>
          <w:p w14:paraId="799AE9C3" w14:textId="77777777" w:rsidR="000B0926" w:rsidRPr="000B0926" w:rsidRDefault="000B0926" w:rsidP="000B0926">
            <w:pPr>
              <w:ind w:left="-38" w:right="-108"/>
              <w:jc w:val="center"/>
              <w:rPr>
                <w:bCs/>
                <w:color w:val="000000"/>
                <w:sz w:val="22"/>
                <w:szCs w:val="22"/>
              </w:rPr>
            </w:pPr>
            <w:r w:rsidRPr="000B0926">
              <w:rPr>
                <w:rFonts w:eastAsia="Calibri"/>
                <w:bCs/>
                <w:sz w:val="22"/>
                <w:szCs w:val="22"/>
              </w:rPr>
              <w:t>ТК 6-2 до д. № 28</w:t>
            </w:r>
          </w:p>
          <w:p w14:paraId="4706D87F" w14:textId="77777777" w:rsidR="000B0926" w:rsidRPr="000B0926" w:rsidRDefault="000B0926" w:rsidP="000B0926">
            <w:pPr>
              <w:ind w:left="-38" w:right="-108"/>
              <w:jc w:val="center"/>
              <w:rPr>
                <w:bCs/>
                <w:color w:val="000000"/>
                <w:sz w:val="22"/>
                <w:szCs w:val="22"/>
              </w:rPr>
            </w:pPr>
            <w:r w:rsidRPr="000B0926">
              <w:rPr>
                <w:bCs/>
                <w:color w:val="000000"/>
                <w:sz w:val="22"/>
                <w:szCs w:val="22"/>
              </w:rPr>
              <w:t xml:space="preserve">замена подз.т/с </w:t>
            </w:r>
            <w:r w:rsidRPr="000B0926">
              <w:rPr>
                <w:bCs/>
                <w:color w:val="000000"/>
                <w:sz w:val="22"/>
                <w:szCs w:val="22"/>
                <w:lang w:val="en-US"/>
              </w:rPr>
              <w:t>D</w:t>
            </w:r>
            <w:r w:rsidRPr="000B0926">
              <w:rPr>
                <w:bCs/>
                <w:color w:val="000000"/>
                <w:sz w:val="22"/>
                <w:szCs w:val="22"/>
              </w:rPr>
              <w:t xml:space="preserve"> 89 мм.</w:t>
            </w:r>
          </w:p>
        </w:tc>
        <w:tc>
          <w:tcPr>
            <w:tcW w:w="1427" w:type="dxa"/>
            <w:vAlign w:val="center"/>
          </w:tcPr>
          <w:p w14:paraId="6CAC6750" w14:textId="77777777" w:rsidR="000B0926" w:rsidRPr="000C215D" w:rsidRDefault="000B0926" w:rsidP="000B0926">
            <w:pPr>
              <w:ind w:left="-132" w:right="-98"/>
              <w:jc w:val="center"/>
              <w:rPr>
                <w:bCs/>
                <w:color w:val="000000"/>
                <w:sz w:val="22"/>
                <w:szCs w:val="22"/>
              </w:rPr>
            </w:pPr>
            <w:r w:rsidRPr="000B0926">
              <w:rPr>
                <w:bCs/>
                <w:color w:val="000000"/>
                <w:sz w:val="22"/>
                <w:szCs w:val="22"/>
              </w:rPr>
              <w:t>2024</w:t>
            </w:r>
          </w:p>
        </w:tc>
      </w:tr>
      <w:tr w:rsidR="000B0926" w:rsidRPr="000C215D" w14:paraId="2BBDF13A" w14:textId="77777777" w:rsidTr="000B0926">
        <w:trPr>
          <w:trHeight w:val="20"/>
          <w:jc w:val="center"/>
        </w:trPr>
        <w:tc>
          <w:tcPr>
            <w:tcW w:w="531" w:type="dxa"/>
            <w:vAlign w:val="center"/>
          </w:tcPr>
          <w:p w14:paraId="181064B4" w14:textId="77777777" w:rsidR="000B0926" w:rsidRPr="000C215D" w:rsidRDefault="000B0926" w:rsidP="000B0926">
            <w:pPr>
              <w:widowControl w:val="0"/>
              <w:jc w:val="center"/>
              <w:rPr>
                <w:rFonts w:eastAsia="Arial"/>
                <w:bCs/>
                <w:color w:val="000000"/>
                <w:sz w:val="22"/>
                <w:szCs w:val="22"/>
                <w:shd w:val="clear" w:color="auto" w:fill="FFFFFF"/>
                <w:lang w:bidi="ru-RU"/>
              </w:rPr>
            </w:pPr>
            <w:r w:rsidRPr="000C215D">
              <w:rPr>
                <w:rFonts w:eastAsia="Arial"/>
                <w:bCs/>
                <w:color w:val="000000"/>
                <w:sz w:val="22"/>
                <w:szCs w:val="22"/>
                <w:shd w:val="clear" w:color="auto" w:fill="FFFFFF"/>
                <w:lang w:bidi="ru-RU"/>
              </w:rPr>
              <w:t>2</w:t>
            </w:r>
          </w:p>
        </w:tc>
        <w:tc>
          <w:tcPr>
            <w:tcW w:w="3096" w:type="dxa"/>
            <w:vMerge/>
            <w:tcBorders>
              <w:right w:val="single" w:sz="4" w:space="0" w:color="auto"/>
            </w:tcBorders>
            <w:noWrap/>
            <w:vAlign w:val="center"/>
          </w:tcPr>
          <w:p w14:paraId="47F41193" w14:textId="77777777" w:rsidR="000B0926" w:rsidRPr="000C215D" w:rsidRDefault="000B0926" w:rsidP="000B0926">
            <w:pPr>
              <w:jc w:val="center"/>
              <w:rPr>
                <w:rFonts w:eastAsia="Calibri"/>
                <w:sz w:val="22"/>
                <w:szCs w:val="22"/>
              </w:rPr>
            </w:pPr>
          </w:p>
        </w:tc>
        <w:tc>
          <w:tcPr>
            <w:tcW w:w="4606" w:type="dxa"/>
            <w:shd w:val="clear" w:color="auto" w:fill="auto"/>
            <w:vAlign w:val="center"/>
          </w:tcPr>
          <w:p w14:paraId="7953197A" w14:textId="77777777" w:rsidR="000B0926" w:rsidRPr="000C215D" w:rsidRDefault="000B0926" w:rsidP="000B0926">
            <w:pPr>
              <w:ind w:left="-38" w:right="-108"/>
              <w:jc w:val="center"/>
              <w:rPr>
                <w:bCs/>
                <w:color w:val="000000"/>
                <w:sz w:val="22"/>
                <w:szCs w:val="22"/>
              </w:rPr>
            </w:pPr>
            <w:r w:rsidRPr="000C215D">
              <w:rPr>
                <w:rFonts w:eastAsia="Calibri"/>
                <w:sz w:val="22"/>
                <w:szCs w:val="22"/>
              </w:rPr>
              <w:t>ТК 6-2 до д. № 26</w:t>
            </w:r>
          </w:p>
          <w:p w14:paraId="04055ECD" w14:textId="77777777" w:rsidR="000B0926" w:rsidRPr="000C215D" w:rsidRDefault="000B0926" w:rsidP="000B0926">
            <w:pPr>
              <w:ind w:left="-38" w:right="-108"/>
              <w:jc w:val="center"/>
              <w:rPr>
                <w:bCs/>
                <w:color w:val="000000"/>
                <w:sz w:val="22"/>
                <w:szCs w:val="22"/>
              </w:rPr>
            </w:pPr>
            <w:r w:rsidRPr="000C215D">
              <w:rPr>
                <w:bCs/>
                <w:color w:val="000000"/>
                <w:sz w:val="22"/>
                <w:szCs w:val="22"/>
              </w:rPr>
              <w:t xml:space="preserve">замена подз.т/с </w:t>
            </w:r>
            <w:r w:rsidRPr="000C215D">
              <w:rPr>
                <w:bCs/>
                <w:color w:val="000000"/>
                <w:sz w:val="22"/>
                <w:szCs w:val="22"/>
                <w:lang w:val="en-US"/>
              </w:rPr>
              <w:t>D</w:t>
            </w:r>
            <w:r w:rsidRPr="000C215D">
              <w:rPr>
                <w:bCs/>
                <w:color w:val="000000"/>
                <w:sz w:val="22"/>
                <w:szCs w:val="22"/>
              </w:rPr>
              <w:t xml:space="preserve"> 100 мм.</w:t>
            </w:r>
          </w:p>
        </w:tc>
        <w:tc>
          <w:tcPr>
            <w:tcW w:w="1427" w:type="dxa"/>
            <w:vAlign w:val="center"/>
          </w:tcPr>
          <w:p w14:paraId="5D128D27" w14:textId="77777777" w:rsidR="000B0926" w:rsidRPr="000C215D" w:rsidRDefault="000B0926" w:rsidP="000B0926">
            <w:pPr>
              <w:ind w:left="-132" w:right="-98"/>
              <w:jc w:val="center"/>
              <w:rPr>
                <w:bCs/>
                <w:color w:val="000000"/>
                <w:sz w:val="22"/>
                <w:szCs w:val="22"/>
              </w:rPr>
            </w:pPr>
            <w:r w:rsidRPr="000C215D">
              <w:rPr>
                <w:bCs/>
                <w:color w:val="000000"/>
                <w:sz w:val="22"/>
                <w:szCs w:val="22"/>
              </w:rPr>
              <w:t>2024</w:t>
            </w:r>
          </w:p>
        </w:tc>
      </w:tr>
      <w:tr w:rsidR="000B0926" w:rsidRPr="000C215D" w14:paraId="581AA813" w14:textId="77777777" w:rsidTr="000B0926">
        <w:trPr>
          <w:trHeight w:val="20"/>
          <w:jc w:val="center"/>
        </w:trPr>
        <w:tc>
          <w:tcPr>
            <w:tcW w:w="531" w:type="dxa"/>
            <w:vAlign w:val="center"/>
          </w:tcPr>
          <w:p w14:paraId="30DC12AA" w14:textId="77777777" w:rsidR="000B0926" w:rsidRPr="000C215D" w:rsidRDefault="000B0926" w:rsidP="000B0926">
            <w:pPr>
              <w:widowControl w:val="0"/>
              <w:jc w:val="center"/>
              <w:rPr>
                <w:rFonts w:eastAsia="Arial"/>
                <w:bCs/>
                <w:color w:val="000000"/>
                <w:sz w:val="22"/>
                <w:szCs w:val="22"/>
                <w:shd w:val="clear" w:color="auto" w:fill="FFFFFF"/>
                <w:lang w:bidi="ru-RU"/>
              </w:rPr>
            </w:pPr>
            <w:r w:rsidRPr="000C215D">
              <w:rPr>
                <w:rFonts w:eastAsia="Arial"/>
                <w:bCs/>
                <w:color w:val="000000"/>
                <w:sz w:val="22"/>
                <w:szCs w:val="22"/>
                <w:shd w:val="clear" w:color="auto" w:fill="FFFFFF"/>
                <w:lang w:bidi="ru-RU"/>
              </w:rPr>
              <w:t>3</w:t>
            </w:r>
          </w:p>
        </w:tc>
        <w:tc>
          <w:tcPr>
            <w:tcW w:w="3096" w:type="dxa"/>
            <w:vMerge/>
            <w:tcBorders>
              <w:right w:val="single" w:sz="4" w:space="0" w:color="auto"/>
            </w:tcBorders>
            <w:noWrap/>
            <w:vAlign w:val="center"/>
          </w:tcPr>
          <w:p w14:paraId="05C4E060" w14:textId="77777777" w:rsidR="000B0926" w:rsidRPr="000C215D" w:rsidRDefault="000B0926" w:rsidP="000B0926">
            <w:pPr>
              <w:jc w:val="center"/>
              <w:rPr>
                <w:rFonts w:eastAsia="Calibri"/>
                <w:sz w:val="22"/>
                <w:szCs w:val="22"/>
              </w:rPr>
            </w:pPr>
          </w:p>
        </w:tc>
        <w:tc>
          <w:tcPr>
            <w:tcW w:w="4606" w:type="dxa"/>
            <w:shd w:val="clear" w:color="auto" w:fill="auto"/>
            <w:vAlign w:val="center"/>
          </w:tcPr>
          <w:p w14:paraId="6CE06377" w14:textId="77777777" w:rsidR="000B0926" w:rsidRPr="000C215D" w:rsidRDefault="000B0926" w:rsidP="000B0926">
            <w:pPr>
              <w:ind w:left="-38" w:right="-108"/>
              <w:jc w:val="center"/>
              <w:rPr>
                <w:bCs/>
                <w:color w:val="000000"/>
                <w:sz w:val="22"/>
                <w:szCs w:val="22"/>
              </w:rPr>
            </w:pPr>
            <w:r w:rsidRPr="000C215D">
              <w:rPr>
                <w:rFonts w:eastAsia="Calibri"/>
                <w:sz w:val="22"/>
                <w:szCs w:val="22"/>
              </w:rPr>
              <w:t>ТК 3-1 до д. № 22</w:t>
            </w:r>
          </w:p>
          <w:p w14:paraId="7754CCF4" w14:textId="77777777" w:rsidR="000B0926" w:rsidRPr="000C215D" w:rsidRDefault="000B0926" w:rsidP="000B0926">
            <w:pPr>
              <w:ind w:left="-38" w:right="-108"/>
              <w:jc w:val="center"/>
              <w:rPr>
                <w:bCs/>
                <w:color w:val="000000"/>
                <w:sz w:val="22"/>
                <w:szCs w:val="22"/>
              </w:rPr>
            </w:pPr>
            <w:r w:rsidRPr="000C215D">
              <w:rPr>
                <w:bCs/>
                <w:color w:val="000000"/>
                <w:sz w:val="22"/>
                <w:szCs w:val="22"/>
              </w:rPr>
              <w:t xml:space="preserve">замена подз.т/с </w:t>
            </w:r>
            <w:r w:rsidRPr="000C215D">
              <w:rPr>
                <w:bCs/>
                <w:color w:val="000000"/>
                <w:sz w:val="22"/>
                <w:szCs w:val="22"/>
                <w:lang w:val="en-US"/>
              </w:rPr>
              <w:t>D</w:t>
            </w:r>
            <w:r w:rsidRPr="000C215D">
              <w:rPr>
                <w:bCs/>
                <w:color w:val="000000"/>
                <w:sz w:val="22"/>
                <w:szCs w:val="22"/>
              </w:rPr>
              <w:t xml:space="preserve"> 125 мм.</w:t>
            </w:r>
          </w:p>
        </w:tc>
        <w:tc>
          <w:tcPr>
            <w:tcW w:w="1427" w:type="dxa"/>
            <w:vAlign w:val="center"/>
          </w:tcPr>
          <w:p w14:paraId="0B47AF3F" w14:textId="77777777" w:rsidR="000B0926" w:rsidRPr="000C215D" w:rsidRDefault="000B0926" w:rsidP="000B0926">
            <w:pPr>
              <w:ind w:left="-132" w:right="-98"/>
              <w:jc w:val="center"/>
              <w:rPr>
                <w:bCs/>
                <w:color w:val="000000"/>
                <w:sz w:val="22"/>
                <w:szCs w:val="22"/>
              </w:rPr>
            </w:pPr>
            <w:r w:rsidRPr="000C215D">
              <w:rPr>
                <w:bCs/>
                <w:color w:val="000000"/>
                <w:sz w:val="22"/>
                <w:szCs w:val="22"/>
              </w:rPr>
              <w:t>2024</w:t>
            </w:r>
          </w:p>
        </w:tc>
      </w:tr>
      <w:tr w:rsidR="000B0926" w:rsidRPr="000C215D" w14:paraId="463260D1" w14:textId="77777777" w:rsidTr="000B0926">
        <w:trPr>
          <w:trHeight w:val="20"/>
          <w:jc w:val="center"/>
        </w:trPr>
        <w:tc>
          <w:tcPr>
            <w:tcW w:w="531" w:type="dxa"/>
            <w:vAlign w:val="center"/>
          </w:tcPr>
          <w:p w14:paraId="11AED6D8" w14:textId="77777777" w:rsidR="000B0926" w:rsidRPr="000C215D" w:rsidRDefault="000B0926" w:rsidP="000B0926">
            <w:pPr>
              <w:widowControl w:val="0"/>
              <w:jc w:val="center"/>
              <w:rPr>
                <w:rFonts w:eastAsia="Arial"/>
                <w:bCs/>
                <w:color w:val="000000"/>
                <w:sz w:val="22"/>
                <w:szCs w:val="22"/>
                <w:shd w:val="clear" w:color="auto" w:fill="FFFFFF"/>
                <w:lang w:bidi="ru-RU"/>
              </w:rPr>
            </w:pPr>
            <w:r w:rsidRPr="000C215D">
              <w:rPr>
                <w:rFonts w:eastAsia="Arial"/>
                <w:bCs/>
                <w:color w:val="000000"/>
                <w:sz w:val="22"/>
                <w:szCs w:val="22"/>
                <w:shd w:val="clear" w:color="auto" w:fill="FFFFFF"/>
                <w:lang w:bidi="ru-RU"/>
              </w:rPr>
              <w:t>4</w:t>
            </w:r>
          </w:p>
        </w:tc>
        <w:tc>
          <w:tcPr>
            <w:tcW w:w="3096" w:type="dxa"/>
            <w:vMerge/>
            <w:tcBorders>
              <w:right w:val="single" w:sz="4" w:space="0" w:color="auto"/>
            </w:tcBorders>
            <w:noWrap/>
            <w:vAlign w:val="center"/>
          </w:tcPr>
          <w:p w14:paraId="7B74CC32" w14:textId="77777777" w:rsidR="000B0926" w:rsidRPr="000C215D" w:rsidRDefault="000B0926" w:rsidP="000B0926">
            <w:pPr>
              <w:jc w:val="center"/>
              <w:rPr>
                <w:rFonts w:eastAsia="Calibri"/>
                <w:sz w:val="22"/>
                <w:szCs w:val="22"/>
              </w:rPr>
            </w:pPr>
          </w:p>
        </w:tc>
        <w:tc>
          <w:tcPr>
            <w:tcW w:w="4606" w:type="dxa"/>
            <w:shd w:val="clear" w:color="auto" w:fill="auto"/>
            <w:vAlign w:val="center"/>
          </w:tcPr>
          <w:p w14:paraId="4ACA8F0D" w14:textId="77777777" w:rsidR="000B0926" w:rsidRPr="000C215D" w:rsidRDefault="000B0926" w:rsidP="000B0926">
            <w:pPr>
              <w:ind w:left="-38" w:right="-108"/>
              <w:jc w:val="center"/>
              <w:rPr>
                <w:bCs/>
                <w:color w:val="000000"/>
                <w:sz w:val="22"/>
                <w:szCs w:val="22"/>
              </w:rPr>
            </w:pPr>
            <w:r w:rsidRPr="000C215D">
              <w:rPr>
                <w:rFonts w:eastAsia="Calibri"/>
                <w:sz w:val="22"/>
                <w:szCs w:val="22"/>
              </w:rPr>
              <w:t>От основной трассы 0219 до д. №16</w:t>
            </w:r>
          </w:p>
          <w:p w14:paraId="57DECD59" w14:textId="77777777" w:rsidR="000B0926" w:rsidRPr="000C215D" w:rsidRDefault="000B0926" w:rsidP="000B0926">
            <w:pPr>
              <w:ind w:left="-38" w:right="-108"/>
              <w:jc w:val="center"/>
              <w:rPr>
                <w:bCs/>
                <w:color w:val="000000"/>
                <w:sz w:val="22"/>
                <w:szCs w:val="22"/>
              </w:rPr>
            </w:pPr>
            <w:r w:rsidRPr="000C215D">
              <w:rPr>
                <w:bCs/>
                <w:color w:val="000000"/>
                <w:sz w:val="22"/>
                <w:szCs w:val="22"/>
              </w:rPr>
              <w:t xml:space="preserve">замена подз.т/с </w:t>
            </w:r>
            <w:r w:rsidRPr="000C215D">
              <w:rPr>
                <w:bCs/>
                <w:color w:val="000000"/>
                <w:sz w:val="22"/>
                <w:szCs w:val="22"/>
                <w:lang w:val="en-US"/>
              </w:rPr>
              <w:t>D</w:t>
            </w:r>
            <w:r w:rsidRPr="000C215D">
              <w:rPr>
                <w:bCs/>
                <w:color w:val="000000"/>
                <w:sz w:val="22"/>
                <w:szCs w:val="22"/>
              </w:rPr>
              <w:t xml:space="preserve"> 89 мм.</w:t>
            </w:r>
          </w:p>
        </w:tc>
        <w:tc>
          <w:tcPr>
            <w:tcW w:w="1427" w:type="dxa"/>
            <w:vAlign w:val="center"/>
          </w:tcPr>
          <w:p w14:paraId="1978B131" w14:textId="77777777" w:rsidR="000B0926" w:rsidRPr="000C215D" w:rsidRDefault="000B0926" w:rsidP="000B0926">
            <w:pPr>
              <w:ind w:left="-132" w:right="-98"/>
              <w:jc w:val="center"/>
              <w:rPr>
                <w:bCs/>
                <w:color w:val="000000"/>
                <w:sz w:val="22"/>
                <w:szCs w:val="22"/>
              </w:rPr>
            </w:pPr>
            <w:r w:rsidRPr="000C215D">
              <w:rPr>
                <w:bCs/>
                <w:color w:val="000000"/>
                <w:sz w:val="22"/>
                <w:szCs w:val="22"/>
              </w:rPr>
              <w:t>2024</w:t>
            </w:r>
          </w:p>
        </w:tc>
      </w:tr>
      <w:tr w:rsidR="000B0926" w:rsidRPr="000C215D" w14:paraId="0B24BCB9" w14:textId="77777777" w:rsidTr="000B0926">
        <w:trPr>
          <w:trHeight w:val="20"/>
          <w:jc w:val="center"/>
        </w:trPr>
        <w:tc>
          <w:tcPr>
            <w:tcW w:w="531" w:type="dxa"/>
            <w:vAlign w:val="center"/>
          </w:tcPr>
          <w:p w14:paraId="15B91EB9" w14:textId="77777777" w:rsidR="000B0926" w:rsidRPr="000C215D" w:rsidRDefault="000B0926" w:rsidP="000B0926">
            <w:pPr>
              <w:widowControl w:val="0"/>
              <w:jc w:val="center"/>
              <w:rPr>
                <w:rFonts w:eastAsia="Arial"/>
                <w:bCs/>
                <w:color w:val="000000"/>
                <w:sz w:val="22"/>
                <w:szCs w:val="22"/>
                <w:shd w:val="clear" w:color="auto" w:fill="FFFFFF"/>
                <w:lang w:bidi="ru-RU"/>
              </w:rPr>
            </w:pPr>
            <w:r w:rsidRPr="000C215D">
              <w:rPr>
                <w:rFonts w:eastAsia="Arial"/>
                <w:bCs/>
                <w:color w:val="000000"/>
                <w:sz w:val="22"/>
                <w:szCs w:val="22"/>
                <w:shd w:val="clear" w:color="auto" w:fill="FFFFFF"/>
                <w:lang w:bidi="ru-RU"/>
              </w:rPr>
              <w:t>5</w:t>
            </w:r>
          </w:p>
        </w:tc>
        <w:tc>
          <w:tcPr>
            <w:tcW w:w="3096" w:type="dxa"/>
            <w:vMerge/>
            <w:tcBorders>
              <w:right w:val="single" w:sz="4" w:space="0" w:color="auto"/>
            </w:tcBorders>
            <w:noWrap/>
            <w:vAlign w:val="center"/>
          </w:tcPr>
          <w:p w14:paraId="79DC6F27" w14:textId="77777777" w:rsidR="000B0926" w:rsidRPr="000C215D" w:rsidRDefault="000B0926" w:rsidP="000B0926">
            <w:pPr>
              <w:jc w:val="center"/>
              <w:rPr>
                <w:rFonts w:eastAsia="Calibri"/>
                <w:sz w:val="22"/>
                <w:szCs w:val="22"/>
              </w:rPr>
            </w:pPr>
          </w:p>
        </w:tc>
        <w:tc>
          <w:tcPr>
            <w:tcW w:w="4606" w:type="dxa"/>
            <w:shd w:val="clear" w:color="auto" w:fill="auto"/>
            <w:vAlign w:val="center"/>
          </w:tcPr>
          <w:p w14:paraId="18A1241B" w14:textId="77777777" w:rsidR="000B0926" w:rsidRPr="000C215D" w:rsidRDefault="000B0926" w:rsidP="000B0926">
            <w:pPr>
              <w:ind w:left="-38" w:right="-108"/>
              <w:jc w:val="center"/>
              <w:rPr>
                <w:bCs/>
                <w:color w:val="000000"/>
                <w:sz w:val="22"/>
                <w:szCs w:val="22"/>
              </w:rPr>
            </w:pPr>
            <w:r w:rsidRPr="000C215D">
              <w:rPr>
                <w:rFonts w:eastAsia="Calibri"/>
                <w:sz w:val="22"/>
                <w:szCs w:val="22"/>
              </w:rPr>
              <w:t>За домом № 10</w:t>
            </w:r>
          </w:p>
          <w:p w14:paraId="78F2D9E0" w14:textId="77777777" w:rsidR="000B0926" w:rsidRPr="000C215D" w:rsidRDefault="000B0926" w:rsidP="000B0926">
            <w:pPr>
              <w:ind w:left="-38" w:right="-108"/>
              <w:jc w:val="center"/>
              <w:rPr>
                <w:bCs/>
                <w:color w:val="000000"/>
                <w:sz w:val="22"/>
                <w:szCs w:val="22"/>
              </w:rPr>
            </w:pPr>
            <w:r w:rsidRPr="000C215D">
              <w:rPr>
                <w:bCs/>
                <w:color w:val="000000"/>
                <w:sz w:val="22"/>
                <w:szCs w:val="22"/>
              </w:rPr>
              <w:t xml:space="preserve">замена изоляции </w:t>
            </w:r>
            <w:r w:rsidRPr="000C215D">
              <w:rPr>
                <w:bCs/>
                <w:color w:val="000000"/>
                <w:sz w:val="22"/>
                <w:szCs w:val="22"/>
                <w:lang w:val="en-US"/>
              </w:rPr>
              <w:t>D</w:t>
            </w:r>
            <w:r w:rsidRPr="000B0926">
              <w:rPr>
                <w:bCs/>
                <w:color w:val="000000"/>
                <w:sz w:val="22"/>
                <w:szCs w:val="22"/>
              </w:rPr>
              <w:t xml:space="preserve"> </w:t>
            </w:r>
            <w:r w:rsidRPr="000C215D">
              <w:rPr>
                <w:bCs/>
                <w:color w:val="000000"/>
                <w:sz w:val="22"/>
                <w:szCs w:val="22"/>
              </w:rPr>
              <w:t>219мм.</w:t>
            </w:r>
          </w:p>
        </w:tc>
        <w:tc>
          <w:tcPr>
            <w:tcW w:w="1427" w:type="dxa"/>
            <w:vAlign w:val="center"/>
          </w:tcPr>
          <w:p w14:paraId="179D5DD0" w14:textId="77777777" w:rsidR="000B0926" w:rsidRPr="000C215D" w:rsidRDefault="000B0926" w:rsidP="000B0926">
            <w:pPr>
              <w:ind w:left="-132" w:right="-98"/>
              <w:jc w:val="center"/>
              <w:rPr>
                <w:bCs/>
                <w:color w:val="000000"/>
                <w:sz w:val="22"/>
                <w:szCs w:val="22"/>
              </w:rPr>
            </w:pPr>
            <w:r w:rsidRPr="000C215D">
              <w:rPr>
                <w:bCs/>
                <w:color w:val="000000"/>
                <w:sz w:val="22"/>
                <w:szCs w:val="22"/>
              </w:rPr>
              <w:t>2024</w:t>
            </w:r>
          </w:p>
        </w:tc>
      </w:tr>
      <w:tr w:rsidR="000B0926" w:rsidRPr="000C215D" w14:paraId="0280BBDB" w14:textId="77777777" w:rsidTr="000B0926">
        <w:trPr>
          <w:trHeight w:val="20"/>
          <w:jc w:val="center"/>
        </w:trPr>
        <w:tc>
          <w:tcPr>
            <w:tcW w:w="531" w:type="dxa"/>
            <w:vAlign w:val="center"/>
          </w:tcPr>
          <w:p w14:paraId="1B68B59D" w14:textId="77777777" w:rsidR="000B0926" w:rsidRPr="000C215D" w:rsidRDefault="000B0926" w:rsidP="000B0926">
            <w:pPr>
              <w:widowControl w:val="0"/>
              <w:jc w:val="center"/>
              <w:rPr>
                <w:rFonts w:eastAsia="Arial"/>
                <w:bCs/>
                <w:color w:val="000000"/>
                <w:sz w:val="22"/>
                <w:szCs w:val="22"/>
                <w:shd w:val="clear" w:color="auto" w:fill="FFFFFF"/>
                <w:lang w:bidi="ru-RU"/>
              </w:rPr>
            </w:pPr>
            <w:r w:rsidRPr="000C215D">
              <w:rPr>
                <w:rFonts w:eastAsia="Arial"/>
                <w:bCs/>
                <w:color w:val="000000"/>
                <w:sz w:val="22"/>
                <w:szCs w:val="22"/>
                <w:shd w:val="clear" w:color="auto" w:fill="FFFFFF"/>
                <w:lang w:bidi="ru-RU"/>
              </w:rPr>
              <w:t>6</w:t>
            </w:r>
          </w:p>
        </w:tc>
        <w:tc>
          <w:tcPr>
            <w:tcW w:w="3096" w:type="dxa"/>
            <w:vMerge/>
            <w:tcBorders>
              <w:right w:val="single" w:sz="4" w:space="0" w:color="auto"/>
            </w:tcBorders>
            <w:noWrap/>
            <w:vAlign w:val="center"/>
          </w:tcPr>
          <w:p w14:paraId="1B0C088D" w14:textId="77777777" w:rsidR="000B0926" w:rsidRPr="000C215D" w:rsidRDefault="000B0926" w:rsidP="000B0926">
            <w:pPr>
              <w:jc w:val="center"/>
              <w:rPr>
                <w:rFonts w:eastAsia="Calibri"/>
                <w:sz w:val="22"/>
                <w:szCs w:val="22"/>
              </w:rPr>
            </w:pPr>
          </w:p>
        </w:tc>
        <w:tc>
          <w:tcPr>
            <w:tcW w:w="4606" w:type="dxa"/>
            <w:shd w:val="clear" w:color="auto" w:fill="auto"/>
            <w:vAlign w:val="center"/>
          </w:tcPr>
          <w:p w14:paraId="37B0CBC3" w14:textId="77777777" w:rsidR="000B0926" w:rsidRPr="000C215D" w:rsidRDefault="000B0926" w:rsidP="000B0926">
            <w:pPr>
              <w:ind w:left="-38" w:right="-108"/>
              <w:jc w:val="center"/>
              <w:rPr>
                <w:bCs/>
                <w:color w:val="000000"/>
                <w:sz w:val="22"/>
                <w:szCs w:val="22"/>
              </w:rPr>
            </w:pPr>
            <w:r w:rsidRPr="000C215D">
              <w:rPr>
                <w:rFonts w:eastAsia="Calibri"/>
                <w:sz w:val="22"/>
                <w:szCs w:val="22"/>
              </w:rPr>
              <w:t>От котельной до ТК 3</w:t>
            </w:r>
          </w:p>
          <w:p w14:paraId="1485B6B5" w14:textId="77777777" w:rsidR="000B0926" w:rsidRPr="000C215D" w:rsidRDefault="000B0926" w:rsidP="000B0926">
            <w:pPr>
              <w:ind w:left="-38" w:right="-108"/>
              <w:jc w:val="center"/>
              <w:rPr>
                <w:bCs/>
                <w:color w:val="000000"/>
                <w:sz w:val="22"/>
                <w:szCs w:val="22"/>
              </w:rPr>
            </w:pPr>
            <w:r w:rsidRPr="000C215D">
              <w:rPr>
                <w:bCs/>
                <w:color w:val="000000"/>
                <w:sz w:val="22"/>
                <w:szCs w:val="22"/>
              </w:rPr>
              <w:lastRenderedPageBreak/>
              <w:t xml:space="preserve">замена изоляции </w:t>
            </w:r>
            <w:r w:rsidRPr="000C215D">
              <w:rPr>
                <w:bCs/>
                <w:color w:val="000000"/>
                <w:sz w:val="22"/>
                <w:szCs w:val="22"/>
                <w:lang w:val="en-US"/>
              </w:rPr>
              <w:t>D</w:t>
            </w:r>
            <w:r w:rsidRPr="000C215D">
              <w:rPr>
                <w:bCs/>
                <w:color w:val="000000"/>
                <w:sz w:val="22"/>
                <w:szCs w:val="22"/>
              </w:rPr>
              <w:t xml:space="preserve"> 325 мм.</w:t>
            </w:r>
          </w:p>
        </w:tc>
        <w:tc>
          <w:tcPr>
            <w:tcW w:w="1427" w:type="dxa"/>
            <w:vAlign w:val="center"/>
          </w:tcPr>
          <w:p w14:paraId="68BF0070" w14:textId="77777777" w:rsidR="000B0926" w:rsidRPr="000C215D" w:rsidRDefault="000B0926" w:rsidP="000B0926">
            <w:pPr>
              <w:ind w:left="-132" w:right="-98"/>
              <w:jc w:val="center"/>
              <w:rPr>
                <w:bCs/>
                <w:color w:val="000000"/>
                <w:sz w:val="22"/>
                <w:szCs w:val="22"/>
              </w:rPr>
            </w:pPr>
            <w:r w:rsidRPr="000C215D">
              <w:rPr>
                <w:bCs/>
                <w:color w:val="000000"/>
                <w:sz w:val="22"/>
                <w:szCs w:val="22"/>
              </w:rPr>
              <w:lastRenderedPageBreak/>
              <w:t>2024</w:t>
            </w:r>
          </w:p>
        </w:tc>
      </w:tr>
      <w:tr w:rsidR="000B0926" w:rsidRPr="000C215D" w14:paraId="687D79F5" w14:textId="77777777" w:rsidTr="000B0926">
        <w:trPr>
          <w:trHeight w:val="20"/>
          <w:jc w:val="center"/>
        </w:trPr>
        <w:tc>
          <w:tcPr>
            <w:tcW w:w="531" w:type="dxa"/>
            <w:vAlign w:val="center"/>
          </w:tcPr>
          <w:p w14:paraId="1FB37B01" w14:textId="77777777" w:rsidR="000B0926" w:rsidRPr="000C215D" w:rsidRDefault="000B0926" w:rsidP="000B0926">
            <w:pPr>
              <w:widowControl w:val="0"/>
              <w:jc w:val="center"/>
              <w:rPr>
                <w:rFonts w:eastAsia="Arial"/>
                <w:bCs/>
                <w:color w:val="000000"/>
                <w:sz w:val="22"/>
                <w:szCs w:val="22"/>
                <w:shd w:val="clear" w:color="auto" w:fill="FFFFFF"/>
                <w:lang w:val="en-US" w:bidi="ru-RU"/>
              </w:rPr>
            </w:pPr>
            <w:r w:rsidRPr="000C215D">
              <w:rPr>
                <w:rFonts w:eastAsia="Arial"/>
                <w:bCs/>
                <w:color w:val="000000"/>
                <w:sz w:val="22"/>
                <w:szCs w:val="22"/>
                <w:shd w:val="clear" w:color="auto" w:fill="FFFFFF"/>
                <w:lang w:bidi="ru-RU"/>
              </w:rPr>
              <w:lastRenderedPageBreak/>
              <w:t>7</w:t>
            </w:r>
          </w:p>
        </w:tc>
        <w:tc>
          <w:tcPr>
            <w:tcW w:w="3096" w:type="dxa"/>
            <w:vMerge/>
            <w:tcBorders>
              <w:right w:val="single" w:sz="4" w:space="0" w:color="auto"/>
            </w:tcBorders>
            <w:noWrap/>
            <w:vAlign w:val="center"/>
          </w:tcPr>
          <w:p w14:paraId="4382A2EB" w14:textId="77777777" w:rsidR="000B0926" w:rsidRPr="000C215D" w:rsidRDefault="000B0926" w:rsidP="000B0926">
            <w:pPr>
              <w:jc w:val="center"/>
              <w:rPr>
                <w:rFonts w:eastAsia="Calibri"/>
                <w:sz w:val="22"/>
                <w:szCs w:val="22"/>
              </w:rPr>
            </w:pPr>
          </w:p>
        </w:tc>
        <w:tc>
          <w:tcPr>
            <w:tcW w:w="4606" w:type="dxa"/>
            <w:shd w:val="clear" w:color="auto" w:fill="auto"/>
            <w:vAlign w:val="center"/>
          </w:tcPr>
          <w:p w14:paraId="05B0DBC7" w14:textId="77777777" w:rsidR="000B0926" w:rsidRPr="000C215D" w:rsidRDefault="000B0926" w:rsidP="000B0926">
            <w:pPr>
              <w:ind w:left="-38" w:right="-108"/>
              <w:jc w:val="center"/>
              <w:rPr>
                <w:bCs/>
                <w:color w:val="000000"/>
                <w:sz w:val="22"/>
                <w:szCs w:val="22"/>
              </w:rPr>
            </w:pPr>
            <w:r w:rsidRPr="000C215D">
              <w:rPr>
                <w:rFonts w:eastAsia="Calibri"/>
                <w:sz w:val="22"/>
                <w:szCs w:val="22"/>
              </w:rPr>
              <w:t>От ТК 3 до д. № 16</w:t>
            </w:r>
          </w:p>
          <w:p w14:paraId="6CEC22EE" w14:textId="77777777" w:rsidR="000B0926" w:rsidRPr="000C215D" w:rsidRDefault="000B0926" w:rsidP="000B0926">
            <w:pPr>
              <w:ind w:left="-38" w:right="-108"/>
              <w:jc w:val="center"/>
              <w:rPr>
                <w:bCs/>
                <w:color w:val="000000"/>
                <w:sz w:val="22"/>
                <w:szCs w:val="22"/>
              </w:rPr>
            </w:pPr>
            <w:r w:rsidRPr="000C215D">
              <w:rPr>
                <w:bCs/>
                <w:color w:val="000000"/>
                <w:sz w:val="22"/>
                <w:szCs w:val="22"/>
              </w:rPr>
              <w:t xml:space="preserve">замена изоляции </w:t>
            </w:r>
            <w:r w:rsidRPr="000C215D">
              <w:rPr>
                <w:bCs/>
                <w:color w:val="000000"/>
                <w:sz w:val="22"/>
                <w:szCs w:val="22"/>
                <w:lang w:val="en-US"/>
              </w:rPr>
              <w:t>D</w:t>
            </w:r>
            <w:r w:rsidRPr="000B0926">
              <w:rPr>
                <w:bCs/>
                <w:color w:val="000000"/>
                <w:sz w:val="22"/>
                <w:szCs w:val="22"/>
              </w:rPr>
              <w:t xml:space="preserve"> 325 </w:t>
            </w:r>
            <w:r w:rsidRPr="000C215D">
              <w:rPr>
                <w:bCs/>
                <w:color w:val="000000"/>
                <w:sz w:val="22"/>
                <w:szCs w:val="22"/>
              </w:rPr>
              <w:t>мм.</w:t>
            </w:r>
          </w:p>
        </w:tc>
        <w:tc>
          <w:tcPr>
            <w:tcW w:w="1427" w:type="dxa"/>
            <w:vAlign w:val="center"/>
          </w:tcPr>
          <w:p w14:paraId="3A04E2CC" w14:textId="77777777" w:rsidR="000B0926" w:rsidRPr="000C215D" w:rsidRDefault="000B0926" w:rsidP="000B0926">
            <w:pPr>
              <w:ind w:left="-132" w:right="-98"/>
              <w:jc w:val="center"/>
              <w:rPr>
                <w:bCs/>
                <w:color w:val="000000"/>
                <w:sz w:val="22"/>
                <w:szCs w:val="22"/>
              </w:rPr>
            </w:pPr>
            <w:r w:rsidRPr="000C215D">
              <w:rPr>
                <w:bCs/>
                <w:color w:val="000000"/>
                <w:sz w:val="22"/>
                <w:szCs w:val="22"/>
              </w:rPr>
              <w:t>2024</w:t>
            </w:r>
          </w:p>
        </w:tc>
      </w:tr>
      <w:tr w:rsidR="000B0926" w:rsidRPr="000C215D" w14:paraId="462F99F0" w14:textId="77777777" w:rsidTr="000B0926">
        <w:trPr>
          <w:trHeight w:val="20"/>
          <w:jc w:val="center"/>
        </w:trPr>
        <w:tc>
          <w:tcPr>
            <w:tcW w:w="531" w:type="dxa"/>
            <w:vAlign w:val="center"/>
          </w:tcPr>
          <w:p w14:paraId="30BCA1A5" w14:textId="77777777" w:rsidR="000B0926" w:rsidRPr="000C215D" w:rsidRDefault="000B0926" w:rsidP="000B0926">
            <w:pPr>
              <w:widowControl w:val="0"/>
              <w:jc w:val="center"/>
              <w:rPr>
                <w:rFonts w:eastAsia="Arial"/>
                <w:bCs/>
                <w:color w:val="000000"/>
                <w:sz w:val="22"/>
                <w:szCs w:val="22"/>
                <w:shd w:val="clear" w:color="auto" w:fill="FFFFFF"/>
                <w:lang w:bidi="ru-RU"/>
              </w:rPr>
            </w:pPr>
            <w:r w:rsidRPr="000C215D">
              <w:rPr>
                <w:rFonts w:eastAsia="Arial"/>
                <w:bCs/>
                <w:color w:val="000000"/>
                <w:sz w:val="22"/>
                <w:szCs w:val="22"/>
                <w:shd w:val="clear" w:color="auto" w:fill="FFFFFF"/>
                <w:lang w:bidi="ru-RU"/>
              </w:rPr>
              <w:t>8</w:t>
            </w:r>
          </w:p>
        </w:tc>
        <w:tc>
          <w:tcPr>
            <w:tcW w:w="3096" w:type="dxa"/>
            <w:tcBorders>
              <w:right w:val="single" w:sz="4" w:space="0" w:color="auto"/>
            </w:tcBorders>
            <w:noWrap/>
            <w:vAlign w:val="center"/>
          </w:tcPr>
          <w:p w14:paraId="4F91F129" w14:textId="77777777" w:rsidR="000B0926" w:rsidRPr="000C215D" w:rsidRDefault="000B0926" w:rsidP="000B0926">
            <w:pPr>
              <w:jc w:val="center"/>
              <w:rPr>
                <w:rFonts w:eastAsia="Calibri"/>
                <w:sz w:val="22"/>
                <w:szCs w:val="22"/>
              </w:rPr>
            </w:pPr>
            <w:r w:rsidRPr="000C215D">
              <w:rPr>
                <w:rFonts w:eastAsia="Calibri"/>
                <w:sz w:val="22"/>
                <w:szCs w:val="22"/>
              </w:rPr>
              <w:t>Котельная №2 ж.д. ул.Комсомольская, 38</w:t>
            </w:r>
          </w:p>
        </w:tc>
        <w:tc>
          <w:tcPr>
            <w:tcW w:w="4606" w:type="dxa"/>
            <w:shd w:val="clear" w:color="auto" w:fill="auto"/>
            <w:vAlign w:val="center"/>
          </w:tcPr>
          <w:p w14:paraId="2CDD90E8" w14:textId="77777777" w:rsidR="000B0926" w:rsidRPr="000C215D" w:rsidRDefault="000B0926" w:rsidP="000B0926">
            <w:pPr>
              <w:ind w:left="-38" w:right="-108"/>
              <w:jc w:val="center"/>
              <w:rPr>
                <w:rFonts w:eastAsia="Calibri"/>
                <w:sz w:val="22"/>
                <w:szCs w:val="22"/>
              </w:rPr>
            </w:pPr>
            <w:r w:rsidRPr="00DD091C">
              <w:rPr>
                <w:bCs/>
                <w:color w:val="000000"/>
                <w:sz w:val="22"/>
                <w:szCs w:val="22"/>
              </w:rPr>
              <w:t xml:space="preserve">капитальный ремонт теплотрассы </w:t>
            </w:r>
          </w:p>
        </w:tc>
        <w:tc>
          <w:tcPr>
            <w:tcW w:w="1427" w:type="dxa"/>
            <w:vAlign w:val="center"/>
          </w:tcPr>
          <w:p w14:paraId="4B0CD40B" w14:textId="77777777" w:rsidR="000B0926" w:rsidRPr="000C215D" w:rsidRDefault="000B0926" w:rsidP="000B0926">
            <w:pPr>
              <w:ind w:left="-132" w:right="-98"/>
              <w:jc w:val="center"/>
              <w:rPr>
                <w:bCs/>
                <w:color w:val="000000"/>
                <w:sz w:val="22"/>
                <w:szCs w:val="22"/>
              </w:rPr>
            </w:pPr>
            <w:r w:rsidRPr="00DD091C">
              <w:rPr>
                <w:bCs/>
                <w:color w:val="000000"/>
                <w:sz w:val="22"/>
                <w:szCs w:val="22"/>
              </w:rPr>
              <w:t>2025-2035</w:t>
            </w:r>
          </w:p>
        </w:tc>
      </w:tr>
      <w:tr w:rsidR="00404BC0" w:rsidRPr="000C215D" w14:paraId="5C2510A6" w14:textId="77777777" w:rsidTr="000B0926">
        <w:trPr>
          <w:trHeight w:val="20"/>
          <w:jc w:val="center"/>
        </w:trPr>
        <w:tc>
          <w:tcPr>
            <w:tcW w:w="531" w:type="dxa"/>
            <w:vAlign w:val="center"/>
          </w:tcPr>
          <w:p w14:paraId="2CD939BF" w14:textId="2842CBF4" w:rsidR="00404BC0" w:rsidRPr="000C215D" w:rsidRDefault="00404BC0" w:rsidP="000B0926">
            <w:pPr>
              <w:widowControl w:val="0"/>
              <w:jc w:val="center"/>
              <w:rPr>
                <w:rFonts w:eastAsia="Arial"/>
                <w:bCs/>
                <w:color w:val="000000"/>
                <w:sz w:val="22"/>
                <w:szCs w:val="22"/>
                <w:shd w:val="clear" w:color="auto" w:fill="FFFFFF"/>
                <w:lang w:bidi="ru-RU"/>
              </w:rPr>
            </w:pPr>
            <w:r>
              <w:rPr>
                <w:rFonts w:eastAsia="Arial"/>
                <w:bCs/>
                <w:color w:val="000000"/>
                <w:sz w:val="22"/>
                <w:szCs w:val="22"/>
                <w:shd w:val="clear" w:color="auto" w:fill="FFFFFF"/>
                <w:lang w:bidi="ru-RU"/>
              </w:rPr>
              <w:t>9</w:t>
            </w:r>
          </w:p>
        </w:tc>
        <w:tc>
          <w:tcPr>
            <w:tcW w:w="3096" w:type="dxa"/>
            <w:tcBorders>
              <w:right w:val="single" w:sz="4" w:space="0" w:color="auto"/>
            </w:tcBorders>
            <w:noWrap/>
            <w:vAlign w:val="center"/>
          </w:tcPr>
          <w:p w14:paraId="24891BB8" w14:textId="0965FA5F" w:rsidR="00404BC0" w:rsidRPr="000C215D" w:rsidRDefault="00404BC0" w:rsidP="000B0926">
            <w:pPr>
              <w:jc w:val="center"/>
              <w:rPr>
                <w:rFonts w:eastAsia="Calibri"/>
                <w:sz w:val="22"/>
                <w:szCs w:val="22"/>
              </w:rPr>
            </w:pPr>
            <w:r w:rsidRPr="00404BC0">
              <w:rPr>
                <w:rFonts w:eastAsia="Calibri"/>
                <w:sz w:val="22"/>
                <w:szCs w:val="22"/>
              </w:rPr>
              <w:t>Котельная №3 ул. Шутова, 1</w:t>
            </w:r>
          </w:p>
        </w:tc>
        <w:tc>
          <w:tcPr>
            <w:tcW w:w="4606" w:type="dxa"/>
            <w:shd w:val="clear" w:color="auto" w:fill="auto"/>
            <w:vAlign w:val="center"/>
          </w:tcPr>
          <w:p w14:paraId="3AF938B0" w14:textId="0AFBE375" w:rsidR="00404BC0" w:rsidRPr="00DD091C" w:rsidRDefault="00404BC0" w:rsidP="000B0926">
            <w:pPr>
              <w:ind w:left="-38" w:right="-108"/>
              <w:jc w:val="center"/>
              <w:rPr>
                <w:bCs/>
                <w:color w:val="000000"/>
                <w:sz w:val="22"/>
                <w:szCs w:val="22"/>
              </w:rPr>
            </w:pPr>
            <w:r w:rsidRPr="00DD091C">
              <w:rPr>
                <w:bCs/>
                <w:color w:val="000000"/>
                <w:sz w:val="22"/>
                <w:szCs w:val="22"/>
              </w:rPr>
              <w:t xml:space="preserve">капитальный ремонт теплотрассы </w:t>
            </w:r>
          </w:p>
        </w:tc>
        <w:tc>
          <w:tcPr>
            <w:tcW w:w="1427" w:type="dxa"/>
            <w:vAlign w:val="center"/>
          </w:tcPr>
          <w:p w14:paraId="06007F6C" w14:textId="7C51AC9B" w:rsidR="00404BC0" w:rsidRPr="00DD091C" w:rsidRDefault="00404BC0" w:rsidP="000B0926">
            <w:pPr>
              <w:ind w:left="-132" w:right="-98"/>
              <w:jc w:val="center"/>
              <w:rPr>
                <w:bCs/>
                <w:color w:val="000000"/>
                <w:sz w:val="22"/>
                <w:szCs w:val="22"/>
              </w:rPr>
            </w:pPr>
            <w:r w:rsidRPr="00DD091C">
              <w:rPr>
                <w:bCs/>
                <w:color w:val="000000"/>
                <w:sz w:val="22"/>
                <w:szCs w:val="22"/>
              </w:rPr>
              <w:t>2025-2035</w:t>
            </w:r>
          </w:p>
        </w:tc>
      </w:tr>
    </w:tbl>
    <w:p w14:paraId="0902CC2C" w14:textId="77777777" w:rsidR="00A91624" w:rsidRPr="007341DD" w:rsidRDefault="00A91624" w:rsidP="00E57A1C">
      <w:pPr>
        <w:ind w:firstLine="567"/>
        <w:jc w:val="both"/>
      </w:pPr>
    </w:p>
    <w:p w14:paraId="1DB61401" w14:textId="57F5BE94" w:rsidR="006405CA" w:rsidRPr="007341DD" w:rsidRDefault="006405CA" w:rsidP="009579FF">
      <w:pPr>
        <w:keepNext/>
        <w:jc w:val="center"/>
        <w:outlineLvl w:val="0"/>
        <w:rPr>
          <w:bCs/>
          <w:i/>
          <w:color w:val="0070C0"/>
          <w:kern w:val="32"/>
          <w:sz w:val="28"/>
          <w:szCs w:val="28"/>
          <w:u w:val="single"/>
        </w:rPr>
      </w:pPr>
      <w:bookmarkStart w:id="49" w:name="_Toc175787714"/>
      <w:r w:rsidRPr="007341DD">
        <w:rPr>
          <w:bCs/>
          <w:i/>
          <w:color w:val="0070C0"/>
          <w:kern w:val="32"/>
          <w:sz w:val="28"/>
          <w:szCs w:val="28"/>
          <w:u w:val="single"/>
        </w:rPr>
        <w:t>Раздел 7 "Предложения по переводу открытых систем теплоснабжения (горячего водоснабжения) в закрытые системы горячего водоснабжения"</w:t>
      </w:r>
      <w:bookmarkEnd w:id="47"/>
      <w:bookmarkEnd w:id="49"/>
    </w:p>
    <w:p w14:paraId="6D2A281A" w14:textId="77777777" w:rsidR="006405CA" w:rsidRPr="007341DD" w:rsidRDefault="006405CA" w:rsidP="009579FF">
      <w:pPr>
        <w:ind w:firstLine="567"/>
        <w:jc w:val="both"/>
        <w:outlineLvl w:val="1"/>
        <w:rPr>
          <w:i/>
          <w:color w:val="0070C0"/>
        </w:rPr>
      </w:pPr>
      <w:bookmarkStart w:id="50" w:name="_Toc175787715"/>
      <w:r w:rsidRPr="007341DD">
        <w:rPr>
          <w:i/>
          <w:color w:val="0070C0"/>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50"/>
    </w:p>
    <w:p w14:paraId="5DAA13D1" w14:textId="77777777" w:rsidR="007341DD" w:rsidRPr="007341DD" w:rsidRDefault="007341DD" w:rsidP="007341DD">
      <w:pPr>
        <w:widowControl w:val="0"/>
        <w:autoSpaceDE w:val="0"/>
        <w:autoSpaceDN w:val="0"/>
        <w:adjustRightInd w:val="0"/>
        <w:ind w:firstLine="540"/>
        <w:jc w:val="both"/>
      </w:pPr>
      <w:r w:rsidRPr="007341DD">
        <w:t>В соответствии с п. 8 статьи 29 Федерального закона «О теплоснабжении» от 27.07.2010г. № 190-ФЗ 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14:paraId="60C730CF" w14:textId="77777777" w:rsidR="007341DD" w:rsidRPr="007341DD" w:rsidRDefault="007341DD" w:rsidP="007341DD">
      <w:pPr>
        <w:widowControl w:val="0"/>
        <w:autoSpaceDE w:val="0"/>
        <w:autoSpaceDN w:val="0"/>
        <w:adjustRightInd w:val="0"/>
        <w:ind w:firstLine="540"/>
        <w:jc w:val="both"/>
      </w:pPr>
      <w:r w:rsidRPr="007341DD">
        <w:t>В соответствии с п. 9 статьи 29 Федерального закона «О теплоснабжении» от 27.07.2010г. № 190-ФЗ с 1 января 2022 года использование централизованных открытых систем теплоснабжения (горячего водоснабжения) для</w:t>
      </w:r>
      <w:r w:rsidRPr="007341DD">
        <w:tab/>
        <w:t xml:space="preserve"> нужд горячего водоснабжения, осуществляемого путем отбора теплоносителя на нужды горячего водоснабжения, не допускается.</w:t>
      </w:r>
    </w:p>
    <w:p w14:paraId="54A86704" w14:textId="37D8D7AE" w:rsidR="007341DD" w:rsidRPr="007341DD" w:rsidRDefault="007341DD" w:rsidP="007341DD">
      <w:pPr>
        <w:widowControl w:val="0"/>
        <w:autoSpaceDE w:val="0"/>
        <w:autoSpaceDN w:val="0"/>
        <w:adjustRightInd w:val="0"/>
        <w:ind w:firstLine="540"/>
        <w:jc w:val="both"/>
      </w:pPr>
      <w:r w:rsidRPr="007341DD">
        <w:t>На территории городского поселения открытые системы теплоснабжения (горячего водоснабжения) отсутствуют.</w:t>
      </w:r>
    </w:p>
    <w:p w14:paraId="4B5BD75B" w14:textId="77777777" w:rsidR="008C254D" w:rsidRPr="007341DD" w:rsidRDefault="008C254D" w:rsidP="009579FF">
      <w:pPr>
        <w:widowControl w:val="0"/>
        <w:autoSpaceDE w:val="0"/>
        <w:autoSpaceDN w:val="0"/>
        <w:adjustRightInd w:val="0"/>
        <w:ind w:firstLine="540"/>
        <w:jc w:val="both"/>
      </w:pPr>
    </w:p>
    <w:p w14:paraId="1E0560C8" w14:textId="77777777" w:rsidR="006405CA" w:rsidRPr="007341DD" w:rsidRDefault="006405CA" w:rsidP="009579FF">
      <w:pPr>
        <w:ind w:firstLine="567"/>
        <w:jc w:val="both"/>
        <w:outlineLvl w:val="1"/>
        <w:rPr>
          <w:i/>
          <w:color w:val="0070C0"/>
        </w:rPr>
      </w:pPr>
      <w:bookmarkStart w:id="51" w:name="_Toc175787716"/>
      <w:r w:rsidRPr="007341DD">
        <w:rPr>
          <w:i/>
          <w:color w:val="0070C0"/>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51"/>
    </w:p>
    <w:p w14:paraId="123E35FE" w14:textId="664B77ED" w:rsidR="00FA74BE" w:rsidRPr="007341DD" w:rsidRDefault="007341DD" w:rsidP="009579FF">
      <w:pPr>
        <w:ind w:firstLine="567"/>
      </w:pPr>
      <w:r w:rsidRPr="007341DD">
        <w:t>Перевод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 не требуется.</w:t>
      </w:r>
    </w:p>
    <w:p w14:paraId="78449A6F" w14:textId="77777777" w:rsidR="007341DD" w:rsidRPr="007341DD" w:rsidRDefault="007341DD" w:rsidP="009579FF">
      <w:pPr>
        <w:ind w:firstLine="567"/>
      </w:pPr>
    </w:p>
    <w:p w14:paraId="7A71D7AA" w14:textId="77777777" w:rsidR="006405CA" w:rsidRPr="0012711D" w:rsidRDefault="006405CA" w:rsidP="00AE266C">
      <w:pPr>
        <w:keepNext/>
        <w:jc w:val="center"/>
        <w:outlineLvl w:val="0"/>
        <w:rPr>
          <w:bCs/>
          <w:i/>
          <w:color w:val="0070C0"/>
          <w:kern w:val="32"/>
          <w:sz w:val="28"/>
          <w:szCs w:val="28"/>
          <w:u w:val="single"/>
        </w:rPr>
      </w:pPr>
      <w:bookmarkStart w:id="52" w:name="_Toc82515042"/>
      <w:bookmarkStart w:id="53" w:name="_Toc175787717"/>
      <w:bookmarkStart w:id="54" w:name="sub_69"/>
      <w:bookmarkEnd w:id="48"/>
      <w:r w:rsidRPr="0012711D">
        <w:rPr>
          <w:bCs/>
          <w:i/>
          <w:color w:val="0070C0"/>
          <w:kern w:val="32"/>
          <w:sz w:val="28"/>
          <w:szCs w:val="28"/>
          <w:u w:val="single"/>
        </w:rPr>
        <w:t>Раздел 8 "Перспективные топливные балансы"</w:t>
      </w:r>
      <w:bookmarkEnd w:id="52"/>
      <w:bookmarkEnd w:id="53"/>
    </w:p>
    <w:p w14:paraId="7C6B976E" w14:textId="77777777" w:rsidR="006405CA" w:rsidRPr="0012711D" w:rsidRDefault="006405CA" w:rsidP="009579FF">
      <w:pPr>
        <w:ind w:firstLine="567"/>
        <w:jc w:val="both"/>
        <w:outlineLvl w:val="1"/>
        <w:rPr>
          <w:i/>
          <w:color w:val="0070C0"/>
        </w:rPr>
      </w:pPr>
      <w:bookmarkStart w:id="55" w:name="_Toc175787718"/>
      <w:r w:rsidRPr="0012711D">
        <w:rPr>
          <w:i/>
          <w:color w:val="0070C0"/>
        </w:rPr>
        <w:t>8.1 перспективные топливные балансы для каждого источника тепловой энергии по видам основного, резервного и аварийного топлива на каждом этапе</w:t>
      </w:r>
      <w:bookmarkEnd w:id="55"/>
    </w:p>
    <w:p w14:paraId="1B03BD9E" w14:textId="048993AD" w:rsidR="00372433" w:rsidRPr="0012711D" w:rsidRDefault="00372433" w:rsidP="00372433">
      <w:pPr>
        <w:ind w:firstLine="567"/>
        <w:jc w:val="right"/>
      </w:pPr>
      <w:r w:rsidRPr="0012711D">
        <w:t>Таблица 8.1. Потребление топлива в котельных на цели теплоснабжения</w:t>
      </w:r>
    </w:p>
    <w:tbl>
      <w:tblPr>
        <w:tblW w:w="9639" w:type="dxa"/>
        <w:jc w:val="center"/>
        <w:tblLayout w:type="fixed"/>
        <w:tblCellMar>
          <w:left w:w="0" w:type="dxa"/>
          <w:right w:w="0" w:type="dxa"/>
        </w:tblCellMar>
        <w:tblLook w:val="0000" w:firstRow="0" w:lastRow="0" w:firstColumn="0" w:lastColumn="0" w:noHBand="0" w:noVBand="0"/>
      </w:tblPr>
      <w:tblGrid>
        <w:gridCol w:w="426"/>
        <w:gridCol w:w="4961"/>
        <w:gridCol w:w="933"/>
        <w:gridCol w:w="1671"/>
        <w:gridCol w:w="1648"/>
      </w:tblGrid>
      <w:tr w:rsidR="00CB6A7E" w:rsidRPr="0012711D" w14:paraId="6D752D37" w14:textId="77777777" w:rsidTr="0012711D">
        <w:trPr>
          <w:trHeight w:val="20"/>
          <w:jc w:val="center"/>
        </w:trPr>
        <w:tc>
          <w:tcPr>
            <w:tcW w:w="426" w:type="dxa"/>
            <w:tcBorders>
              <w:top w:val="single" w:sz="4" w:space="0" w:color="auto"/>
              <w:left w:val="single" w:sz="4" w:space="0" w:color="auto"/>
              <w:bottom w:val="nil"/>
              <w:right w:val="nil"/>
            </w:tcBorders>
            <w:shd w:val="clear" w:color="auto" w:fill="FFFFFF"/>
            <w:vAlign w:val="center"/>
          </w:tcPr>
          <w:p w14:paraId="1ACEB096" w14:textId="77777777" w:rsidR="00CB6A7E" w:rsidRPr="0012711D" w:rsidRDefault="00CB6A7E" w:rsidP="00B17C39">
            <w:pPr>
              <w:spacing w:line="244" w:lineRule="exact"/>
              <w:jc w:val="center"/>
              <w:rPr>
                <w:b/>
                <w:color w:val="000000"/>
                <w:sz w:val="22"/>
                <w:szCs w:val="22"/>
              </w:rPr>
            </w:pPr>
            <w:r w:rsidRPr="0012711D">
              <w:rPr>
                <w:b/>
                <w:color w:val="000000"/>
                <w:sz w:val="22"/>
                <w:szCs w:val="22"/>
              </w:rPr>
              <w:t>№</w:t>
            </w:r>
          </w:p>
          <w:p w14:paraId="06592F0E" w14:textId="77777777" w:rsidR="00CB6A7E" w:rsidRPr="0012711D" w:rsidRDefault="00CB6A7E" w:rsidP="00B17C39">
            <w:pPr>
              <w:spacing w:line="244" w:lineRule="exact"/>
              <w:jc w:val="center"/>
              <w:rPr>
                <w:b/>
                <w:color w:val="000000"/>
                <w:sz w:val="22"/>
                <w:szCs w:val="22"/>
              </w:rPr>
            </w:pPr>
            <w:r w:rsidRPr="0012711D">
              <w:rPr>
                <w:b/>
                <w:color w:val="000000"/>
                <w:sz w:val="22"/>
                <w:szCs w:val="22"/>
              </w:rPr>
              <w:t>п/п</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266EE748" w14:textId="77777777" w:rsidR="00CB6A7E" w:rsidRPr="0012711D" w:rsidRDefault="00CB6A7E" w:rsidP="00B17C39">
            <w:pPr>
              <w:spacing w:line="244" w:lineRule="exact"/>
              <w:jc w:val="center"/>
              <w:rPr>
                <w:b/>
                <w:sz w:val="22"/>
                <w:szCs w:val="22"/>
              </w:rPr>
            </w:pPr>
            <w:r w:rsidRPr="0012711D">
              <w:rPr>
                <w:b/>
                <w:color w:val="000000"/>
                <w:sz w:val="22"/>
                <w:szCs w:val="22"/>
              </w:rPr>
              <w:t>Наименование источника</w:t>
            </w:r>
          </w:p>
        </w:tc>
        <w:tc>
          <w:tcPr>
            <w:tcW w:w="933" w:type="dxa"/>
            <w:tcBorders>
              <w:top w:val="single" w:sz="4" w:space="0" w:color="auto"/>
              <w:left w:val="single" w:sz="4" w:space="0" w:color="auto"/>
              <w:bottom w:val="nil"/>
              <w:right w:val="nil"/>
            </w:tcBorders>
            <w:shd w:val="clear" w:color="auto" w:fill="FFFFFF"/>
            <w:vAlign w:val="center"/>
          </w:tcPr>
          <w:p w14:paraId="07AB7BAB" w14:textId="77777777" w:rsidR="00CB6A7E" w:rsidRPr="0012711D" w:rsidRDefault="00CB6A7E" w:rsidP="00B17C39">
            <w:pPr>
              <w:spacing w:line="244" w:lineRule="exact"/>
              <w:jc w:val="center"/>
              <w:rPr>
                <w:b/>
                <w:sz w:val="22"/>
                <w:szCs w:val="22"/>
              </w:rPr>
            </w:pPr>
            <w:r w:rsidRPr="0012711D">
              <w:rPr>
                <w:b/>
                <w:color w:val="000000"/>
                <w:sz w:val="22"/>
                <w:szCs w:val="22"/>
              </w:rPr>
              <w:t>Вид</w:t>
            </w:r>
          </w:p>
          <w:p w14:paraId="58B3FFAC" w14:textId="77777777" w:rsidR="00CB6A7E" w:rsidRPr="0012711D" w:rsidRDefault="00CB6A7E" w:rsidP="00B17C39">
            <w:pPr>
              <w:spacing w:line="244" w:lineRule="exact"/>
              <w:jc w:val="center"/>
              <w:rPr>
                <w:b/>
                <w:sz w:val="22"/>
                <w:szCs w:val="22"/>
              </w:rPr>
            </w:pPr>
            <w:r w:rsidRPr="0012711D">
              <w:rPr>
                <w:b/>
                <w:color w:val="000000"/>
                <w:sz w:val="22"/>
                <w:szCs w:val="22"/>
              </w:rPr>
              <w:t>топлива</w:t>
            </w:r>
          </w:p>
        </w:tc>
        <w:tc>
          <w:tcPr>
            <w:tcW w:w="1671" w:type="dxa"/>
            <w:tcBorders>
              <w:top w:val="single" w:sz="4" w:space="0" w:color="auto"/>
              <w:left w:val="single" w:sz="4" w:space="0" w:color="auto"/>
              <w:bottom w:val="nil"/>
              <w:right w:val="nil"/>
            </w:tcBorders>
            <w:shd w:val="clear" w:color="auto" w:fill="FFFFFF"/>
            <w:vAlign w:val="center"/>
          </w:tcPr>
          <w:p w14:paraId="0C645E4D" w14:textId="0D75061D" w:rsidR="00CB6A7E" w:rsidRPr="0012711D" w:rsidRDefault="00CB6A7E" w:rsidP="00B17C39">
            <w:pPr>
              <w:ind w:hanging="142"/>
              <w:jc w:val="center"/>
              <w:rPr>
                <w:sz w:val="22"/>
                <w:szCs w:val="22"/>
              </w:rPr>
            </w:pPr>
            <w:r w:rsidRPr="0012711D">
              <w:rPr>
                <w:rFonts w:eastAsia="Calibri"/>
                <w:b/>
                <w:sz w:val="22"/>
                <w:szCs w:val="22"/>
              </w:rPr>
              <w:t>Существующий расход топлива тыс. м3</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01826A45" w14:textId="77777777" w:rsidR="00CB6A7E" w:rsidRPr="0012711D" w:rsidRDefault="00CB6A7E" w:rsidP="00B17C39">
            <w:pPr>
              <w:spacing w:line="274" w:lineRule="exact"/>
              <w:jc w:val="center"/>
              <w:rPr>
                <w:rFonts w:eastAsia="Calibri"/>
                <w:b/>
                <w:sz w:val="22"/>
                <w:szCs w:val="22"/>
              </w:rPr>
            </w:pPr>
            <w:r w:rsidRPr="0012711D">
              <w:rPr>
                <w:rFonts w:eastAsia="Calibri"/>
                <w:b/>
                <w:sz w:val="22"/>
                <w:szCs w:val="22"/>
              </w:rPr>
              <w:t>Перспективный расход топлива</w:t>
            </w:r>
          </w:p>
          <w:p w14:paraId="033398AF" w14:textId="30395FCC" w:rsidR="00CB6A7E" w:rsidRPr="0012711D" w:rsidRDefault="00CB6A7E" w:rsidP="00B17C39">
            <w:pPr>
              <w:spacing w:line="274" w:lineRule="exact"/>
              <w:jc w:val="center"/>
              <w:rPr>
                <w:sz w:val="22"/>
                <w:szCs w:val="22"/>
              </w:rPr>
            </w:pPr>
            <w:r w:rsidRPr="0012711D">
              <w:rPr>
                <w:rFonts w:eastAsia="Calibri"/>
                <w:b/>
                <w:sz w:val="22"/>
                <w:szCs w:val="22"/>
              </w:rPr>
              <w:t>тыс. м3</w:t>
            </w:r>
          </w:p>
        </w:tc>
      </w:tr>
      <w:tr w:rsidR="0012711D" w:rsidRPr="0012711D" w14:paraId="07B44AE5" w14:textId="77777777" w:rsidTr="0012711D">
        <w:trPr>
          <w:trHeight w:val="20"/>
          <w:jc w:val="center"/>
        </w:trPr>
        <w:tc>
          <w:tcPr>
            <w:tcW w:w="426" w:type="dxa"/>
            <w:tcBorders>
              <w:top w:val="single" w:sz="4" w:space="0" w:color="auto"/>
              <w:left w:val="single" w:sz="4" w:space="0" w:color="auto"/>
              <w:bottom w:val="single" w:sz="4" w:space="0" w:color="auto"/>
              <w:right w:val="single" w:sz="4" w:space="0" w:color="auto"/>
            </w:tcBorders>
            <w:shd w:val="clear" w:color="auto" w:fill="FFFFFF"/>
            <w:vAlign w:val="center"/>
          </w:tcPr>
          <w:p w14:paraId="435492CC" w14:textId="77777777" w:rsidR="0012711D" w:rsidRPr="0012711D" w:rsidRDefault="0012711D" w:rsidP="0012711D">
            <w:pPr>
              <w:spacing w:line="244" w:lineRule="exact"/>
              <w:jc w:val="center"/>
              <w:rPr>
                <w:sz w:val="22"/>
                <w:szCs w:val="22"/>
              </w:rPr>
            </w:pPr>
            <w:r w:rsidRPr="0012711D">
              <w:rPr>
                <w:sz w:val="22"/>
                <w:szCs w:val="22"/>
              </w:rPr>
              <w:t>1</w:t>
            </w:r>
          </w:p>
        </w:tc>
        <w:tc>
          <w:tcPr>
            <w:tcW w:w="4961" w:type="dxa"/>
            <w:tcBorders>
              <w:top w:val="single" w:sz="4" w:space="0" w:color="auto"/>
              <w:left w:val="single" w:sz="4" w:space="0" w:color="auto"/>
              <w:bottom w:val="single" w:sz="4" w:space="0" w:color="auto"/>
              <w:right w:val="single" w:sz="4" w:space="0" w:color="auto"/>
            </w:tcBorders>
            <w:vAlign w:val="center"/>
          </w:tcPr>
          <w:p w14:paraId="1E907859" w14:textId="13CB5B4C" w:rsidR="0012711D" w:rsidRPr="0012711D" w:rsidRDefault="0012711D" w:rsidP="0012711D">
            <w:pPr>
              <w:spacing w:line="244" w:lineRule="exact"/>
              <w:rPr>
                <w:sz w:val="22"/>
                <w:szCs w:val="22"/>
              </w:rPr>
            </w:pPr>
            <w:r w:rsidRPr="0012711D">
              <w:rPr>
                <w:sz w:val="22"/>
                <w:szCs w:val="22"/>
              </w:rPr>
              <w:t>Котельная №1 квартальная</w:t>
            </w:r>
          </w:p>
        </w:tc>
        <w:tc>
          <w:tcPr>
            <w:tcW w:w="933" w:type="dxa"/>
            <w:tcBorders>
              <w:top w:val="single" w:sz="4" w:space="0" w:color="auto"/>
              <w:left w:val="single" w:sz="4" w:space="0" w:color="auto"/>
              <w:bottom w:val="single" w:sz="4" w:space="0" w:color="auto"/>
              <w:right w:val="nil"/>
            </w:tcBorders>
            <w:shd w:val="clear" w:color="auto" w:fill="FFFFFF"/>
            <w:vAlign w:val="center"/>
          </w:tcPr>
          <w:p w14:paraId="2765B8D0" w14:textId="77777777" w:rsidR="0012711D" w:rsidRPr="0012711D" w:rsidRDefault="0012711D" w:rsidP="0012711D">
            <w:pPr>
              <w:spacing w:line="244" w:lineRule="exact"/>
              <w:jc w:val="center"/>
              <w:rPr>
                <w:sz w:val="22"/>
                <w:szCs w:val="22"/>
              </w:rPr>
            </w:pPr>
            <w:r w:rsidRPr="0012711D">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046FCC2C" w14:textId="5A4BE7F8" w:rsidR="0012711D" w:rsidRPr="0012711D" w:rsidRDefault="0012711D" w:rsidP="0012711D">
            <w:pPr>
              <w:spacing w:line="244" w:lineRule="exact"/>
              <w:jc w:val="center"/>
              <w:rPr>
                <w:sz w:val="22"/>
                <w:szCs w:val="22"/>
              </w:rPr>
            </w:pPr>
            <w:r w:rsidRPr="0012711D">
              <w:rPr>
                <w:sz w:val="22"/>
                <w:szCs w:val="22"/>
              </w:rPr>
              <w:t>2 047,975</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4FF867D6" w14:textId="4DD8595F" w:rsidR="0012711D" w:rsidRPr="0012711D" w:rsidRDefault="0012711D" w:rsidP="0012711D">
            <w:pPr>
              <w:spacing w:line="244" w:lineRule="exact"/>
              <w:jc w:val="center"/>
              <w:rPr>
                <w:sz w:val="22"/>
                <w:szCs w:val="22"/>
              </w:rPr>
            </w:pPr>
            <w:r w:rsidRPr="0012711D">
              <w:rPr>
                <w:sz w:val="22"/>
                <w:szCs w:val="22"/>
              </w:rPr>
              <w:t>2 047,975</w:t>
            </w:r>
          </w:p>
        </w:tc>
      </w:tr>
      <w:tr w:rsidR="0012711D" w:rsidRPr="0012711D" w14:paraId="298C74B4" w14:textId="77777777" w:rsidTr="0012711D">
        <w:trPr>
          <w:trHeight w:val="20"/>
          <w:jc w:val="center"/>
        </w:trPr>
        <w:tc>
          <w:tcPr>
            <w:tcW w:w="426" w:type="dxa"/>
            <w:tcBorders>
              <w:top w:val="single" w:sz="4" w:space="0" w:color="auto"/>
              <w:left w:val="single" w:sz="4" w:space="0" w:color="auto"/>
              <w:bottom w:val="single" w:sz="4" w:space="0" w:color="auto"/>
              <w:right w:val="single" w:sz="4" w:space="0" w:color="auto"/>
            </w:tcBorders>
            <w:shd w:val="clear" w:color="auto" w:fill="FFFFFF"/>
            <w:vAlign w:val="center"/>
          </w:tcPr>
          <w:p w14:paraId="2AA9F7FA" w14:textId="77777777" w:rsidR="0012711D" w:rsidRPr="0012711D" w:rsidRDefault="0012711D" w:rsidP="0012711D">
            <w:pPr>
              <w:spacing w:line="244" w:lineRule="exact"/>
              <w:jc w:val="center"/>
              <w:rPr>
                <w:sz w:val="22"/>
                <w:szCs w:val="22"/>
              </w:rPr>
            </w:pPr>
            <w:r w:rsidRPr="0012711D">
              <w:rPr>
                <w:bCs/>
                <w:sz w:val="22"/>
                <w:szCs w:val="22"/>
              </w:rPr>
              <w:t>2</w:t>
            </w:r>
          </w:p>
        </w:tc>
        <w:tc>
          <w:tcPr>
            <w:tcW w:w="4961" w:type="dxa"/>
            <w:tcBorders>
              <w:top w:val="single" w:sz="4" w:space="0" w:color="auto"/>
              <w:left w:val="single" w:sz="4" w:space="0" w:color="auto"/>
              <w:bottom w:val="single" w:sz="4" w:space="0" w:color="auto"/>
              <w:right w:val="single" w:sz="4" w:space="0" w:color="auto"/>
            </w:tcBorders>
            <w:vAlign w:val="center"/>
          </w:tcPr>
          <w:p w14:paraId="559B01EB" w14:textId="1A08152A" w:rsidR="0012711D" w:rsidRPr="0012711D" w:rsidRDefault="0012711D" w:rsidP="0012711D">
            <w:pPr>
              <w:spacing w:line="244" w:lineRule="exact"/>
              <w:rPr>
                <w:sz w:val="22"/>
                <w:szCs w:val="22"/>
              </w:rPr>
            </w:pPr>
            <w:r w:rsidRPr="0012711D">
              <w:rPr>
                <w:rFonts w:eastAsia="Calibri"/>
                <w:sz w:val="22"/>
                <w:szCs w:val="22"/>
              </w:rPr>
              <w:t>Котельная №2 ж.д. ул.Комсомольская, 38</w:t>
            </w:r>
          </w:p>
        </w:tc>
        <w:tc>
          <w:tcPr>
            <w:tcW w:w="933" w:type="dxa"/>
            <w:tcBorders>
              <w:top w:val="single" w:sz="4" w:space="0" w:color="auto"/>
              <w:left w:val="single" w:sz="4" w:space="0" w:color="auto"/>
              <w:bottom w:val="single" w:sz="4" w:space="0" w:color="auto"/>
              <w:right w:val="nil"/>
            </w:tcBorders>
            <w:shd w:val="clear" w:color="auto" w:fill="FFFFFF"/>
            <w:vAlign w:val="center"/>
          </w:tcPr>
          <w:p w14:paraId="36A574E1" w14:textId="77777777" w:rsidR="0012711D" w:rsidRPr="0012711D" w:rsidRDefault="0012711D" w:rsidP="0012711D">
            <w:pPr>
              <w:spacing w:line="244" w:lineRule="exact"/>
              <w:jc w:val="center"/>
              <w:rPr>
                <w:color w:val="000000"/>
                <w:sz w:val="22"/>
                <w:szCs w:val="22"/>
              </w:rPr>
            </w:pPr>
            <w:r w:rsidRPr="0012711D">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0481B3C8" w14:textId="5DF87F8E" w:rsidR="0012711D" w:rsidRPr="0012711D" w:rsidRDefault="0012711D" w:rsidP="0012711D">
            <w:pPr>
              <w:spacing w:line="244" w:lineRule="exact"/>
              <w:jc w:val="center"/>
              <w:rPr>
                <w:sz w:val="22"/>
                <w:szCs w:val="22"/>
              </w:rPr>
            </w:pPr>
            <w:r w:rsidRPr="0012711D">
              <w:rPr>
                <w:sz w:val="22"/>
                <w:szCs w:val="22"/>
              </w:rPr>
              <w:t>48,106</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7EDAC38A" w14:textId="7FE97E61" w:rsidR="0012711D" w:rsidRPr="0012711D" w:rsidRDefault="0012711D" w:rsidP="0012711D">
            <w:pPr>
              <w:spacing w:line="244" w:lineRule="exact"/>
              <w:jc w:val="center"/>
              <w:rPr>
                <w:sz w:val="22"/>
                <w:szCs w:val="22"/>
              </w:rPr>
            </w:pPr>
            <w:r w:rsidRPr="0012711D">
              <w:rPr>
                <w:sz w:val="22"/>
                <w:szCs w:val="22"/>
              </w:rPr>
              <w:t>48,106</w:t>
            </w:r>
          </w:p>
        </w:tc>
      </w:tr>
      <w:tr w:rsidR="00404BC0" w:rsidRPr="0012711D" w14:paraId="2F332F23" w14:textId="77777777" w:rsidTr="0012711D">
        <w:trPr>
          <w:trHeight w:val="20"/>
          <w:jc w:val="center"/>
        </w:trPr>
        <w:tc>
          <w:tcPr>
            <w:tcW w:w="426" w:type="dxa"/>
            <w:tcBorders>
              <w:top w:val="single" w:sz="4" w:space="0" w:color="auto"/>
              <w:left w:val="single" w:sz="4" w:space="0" w:color="auto"/>
              <w:bottom w:val="single" w:sz="4" w:space="0" w:color="auto"/>
              <w:right w:val="single" w:sz="4" w:space="0" w:color="auto"/>
            </w:tcBorders>
            <w:shd w:val="clear" w:color="auto" w:fill="FFFFFF"/>
            <w:vAlign w:val="center"/>
          </w:tcPr>
          <w:p w14:paraId="5A5D7CFF" w14:textId="7526B5D7" w:rsidR="00404BC0" w:rsidRPr="0012711D" w:rsidRDefault="00404BC0" w:rsidP="0012711D">
            <w:pPr>
              <w:spacing w:line="244" w:lineRule="exact"/>
              <w:jc w:val="center"/>
              <w:rPr>
                <w:bCs/>
                <w:sz w:val="22"/>
                <w:szCs w:val="22"/>
              </w:rPr>
            </w:pPr>
            <w:r>
              <w:rPr>
                <w:bCs/>
                <w:sz w:val="22"/>
                <w:szCs w:val="22"/>
              </w:rPr>
              <w:t>3</w:t>
            </w:r>
          </w:p>
        </w:tc>
        <w:tc>
          <w:tcPr>
            <w:tcW w:w="4961" w:type="dxa"/>
            <w:tcBorders>
              <w:top w:val="single" w:sz="4" w:space="0" w:color="auto"/>
              <w:left w:val="single" w:sz="4" w:space="0" w:color="auto"/>
              <w:bottom w:val="single" w:sz="4" w:space="0" w:color="auto"/>
              <w:right w:val="single" w:sz="4" w:space="0" w:color="auto"/>
            </w:tcBorders>
            <w:vAlign w:val="center"/>
          </w:tcPr>
          <w:p w14:paraId="4F912970" w14:textId="2A074D21" w:rsidR="00404BC0" w:rsidRPr="0012711D" w:rsidRDefault="00404BC0" w:rsidP="0012711D">
            <w:pPr>
              <w:spacing w:line="244" w:lineRule="exact"/>
              <w:rPr>
                <w:rFonts w:eastAsia="Calibri"/>
                <w:sz w:val="22"/>
                <w:szCs w:val="22"/>
              </w:rPr>
            </w:pPr>
            <w:r w:rsidRPr="00404BC0">
              <w:rPr>
                <w:rFonts w:eastAsia="Calibri"/>
                <w:sz w:val="22"/>
                <w:szCs w:val="22"/>
              </w:rPr>
              <w:t>Котельная №3 ул. Шутова, 1</w:t>
            </w:r>
          </w:p>
        </w:tc>
        <w:tc>
          <w:tcPr>
            <w:tcW w:w="933" w:type="dxa"/>
            <w:tcBorders>
              <w:top w:val="single" w:sz="4" w:space="0" w:color="auto"/>
              <w:left w:val="single" w:sz="4" w:space="0" w:color="auto"/>
              <w:bottom w:val="single" w:sz="4" w:space="0" w:color="auto"/>
              <w:right w:val="nil"/>
            </w:tcBorders>
            <w:shd w:val="clear" w:color="auto" w:fill="FFFFFF"/>
            <w:vAlign w:val="center"/>
          </w:tcPr>
          <w:p w14:paraId="0EEF8F9F" w14:textId="1553DB5E" w:rsidR="00404BC0" w:rsidRPr="0012711D" w:rsidRDefault="00404BC0" w:rsidP="0012711D">
            <w:pPr>
              <w:spacing w:line="244" w:lineRule="exact"/>
              <w:jc w:val="center"/>
              <w:rPr>
                <w:sz w:val="22"/>
                <w:szCs w:val="22"/>
              </w:rPr>
            </w:pPr>
            <w:r w:rsidRPr="0012711D">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176589C0" w14:textId="0527519D" w:rsidR="00404BC0" w:rsidRPr="00404BC0" w:rsidRDefault="00404BC0" w:rsidP="0012711D">
            <w:pPr>
              <w:spacing w:line="244" w:lineRule="exact"/>
              <w:jc w:val="center"/>
              <w:rPr>
                <w:sz w:val="22"/>
                <w:szCs w:val="22"/>
              </w:rPr>
            </w:pPr>
            <w:r>
              <w:rPr>
                <w:sz w:val="22"/>
                <w:szCs w:val="22"/>
              </w:rPr>
              <w:t>н</w:t>
            </w:r>
            <w:r>
              <w:rPr>
                <w:sz w:val="22"/>
                <w:szCs w:val="22"/>
                <w:lang w:val="en-US"/>
              </w:rPr>
              <w:t>/</w:t>
            </w:r>
            <w:r>
              <w:rPr>
                <w:sz w:val="22"/>
                <w:szCs w:val="22"/>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2D624D10" w14:textId="4B8DD96C" w:rsidR="00404BC0" w:rsidRPr="0012711D" w:rsidRDefault="00404BC0" w:rsidP="0012711D">
            <w:pPr>
              <w:spacing w:line="244" w:lineRule="exact"/>
              <w:jc w:val="center"/>
              <w:rPr>
                <w:sz w:val="22"/>
                <w:szCs w:val="22"/>
              </w:rPr>
            </w:pPr>
            <w:r>
              <w:rPr>
                <w:sz w:val="22"/>
                <w:szCs w:val="22"/>
              </w:rPr>
              <w:t>н</w:t>
            </w:r>
            <w:r>
              <w:rPr>
                <w:sz w:val="22"/>
                <w:szCs w:val="22"/>
                <w:lang w:val="en-US"/>
              </w:rPr>
              <w:t>/</w:t>
            </w:r>
            <w:r>
              <w:rPr>
                <w:sz w:val="22"/>
                <w:szCs w:val="22"/>
              </w:rPr>
              <w:t>д</w:t>
            </w:r>
          </w:p>
        </w:tc>
      </w:tr>
    </w:tbl>
    <w:p w14:paraId="469D4EC5" w14:textId="6B74AD66" w:rsidR="006405CA" w:rsidRPr="00854B6B" w:rsidRDefault="006405CA" w:rsidP="00372433">
      <w:pPr>
        <w:widowControl w:val="0"/>
        <w:autoSpaceDE w:val="0"/>
        <w:autoSpaceDN w:val="0"/>
        <w:adjustRightInd w:val="0"/>
        <w:ind w:firstLine="567"/>
        <w:jc w:val="both"/>
      </w:pPr>
    </w:p>
    <w:p w14:paraId="1BE3C67E" w14:textId="77777777" w:rsidR="006405CA" w:rsidRPr="00854B6B" w:rsidRDefault="006405CA" w:rsidP="009579FF">
      <w:pPr>
        <w:ind w:firstLine="567"/>
        <w:jc w:val="both"/>
        <w:outlineLvl w:val="1"/>
        <w:rPr>
          <w:i/>
          <w:color w:val="0070C0"/>
        </w:rPr>
      </w:pPr>
      <w:bookmarkStart w:id="56" w:name="_Toc175787719"/>
      <w:r w:rsidRPr="00854B6B">
        <w:rPr>
          <w:i/>
          <w:color w:val="0070C0"/>
        </w:rPr>
        <w:t>8.2 потребляемые источником тепловой энергии виды топлива, включая местные виды топлива, а также используемые возобновляемые источники энергии</w:t>
      </w:r>
      <w:bookmarkEnd w:id="56"/>
    </w:p>
    <w:p w14:paraId="0C428AF8" w14:textId="5CDB40DF" w:rsidR="006405CA" w:rsidRPr="00854B6B" w:rsidRDefault="00FD1C72" w:rsidP="00FD1C72">
      <w:pPr>
        <w:widowControl w:val="0"/>
        <w:autoSpaceDE w:val="0"/>
        <w:autoSpaceDN w:val="0"/>
        <w:adjustRightInd w:val="0"/>
        <w:ind w:firstLine="567"/>
        <w:jc w:val="both"/>
      </w:pPr>
      <w:r w:rsidRPr="00854B6B">
        <w:t xml:space="preserve">На территории </w:t>
      </w:r>
      <w:r w:rsidR="00071550" w:rsidRPr="00854B6B">
        <w:t xml:space="preserve">Новомайнского городского поселения </w:t>
      </w:r>
      <w:r w:rsidRPr="00854B6B">
        <w:t>источники тепловой энергии с использованием нетрадиционных ВИЭ отсутствуют.</w:t>
      </w:r>
    </w:p>
    <w:p w14:paraId="48B763EE" w14:textId="77777777" w:rsidR="00FD1C72" w:rsidRPr="00854B6B" w:rsidRDefault="00FD1C72" w:rsidP="00FD1C72">
      <w:pPr>
        <w:widowControl w:val="0"/>
        <w:autoSpaceDE w:val="0"/>
        <w:autoSpaceDN w:val="0"/>
        <w:adjustRightInd w:val="0"/>
        <w:ind w:firstLine="567"/>
        <w:jc w:val="both"/>
      </w:pPr>
    </w:p>
    <w:p w14:paraId="6FDA1299" w14:textId="264A4925" w:rsidR="006405CA" w:rsidRPr="00854B6B" w:rsidRDefault="006405CA" w:rsidP="00DC45D1">
      <w:pPr>
        <w:ind w:firstLine="567"/>
        <w:jc w:val="both"/>
        <w:outlineLvl w:val="1"/>
        <w:rPr>
          <w:i/>
          <w:color w:val="0070C0"/>
        </w:rPr>
      </w:pPr>
      <w:bookmarkStart w:id="57" w:name="_Toc175787720"/>
      <w:r w:rsidRPr="00854B6B">
        <w:rPr>
          <w:i/>
          <w:color w:val="0070C0"/>
        </w:rPr>
        <w:t>8.3. Виды топлива (в случае, если топливо является уголь,- вид ископаемого угля в соответствии с Международным стандартом ГОСТ 25543-2013 «Угли бурые, каменные и антрациты. Классификация по генетическим и технологическим п</w:t>
      </w:r>
      <w:r w:rsidR="00854B6B" w:rsidRPr="00854B6B">
        <w:rPr>
          <w:i/>
          <w:color w:val="0070C0"/>
        </w:rPr>
        <w:t>араметрам</w:t>
      </w:r>
      <w:r w:rsidRPr="00854B6B">
        <w:rPr>
          <w:i/>
          <w:color w:val="0070C0"/>
        </w:rPr>
        <w:t>»), их долю и значение низшей теплоты сгорания топлива, используемые для производства тепловой энергии по каждой системе теплоснабжения.</w:t>
      </w:r>
      <w:bookmarkEnd w:id="57"/>
    </w:p>
    <w:p w14:paraId="22B0D24C" w14:textId="5FFDAAEB" w:rsidR="00223F0A" w:rsidRPr="00854B6B" w:rsidRDefault="00223F0A" w:rsidP="00223F0A">
      <w:pPr>
        <w:widowControl w:val="0"/>
        <w:autoSpaceDE w:val="0"/>
        <w:autoSpaceDN w:val="0"/>
        <w:adjustRightInd w:val="0"/>
        <w:ind w:firstLine="567"/>
        <w:jc w:val="both"/>
      </w:pPr>
      <w:r w:rsidRPr="00854B6B">
        <w:t xml:space="preserve">Основным и единственным видом топлива для котельных </w:t>
      </w:r>
      <w:r w:rsidR="00071550" w:rsidRPr="00854B6B">
        <w:t xml:space="preserve">Новомайнского городского поселения </w:t>
      </w:r>
      <w:r w:rsidRPr="00854B6B">
        <w:t>является природный газ.</w:t>
      </w:r>
    </w:p>
    <w:p w14:paraId="1C0874DD" w14:textId="77777777" w:rsidR="006405CA" w:rsidRPr="00854B6B" w:rsidRDefault="006405CA" w:rsidP="009579FF">
      <w:pPr>
        <w:widowControl w:val="0"/>
        <w:autoSpaceDE w:val="0"/>
        <w:autoSpaceDN w:val="0"/>
        <w:adjustRightInd w:val="0"/>
        <w:jc w:val="both"/>
      </w:pPr>
    </w:p>
    <w:p w14:paraId="0B7810BD" w14:textId="77777777" w:rsidR="006405CA" w:rsidRPr="00854B6B" w:rsidRDefault="006405CA" w:rsidP="009579FF">
      <w:pPr>
        <w:ind w:firstLine="567"/>
        <w:jc w:val="both"/>
        <w:outlineLvl w:val="1"/>
        <w:rPr>
          <w:i/>
          <w:color w:val="0070C0"/>
        </w:rPr>
      </w:pPr>
      <w:bookmarkStart w:id="58" w:name="_Toc175787721"/>
      <w:r w:rsidRPr="00854B6B">
        <w:rPr>
          <w:i/>
          <w:color w:val="0070C0"/>
        </w:rPr>
        <w:t>8.4. Преобладающий в поселении вид топлива, определяемый по совокупности всех систем теплоснабжения, находящимся в соответствующем поселении.</w:t>
      </w:r>
      <w:bookmarkEnd w:id="58"/>
    </w:p>
    <w:p w14:paraId="5E831729" w14:textId="0E7A606A" w:rsidR="002E21CB" w:rsidRPr="00854B6B" w:rsidRDefault="00532844" w:rsidP="009579FF">
      <w:pPr>
        <w:widowControl w:val="0"/>
        <w:autoSpaceDE w:val="0"/>
        <w:autoSpaceDN w:val="0"/>
        <w:adjustRightInd w:val="0"/>
        <w:ind w:firstLine="567"/>
        <w:jc w:val="both"/>
      </w:pPr>
      <w:r w:rsidRPr="00854B6B">
        <w:t xml:space="preserve">По совокупности всех систем теплоснабжения основным видом </w:t>
      </w:r>
      <w:r w:rsidR="00C715CC" w:rsidRPr="00854B6B">
        <w:t>топлива является природный газ.</w:t>
      </w:r>
    </w:p>
    <w:p w14:paraId="523C49A4" w14:textId="77777777" w:rsidR="00532844" w:rsidRPr="00854B6B" w:rsidRDefault="00532844" w:rsidP="009579FF">
      <w:pPr>
        <w:widowControl w:val="0"/>
        <w:autoSpaceDE w:val="0"/>
        <w:autoSpaceDN w:val="0"/>
        <w:adjustRightInd w:val="0"/>
        <w:ind w:firstLine="567"/>
        <w:jc w:val="both"/>
      </w:pPr>
    </w:p>
    <w:p w14:paraId="25F7629F" w14:textId="070BAB3A" w:rsidR="006405CA" w:rsidRPr="00854B6B" w:rsidRDefault="006405CA" w:rsidP="009579FF">
      <w:pPr>
        <w:ind w:firstLine="567"/>
        <w:jc w:val="both"/>
        <w:outlineLvl w:val="1"/>
        <w:rPr>
          <w:i/>
          <w:color w:val="0070C0"/>
        </w:rPr>
      </w:pPr>
      <w:bookmarkStart w:id="59" w:name="_Toc175787722"/>
      <w:r w:rsidRPr="00854B6B">
        <w:rPr>
          <w:i/>
          <w:color w:val="0070C0"/>
        </w:rPr>
        <w:t xml:space="preserve">8.5. </w:t>
      </w:r>
      <w:r w:rsidR="00854B6B" w:rsidRPr="00854B6B">
        <w:rPr>
          <w:i/>
          <w:color w:val="0070C0"/>
        </w:rPr>
        <w:t>Приоритетное</w:t>
      </w:r>
      <w:r w:rsidRPr="00854B6B">
        <w:rPr>
          <w:i/>
          <w:color w:val="0070C0"/>
        </w:rPr>
        <w:t xml:space="preserve"> направление развития топливного баланса поселения.</w:t>
      </w:r>
      <w:bookmarkEnd w:id="59"/>
    </w:p>
    <w:p w14:paraId="4BDAC977" w14:textId="1B4E5428" w:rsidR="003461BC" w:rsidRPr="00854B6B" w:rsidRDefault="00854B6B" w:rsidP="009579FF">
      <w:pPr>
        <w:widowControl w:val="0"/>
        <w:autoSpaceDE w:val="0"/>
        <w:autoSpaceDN w:val="0"/>
        <w:adjustRightInd w:val="0"/>
        <w:ind w:firstLine="567"/>
        <w:jc w:val="both"/>
      </w:pPr>
      <w:r w:rsidRPr="00854B6B">
        <w:t>Изменение топливного баланса в ближайшей перспективе не планируется.</w:t>
      </w:r>
    </w:p>
    <w:p w14:paraId="733EA176" w14:textId="77777777" w:rsidR="00D37E36" w:rsidRPr="00854B6B" w:rsidRDefault="00D37E36" w:rsidP="009579FF">
      <w:pPr>
        <w:widowControl w:val="0"/>
        <w:autoSpaceDE w:val="0"/>
        <w:autoSpaceDN w:val="0"/>
        <w:adjustRightInd w:val="0"/>
        <w:ind w:firstLine="567"/>
        <w:jc w:val="both"/>
      </w:pPr>
    </w:p>
    <w:p w14:paraId="753444BC" w14:textId="77777777" w:rsidR="006405CA" w:rsidRPr="000B0926" w:rsidRDefault="006405CA" w:rsidP="009579FF">
      <w:pPr>
        <w:keepNext/>
        <w:jc w:val="center"/>
        <w:outlineLvl w:val="0"/>
        <w:rPr>
          <w:bCs/>
          <w:i/>
          <w:color w:val="0070C0"/>
          <w:kern w:val="32"/>
          <w:sz w:val="28"/>
          <w:szCs w:val="28"/>
          <w:u w:val="single"/>
        </w:rPr>
      </w:pPr>
      <w:bookmarkStart w:id="60" w:name="_Toc82515043"/>
      <w:bookmarkStart w:id="61" w:name="_Toc175787723"/>
      <w:bookmarkEnd w:id="54"/>
      <w:r w:rsidRPr="000B0926">
        <w:rPr>
          <w:bCs/>
          <w:i/>
          <w:color w:val="0070C0"/>
          <w:kern w:val="32"/>
          <w:sz w:val="28"/>
          <w:szCs w:val="28"/>
          <w:u w:val="single"/>
        </w:rPr>
        <w:t>Раздел 9 "Инвестиции в строительство, реконструкцию, техническое перевооружение и (или) модернизацию"</w:t>
      </w:r>
      <w:bookmarkEnd w:id="60"/>
      <w:bookmarkEnd w:id="61"/>
    </w:p>
    <w:p w14:paraId="713DC4D9" w14:textId="77777777" w:rsidR="006405CA" w:rsidRPr="000B0926" w:rsidRDefault="006405CA" w:rsidP="009579FF">
      <w:pPr>
        <w:ind w:firstLine="567"/>
        <w:jc w:val="both"/>
        <w:outlineLvl w:val="1"/>
        <w:rPr>
          <w:i/>
          <w:color w:val="0070C0"/>
        </w:rPr>
      </w:pPr>
      <w:bookmarkStart w:id="62" w:name="_Toc175787724"/>
      <w:r w:rsidRPr="000B0926">
        <w:rPr>
          <w:i/>
          <w:color w:val="0070C0"/>
        </w:rPr>
        <w:t>9.1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62"/>
    </w:p>
    <w:p w14:paraId="0C4BEA6F" w14:textId="4F93AF77" w:rsidR="00737C11" w:rsidRDefault="000B0926" w:rsidP="009579FF">
      <w:pPr>
        <w:widowControl w:val="0"/>
        <w:autoSpaceDE w:val="0"/>
        <w:autoSpaceDN w:val="0"/>
        <w:adjustRightInd w:val="0"/>
        <w:ind w:firstLine="567"/>
        <w:jc w:val="both"/>
      </w:pPr>
      <w:r w:rsidRPr="000B0926">
        <w:t>Мероприятия по строительству, реконструкции, техническому перевооружению и (или) модернизации источников тепловой энергии не предусмотрены</w:t>
      </w:r>
    </w:p>
    <w:p w14:paraId="6FBF3E78" w14:textId="77777777" w:rsidR="000B0926" w:rsidRPr="000B0926" w:rsidRDefault="000B0926" w:rsidP="009579FF">
      <w:pPr>
        <w:widowControl w:val="0"/>
        <w:autoSpaceDE w:val="0"/>
        <w:autoSpaceDN w:val="0"/>
        <w:adjustRightInd w:val="0"/>
        <w:ind w:firstLine="567"/>
        <w:jc w:val="both"/>
      </w:pPr>
    </w:p>
    <w:p w14:paraId="7A2F6F88" w14:textId="77777777" w:rsidR="006405CA" w:rsidRPr="000B0926" w:rsidRDefault="006405CA" w:rsidP="007272E1">
      <w:pPr>
        <w:ind w:firstLine="567"/>
        <w:jc w:val="both"/>
        <w:outlineLvl w:val="1"/>
        <w:rPr>
          <w:i/>
          <w:color w:val="0070C0"/>
        </w:rPr>
      </w:pPr>
      <w:bookmarkStart w:id="63" w:name="_Toc175787725"/>
      <w:r w:rsidRPr="000B0926">
        <w:rPr>
          <w:i/>
          <w:color w:val="0070C0"/>
        </w:rPr>
        <w:t>9.2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63"/>
    </w:p>
    <w:p w14:paraId="12B9077D" w14:textId="07CADCE5" w:rsidR="000C47A3" w:rsidRPr="000B0926" w:rsidRDefault="003F1463" w:rsidP="003F1463">
      <w:pPr>
        <w:widowControl w:val="0"/>
        <w:autoSpaceDE w:val="0"/>
        <w:autoSpaceDN w:val="0"/>
        <w:adjustRightInd w:val="0"/>
        <w:ind w:firstLine="567"/>
        <w:jc w:val="right"/>
      </w:pPr>
      <w:r w:rsidRPr="000B0926">
        <w:t>Таблица 9.2. Инвестиции в реконструкцию тепловых сетей</w:t>
      </w:r>
    </w:p>
    <w:tbl>
      <w:tblPr>
        <w:tblW w:w="95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2013"/>
        <w:gridCol w:w="3073"/>
        <w:gridCol w:w="1371"/>
        <w:gridCol w:w="2578"/>
      </w:tblGrid>
      <w:tr w:rsidR="000B0926" w:rsidRPr="000B0926" w14:paraId="169871D7" w14:textId="0A60D1DB" w:rsidTr="000B0926">
        <w:trPr>
          <w:trHeight w:val="20"/>
          <w:jc w:val="center"/>
        </w:trPr>
        <w:tc>
          <w:tcPr>
            <w:tcW w:w="531" w:type="dxa"/>
            <w:vAlign w:val="center"/>
          </w:tcPr>
          <w:p w14:paraId="7CAC35B5" w14:textId="77777777" w:rsidR="000B0926" w:rsidRPr="000B0926" w:rsidRDefault="000B0926" w:rsidP="000B0926">
            <w:pPr>
              <w:widowControl w:val="0"/>
              <w:jc w:val="center"/>
              <w:rPr>
                <w:rFonts w:eastAsia="Arial"/>
                <w:b/>
                <w:bCs/>
                <w:color w:val="000000"/>
                <w:sz w:val="22"/>
                <w:szCs w:val="22"/>
                <w:shd w:val="clear" w:color="auto" w:fill="FFFFFF"/>
                <w:lang w:bidi="ru-RU"/>
              </w:rPr>
            </w:pPr>
            <w:r w:rsidRPr="000B0926">
              <w:rPr>
                <w:rFonts w:eastAsia="Arial"/>
                <w:b/>
                <w:bCs/>
                <w:color w:val="000000"/>
                <w:sz w:val="22"/>
                <w:szCs w:val="22"/>
                <w:shd w:val="clear" w:color="auto" w:fill="FFFFFF"/>
                <w:lang w:bidi="ru-RU"/>
              </w:rPr>
              <w:t>№</w:t>
            </w:r>
          </w:p>
          <w:p w14:paraId="75954C46" w14:textId="77777777" w:rsidR="000B0926" w:rsidRPr="000B0926" w:rsidRDefault="000B0926" w:rsidP="000B0926">
            <w:pPr>
              <w:jc w:val="center"/>
              <w:rPr>
                <w:b/>
                <w:bCs/>
                <w:color w:val="000000"/>
                <w:sz w:val="22"/>
                <w:szCs w:val="22"/>
              </w:rPr>
            </w:pPr>
            <w:r w:rsidRPr="000B0926">
              <w:rPr>
                <w:rFonts w:eastAsia="Arial"/>
                <w:b/>
                <w:bCs/>
                <w:color w:val="000000"/>
                <w:sz w:val="22"/>
                <w:szCs w:val="22"/>
                <w:shd w:val="clear" w:color="auto" w:fill="FFFFFF"/>
                <w:lang w:bidi="ru-RU"/>
              </w:rPr>
              <w:t>п/п</w:t>
            </w:r>
          </w:p>
        </w:tc>
        <w:tc>
          <w:tcPr>
            <w:tcW w:w="2013" w:type="dxa"/>
            <w:shd w:val="clear" w:color="auto" w:fill="auto"/>
            <w:noWrap/>
            <w:vAlign w:val="center"/>
          </w:tcPr>
          <w:p w14:paraId="7B9C0C71" w14:textId="77777777" w:rsidR="000B0926" w:rsidRPr="000B0926" w:rsidRDefault="000B0926" w:rsidP="000B0926">
            <w:pPr>
              <w:jc w:val="center"/>
              <w:rPr>
                <w:b/>
                <w:color w:val="000000"/>
                <w:sz w:val="22"/>
                <w:szCs w:val="22"/>
              </w:rPr>
            </w:pPr>
            <w:r w:rsidRPr="000B0926">
              <w:rPr>
                <w:b/>
                <w:color w:val="000000"/>
                <w:sz w:val="22"/>
                <w:szCs w:val="22"/>
              </w:rPr>
              <w:t>Наименование котельной</w:t>
            </w:r>
          </w:p>
        </w:tc>
        <w:tc>
          <w:tcPr>
            <w:tcW w:w="3073" w:type="dxa"/>
            <w:shd w:val="clear" w:color="auto" w:fill="auto"/>
            <w:vAlign w:val="center"/>
          </w:tcPr>
          <w:p w14:paraId="2C96445C" w14:textId="77777777" w:rsidR="000B0926" w:rsidRPr="000B0926" w:rsidRDefault="000B0926" w:rsidP="000B0926">
            <w:pPr>
              <w:ind w:left="-38" w:right="-108"/>
              <w:jc w:val="center"/>
              <w:rPr>
                <w:b/>
                <w:color w:val="000000"/>
                <w:sz w:val="22"/>
                <w:szCs w:val="22"/>
              </w:rPr>
            </w:pPr>
            <w:r w:rsidRPr="000B0926">
              <w:rPr>
                <w:b/>
                <w:bCs/>
                <w:color w:val="000000"/>
                <w:sz w:val="22"/>
                <w:szCs w:val="22"/>
              </w:rPr>
              <w:t>Наименование мероприятия</w:t>
            </w:r>
          </w:p>
        </w:tc>
        <w:tc>
          <w:tcPr>
            <w:tcW w:w="1371" w:type="dxa"/>
            <w:vAlign w:val="center"/>
          </w:tcPr>
          <w:p w14:paraId="1BC95A43" w14:textId="77777777" w:rsidR="000B0926" w:rsidRPr="000B0926" w:rsidRDefault="000B0926" w:rsidP="000B0926">
            <w:pPr>
              <w:ind w:left="-132" w:right="-98"/>
              <w:jc w:val="center"/>
              <w:rPr>
                <w:b/>
                <w:bCs/>
                <w:color w:val="000000"/>
                <w:sz w:val="22"/>
                <w:szCs w:val="22"/>
              </w:rPr>
            </w:pPr>
            <w:r w:rsidRPr="000B0926">
              <w:rPr>
                <w:b/>
                <w:bCs/>
                <w:color w:val="000000"/>
                <w:sz w:val="22"/>
                <w:szCs w:val="22"/>
              </w:rPr>
              <w:t>Год реализации мероприятия</w:t>
            </w:r>
          </w:p>
        </w:tc>
        <w:tc>
          <w:tcPr>
            <w:tcW w:w="2578" w:type="dxa"/>
          </w:tcPr>
          <w:p w14:paraId="3F5F73FC" w14:textId="3B5D51CD" w:rsidR="000B0926" w:rsidRPr="000B0926" w:rsidRDefault="000B0926" w:rsidP="000B0926">
            <w:pPr>
              <w:ind w:left="-132" w:right="-98"/>
              <w:jc w:val="center"/>
              <w:rPr>
                <w:b/>
                <w:bCs/>
                <w:color w:val="000000"/>
                <w:sz w:val="22"/>
                <w:szCs w:val="22"/>
              </w:rPr>
            </w:pPr>
            <w:r w:rsidRPr="000B0926">
              <w:rPr>
                <w:b/>
                <w:bCs/>
                <w:color w:val="000000"/>
                <w:sz w:val="22"/>
                <w:szCs w:val="22"/>
              </w:rPr>
              <w:t>Стоимость мероприятия, тыс. руб.</w:t>
            </w:r>
          </w:p>
        </w:tc>
      </w:tr>
      <w:tr w:rsidR="000B0926" w:rsidRPr="000B0926" w14:paraId="5A5507D3" w14:textId="4BF15194" w:rsidTr="000B0926">
        <w:trPr>
          <w:trHeight w:val="20"/>
          <w:jc w:val="center"/>
        </w:trPr>
        <w:tc>
          <w:tcPr>
            <w:tcW w:w="531" w:type="dxa"/>
            <w:vAlign w:val="center"/>
          </w:tcPr>
          <w:p w14:paraId="7154131A" w14:textId="77777777" w:rsidR="000B0926" w:rsidRPr="000B0926" w:rsidRDefault="000B0926" w:rsidP="000B0926">
            <w:pPr>
              <w:widowControl w:val="0"/>
              <w:jc w:val="center"/>
              <w:rPr>
                <w:rFonts w:eastAsia="Arial"/>
                <w:bCs/>
                <w:color w:val="000000"/>
                <w:sz w:val="22"/>
                <w:szCs w:val="22"/>
                <w:shd w:val="clear" w:color="auto" w:fill="FFFFFF"/>
                <w:lang w:bidi="ru-RU"/>
              </w:rPr>
            </w:pPr>
            <w:r w:rsidRPr="000B0926">
              <w:rPr>
                <w:rFonts w:eastAsia="Arial"/>
                <w:bCs/>
                <w:color w:val="000000"/>
                <w:sz w:val="22"/>
                <w:szCs w:val="22"/>
                <w:shd w:val="clear" w:color="auto" w:fill="FFFFFF"/>
                <w:lang w:bidi="ru-RU"/>
              </w:rPr>
              <w:t>1</w:t>
            </w:r>
          </w:p>
        </w:tc>
        <w:tc>
          <w:tcPr>
            <w:tcW w:w="2013" w:type="dxa"/>
            <w:vMerge w:val="restart"/>
            <w:tcBorders>
              <w:right w:val="single" w:sz="4" w:space="0" w:color="auto"/>
            </w:tcBorders>
            <w:noWrap/>
            <w:vAlign w:val="center"/>
          </w:tcPr>
          <w:p w14:paraId="416DD005" w14:textId="77777777" w:rsidR="000B0926" w:rsidRPr="000B0926" w:rsidRDefault="000B0926" w:rsidP="000B0926">
            <w:pPr>
              <w:jc w:val="center"/>
              <w:rPr>
                <w:rFonts w:eastAsia="Calibri"/>
                <w:sz w:val="22"/>
                <w:szCs w:val="22"/>
              </w:rPr>
            </w:pPr>
            <w:r w:rsidRPr="000B0926">
              <w:rPr>
                <w:sz w:val="22"/>
                <w:szCs w:val="22"/>
              </w:rPr>
              <w:t>Котельная №1 квартальная</w:t>
            </w:r>
          </w:p>
        </w:tc>
        <w:tc>
          <w:tcPr>
            <w:tcW w:w="3073" w:type="dxa"/>
            <w:shd w:val="clear" w:color="auto" w:fill="auto"/>
            <w:vAlign w:val="center"/>
          </w:tcPr>
          <w:p w14:paraId="2CD22829" w14:textId="77777777" w:rsidR="000B0926" w:rsidRPr="000B0926" w:rsidRDefault="000B0926" w:rsidP="000B0926">
            <w:pPr>
              <w:ind w:left="-38" w:right="-108"/>
              <w:jc w:val="center"/>
              <w:rPr>
                <w:bCs/>
                <w:color w:val="000000"/>
                <w:sz w:val="22"/>
                <w:szCs w:val="22"/>
              </w:rPr>
            </w:pPr>
            <w:r w:rsidRPr="000B0926">
              <w:rPr>
                <w:rFonts w:eastAsia="Calibri"/>
                <w:bCs/>
                <w:sz w:val="22"/>
                <w:szCs w:val="22"/>
              </w:rPr>
              <w:t>ТК 6-2 до д. № 28</w:t>
            </w:r>
          </w:p>
          <w:p w14:paraId="155B664B" w14:textId="77777777" w:rsidR="000B0926" w:rsidRPr="000B0926" w:rsidRDefault="000B0926" w:rsidP="000B0926">
            <w:pPr>
              <w:ind w:left="-38" w:right="-108"/>
              <w:jc w:val="center"/>
              <w:rPr>
                <w:bCs/>
                <w:color w:val="000000"/>
                <w:sz w:val="22"/>
                <w:szCs w:val="22"/>
              </w:rPr>
            </w:pPr>
            <w:r w:rsidRPr="000B0926">
              <w:rPr>
                <w:bCs/>
                <w:color w:val="000000"/>
                <w:sz w:val="22"/>
                <w:szCs w:val="22"/>
              </w:rPr>
              <w:t xml:space="preserve">замена подз.т/с </w:t>
            </w:r>
            <w:r w:rsidRPr="000B0926">
              <w:rPr>
                <w:bCs/>
                <w:color w:val="000000"/>
                <w:sz w:val="22"/>
                <w:szCs w:val="22"/>
                <w:lang w:val="en-US"/>
              </w:rPr>
              <w:t>D</w:t>
            </w:r>
            <w:r w:rsidRPr="000B0926">
              <w:rPr>
                <w:bCs/>
                <w:color w:val="000000"/>
                <w:sz w:val="22"/>
                <w:szCs w:val="22"/>
              </w:rPr>
              <w:t xml:space="preserve"> 89 мм.</w:t>
            </w:r>
          </w:p>
        </w:tc>
        <w:tc>
          <w:tcPr>
            <w:tcW w:w="1371" w:type="dxa"/>
            <w:vAlign w:val="center"/>
          </w:tcPr>
          <w:p w14:paraId="6E7003F7" w14:textId="77777777" w:rsidR="000B0926" w:rsidRPr="000B0926" w:rsidRDefault="000B0926" w:rsidP="000B0926">
            <w:pPr>
              <w:ind w:left="-132" w:right="-98"/>
              <w:jc w:val="center"/>
              <w:rPr>
                <w:bCs/>
                <w:color w:val="000000"/>
                <w:sz w:val="22"/>
                <w:szCs w:val="22"/>
              </w:rPr>
            </w:pPr>
            <w:r w:rsidRPr="000B0926">
              <w:rPr>
                <w:bCs/>
                <w:color w:val="000000"/>
                <w:sz w:val="22"/>
                <w:szCs w:val="22"/>
              </w:rPr>
              <w:t>2024</w:t>
            </w:r>
          </w:p>
        </w:tc>
        <w:tc>
          <w:tcPr>
            <w:tcW w:w="2578" w:type="dxa"/>
          </w:tcPr>
          <w:p w14:paraId="03D37C1A" w14:textId="3A3EC13F" w:rsidR="000B0926" w:rsidRPr="000B0926" w:rsidRDefault="000B0926" w:rsidP="000B0926">
            <w:pPr>
              <w:ind w:left="-132" w:right="-98"/>
              <w:jc w:val="center"/>
              <w:rPr>
                <w:bCs/>
                <w:color w:val="000000"/>
                <w:sz w:val="22"/>
                <w:szCs w:val="22"/>
              </w:rPr>
            </w:pPr>
            <w:r w:rsidRPr="000B0926">
              <w:rPr>
                <w:color w:val="000000"/>
                <w:sz w:val="22"/>
                <w:szCs w:val="22"/>
              </w:rPr>
              <w:t>Согласно проектно-сметной документации</w:t>
            </w:r>
          </w:p>
        </w:tc>
      </w:tr>
      <w:tr w:rsidR="000B0926" w:rsidRPr="000B0926" w14:paraId="7FF6EA7E" w14:textId="634CA30C" w:rsidTr="000B0926">
        <w:trPr>
          <w:trHeight w:val="20"/>
          <w:jc w:val="center"/>
        </w:trPr>
        <w:tc>
          <w:tcPr>
            <w:tcW w:w="531" w:type="dxa"/>
            <w:vAlign w:val="center"/>
          </w:tcPr>
          <w:p w14:paraId="0B1A157A" w14:textId="77777777" w:rsidR="000B0926" w:rsidRPr="000B0926" w:rsidRDefault="000B0926" w:rsidP="000B0926">
            <w:pPr>
              <w:widowControl w:val="0"/>
              <w:jc w:val="center"/>
              <w:rPr>
                <w:rFonts w:eastAsia="Arial"/>
                <w:bCs/>
                <w:color w:val="000000"/>
                <w:sz w:val="22"/>
                <w:szCs w:val="22"/>
                <w:shd w:val="clear" w:color="auto" w:fill="FFFFFF"/>
                <w:lang w:bidi="ru-RU"/>
              </w:rPr>
            </w:pPr>
            <w:r w:rsidRPr="000B0926">
              <w:rPr>
                <w:rFonts w:eastAsia="Arial"/>
                <w:bCs/>
                <w:color w:val="000000"/>
                <w:sz w:val="22"/>
                <w:szCs w:val="22"/>
                <w:shd w:val="clear" w:color="auto" w:fill="FFFFFF"/>
                <w:lang w:bidi="ru-RU"/>
              </w:rPr>
              <w:t>2</w:t>
            </w:r>
          </w:p>
        </w:tc>
        <w:tc>
          <w:tcPr>
            <w:tcW w:w="2013" w:type="dxa"/>
            <w:vMerge/>
            <w:tcBorders>
              <w:right w:val="single" w:sz="4" w:space="0" w:color="auto"/>
            </w:tcBorders>
            <w:noWrap/>
            <w:vAlign w:val="center"/>
          </w:tcPr>
          <w:p w14:paraId="02B6AB69" w14:textId="77777777" w:rsidR="000B0926" w:rsidRPr="000B0926" w:rsidRDefault="000B0926" w:rsidP="000B0926">
            <w:pPr>
              <w:jc w:val="center"/>
              <w:rPr>
                <w:rFonts w:eastAsia="Calibri"/>
                <w:sz w:val="22"/>
                <w:szCs w:val="22"/>
              </w:rPr>
            </w:pPr>
          </w:p>
        </w:tc>
        <w:tc>
          <w:tcPr>
            <w:tcW w:w="3073" w:type="dxa"/>
            <w:shd w:val="clear" w:color="auto" w:fill="auto"/>
            <w:vAlign w:val="center"/>
          </w:tcPr>
          <w:p w14:paraId="34DA9690" w14:textId="77777777" w:rsidR="000B0926" w:rsidRPr="000B0926" w:rsidRDefault="000B0926" w:rsidP="000B0926">
            <w:pPr>
              <w:ind w:left="-38" w:right="-108"/>
              <w:jc w:val="center"/>
              <w:rPr>
                <w:bCs/>
                <w:color w:val="000000"/>
                <w:sz w:val="22"/>
                <w:szCs w:val="22"/>
              </w:rPr>
            </w:pPr>
            <w:r w:rsidRPr="000B0926">
              <w:rPr>
                <w:rFonts w:eastAsia="Calibri"/>
                <w:sz w:val="22"/>
                <w:szCs w:val="22"/>
              </w:rPr>
              <w:t>ТК 6-2 до д. № 26</w:t>
            </w:r>
          </w:p>
          <w:p w14:paraId="40CEEDBA" w14:textId="77777777" w:rsidR="000B0926" w:rsidRPr="000B0926" w:rsidRDefault="000B0926" w:rsidP="000B0926">
            <w:pPr>
              <w:ind w:left="-38" w:right="-108"/>
              <w:jc w:val="center"/>
              <w:rPr>
                <w:bCs/>
                <w:color w:val="000000"/>
                <w:sz w:val="22"/>
                <w:szCs w:val="22"/>
              </w:rPr>
            </w:pPr>
            <w:r w:rsidRPr="000B0926">
              <w:rPr>
                <w:bCs/>
                <w:color w:val="000000"/>
                <w:sz w:val="22"/>
                <w:szCs w:val="22"/>
              </w:rPr>
              <w:t xml:space="preserve">замена подз.т/с </w:t>
            </w:r>
            <w:r w:rsidRPr="000B0926">
              <w:rPr>
                <w:bCs/>
                <w:color w:val="000000"/>
                <w:sz w:val="22"/>
                <w:szCs w:val="22"/>
                <w:lang w:val="en-US"/>
              </w:rPr>
              <w:t>D</w:t>
            </w:r>
            <w:r w:rsidRPr="000B0926">
              <w:rPr>
                <w:bCs/>
                <w:color w:val="000000"/>
                <w:sz w:val="22"/>
                <w:szCs w:val="22"/>
              </w:rPr>
              <w:t xml:space="preserve"> 100 мм.</w:t>
            </w:r>
          </w:p>
        </w:tc>
        <w:tc>
          <w:tcPr>
            <w:tcW w:w="1371" w:type="dxa"/>
            <w:vAlign w:val="center"/>
          </w:tcPr>
          <w:p w14:paraId="5D82DA20" w14:textId="77777777" w:rsidR="000B0926" w:rsidRPr="000B0926" w:rsidRDefault="000B0926" w:rsidP="000B0926">
            <w:pPr>
              <w:ind w:left="-132" w:right="-98"/>
              <w:jc w:val="center"/>
              <w:rPr>
                <w:bCs/>
                <w:color w:val="000000"/>
                <w:sz w:val="22"/>
                <w:szCs w:val="22"/>
              </w:rPr>
            </w:pPr>
            <w:r w:rsidRPr="000B0926">
              <w:rPr>
                <w:bCs/>
                <w:color w:val="000000"/>
                <w:sz w:val="22"/>
                <w:szCs w:val="22"/>
              </w:rPr>
              <w:t>2024</w:t>
            </w:r>
          </w:p>
        </w:tc>
        <w:tc>
          <w:tcPr>
            <w:tcW w:w="2578" w:type="dxa"/>
          </w:tcPr>
          <w:p w14:paraId="0E17E6A5" w14:textId="77085674" w:rsidR="000B0926" w:rsidRPr="000B0926" w:rsidRDefault="000B0926" w:rsidP="000B0926">
            <w:pPr>
              <w:ind w:left="-132" w:right="-98"/>
              <w:jc w:val="center"/>
              <w:rPr>
                <w:bCs/>
                <w:color w:val="000000"/>
                <w:sz w:val="22"/>
                <w:szCs w:val="22"/>
              </w:rPr>
            </w:pPr>
            <w:r w:rsidRPr="000B0926">
              <w:rPr>
                <w:color w:val="000000"/>
                <w:sz w:val="22"/>
                <w:szCs w:val="22"/>
              </w:rPr>
              <w:t>Согласно проектно-сметной документации</w:t>
            </w:r>
          </w:p>
        </w:tc>
      </w:tr>
      <w:tr w:rsidR="000B0926" w:rsidRPr="000B0926" w14:paraId="1D686A1A" w14:textId="45F7EEE7" w:rsidTr="000B0926">
        <w:trPr>
          <w:trHeight w:val="20"/>
          <w:jc w:val="center"/>
        </w:trPr>
        <w:tc>
          <w:tcPr>
            <w:tcW w:w="531" w:type="dxa"/>
            <w:vAlign w:val="center"/>
          </w:tcPr>
          <w:p w14:paraId="3E8EE10E" w14:textId="77777777" w:rsidR="000B0926" w:rsidRPr="000B0926" w:rsidRDefault="000B0926" w:rsidP="000B0926">
            <w:pPr>
              <w:widowControl w:val="0"/>
              <w:jc w:val="center"/>
              <w:rPr>
                <w:rFonts w:eastAsia="Arial"/>
                <w:bCs/>
                <w:color w:val="000000"/>
                <w:sz w:val="22"/>
                <w:szCs w:val="22"/>
                <w:shd w:val="clear" w:color="auto" w:fill="FFFFFF"/>
                <w:lang w:bidi="ru-RU"/>
              </w:rPr>
            </w:pPr>
            <w:r w:rsidRPr="000B0926">
              <w:rPr>
                <w:rFonts w:eastAsia="Arial"/>
                <w:bCs/>
                <w:color w:val="000000"/>
                <w:sz w:val="22"/>
                <w:szCs w:val="22"/>
                <w:shd w:val="clear" w:color="auto" w:fill="FFFFFF"/>
                <w:lang w:bidi="ru-RU"/>
              </w:rPr>
              <w:t>3</w:t>
            </w:r>
          </w:p>
        </w:tc>
        <w:tc>
          <w:tcPr>
            <w:tcW w:w="2013" w:type="dxa"/>
            <w:vMerge/>
            <w:tcBorders>
              <w:right w:val="single" w:sz="4" w:space="0" w:color="auto"/>
            </w:tcBorders>
            <w:noWrap/>
            <w:vAlign w:val="center"/>
          </w:tcPr>
          <w:p w14:paraId="0A5CA48A" w14:textId="77777777" w:rsidR="000B0926" w:rsidRPr="000B0926" w:rsidRDefault="000B0926" w:rsidP="000B0926">
            <w:pPr>
              <w:jc w:val="center"/>
              <w:rPr>
                <w:rFonts w:eastAsia="Calibri"/>
                <w:sz w:val="22"/>
                <w:szCs w:val="22"/>
              </w:rPr>
            </w:pPr>
          </w:p>
        </w:tc>
        <w:tc>
          <w:tcPr>
            <w:tcW w:w="3073" w:type="dxa"/>
            <w:shd w:val="clear" w:color="auto" w:fill="auto"/>
            <w:vAlign w:val="center"/>
          </w:tcPr>
          <w:p w14:paraId="1F20FC6E" w14:textId="77777777" w:rsidR="000B0926" w:rsidRPr="000B0926" w:rsidRDefault="000B0926" w:rsidP="000B0926">
            <w:pPr>
              <w:ind w:left="-38" w:right="-108"/>
              <w:jc w:val="center"/>
              <w:rPr>
                <w:bCs/>
                <w:color w:val="000000"/>
                <w:sz w:val="22"/>
                <w:szCs w:val="22"/>
              </w:rPr>
            </w:pPr>
            <w:r w:rsidRPr="000B0926">
              <w:rPr>
                <w:rFonts w:eastAsia="Calibri"/>
                <w:sz w:val="22"/>
                <w:szCs w:val="22"/>
              </w:rPr>
              <w:t>ТК 3-1 до д. № 22</w:t>
            </w:r>
          </w:p>
          <w:p w14:paraId="4F80C793" w14:textId="77777777" w:rsidR="000B0926" w:rsidRPr="000B0926" w:rsidRDefault="000B0926" w:rsidP="000B0926">
            <w:pPr>
              <w:ind w:left="-38" w:right="-108"/>
              <w:jc w:val="center"/>
              <w:rPr>
                <w:bCs/>
                <w:color w:val="000000"/>
                <w:sz w:val="22"/>
                <w:szCs w:val="22"/>
              </w:rPr>
            </w:pPr>
            <w:r w:rsidRPr="000B0926">
              <w:rPr>
                <w:bCs/>
                <w:color w:val="000000"/>
                <w:sz w:val="22"/>
                <w:szCs w:val="22"/>
              </w:rPr>
              <w:t xml:space="preserve">замена подз.т/с </w:t>
            </w:r>
            <w:r w:rsidRPr="000B0926">
              <w:rPr>
                <w:bCs/>
                <w:color w:val="000000"/>
                <w:sz w:val="22"/>
                <w:szCs w:val="22"/>
                <w:lang w:val="en-US"/>
              </w:rPr>
              <w:t>D</w:t>
            </w:r>
            <w:r w:rsidRPr="000B0926">
              <w:rPr>
                <w:bCs/>
                <w:color w:val="000000"/>
                <w:sz w:val="22"/>
                <w:szCs w:val="22"/>
              </w:rPr>
              <w:t xml:space="preserve"> 125 мм.</w:t>
            </w:r>
          </w:p>
        </w:tc>
        <w:tc>
          <w:tcPr>
            <w:tcW w:w="1371" w:type="dxa"/>
            <w:vAlign w:val="center"/>
          </w:tcPr>
          <w:p w14:paraId="1A753469" w14:textId="77777777" w:rsidR="000B0926" w:rsidRPr="000B0926" w:rsidRDefault="000B0926" w:rsidP="000B0926">
            <w:pPr>
              <w:ind w:left="-132" w:right="-98"/>
              <w:jc w:val="center"/>
              <w:rPr>
                <w:bCs/>
                <w:color w:val="000000"/>
                <w:sz w:val="22"/>
                <w:szCs w:val="22"/>
              </w:rPr>
            </w:pPr>
            <w:r w:rsidRPr="000B0926">
              <w:rPr>
                <w:bCs/>
                <w:color w:val="000000"/>
                <w:sz w:val="22"/>
                <w:szCs w:val="22"/>
              </w:rPr>
              <w:t>2024</w:t>
            </w:r>
          </w:p>
        </w:tc>
        <w:tc>
          <w:tcPr>
            <w:tcW w:w="2578" w:type="dxa"/>
          </w:tcPr>
          <w:p w14:paraId="5394FF24" w14:textId="05192C74" w:rsidR="000B0926" w:rsidRPr="000B0926" w:rsidRDefault="000B0926" w:rsidP="000B0926">
            <w:pPr>
              <w:ind w:left="-132" w:right="-98"/>
              <w:jc w:val="center"/>
              <w:rPr>
                <w:bCs/>
                <w:color w:val="000000"/>
                <w:sz w:val="22"/>
                <w:szCs w:val="22"/>
              </w:rPr>
            </w:pPr>
            <w:r w:rsidRPr="000B0926">
              <w:rPr>
                <w:bCs/>
                <w:color w:val="000000"/>
                <w:sz w:val="22"/>
                <w:szCs w:val="22"/>
              </w:rPr>
              <w:t>Согласно проектно-сметной документации</w:t>
            </w:r>
          </w:p>
        </w:tc>
      </w:tr>
      <w:tr w:rsidR="000B0926" w:rsidRPr="000C215D" w14:paraId="30E0911C" w14:textId="160CDF26" w:rsidTr="000B0926">
        <w:trPr>
          <w:trHeight w:val="20"/>
          <w:jc w:val="center"/>
        </w:trPr>
        <w:tc>
          <w:tcPr>
            <w:tcW w:w="531" w:type="dxa"/>
            <w:vAlign w:val="center"/>
          </w:tcPr>
          <w:p w14:paraId="49BB25A3" w14:textId="77777777" w:rsidR="000B0926" w:rsidRPr="000B0926" w:rsidRDefault="000B0926" w:rsidP="000B0926">
            <w:pPr>
              <w:widowControl w:val="0"/>
              <w:jc w:val="center"/>
              <w:rPr>
                <w:rFonts w:eastAsia="Arial"/>
                <w:bCs/>
                <w:color w:val="000000"/>
                <w:sz w:val="22"/>
                <w:szCs w:val="22"/>
                <w:shd w:val="clear" w:color="auto" w:fill="FFFFFF"/>
                <w:lang w:bidi="ru-RU"/>
              </w:rPr>
            </w:pPr>
            <w:r w:rsidRPr="000B0926">
              <w:rPr>
                <w:rFonts w:eastAsia="Arial"/>
                <w:bCs/>
                <w:color w:val="000000"/>
                <w:sz w:val="22"/>
                <w:szCs w:val="22"/>
                <w:shd w:val="clear" w:color="auto" w:fill="FFFFFF"/>
                <w:lang w:bidi="ru-RU"/>
              </w:rPr>
              <w:t>4</w:t>
            </w:r>
          </w:p>
        </w:tc>
        <w:tc>
          <w:tcPr>
            <w:tcW w:w="2013" w:type="dxa"/>
            <w:vMerge/>
            <w:tcBorders>
              <w:right w:val="single" w:sz="4" w:space="0" w:color="auto"/>
            </w:tcBorders>
            <w:noWrap/>
            <w:vAlign w:val="center"/>
          </w:tcPr>
          <w:p w14:paraId="2B9FAEEA" w14:textId="77777777" w:rsidR="000B0926" w:rsidRPr="000B0926" w:rsidRDefault="000B0926" w:rsidP="000B0926">
            <w:pPr>
              <w:jc w:val="center"/>
              <w:rPr>
                <w:rFonts w:eastAsia="Calibri"/>
                <w:sz w:val="22"/>
                <w:szCs w:val="22"/>
              </w:rPr>
            </w:pPr>
          </w:p>
        </w:tc>
        <w:tc>
          <w:tcPr>
            <w:tcW w:w="3073" w:type="dxa"/>
            <w:shd w:val="clear" w:color="auto" w:fill="auto"/>
            <w:vAlign w:val="center"/>
          </w:tcPr>
          <w:p w14:paraId="2806128A" w14:textId="77777777" w:rsidR="000B0926" w:rsidRPr="000B0926" w:rsidRDefault="000B0926" w:rsidP="000B0926">
            <w:pPr>
              <w:ind w:left="-38" w:right="-108"/>
              <w:jc w:val="center"/>
              <w:rPr>
                <w:bCs/>
                <w:color w:val="000000"/>
                <w:sz w:val="22"/>
                <w:szCs w:val="22"/>
              </w:rPr>
            </w:pPr>
            <w:r w:rsidRPr="000B0926">
              <w:rPr>
                <w:rFonts w:eastAsia="Calibri"/>
                <w:sz w:val="22"/>
                <w:szCs w:val="22"/>
              </w:rPr>
              <w:t>От основной трассы 0219 до д. №16</w:t>
            </w:r>
          </w:p>
          <w:p w14:paraId="0C01EF35" w14:textId="77777777" w:rsidR="000B0926" w:rsidRPr="000B0926" w:rsidRDefault="000B0926" w:rsidP="000B0926">
            <w:pPr>
              <w:ind w:left="-38" w:right="-108"/>
              <w:jc w:val="center"/>
              <w:rPr>
                <w:bCs/>
                <w:color w:val="000000"/>
                <w:sz w:val="22"/>
                <w:szCs w:val="22"/>
              </w:rPr>
            </w:pPr>
            <w:r w:rsidRPr="000B0926">
              <w:rPr>
                <w:bCs/>
                <w:color w:val="000000"/>
                <w:sz w:val="22"/>
                <w:szCs w:val="22"/>
              </w:rPr>
              <w:t xml:space="preserve">замена подз.т/с </w:t>
            </w:r>
            <w:r w:rsidRPr="000B0926">
              <w:rPr>
                <w:bCs/>
                <w:color w:val="000000"/>
                <w:sz w:val="22"/>
                <w:szCs w:val="22"/>
                <w:lang w:val="en-US"/>
              </w:rPr>
              <w:t>D</w:t>
            </w:r>
            <w:r w:rsidRPr="000B0926">
              <w:rPr>
                <w:bCs/>
                <w:color w:val="000000"/>
                <w:sz w:val="22"/>
                <w:szCs w:val="22"/>
              </w:rPr>
              <w:t xml:space="preserve"> 89 мм.</w:t>
            </w:r>
          </w:p>
        </w:tc>
        <w:tc>
          <w:tcPr>
            <w:tcW w:w="1371" w:type="dxa"/>
            <w:vAlign w:val="center"/>
          </w:tcPr>
          <w:p w14:paraId="41428B23" w14:textId="77777777" w:rsidR="000B0926" w:rsidRPr="000B0926" w:rsidRDefault="000B0926" w:rsidP="000B0926">
            <w:pPr>
              <w:ind w:left="-132" w:right="-98"/>
              <w:jc w:val="center"/>
              <w:rPr>
                <w:bCs/>
                <w:color w:val="000000"/>
                <w:sz w:val="22"/>
                <w:szCs w:val="22"/>
              </w:rPr>
            </w:pPr>
            <w:r w:rsidRPr="000B0926">
              <w:rPr>
                <w:bCs/>
                <w:color w:val="000000"/>
                <w:sz w:val="22"/>
                <w:szCs w:val="22"/>
              </w:rPr>
              <w:t>2024</w:t>
            </w:r>
          </w:p>
        </w:tc>
        <w:tc>
          <w:tcPr>
            <w:tcW w:w="2578" w:type="dxa"/>
          </w:tcPr>
          <w:p w14:paraId="06D96AD5" w14:textId="4A794791" w:rsidR="000B0926" w:rsidRPr="000C215D" w:rsidRDefault="000B0926" w:rsidP="000B0926">
            <w:pPr>
              <w:ind w:left="-132" w:right="-98"/>
              <w:jc w:val="center"/>
              <w:rPr>
                <w:bCs/>
                <w:color w:val="000000"/>
                <w:sz w:val="22"/>
                <w:szCs w:val="22"/>
              </w:rPr>
            </w:pPr>
            <w:r w:rsidRPr="000B0926">
              <w:rPr>
                <w:bCs/>
                <w:color w:val="000000"/>
                <w:sz w:val="22"/>
                <w:szCs w:val="22"/>
              </w:rPr>
              <w:t>Согласно проектно-сметной документации</w:t>
            </w:r>
          </w:p>
        </w:tc>
      </w:tr>
      <w:tr w:rsidR="000B0926" w:rsidRPr="000C215D" w14:paraId="78B2A7D4" w14:textId="5DE41F6E" w:rsidTr="000B0926">
        <w:trPr>
          <w:trHeight w:val="20"/>
          <w:jc w:val="center"/>
        </w:trPr>
        <w:tc>
          <w:tcPr>
            <w:tcW w:w="531" w:type="dxa"/>
            <w:vAlign w:val="center"/>
          </w:tcPr>
          <w:p w14:paraId="322BBF62" w14:textId="77777777" w:rsidR="000B0926" w:rsidRPr="000C215D" w:rsidRDefault="000B0926" w:rsidP="000B0926">
            <w:pPr>
              <w:widowControl w:val="0"/>
              <w:jc w:val="center"/>
              <w:rPr>
                <w:rFonts w:eastAsia="Arial"/>
                <w:bCs/>
                <w:color w:val="000000"/>
                <w:sz w:val="22"/>
                <w:szCs w:val="22"/>
                <w:shd w:val="clear" w:color="auto" w:fill="FFFFFF"/>
                <w:lang w:bidi="ru-RU"/>
              </w:rPr>
            </w:pPr>
            <w:r w:rsidRPr="000C215D">
              <w:rPr>
                <w:rFonts w:eastAsia="Arial"/>
                <w:bCs/>
                <w:color w:val="000000"/>
                <w:sz w:val="22"/>
                <w:szCs w:val="22"/>
                <w:shd w:val="clear" w:color="auto" w:fill="FFFFFF"/>
                <w:lang w:bidi="ru-RU"/>
              </w:rPr>
              <w:t>5</w:t>
            </w:r>
          </w:p>
        </w:tc>
        <w:tc>
          <w:tcPr>
            <w:tcW w:w="2013" w:type="dxa"/>
            <w:vMerge/>
            <w:tcBorders>
              <w:right w:val="single" w:sz="4" w:space="0" w:color="auto"/>
            </w:tcBorders>
            <w:noWrap/>
            <w:vAlign w:val="center"/>
          </w:tcPr>
          <w:p w14:paraId="5359CEC5" w14:textId="77777777" w:rsidR="000B0926" w:rsidRPr="000C215D" w:rsidRDefault="000B0926" w:rsidP="000B0926">
            <w:pPr>
              <w:jc w:val="center"/>
              <w:rPr>
                <w:rFonts w:eastAsia="Calibri"/>
                <w:sz w:val="22"/>
                <w:szCs w:val="22"/>
              </w:rPr>
            </w:pPr>
          </w:p>
        </w:tc>
        <w:tc>
          <w:tcPr>
            <w:tcW w:w="3073" w:type="dxa"/>
            <w:shd w:val="clear" w:color="auto" w:fill="auto"/>
            <w:vAlign w:val="center"/>
          </w:tcPr>
          <w:p w14:paraId="375E2FF0" w14:textId="77777777" w:rsidR="000B0926" w:rsidRPr="000C215D" w:rsidRDefault="000B0926" w:rsidP="000B0926">
            <w:pPr>
              <w:ind w:left="-38" w:right="-108"/>
              <w:jc w:val="center"/>
              <w:rPr>
                <w:bCs/>
                <w:color w:val="000000"/>
                <w:sz w:val="22"/>
                <w:szCs w:val="22"/>
              </w:rPr>
            </w:pPr>
            <w:r w:rsidRPr="000C215D">
              <w:rPr>
                <w:rFonts w:eastAsia="Calibri"/>
                <w:sz w:val="22"/>
                <w:szCs w:val="22"/>
              </w:rPr>
              <w:t>За домом № 10</w:t>
            </w:r>
          </w:p>
          <w:p w14:paraId="3361D1E5" w14:textId="77777777" w:rsidR="000B0926" w:rsidRPr="000C215D" w:rsidRDefault="000B0926" w:rsidP="000B0926">
            <w:pPr>
              <w:ind w:left="-38" w:right="-108"/>
              <w:jc w:val="center"/>
              <w:rPr>
                <w:bCs/>
                <w:color w:val="000000"/>
                <w:sz w:val="22"/>
                <w:szCs w:val="22"/>
              </w:rPr>
            </w:pPr>
            <w:r w:rsidRPr="000C215D">
              <w:rPr>
                <w:bCs/>
                <w:color w:val="000000"/>
                <w:sz w:val="22"/>
                <w:szCs w:val="22"/>
              </w:rPr>
              <w:t xml:space="preserve">замена изоляции </w:t>
            </w:r>
            <w:r w:rsidRPr="000C215D">
              <w:rPr>
                <w:bCs/>
                <w:color w:val="000000"/>
                <w:sz w:val="22"/>
                <w:szCs w:val="22"/>
                <w:lang w:val="en-US"/>
              </w:rPr>
              <w:t>D</w:t>
            </w:r>
            <w:r w:rsidRPr="000B0926">
              <w:rPr>
                <w:bCs/>
                <w:color w:val="000000"/>
                <w:sz w:val="22"/>
                <w:szCs w:val="22"/>
              </w:rPr>
              <w:t xml:space="preserve"> </w:t>
            </w:r>
            <w:r w:rsidRPr="000C215D">
              <w:rPr>
                <w:bCs/>
                <w:color w:val="000000"/>
                <w:sz w:val="22"/>
                <w:szCs w:val="22"/>
              </w:rPr>
              <w:t>219мм.</w:t>
            </w:r>
          </w:p>
        </w:tc>
        <w:tc>
          <w:tcPr>
            <w:tcW w:w="1371" w:type="dxa"/>
            <w:vAlign w:val="center"/>
          </w:tcPr>
          <w:p w14:paraId="4ABE1183" w14:textId="77777777" w:rsidR="000B0926" w:rsidRPr="000C215D" w:rsidRDefault="000B0926" w:rsidP="000B0926">
            <w:pPr>
              <w:ind w:left="-132" w:right="-98"/>
              <w:jc w:val="center"/>
              <w:rPr>
                <w:bCs/>
                <w:color w:val="000000"/>
                <w:sz w:val="22"/>
                <w:szCs w:val="22"/>
              </w:rPr>
            </w:pPr>
            <w:r w:rsidRPr="000C215D">
              <w:rPr>
                <w:bCs/>
                <w:color w:val="000000"/>
                <w:sz w:val="22"/>
                <w:szCs w:val="22"/>
              </w:rPr>
              <w:t>2024</w:t>
            </w:r>
          </w:p>
        </w:tc>
        <w:tc>
          <w:tcPr>
            <w:tcW w:w="2578" w:type="dxa"/>
          </w:tcPr>
          <w:p w14:paraId="1396A5B1" w14:textId="457C36A2" w:rsidR="000B0926" w:rsidRPr="000C215D" w:rsidRDefault="000B0926" w:rsidP="000B0926">
            <w:pPr>
              <w:ind w:left="-132" w:right="-98"/>
              <w:jc w:val="center"/>
              <w:rPr>
                <w:bCs/>
                <w:color w:val="000000"/>
                <w:sz w:val="22"/>
                <w:szCs w:val="22"/>
              </w:rPr>
            </w:pPr>
            <w:r w:rsidRPr="000B0926">
              <w:rPr>
                <w:bCs/>
                <w:color w:val="000000"/>
                <w:sz w:val="22"/>
                <w:szCs w:val="22"/>
              </w:rPr>
              <w:t>Согласно проектно-сметной документации</w:t>
            </w:r>
          </w:p>
        </w:tc>
      </w:tr>
      <w:tr w:rsidR="000B0926" w:rsidRPr="000C215D" w14:paraId="7F2CD8B0" w14:textId="155F2BE7" w:rsidTr="000B0926">
        <w:trPr>
          <w:trHeight w:val="20"/>
          <w:jc w:val="center"/>
        </w:trPr>
        <w:tc>
          <w:tcPr>
            <w:tcW w:w="531" w:type="dxa"/>
            <w:vAlign w:val="center"/>
          </w:tcPr>
          <w:p w14:paraId="78DD56AA" w14:textId="77777777" w:rsidR="000B0926" w:rsidRPr="000C215D" w:rsidRDefault="000B0926" w:rsidP="000B0926">
            <w:pPr>
              <w:widowControl w:val="0"/>
              <w:jc w:val="center"/>
              <w:rPr>
                <w:rFonts w:eastAsia="Arial"/>
                <w:bCs/>
                <w:color w:val="000000"/>
                <w:sz w:val="22"/>
                <w:szCs w:val="22"/>
                <w:shd w:val="clear" w:color="auto" w:fill="FFFFFF"/>
                <w:lang w:bidi="ru-RU"/>
              </w:rPr>
            </w:pPr>
            <w:r w:rsidRPr="000C215D">
              <w:rPr>
                <w:rFonts w:eastAsia="Arial"/>
                <w:bCs/>
                <w:color w:val="000000"/>
                <w:sz w:val="22"/>
                <w:szCs w:val="22"/>
                <w:shd w:val="clear" w:color="auto" w:fill="FFFFFF"/>
                <w:lang w:bidi="ru-RU"/>
              </w:rPr>
              <w:t>6</w:t>
            </w:r>
          </w:p>
        </w:tc>
        <w:tc>
          <w:tcPr>
            <w:tcW w:w="2013" w:type="dxa"/>
            <w:vMerge/>
            <w:tcBorders>
              <w:right w:val="single" w:sz="4" w:space="0" w:color="auto"/>
            </w:tcBorders>
            <w:noWrap/>
            <w:vAlign w:val="center"/>
          </w:tcPr>
          <w:p w14:paraId="5E52B244" w14:textId="77777777" w:rsidR="000B0926" w:rsidRPr="000C215D" w:rsidRDefault="000B0926" w:rsidP="000B0926">
            <w:pPr>
              <w:jc w:val="center"/>
              <w:rPr>
                <w:rFonts w:eastAsia="Calibri"/>
                <w:sz w:val="22"/>
                <w:szCs w:val="22"/>
              </w:rPr>
            </w:pPr>
          </w:p>
        </w:tc>
        <w:tc>
          <w:tcPr>
            <w:tcW w:w="3073" w:type="dxa"/>
            <w:shd w:val="clear" w:color="auto" w:fill="auto"/>
            <w:vAlign w:val="center"/>
          </w:tcPr>
          <w:p w14:paraId="258DB3F2" w14:textId="77777777" w:rsidR="000B0926" w:rsidRPr="000C215D" w:rsidRDefault="000B0926" w:rsidP="000B0926">
            <w:pPr>
              <w:ind w:left="-38" w:right="-108"/>
              <w:jc w:val="center"/>
              <w:rPr>
                <w:bCs/>
                <w:color w:val="000000"/>
                <w:sz w:val="22"/>
                <w:szCs w:val="22"/>
              </w:rPr>
            </w:pPr>
            <w:r w:rsidRPr="000C215D">
              <w:rPr>
                <w:rFonts w:eastAsia="Calibri"/>
                <w:sz w:val="22"/>
                <w:szCs w:val="22"/>
              </w:rPr>
              <w:t>От котельной до ТК 3</w:t>
            </w:r>
          </w:p>
          <w:p w14:paraId="483D0B34" w14:textId="77777777" w:rsidR="000B0926" w:rsidRPr="000C215D" w:rsidRDefault="000B0926" w:rsidP="000B0926">
            <w:pPr>
              <w:ind w:left="-38" w:right="-108"/>
              <w:jc w:val="center"/>
              <w:rPr>
                <w:bCs/>
                <w:color w:val="000000"/>
                <w:sz w:val="22"/>
                <w:szCs w:val="22"/>
              </w:rPr>
            </w:pPr>
            <w:r w:rsidRPr="000C215D">
              <w:rPr>
                <w:bCs/>
                <w:color w:val="000000"/>
                <w:sz w:val="22"/>
                <w:szCs w:val="22"/>
              </w:rPr>
              <w:t xml:space="preserve">замена изоляции </w:t>
            </w:r>
            <w:r w:rsidRPr="000C215D">
              <w:rPr>
                <w:bCs/>
                <w:color w:val="000000"/>
                <w:sz w:val="22"/>
                <w:szCs w:val="22"/>
                <w:lang w:val="en-US"/>
              </w:rPr>
              <w:t>D</w:t>
            </w:r>
            <w:r w:rsidRPr="000C215D">
              <w:rPr>
                <w:bCs/>
                <w:color w:val="000000"/>
                <w:sz w:val="22"/>
                <w:szCs w:val="22"/>
              </w:rPr>
              <w:t xml:space="preserve"> 325 мм.</w:t>
            </w:r>
          </w:p>
        </w:tc>
        <w:tc>
          <w:tcPr>
            <w:tcW w:w="1371" w:type="dxa"/>
            <w:vAlign w:val="center"/>
          </w:tcPr>
          <w:p w14:paraId="68E39DE2" w14:textId="77777777" w:rsidR="000B0926" w:rsidRPr="000C215D" w:rsidRDefault="000B0926" w:rsidP="000B0926">
            <w:pPr>
              <w:ind w:left="-132" w:right="-98"/>
              <w:jc w:val="center"/>
              <w:rPr>
                <w:bCs/>
                <w:color w:val="000000"/>
                <w:sz w:val="22"/>
                <w:szCs w:val="22"/>
              </w:rPr>
            </w:pPr>
            <w:r w:rsidRPr="000C215D">
              <w:rPr>
                <w:bCs/>
                <w:color w:val="000000"/>
                <w:sz w:val="22"/>
                <w:szCs w:val="22"/>
              </w:rPr>
              <w:t>2024</w:t>
            </w:r>
          </w:p>
        </w:tc>
        <w:tc>
          <w:tcPr>
            <w:tcW w:w="2578" w:type="dxa"/>
          </w:tcPr>
          <w:p w14:paraId="7F240405" w14:textId="794E68C1" w:rsidR="000B0926" w:rsidRPr="000C215D" w:rsidRDefault="000B0926" w:rsidP="000B0926">
            <w:pPr>
              <w:ind w:left="-132" w:right="-98"/>
              <w:jc w:val="center"/>
              <w:rPr>
                <w:bCs/>
                <w:color w:val="000000"/>
                <w:sz w:val="22"/>
                <w:szCs w:val="22"/>
              </w:rPr>
            </w:pPr>
            <w:r w:rsidRPr="000B0926">
              <w:rPr>
                <w:bCs/>
                <w:color w:val="000000"/>
                <w:sz w:val="22"/>
                <w:szCs w:val="22"/>
              </w:rPr>
              <w:t>Согласно проектно-сметной документации</w:t>
            </w:r>
          </w:p>
        </w:tc>
      </w:tr>
      <w:tr w:rsidR="000B0926" w:rsidRPr="000C215D" w14:paraId="1E103235" w14:textId="23BB427B" w:rsidTr="000B0926">
        <w:trPr>
          <w:trHeight w:val="20"/>
          <w:jc w:val="center"/>
        </w:trPr>
        <w:tc>
          <w:tcPr>
            <w:tcW w:w="531" w:type="dxa"/>
            <w:vAlign w:val="center"/>
          </w:tcPr>
          <w:p w14:paraId="7681E639" w14:textId="77777777" w:rsidR="000B0926" w:rsidRPr="000C215D" w:rsidRDefault="000B0926" w:rsidP="000B0926">
            <w:pPr>
              <w:widowControl w:val="0"/>
              <w:jc w:val="center"/>
              <w:rPr>
                <w:rFonts w:eastAsia="Arial"/>
                <w:bCs/>
                <w:color w:val="000000"/>
                <w:sz w:val="22"/>
                <w:szCs w:val="22"/>
                <w:shd w:val="clear" w:color="auto" w:fill="FFFFFF"/>
                <w:lang w:val="en-US" w:bidi="ru-RU"/>
              </w:rPr>
            </w:pPr>
            <w:r w:rsidRPr="000C215D">
              <w:rPr>
                <w:rFonts w:eastAsia="Arial"/>
                <w:bCs/>
                <w:color w:val="000000"/>
                <w:sz w:val="22"/>
                <w:szCs w:val="22"/>
                <w:shd w:val="clear" w:color="auto" w:fill="FFFFFF"/>
                <w:lang w:bidi="ru-RU"/>
              </w:rPr>
              <w:t>7</w:t>
            </w:r>
          </w:p>
        </w:tc>
        <w:tc>
          <w:tcPr>
            <w:tcW w:w="2013" w:type="dxa"/>
            <w:vMerge/>
            <w:tcBorders>
              <w:right w:val="single" w:sz="4" w:space="0" w:color="auto"/>
            </w:tcBorders>
            <w:noWrap/>
            <w:vAlign w:val="center"/>
          </w:tcPr>
          <w:p w14:paraId="706A1682" w14:textId="77777777" w:rsidR="000B0926" w:rsidRPr="000C215D" w:rsidRDefault="000B0926" w:rsidP="000B0926">
            <w:pPr>
              <w:jc w:val="center"/>
              <w:rPr>
                <w:rFonts w:eastAsia="Calibri"/>
                <w:sz w:val="22"/>
                <w:szCs w:val="22"/>
              </w:rPr>
            </w:pPr>
          </w:p>
        </w:tc>
        <w:tc>
          <w:tcPr>
            <w:tcW w:w="3073" w:type="dxa"/>
            <w:shd w:val="clear" w:color="auto" w:fill="auto"/>
            <w:vAlign w:val="center"/>
          </w:tcPr>
          <w:p w14:paraId="30EE7888" w14:textId="77777777" w:rsidR="000B0926" w:rsidRPr="000C215D" w:rsidRDefault="000B0926" w:rsidP="000B0926">
            <w:pPr>
              <w:ind w:left="-38" w:right="-108"/>
              <w:jc w:val="center"/>
              <w:rPr>
                <w:bCs/>
                <w:color w:val="000000"/>
                <w:sz w:val="22"/>
                <w:szCs w:val="22"/>
              </w:rPr>
            </w:pPr>
            <w:r w:rsidRPr="000C215D">
              <w:rPr>
                <w:rFonts w:eastAsia="Calibri"/>
                <w:sz w:val="22"/>
                <w:szCs w:val="22"/>
              </w:rPr>
              <w:t>От ТК 3 до д. № 16</w:t>
            </w:r>
          </w:p>
          <w:p w14:paraId="4792C442" w14:textId="77777777" w:rsidR="000B0926" w:rsidRPr="000C215D" w:rsidRDefault="000B0926" w:rsidP="000B0926">
            <w:pPr>
              <w:ind w:left="-38" w:right="-108"/>
              <w:jc w:val="center"/>
              <w:rPr>
                <w:bCs/>
                <w:color w:val="000000"/>
                <w:sz w:val="22"/>
                <w:szCs w:val="22"/>
              </w:rPr>
            </w:pPr>
            <w:r w:rsidRPr="000C215D">
              <w:rPr>
                <w:bCs/>
                <w:color w:val="000000"/>
                <w:sz w:val="22"/>
                <w:szCs w:val="22"/>
              </w:rPr>
              <w:t xml:space="preserve">замена изоляции </w:t>
            </w:r>
            <w:r w:rsidRPr="000C215D">
              <w:rPr>
                <w:bCs/>
                <w:color w:val="000000"/>
                <w:sz w:val="22"/>
                <w:szCs w:val="22"/>
                <w:lang w:val="en-US"/>
              </w:rPr>
              <w:t>D</w:t>
            </w:r>
            <w:r w:rsidRPr="000B0926">
              <w:rPr>
                <w:bCs/>
                <w:color w:val="000000"/>
                <w:sz w:val="22"/>
                <w:szCs w:val="22"/>
              </w:rPr>
              <w:t xml:space="preserve"> 325 </w:t>
            </w:r>
            <w:r w:rsidRPr="000C215D">
              <w:rPr>
                <w:bCs/>
                <w:color w:val="000000"/>
                <w:sz w:val="22"/>
                <w:szCs w:val="22"/>
              </w:rPr>
              <w:t>мм.</w:t>
            </w:r>
          </w:p>
        </w:tc>
        <w:tc>
          <w:tcPr>
            <w:tcW w:w="1371" w:type="dxa"/>
            <w:vAlign w:val="center"/>
          </w:tcPr>
          <w:p w14:paraId="6480036C" w14:textId="77777777" w:rsidR="000B0926" w:rsidRPr="000C215D" w:rsidRDefault="000B0926" w:rsidP="000B0926">
            <w:pPr>
              <w:ind w:left="-132" w:right="-98"/>
              <w:jc w:val="center"/>
              <w:rPr>
                <w:bCs/>
                <w:color w:val="000000"/>
                <w:sz w:val="22"/>
                <w:szCs w:val="22"/>
              </w:rPr>
            </w:pPr>
            <w:r w:rsidRPr="000C215D">
              <w:rPr>
                <w:bCs/>
                <w:color w:val="000000"/>
                <w:sz w:val="22"/>
                <w:szCs w:val="22"/>
              </w:rPr>
              <w:t>2024</w:t>
            </w:r>
          </w:p>
        </w:tc>
        <w:tc>
          <w:tcPr>
            <w:tcW w:w="2578" w:type="dxa"/>
          </w:tcPr>
          <w:p w14:paraId="61F23C87" w14:textId="119782F7" w:rsidR="000B0926" w:rsidRPr="000C215D" w:rsidRDefault="000B0926" w:rsidP="000B0926">
            <w:pPr>
              <w:ind w:left="-132" w:right="-98"/>
              <w:jc w:val="center"/>
              <w:rPr>
                <w:bCs/>
                <w:color w:val="000000"/>
                <w:sz w:val="22"/>
                <w:szCs w:val="22"/>
              </w:rPr>
            </w:pPr>
            <w:r w:rsidRPr="000B0926">
              <w:rPr>
                <w:bCs/>
                <w:color w:val="000000"/>
                <w:sz w:val="22"/>
                <w:szCs w:val="22"/>
              </w:rPr>
              <w:t>Согласно проектно-сметной документации</w:t>
            </w:r>
          </w:p>
        </w:tc>
      </w:tr>
      <w:tr w:rsidR="000B0926" w:rsidRPr="000C215D" w14:paraId="08B343FF" w14:textId="2508EAB3" w:rsidTr="000B0926">
        <w:trPr>
          <w:trHeight w:val="20"/>
          <w:jc w:val="center"/>
        </w:trPr>
        <w:tc>
          <w:tcPr>
            <w:tcW w:w="531" w:type="dxa"/>
            <w:vAlign w:val="center"/>
          </w:tcPr>
          <w:p w14:paraId="6E62EB46" w14:textId="77777777" w:rsidR="000B0926" w:rsidRPr="000C215D" w:rsidRDefault="000B0926" w:rsidP="000B0926">
            <w:pPr>
              <w:widowControl w:val="0"/>
              <w:jc w:val="center"/>
              <w:rPr>
                <w:rFonts w:eastAsia="Arial"/>
                <w:bCs/>
                <w:color w:val="000000"/>
                <w:sz w:val="22"/>
                <w:szCs w:val="22"/>
                <w:shd w:val="clear" w:color="auto" w:fill="FFFFFF"/>
                <w:lang w:bidi="ru-RU"/>
              </w:rPr>
            </w:pPr>
            <w:r w:rsidRPr="000C215D">
              <w:rPr>
                <w:rFonts w:eastAsia="Arial"/>
                <w:bCs/>
                <w:color w:val="000000"/>
                <w:sz w:val="22"/>
                <w:szCs w:val="22"/>
                <w:shd w:val="clear" w:color="auto" w:fill="FFFFFF"/>
                <w:lang w:bidi="ru-RU"/>
              </w:rPr>
              <w:t>8</w:t>
            </w:r>
          </w:p>
        </w:tc>
        <w:tc>
          <w:tcPr>
            <w:tcW w:w="2013" w:type="dxa"/>
            <w:tcBorders>
              <w:right w:val="single" w:sz="4" w:space="0" w:color="auto"/>
            </w:tcBorders>
            <w:noWrap/>
            <w:vAlign w:val="center"/>
          </w:tcPr>
          <w:p w14:paraId="63E8DC55" w14:textId="77777777" w:rsidR="000B0926" w:rsidRPr="000C215D" w:rsidRDefault="000B0926" w:rsidP="000B0926">
            <w:pPr>
              <w:jc w:val="center"/>
              <w:rPr>
                <w:rFonts w:eastAsia="Calibri"/>
                <w:sz w:val="22"/>
                <w:szCs w:val="22"/>
              </w:rPr>
            </w:pPr>
            <w:r w:rsidRPr="000C215D">
              <w:rPr>
                <w:rFonts w:eastAsia="Calibri"/>
                <w:sz w:val="22"/>
                <w:szCs w:val="22"/>
              </w:rPr>
              <w:t>Котельная №2 ж.д. ул.Комсомольская, 38</w:t>
            </w:r>
          </w:p>
        </w:tc>
        <w:tc>
          <w:tcPr>
            <w:tcW w:w="3073" w:type="dxa"/>
            <w:shd w:val="clear" w:color="auto" w:fill="auto"/>
            <w:vAlign w:val="center"/>
          </w:tcPr>
          <w:p w14:paraId="7759851D" w14:textId="77777777" w:rsidR="000B0926" w:rsidRPr="000C215D" w:rsidRDefault="000B0926" w:rsidP="000B0926">
            <w:pPr>
              <w:ind w:left="-38" w:right="-108"/>
              <w:jc w:val="center"/>
              <w:rPr>
                <w:rFonts w:eastAsia="Calibri"/>
                <w:sz w:val="22"/>
                <w:szCs w:val="22"/>
              </w:rPr>
            </w:pPr>
            <w:r w:rsidRPr="00DD091C">
              <w:rPr>
                <w:bCs/>
                <w:color w:val="000000"/>
                <w:sz w:val="22"/>
                <w:szCs w:val="22"/>
              </w:rPr>
              <w:t xml:space="preserve">капитальный ремонт теплотрассы </w:t>
            </w:r>
          </w:p>
        </w:tc>
        <w:tc>
          <w:tcPr>
            <w:tcW w:w="1371" w:type="dxa"/>
            <w:vAlign w:val="center"/>
          </w:tcPr>
          <w:p w14:paraId="40549A61" w14:textId="77777777" w:rsidR="000B0926" w:rsidRPr="000C215D" w:rsidRDefault="000B0926" w:rsidP="000B0926">
            <w:pPr>
              <w:ind w:left="-132" w:right="-98"/>
              <w:jc w:val="center"/>
              <w:rPr>
                <w:bCs/>
                <w:color w:val="000000"/>
                <w:sz w:val="22"/>
                <w:szCs w:val="22"/>
              </w:rPr>
            </w:pPr>
            <w:r w:rsidRPr="00DD091C">
              <w:rPr>
                <w:bCs/>
                <w:color w:val="000000"/>
                <w:sz w:val="22"/>
                <w:szCs w:val="22"/>
              </w:rPr>
              <w:t>2025-2035</w:t>
            </w:r>
          </w:p>
        </w:tc>
        <w:tc>
          <w:tcPr>
            <w:tcW w:w="2578" w:type="dxa"/>
          </w:tcPr>
          <w:p w14:paraId="62209ED4" w14:textId="48C98A12" w:rsidR="000B0926" w:rsidRPr="00DD091C" w:rsidRDefault="000B0926" w:rsidP="000B0926">
            <w:pPr>
              <w:ind w:left="-132" w:right="-98"/>
              <w:jc w:val="center"/>
              <w:rPr>
                <w:bCs/>
                <w:color w:val="000000"/>
                <w:sz w:val="22"/>
                <w:szCs w:val="22"/>
              </w:rPr>
            </w:pPr>
            <w:r w:rsidRPr="000B0926">
              <w:rPr>
                <w:bCs/>
                <w:color w:val="000000"/>
                <w:sz w:val="22"/>
                <w:szCs w:val="22"/>
              </w:rPr>
              <w:t>Согласно проектно-сметной документации</w:t>
            </w:r>
          </w:p>
        </w:tc>
      </w:tr>
      <w:tr w:rsidR="00404BC0" w:rsidRPr="000C215D" w14:paraId="0BF82E64" w14:textId="77777777" w:rsidTr="000B0926">
        <w:trPr>
          <w:trHeight w:val="20"/>
          <w:jc w:val="center"/>
        </w:trPr>
        <w:tc>
          <w:tcPr>
            <w:tcW w:w="531" w:type="dxa"/>
            <w:vAlign w:val="center"/>
          </w:tcPr>
          <w:p w14:paraId="054AB57F" w14:textId="0398A3D8" w:rsidR="00404BC0" w:rsidRPr="000C215D" w:rsidRDefault="00404BC0" w:rsidP="000B0926">
            <w:pPr>
              <w:widowControl w:val="0"/>
              <w:jc w:val="center"/>
              <w:rPr>
                <w:rFonts w:eastAsia="Arial"/>
                <w:bCs/>
                <w:color w:val="000000"/>
                <w:sz w:val="22"/>
                <w:szCs w:val="22"/>
                <w:shd w:val="clear" w:color="auto" w:fill="FFFFFF"/>
                <w:lang w:bidi="ru-RU"/>
              </w:rPr>
            </w:pPr>
            <w:r>
              <w:rPr>
                <w:rFonts w:eastAsia="Arial"/>
                <w:bCs/>
                <w:color w:val="000000"/>
                <w:sz w:val="22"/>
                <w:szCs w:val="22"/>
                <w:shd w:val="clear" w:color="auto" w:fill="FFFFFF"/>
                <w:lang w:bidi="ru-RU"/>
              </w:rPr>
              <w:t>9</w:t>
            </w:r>
          </w:p>
        </w:tc>
        <w:tc>
          <w:tcPr>
            <w:tcW w:w="2013" w:type="dxa"/>
            <w:tcBorders>
              <w:right w:val="single" w:sz="4" w:space="0" w:color="auto"/>
            </w:tcBorders>
            <w:noWrap/>
            <w:vAlign w:val="center"/>
          </w:tcPr>
          <w:p w14:paraId="1E2188E7" w14:textId="69AF428A" w:rsidR="00404BC0" w:rsidRPr="000C215D" w:rsidRDefault="00404BC0" w:rsidP="000B0926">
            <w:pPr>
              <w:jc w:val="center"/>
              <w:rPr>
                <w:rFonts w:eastAsia="Calibri"/>
                <w:sz w:val="22"/>
                <w:szCs w:val="22"/>
              </w:rPr>
            </w:pPr>
            <w:r w:rsidRPr="00404BC0">
              <w:rPr>
                <w:rFonts w:eastAsia="Calibri"/>
                <w:sz w:val="22"/>
                <w:szCs w:val="22"/>
              </w:rPr>
              <w:t>Котельная №3 ул. Шутова, 1</w:t>
            </w:r>
          </w:p>
        </w:tc>
        <w:tc>
          <w:tcPr>
            <w:tcW w:w="3073" w:type="dxa"/>
            <w:shd w:val="clear" w:color="auto" w:fill="auto"/>
            <w:vAlign w:val="center"/>
          </w:tcPr>
          <w:p w14:paraId="078DCF80" w14:textId="4013EBDC" w:rsidR="00404BC0" w:rsidRPr="00DD091C" w:rsidRDefault="00404BC0" w:rsidP="000B0926">
            <w:pPr>
              <w:ind w:left="-38" w:right="-108"/>
              <w:jc w:val="center"/>
              <w:rPr>
                <w:bCs/>
                <w:color w:val="000000"/>
                <w:sz w:val="22"/>
                <w:szCs w:val="22"/>
              </w:rPr>
            </w:pPr>
            <w:r w:rsidRPr="00DD091C">
              <w:rPr>
                <w:bCs/>
                <w:color w:val="000000"/>
                <w:sz w:val="22"/>
                <w:szCs w:val="22"/>
              </w:rPr>
              <w:t xml:space="preserve">капитальный ремонт теплотрассы </w:t>
            </w:r>
          </w:p>
        </w:tc>
        <w:tc>
          <w:tcPr>
            <w:tcW w:w="1371" w:type="dxa"/>
            <w:vAlign w:val="center"/>
          </w:tcPr>
          <w:p w14:paraId="665E2336" w14:textId="574C334F" w:rsidR="00404BC0" w:rsidRPr="00DD091C" w:rsidRDefault="00404BC0" w:rsidP="000B0926">
            <w:pPr>
              <w:ind w:left="-132" w:right="-98"/>
              <w:jc w:val="center"/>
              <w:rPr>
                <w:bCs/>
                <w:color w:val="000000"/>
                <w:sz w:val="22"/>
                <w:szCs w:val="22"/>
              </w:rPr>
            </w:pPr>
            <w:r w:rsidRPr="00DD091C">
              <w:rPr>
                <w:bCs/>
                <w:color w:val="000000"/>
                <w:sz w:val="22"/>
                <w:szCs w:val="22"/>
              </w:rPr>
              <w:t>2025-2035</w:t>
            </w:r>
          </w:p>
        </w:tc>
        <w:tc>
          <w:tcPr>
            <w:tcW w:w="2578" w:type="dxa"/>
          </w:tcPr>
          <w:p w14:paraId="4479B3EC" w14:textId="2159361E" w:rsidR="00404BC0" w:rsidRPr="000B0926" w:rsidRDefault="00404BC0" w:rsidP="000B0926">
            <w:pPr>
              <w:ind w:left="-132" w:right="-98"/>
              <w:jc w:val="center"/>
              <w:rPr>
                <w:bCs/>
                <w:color w:val="000000"/>
                <w:sz w:val="22"/>
                <w:szCs w:val="22"/>
              </w:rPr>
            </w:pPr>
            <w:r w:rsidRPr="000B0926">
              <w:rPr>
                <w:bCs/>
                <w:color w:val="000000"/>
                <w:sz w:val="22"/>
                <w:szCs w:val="22"/>
              </w:rPr>
              <w:t>Согласно проектно-сметной документации</w:t>
            </w:r>
          </w:p>
        </w:tc>
      </w:tr>
    </w:tbl>
    <w:p w14:paraId="4E856248" w14:textId="77777777" w:rsidR="00152FF1" w:rsidRPr="00DE1637" w:rsidRDefault="00152FF1" w:rsidP="009579FF">
      <w:pPr>
        <w:widowControl w:val="0"/>
        <w:autoSpaceDE w:val="0"/>
        <w:autoSpaceDN w:val="0"/>
        <w:adjustRightInd w:val="0"/>
        <w:ind w:firstLine="567"/>
        <w:jc w:val="both"/>
      </w:pPr>
    </w:p>
    <w:p w14:paraId="3034B27C" w14:textId="77777777" w:rsidR="006405CA" w:rsidRPr="00DE1637" w:rsidRDefault="006405CA" w:rsidP="009579FF">
      <w:pPr>
        <w:ind w:firstLine="567"/>
        <w:jc w:val="both"/>
        <w:outlineLvl w:val="1"/>
        <w:rPr>
          <w:i/>
          <w:color w:val="0070C0"/>
        </w:rPr>
      </w:pPr>
      <w:bookmarkStart w:id="64" w:name="_Toc175787726"/>
      <w:r w:rsidRPr="00DE1637">
        <w:rPr>
          <w:i/>
          <w:color w:val="0070C0"/>
        </w:rPr>
        <w:lastRenderedPageBreak/>
        <w:t>9.3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64"/>
    </w:p>
    <w:p w14:paraId="70B019B5" w14:textId="37AF0F64" w:rsidR="006405CA" w:rsidRPr="00DE1637" w:rsidRDefault="0078350B" w:rsidP="009579FF">
      <w:pPr>
        <w:widowControl w:val="0"/>
        <w:autoSpaceDE w:val="0"/>
        <w:autoSpaceDN w:val="0"/>
        <w:adjustRightInd w:val="0"/>
        <w:ind w:firstLine="567"/>
        <w:jc w:val="both"/>
      </w:pPr>
      <w:r w:rsidRPr="00DE1637">
        <w:t>Реконструкция</w:t>
      </w:r>
      <w:r w:rsidR="00234907" w:rsidRPr="00DE1637">
        <w:t xml:space="preserve"> и техническое перевооружение объектов централизованного теплоснабжения в связи с изменениями температурного графика и гидравлического режима работы не требуется.</w:t>
      </w:r>
    </w:p>
    <w:p w14:paraId="3CE2B391" w14:textId="77777777" w:rsidR="00234907" w:rsidRPr="00DE1637" w:rsidRDefault="00234907" w:rsidP="009579FF">
      <w:pPr>
        <w:widowControl w:val="0"/>
        <w:autoSpaceDE w:val="0"/>
        <w:autoSpaceDN w:val="0"/>
        <w:adjustRightInd w:val="0"/>
        <w:ind w:firstLine="567"/>
        <w:jc w:val="both"/>
      </w:pPr>
    </w:p>
    <w:p w14:paraId="2ED72CB7" w14:textId="77777777" w:rsidR="006405CA" w:rsidRPr="00DE1637" w:rsidRDefault="006405CA" w:rsidP="009579FF">
      <w:pPr>
        <w:ind w:firstLine="567"/>
        <w:jc w:val="both"/>
        <w:outlineLvl w:val="1"/>
        <w:rPr>
          <w:i/>
          <w:color w:val="0070C0"/>
        </w:rPr>
      </w:pPr>
      <w:bookmarkStart w:id="65" w:name="_Toc175787727"/>
      <w:r w:rsidRPr="00DE1637">
        <w:rPr>
          <w:i/>
          <w:color w:val="0070C0"/>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65"/>
    </w:p>
    <w:p w14:paraId="0FDB3AFB" w14:textId="2EF273B5" w:rsidR="006405CA" w:rsidRPr="00DE1637" w:rsidRDefault="00BC6244" w:rsidP="00234907">
      <w:pPr>
        <w:ind w:firstLine="567"/>
        <w:jc w:val="both"/>
      </w:pPr>
      <w:r w:rsidRPr="00DE1637">
        <w:t>Предложения по величине необходимых инвестиций для перевода открытой системы теплоснабжения (горячего водоснабжения) в закрытую систему горячего отсутствуют.</w:t>
      </w:r>
    </w:p>
    <w:p w14:paraId="72C9CC50" w14:textId="77777777" w:rsidR="00234907" w:rsidRPr="00DE1637" w:rsidRDefault="00234907" w:rsidP="001D5A02">
      <w:pPr>
        <w:ind w:firstLine="567"/>
      </w:pPr>
    </w:p>
    <w:p w14:paraId="68726222" w14:textId="77777777" w:rsidR="006405CA" w:rsidRPr="00DE1637" w:rsidRDefault="006405CA" w:rsidP="009579FF">
      <w:pPr>
        <w:ind w:firstLine="567"/>
        <w:jc w:val="both"/>
        <w:outlineLvl w:val="1"/>
        <w:rPr>
          <w:i/>
          <w:color w:val="0070C0"/>
        </w:rPr>
      </w:pPr>
      <w:bookmarkStart w:id="66" w:name="_Toc175787728"/>
      <w:r w:rsidRPr="00DE1637">
        <w:rPr>
          <w:i/>
          <w:color w:val="0070C0"/>
        </w:rPr>
        <w:t>9.5. Оценка эффективности инвестиций по отдельным предложениям.</w:t>
      </w:r>
      <w:bookmarkEnd w:id="66"/>
    </w:p>
    <w:p w14:paraId="022CB981" w14:textId="53AF6BC0" w:rsidR="00234907" w:rsidRPr="00DE1637" w:rsidRDefault="00234907" w:rsidP="00234907">
      <w:pPr>
        <w:ind w:firstLine="567"/>
      </w:pPr>
      <w:r w:rsidRPr="00DE1637">
        <w:t>При реализации проектов схемы теплоснабжения</w:t>
      </w:r>
      <w:r w:rsidR="003D4E5D" w:rsidRPr="00DE1637">
        <w:t xml:space="preserve"> </w:t>
      </w:r>
      <w:r w:rsidR="00071550" w:rsidRPr="00DE1637">
        <w:t xml:space="preserve">Новомайнского городского поселения </w:t>
      </w:r>
      <w:r w:rsidRPr="00DE1637">
        <w:t>рост тарифов на тепловую энергию не превысит уровень инфляции.</w:t>
      </w:r>
    </w:p>
    <w:p w14:paraId="072B9FFA" w14:textId="77777777" w:rsidR="004714F9" w:rsidRPr="00E96750" w:rsidRDefault="004714F9" w:rsidP="001D5A02">
      <w:pPr>
        <w:ind w:firstLine="567"/>
      </w:pPr>
    </w:p>
    <w:p w14:paraId="2FA4E355" w14:textId="397BCF5E" w:rsidR="006405CA" w:rsidRPr="00E96750" w:rsidRDefault="006405CA" w:rsidP="009579FF">
      <w:pPr>
        <w:ind w:firstLine="567"/>
        <w:jc w:val="both"/>
        <w:outlineLvl w:val="1"/>
        <w:rPr>
          <w:i/>
          <w:color w:val="0070C0"/>
        </w:rPr>
      </w:pPr>
      <w:bookmarkStart w:id="67" w:name="_Toc175787729"/>
      <w:r w:rsidRPr="00E96750">
        <w:rPr>
          <w:i/>
          <w:color w:val="0070C0"/>
        </w:rPr>
        <w:t xml:space="preserve">9.6.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w:t>
      </w:r>
      <w:r w:rsidR="00E96750" w:rsidRPr="00E96750">
        <w:rPr>
          <w:i/>
          <w:color w:val="0070C0"/>
        </w:rPr>
        <w:t>базовый период</w:t>
      </w:r>
      <w:r w:rsidRPr="00E96750">
        <w:rPr>
          <w:i/>
          <w:color w:val="0070C0"/>
        </w:rPr>
        <w:t xml:space="preserve"> актуализации.</w:t>
      </w:r>
      <w:bookmarkEnd w:id="67"/>
    </w:p>
    <w:p w14:paraId="4F73C149" w14:textId="77777777" w:rsidR="008C7175" w:rsidRPr="00E96750" w:rsidRDefault="008C7175" w:rsidP="008C7175">
      <w:pPr>
        <w:ind w:firstLine="567"/>
        <w:jc w:val="both"/>
      </w:pPr>
      <w:r w:rsidRPr="00E96750">
        <w:t>Общий объём необходимых инвестиций в осуществление варианта развития системы теплоснабжения складывается из суммы инвестиционных затрат в предлагаемые мероприятия по теплоисточникам и тепловым сетям, требуемых оборотных средств и средств, необходимых для обслуживания долга (в случае финансирования за счёт заёмных средств).</w:t>
      </w:r>
    </w:p>
    <w:p w14:paraId="26CAEA48" w14:textId="77777777" w:rsidR="008C7175" w:rsidRPr="00E96750" w:rsidRDefault="008C7175" w:rsidP="008C7175">
      <w:pPr>
        <w:ind w:firstLine="567"/>
        <w:jc w:val="both"/>
      </w:pPr>
      <w:r w:rsidRPr="00E96750">
        <w:t xml:space="preserve">При этом следует учитывать, что финансовые потребности участников, направленные на реализацию мероприятий по новому строительству, техническому перевооружению и реконструкции, подлежат обязательному исполнению в объеме: </w:t>
      </w:r>
    </w:p>
    <w:p w14:paraId="518AA10D" w14:textId="77777777" w:rsidR="008C7175" w:rsidRPr="00E96750" w:rsidRDefault="008C7175" w:rsidP="008C7175">
      <w:pPr>
        <w:ind w:firstLine="567"/>
        <w:jc w:val="both"/>
      </w:pPr>
      <w:r w:rsidRPr="00E96750">
        <w:t>1)</w:t>
      </w:r>
      <w:r w:rsidRPr="00E96750">
        <w:tab/>
        <w:t xml:space="preserve">фактически начисленных амортизационных отчислений, учитываемых в тарифно-балансовых решениях; </w:t>
      </w:r>
    </w:p>
    <w:p w14:paraId="4E5141D8" w14:textId="77777777" w:rsidR="008C7175" w:rsidRPr="00E96750" w:rsidRDefault="008C7175" w:rsidP="008C7175">
      <w:pPr>
        <w:ind w:firstLine="567"/>
        <w:jc w:val="both"/>
      </w:pPr>
      <w:r w:rsidRPr="00E96750">
        <w:t>2)</w:t>
      </w:r>
      <w:r w:rsidRPr="00E96750">
        <w:tab/>
        <w:t xml:space="preserve">соответствующих условиям заключенных (действующих) договоров на подключение к сетям инженерно-технического обеспечения, а также параметров технических условий, которые будут запрошены в рамках площадок, утвержденных в документах территориального планирования; </w:t>
      </w:r>
    </w:p>
    <w:p w14:paraId="1E57D84F" w14:textId="77777777" w:rsidR="008C7175" w:rsidRPr="00E96750" w:rsidRDefault="008C7175" w:rsidP="008C7175">
      <w:pPr>
        <w:ind w:firstLine="567"/>
        <w:jc w:val="both"/>
      </w:pPr>
      <w:r w:rsidRPr="00E96750">
        <w:t>3)</w:t>
      </w:r>
      <w:r w:rsidRPr="00E96750">
        <w:tab/>
        <w:t xml:space="preserve">пропорционально объему фактической реализации товарной продукции в случае если установленные тарифы предусматривают возмещение затрат на реализацию инвестиционных программ организаций, осуществляющих регулируемые виды деятельности в сфере теплоснабжения – согласно установленному уровню затрат в структуре тарифов. </w:t>
      </w:r>
    </w:p>
    <w:p w14:paraId="2B120433" w14:textId="77777777" w:rsidR="008C7175" w:rsidRPr="00E96750" w:rsidRDefault="008C7175" w:rsidP="008C7175">
      <w:pPr>
        <w:ind w:firstLine="567"/>
        <w:jc w:val="both"/>
      </w:pPr>
      <w:r w:rsidRPr="00E96750">
        <w:t>Источниками финансирования мероприятий по котельным и тепловым сетям приняты:</w:t>
      </w:r>
    </w:p>
    <w:p w14:paraId="6D37E686" w14:textId="77777777" w:rsidR="008C7175" w:rsidRPr="00E96750" w:rsidRDefault="008C7175" w:rsidP="008C7175">
      <w:pPr>
        <w:ind w:firstLine="567"/>
        <w:jc w:val="both"/>
      </w:pPr>
      <w:r w:rsidRPr="00E96750">
        <w:t>•</w:t>
      </w:r>
      <w:r w:rsidRPr="00E96750">
        <w:tab/>
        <w:t>средства теплоснабжающих организаций;</w:t>
      </w:r>
    </w:p>
    <w:p w14:paraId="1493A642" w14:textId="43056926" w:rsidR="008C7175" w:rsidRPr="00E96750" w:rsidRDefault="008C7175" w:rsidP="008C7175">
      <w:pPr>
        <w:ind w:firstLine="567"/>
        <w:jc w:val="both"/>
      </w:pPr>
      <w:r w:rsidRPr="00E96750">
        <w:t>•</w:t>
      </w:r>
      <w:r w:rsidRPr="00E96750">
        <w:tab/>
        <w:t>бюджетные средства</w:t>
      </w:r>
      <w:r w:rsidR="00E63C52" w:rsidRPr="00E96750">
        <w:t xml:space="preserve"> (местный, региональный, федеральный)</w:t>
      </w:r>
      <w:r w:rsidRPr="00E96750">
        <w:t>;</w:t>
      </w:r>
    </w:p>
    <w:p w14:paraId="7F5DE3F3" w14:textId="77777777" w:rsidR="008C7175" w:rsidRPr="00E96750" w:rsidRDefault="008C7175" w:rsidP="008C7175">
      <w:pPr>
        <w:ind w:firstLine="567"/>
        <w:jc w:val="both"/>
      </w:pPr>
      <w:r w:rsidRPr="00E96750">
        <w:t>•</w:t>
      </w:r>
      <w:r w:rsidRPr="00E96750">
        <w:tab/>
        <w:t>энергосервисные контракты со сторонними организациями.</w:t>
      </w:r>
    </w:p>
    <w:p w14:paraId="63B1FF7B" w14:textId="77777777" w:rsidR="00EB770E" w:rsidRPr="00E96750" w:rsidRDefault="00EB770E" w:rsidP="00EB770E"/>
    <w:p w14:paraId="3EA2F617" w14:textId="77777777" w:rsidR="006405CA" w:rsidRPr="00DC5BBD" w:rsidRDefault="006405CA" w:rsidP="009579FF">
      <w:pPr>
        <w:keepNext/>
        <w:jc w:val="center"/>
        <w:outlineLvl w:val="0"/>
        <w:rPr>
          <w:bCs/>
          <w:i/>
          <w:color w:val="0070C0"/>
          <w:kern w:val="32"/>
          <w:sz w:val="28"/>
          <w:szCs w:val="28"/>
          <w:u w:val="single"/>
        </w:rPr>
      </w:pPr>
      <w:bookmarkStart w:id="68" w:name="_Toc82515044"/>
      <w:bookmarkStart w:id="69" w:name="_Toc175787730"/>
      <w:r w:rsidRPr="00DC5BBD">
        <w:rPr>
          <w:bCs/>
          <w:i/>
          <w:color w:val="0070C0"/>
          <w:kern w:val="32"/>
          <w:sz w:val="28"/>
          <w:szCs w:val="28"/>
          <w:u w:val="single"/>
        </w:rPr>
        <w:t>Раздел 10 "Решение о присвоении статуса единой теплоснабжающей организации (организациям)"</w:t>
      </w:r>
      <w:bookmarkEnd w:id="68"/>
      <w:bookmarkEnd w:id="69"/>
    </w:p>
    <w:p w14:paraId="0CC7931F" w14:textId="463A7602" w:rsidR="006405CA" w:rsidRPr="00DC5BBD" w:rsidRDefault="006405CA" w:rsidP="009579FF">
      <w:pPr>
        <w:ind w:firstLine="567"/>
        <w:jc w:val="both"/>
        <w:outlineLvl w:val="1"/>
        <w:rPr>
          <w:i/>
          <w:color w:val="0070C0"/>
        </w:rPr>
      </w:pPr>
      <w:bookmarkStart w:id="70" w:name="_Toc175787731"/>
      <w:r w:rsidRPr="00DC5BBD">
        <w:rPr>
          <w:i/>
          <w:color w:val="0070C0"/>
        </w:rPr>
        <w:t>10.1 решение о присвоении статуса единой теплоснабжающей организации (организациям)</w:t>
      </w:r>
      <w:bookmarkEnd w:id="70"/>
    </w:p>
    <w:p w14:paraId="065435D2" w14:textId="34A160FE" w:rsidR="003D4E5D" w:rsidRPr="00DC5BBD" w:rsidRDefault="00C019F0" w:rsidP="002F46FB">
      <w:pPr>
        <w:widowControl w:val="0"/>
        <w:autoSpaceDE w:val="0"/>
        <w:autoSpaceDN w:val="0"/>
        <w:adjustRightInd w:val="0"/>
        <w:ind w:firstLine="540"/>
        <w:jc w:val="both"/>
      </w:pPr>
      <w:r w:rsidRPr="00DC5BBD">
        <w:t>П</w:t>
      </w:r>
      <w:r w:rsidR="00E53A45" w:rsidRPr="00DC5BBD">
        <w:t xml:space="preserve">роизводство и передачу тепловой энергии на территории </w:t>
      </w:r>
      <w:r w:rsidR="00071550" w:rsidRPr="00DC5BBD">
        <w:t xml:space="preserve">Новомайнского городского поселения </w:t>
      </w:r>
      <w:r w:rsidR="00E53A45" w:rsidRPr="00DC5BBD">
        <w:t>осуществля</w:t>
      </w:r>
      <w:r w:rsidR="003D4E5D" w:rsidRPr="00DC5BBD">
        <w:t>ют</w:t>
      </w:r>
      <w:r w:rsidR="002F46FB" w:rsidRPr="00DC5BBD">
        <w:t xml:space="preserve"> следующие организации</w:t>
      </w:r>
      <w:r w:rsidR="003D4E5D" w:rsidRPr="00DC5BBD">
        <w:t>:</w:t>
      </w:r>
    </w:p>
    <w:p w14:paraId="5E01FCC3" w14:textId="50F4E2EA" w:rsidR="00AA6FCC" w:rsidRPr="00DC5BBD" w:rsidRDefault="00DC5BBD" w:rsidP="00AA6FCC">
      <w:pPr>
        <w:widowControl w:val="0"/>
        <w:autoSpaceDE w:val="0"/>
        <w:autoSpaceDN w:val="0"/>
        <w:adjustRightInd w:val="0"/>
        <w:ind w:firstLine="540"/>
        <w:jc w:val="both"/>
      </w:pPr>
      <w:r w:rsidRPr="00DC5BBD">
        <w:t>1)</w:t>
      </w:r>
      <w:r w:rsidRPr="00DC5BBD">
        <w:tab/>
        <w:t>ОГКП «Корпорация развития коммунального комплекса Ульяновской области».</w:t>
      </w:r>
      <w:r w:rsidR="00AA6FCC" w:rsidRPr="00DC5BBD">
        <w:t xml:space="preserve"> </w:t>
      </w:r>
    </w:p>
    <w:p w14:paraId="291EF82A" w14:textId="694343BD" w:rsidR="00E53A45" w:rsidRDefault="00404BC0" w:rsidP="009579FF">
      <w:pPr>
        <w:widowControl w:val="0"/>
        <w:autoSpaceDE w:val="0"/>
        <w:autoSpaceDN w:val="0"/>
        <w:adjustRightInd w:val="0"/>
        <w:ind w:firstLine="540"/>
        <w:jc w:val="both"/>
      </w:pPr>
      <w:r>
        <w:t>2)</w:t>
      </w:r>
      <w:r>
        <w:tab/>
        <w:t>ООО «Полес».</w:t>
      </w:r>
    </w:p>
    <w:p w14:paraId="72C4216D" w14:textId="77777777" w:rsidR="00404BC0" w:rsidRPr="00DC5BBD" w:rsidRDefault="00404BC0" w:rsidP="009579FF">
      <w:pPr>
        <w:widowControl w:val="0"/>
        <w:autoSpaceDE w:val="0"/>
        <w:autoSpaceDN w:val="0"/>
        <w:adjustRightInd w:val="0"/>
        <w:ind w:firstLine="540"/>
        <w:jc w:val="both"/>
      </w:pPr>
    </w:p>
    <w:p w14:paraId="0FD6B1D0" w14:textId="77777777" w:rsidR="006405CA" w:rsidRPr="005647AC" w:rsidRDefault="006405CA" w:rsidP="009579FF">
      <w:pPr>
        <w:ind w:firstLine="567"/>
        <w:jc w:val="both"/>
        <w:outlineLvl w:val="1"/>
        <w:rPr>
          <w:i/>
          <w:color w:val="0070C0"/>
        </w:rPr>
      </w:pPr>
      <w:bookmarkStart w:id="71" w:name="_Toc175787732"/>
      <w:r w:rsidRPr="005647AC">
        <w:rPr>
          <w:i/>
          <w:color w:val="0070C0"/>
        </w:rPr>
        <w:lastRenderedPageBreak/>
        <w:t>10.2  реестр зон деятельности единой теплоснабжающей организации (организаций)</w:t>
      </w:r>
      <w:bookmarkEnd w:id="71"/>
    </w:p>
    <w:p w14:paraId="55403EA3" w14:textId="6AF0078C" w:rsidR="0053204F" w:rsidRPr="005647AC" w:rsidRDefault="005647AC" w:rsidP="0053204F">
      <w:pPr>
        <w:widowControl w:val="0"/>
        <w:shd w:val="clear" w:color="auto" w:fill="FFFFFF"/>
        <w:spacing w:line="269" w:lineRule="exact"/>
        <w:ind w:firstLine="567"/>
        <w:jc w:val="both"/>
      </w:pPr>
      <w:r w:rsidRPr="00A32324">
        <w:t xml:space="preserve">Граница зоны деятельности ОГКП «Корпорация развития коммунального комплекса Ульяновской области» в </w:t>
      </w:r>
      <w:r w:rsidRPr="005647AC">
        <w:t>Новомайнском городском поселении</w:t>
      </w:r>
      <w:r w:rsidRPr="00A32324">
        <w:t xml:space="preserve"> ограничена СЦТ «</w:t>
      </w:r>
      <w:r w:rsidRPr="005647AC">
        <w:t>Котельная №1 квартальная» и СЦТ «Котельная №2 ж.д. ул.Комсомольская, 38».</w:t>
      </w:r>
    </w:p>
    <w:p w14:paraId="245D17A3" w14:textId="7CB963D0" w:rsidR="005647AC" w:rsidRDefault="00404BC0" w:rsidP="0053204F">
      <w:pPr>
        <w:widowControl w:val="0"/>
        <w:shd w:val="clear" w:color="auto" w:fill="FFFFFF"/>
        <w:spacing w:line="269" w:lineRule="exact"/>
        <w:ind w:firstLine="567"/>
        <w:jc w:val="both"/>
      </w:pPr>
      <w:r w:rsidRPr="00A32324">
        <w:t>Граница зоны деятельности</w:t>
      </w:r>
      <w:r>
        <w:t xml:space="preserve"> ООО «Полес» ограничена </w:t>
      </w:r>
      <w:r w:rsidR="001E291D">
        <w:t>СЦТ «</w:t>
      </w:r>
      <w:r w:rsidR="001E291D" w:rsidRPr="001E291D">
        <w:t>Котельная №3 ул. Шутова, 1</w:t>
      </w:r>
      <w:r w:rsidR="001E291D">
        <w:t>».</w:t>
      </w:r>
    </w:p>
    <w:p w14:paraId="485EED10" w14:textId="77777777" w:rsidR="001E291D" w:rsidRPr="005647AC" w:rsidRDefault="001E291D" w:rsidP="0053204F">
      <w:pPr>
        <w:widowControl w:val="0"/>
        <w:shd w:val="clear" w:color="auto" w:fill="FFFFFF"/>
        <w:spacing w:line="269" w:lineRule="exact"/>
        <w:ind w:firstLine="567"/>
        <w:jc w:val="both"/>
      </w:pPr>
    </w:p>
    <w:p w14:paraId="7A8D41DD" w14:textId="77777777" w:rsidR="006405CA" w:rsidRPr="005647AC" w:rsidRDefault="006405CA" w:rsidP="009579FF">
      <w:pPr>
        <w:ind w:firstLine="567"/>
        <w:jc w:val="both"/>
        <w:outlineLvl w:val="1"/>
        <w:rPr>
          <w:i/>
          <w:color w:val="0070C0"/>
        </w:rPr>
      </w:pPr>
      <w:bookmarkStart w:id="72" w:name="_Toc175787733"/>
      <w:r w:rsidRPr="005647AC">
        <w:rPr>
          <w:i/>
          <w:color w:val="0070C0"/>
        </w:rPr>
        <w:t>10.3 основания, в том числе критерии, в соответствии с которыми теплоснабжающей организации присвоен статус единой теплоснабжающей организации</w:t>
      </w:r>
      <w:bookmarkEnd w:id="72"/>
    </w:p>
    <w:p w14:paraId="7A17A861" w14:textId="77777777" w:rsidR="00E53A45" w:rsidRPr="005647AC" w:rsidRDefault="00E53A45" w:rsidP="00E53A45">
      <w:pPr>
        <w:widowControl w:val="0"/>
        <w:autoSpaceDE w:val="0"/>
        <w:autoSpaceDN w:val="0"/>
        <w:adjustRightInd w:val="0"/>
        <w:ind w:firstLine="540"/>
        <w:jc w:val="both"/>
      </w:pPr>
      <w:r w:rsidRPr="005647AC">
        <w:t>Критериями определения единой теплоснабжающей организации являются:</w:t>
      </w:r>
    </w:p>
    <w:p w14:paraId="78A38E11" w14:textId="77777777" w:rsidR="00E53A45" w:rsidRPr="00E96750" w:rsidRDefault="00E53A45" w:rsidP="00E53A45">
      <w:pPr>
        <w:widowControl w:val="0"/>
        <w:autoSpaceDE w:val="0"/>
        <w:autoSpaceDN w:val="0"/>
        <w:adjustRightInd w:val="0"/>
        <w:ind w:firstLine="540"/>
        <w:jc w:val="both"/>
      </w:pPr>
      <w:r w:rsidRPr="005647AC">
        <w:t>•</w:t>
      </w:r>
      <w:r w:rsidRPr="005647AC">
        <w:tab/>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w:t>
      </w:r>
      <w:r w:rsidRPr="00E96750">
        <w:t>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14:paraId="358E138B" w14:textId="77777777" w:rsidR="00E53A45" w:rsidRPr="00E96750" w:rsidRDefault="00E53A45" w:rsidP="00E53A45">
      <w:pPr>
        <w:widowControl w:val="0"/>
        <w:autoSpaceDE w:val="0"/>
        <w:autoSpaceDN w:val="0"/>
        <w:adjustRightInd w:val="0"/>
        <w:ind w:firstLine="540"/>
        <w:jc w:val="both"/>
      </w:pPr>
      <w:r w:rsidRPr="00E96750">
        <w:t>•</w:t>
      </w:r>
      <w:r w:rsidRPr="00E96750">
        <w:tab/>
        <w:t>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14:paraId="26908E98" w14:textId="77777777" w:rsidR="00E53A45" w:rsidRPr="00E96750" w:rsidRDefault="00E53A45" w:rsidP="00E53A45">
      <w:pPr>
        <w:widowControl w:val="0"/>
        <w:autoSpaceDE w:val="0"/>
        <w:autoSpaceDN w:val="0"/>
        <w:adjustRightInd w:val="0"/>
        <w:ind w:firstLine="540"/>
        <w:jc w:val="both"/>
      </w:pPr>
      <w:r w:rsidRPr="00E96750">
        <w:t>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14:paraId="12BB218E" w14:textId="36EA7687" w:rsidR="00E53A45" w:rsidRPr="00E96750" w:rsidRDefault="00E53A45" w:rsidP="00E53A45">
      <w:pPr>
        <w:widowControl w:val="0"/>
        <w:autoSpaceDE w:val="0"/>
        <w:autoSpaceDN w:val="0"/>
        <w:adjustRightInd w:val="0"/>
        <w:ind w:firstLine="540"/>
        <w:jc w:val="both"/>
      </w:pPr>
      <w:r w:rsidRPr="00E96750">
        <w:t>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14:paraId="53113009" w14:textId="77777777" w:rsidR="006848C8" w:rsidRPr="00E96750" w:rsidRDefault="006848C8" w:rsidP="00E53A45">
      <w:pPr>
        <w:widowControl w:val="0"/>
        <w:autoSpaceDE w:val="0"/>
        <w:autoSpaceDN w:val="0"/>
        <w:adjustRightInd w:val="0"/>
        <w:ind w:firstLine="540"/>
        <w:jc w:val="both"/>
      </w:pPr>
    </w:p>
    <w:p w14:paraId="549E17B4" w14:textId="77777777" w:rsidR="006405CA" w:rsidRPr="00E96750" w:rsidRDefault="006405CA" w:rsidP="009579FF">
      <w:pPr>
        <w:ind w:firstLine="567"/>
        <w:jc w:val="both"/>
        <w:outlineLvl w:val="1"/>
        <w:rPr>
          <w:i/>
          <w:color w:val="0070C0"/>
        </w:rPr>
      </w:pPr>
      <w:bookmarkStart w:id="73" w:name="_Toc175787734"/>
      <w:r w:rsidRPr="00E96750">
        <w:rPr>
          <w:i/>
          <w:color w:val="0070C0"/>
        </w:rPr>
        <w:t>10.4 информация о поданных теплоснабжающими организациями заявках на присвоение статуса единой теплоснабжающей организации</w:t>
      </w:r>
      <w:bookmarkEnd w:id="73"/>
    </w:p>
    <w:p w14:paraId="500044EF" w14:textId="34627264" w:rsidR="006405CA" w:rsidRPr="00E96750" w:rsidRDefault="00720AA0" w:rsidP="009579FF">
      <w:pPr>
        <w:widowControl w:val="0"/>
        <w:autoSpaceDE w:val="0"/>
        <w:autoSpaceDN w:val="0"/>
        <w:adjustRightInd w:val="0"/>
        <w:ind w:firstLine="540"/>
        <w:jc w:val="both"/>
      </w:pPr>
      <w:r w:rsidRPr="00E96750">
        <w:t>Информация по заявкам от ТСО на присвоение статуса ЕТО отсутствует.</w:t>
      </w:r>
    </w:p>
    <w:p w14:paraId="3FCB29C4" w14:textId="77777777" w:rsidR="00720AA0" w:rsidRPr="00E96750" w:rsidRDefault="00720AA0" w:rsidP="009579FF">
      <w:pPr>
        <w:widowControl w:val="0"/>
        <w:autoSpaceDE w:val="0"/>
        <w:autoSpaceDN w:val="0"/>
        <w:adjustRightInd w:val="0"/>
        <w:ind w:firstLine="540"/>
        <w:jc w:val="both"/>
      </w:pPr>
    </w:p>
    <w:p w14:paraId="356157EC" w14:textId="77777777" w:rsidR="006405CA" w:rsidRPr="00D66FF7" w:rsidRDefault="006405CA" w:rsidP="009579FF">
      <w:pPr>
        <w:ind w:firstLine="567"/>
        <w:jc w:val="both"/>
        <w:outlineLvl w:val="1"/>
        <w:rPr>
          <w:i/>
          <w:color w:val="0070C0"/>
        </w:rPr>
      </w:pPr>
      <w:bookmarkStart w:id="74" w:name="_Toc175787735"/>
      <w:r w:rsidRPr="00D66FF7">
        <w:rPr>
          <w:i/>
          <w:color w:val="0070C0"/>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74"/>
    </w:p>
    <w:p w14:paraId="5C573208" w14:textId="77777777" w:rsidR="00E53A45" w:rsidRPr="00D66FF7" w:rsidRDefault="00E53A45" w:rsidP="00E53A45">
      <w:pPr>
        <w:widowControl w:val="0"/>
        <w:jc w:val="right"/>
        <w:rPr>
          <w:rFonts w:eastAsia="Arial"/>
          <w:bCs/>
        </w:rPr>
      </w:pPr>
      <w:r w:rsidRPr="00D66FF7">
        <w:rPr>
          <w:rFonts w:eastAsia="Arial"/>
          <w:bCs/>
        </w:rPr>
        <w:t xml:space="preserve">Таблица 10.5. Реестр систем теплоснабжения, содержащий перечень ТСО </w:t>
      </w:r>
    </w:p>
    <w:tbl>
      <w:tblPr>
        <w:tblStyle w:val="a3"/>
        <w:tblW w:w="0" w:type="auto"/>
        <w:jc w:val="center"/>
        <w:tblCellMar>
          <w:left w:w="0" w:type="dxa"/>
          <w:right w:w="0" w:type="dxa"/>
        </w:tblCellMar>
        <w:tblLook w:val="04A0" w:firstRow="1" w:lastRow="0" w:firstColumn="1" w:lastColumn="0" w:noHBand="0" w:noVBand="1"/>
      </w:tblPr>
      <w:tblGrid>
        <w:gridCol w:w="358"/>
        <w:gridCol w:w="3616"/>
        <w:gridCol w:w="2498"/>
        <w:gridCol w:w="1682"/>
        <w:gridCol w:w="1495"/>
      </w:tblGrid>
      <w:tr w:rsidR="00C019F0" w:rsidRPr="00D66FF7" w14:paraId="5E36B088" w14:textId="77777777" w:rsidTr="007B7A62">
        <w:trPr>
          <w:trHeight w:val="1316"/>
          <w:jc w:val="center"/>
        </w:trPr>
        <w:tc>
          <w:tcPr>
            <w:tcW w:w="358" w:type="dxa"/>
            <w:vAlign w:val="center"/>
          </w:tcPr>
          <w:p w14:paraId="466E6953" w14:textId="77777777" w:rsidR="00C019F0" w:rsidRPr="00D66FF7" w:rsidRDefault="00C019F0" w:rsidP="00720AA0">
            <w:pPr>
              <w:widowControl w:val="0"/>
              <w:jc w:val="center"/>
              <w:rPr>
                <w:rFonts w:eastAsia="Arial"/>
                <w:b/>
                <w:bCs/>
                <w:color w:val="000000"/>
                <w:sz w:val="22"/>
                <w:szCs w:val="22"/>
                <w:shd w:val="clear" w:color="auto" w:fill="FFFFFF"/>
                <w:lang w:bidi="ru-RU"/>
              </w:rPr>
            </w:pPr>
            <w:r w:rsidRPr="00D66FF7">
              <w:rPr>
                <w:rFonts w:eastAsia="Arial"/>
                <w:b/>
                <w:bCs/>
                <w:color w:val="000000"/>
                <w:sz w:val="22"/>
                <w:szCs w:val="22"/>
                <w:shd w:val="clear" w:color="auto" w:fill="FFFFFF"/>
                <w:lang w:bidi="ru-RU"/>
              </w:rPr>
              <w:t>№</w:t>
            </w:r>
          </w:p>
          <w:p w14:paraId="14CB67F3" w14:textId="77777777" w:rsidR="00C019F0" w:rsidRPr="00D66FF7" w:rsidRDefault="00C019F0" w:rsidP="00720AA0">
            <w:pPr>
              <w:widowControl w:val="0"/>
              <w:jc w:val="center"/>
              <w:rPr>
                <w:rFonts w:eastAsia="Arial"/>
                <w:b/>
                <w:bCs/>
                <w:color w:val="000000"/>
                <w:sz w:val="22"/>
                <w:szCs w:val="22"/>
                <w:shd w:val="clear" w:color="auto" w:fill="FFFFFF"/>
                <w:lang w:bidi="ru-RU"/>
              </w:rPr>
            </w:pPr>
            <w:r w:rsidRPr="00D66FF7">
              <w:rPr>
                <w:rFonts w:eastAsia="Arial"/>
                <w:b/>
                <w:bCs/>
                <w:color w:val="000000"/>
                <w:sz w:val="22"/>
                <w:szCs w:val="22"/>
                <w:shd w:val="clear" w:color="auto" w:fill="FFFFFF"/>
                <w:lang w:bidi="ru-RU"/>
              </w:rPr>
              <w:t>п/п</w:t>
            </w:r>
          </w:p>
        </w:tc>
        <w:tc>
          <w:tcPr>
            <w:tcW w:w="3616" w:type="dxa"/>
            <w:vAlign w:val="center"/>
          </w:tcPr>
          <w:p w14:paraId="5A5FA41A" w14:textId="77777777" w:rsidR="00C019F0" w:rsidRPr="00D66FF7" w:rsidRDefault="00C019F0" w:rsidP="00720AA0">
            <w:pPr>
              <w:widowControl w:val="0"/>
              <w:jc w:val="center"/>
              <w:rPr>
                <w:b/>
                <w:sz w:val="22"/>
                <w:szCs w:val="22"/>
              </w:rPr>
            </w:pPr>
            <w:r w:rsidRPr="00D66FF7">
              <w:rPr>
                <w:rFonts w:eastAsia="Arial"/>
                <w:b/>
                <w:bCs/>
                <w:color w:val="000000"/>
                <w:sz w:val="22"/>
                <w:szCs w:val="22"/>
                <w:shd w:val="clear" w:color="auto" w:fill="FFFFFF"/>
                <w:lang w:bidi="ru-RU"/>
              </w:rPr>
              <w:t>Наименование источника системы теплоснабжения</w:t>
            </w:r>
          </w:p>
        </w:tc>
        <w:tc>
          <w:tcPr>
            <w:tcW w:w="2498" w:type="dxa"/>
            <w:vAlign w:val="center"/>
          </w:tcPr>
          <w:p w14:paraId="22275695" w14:textId="77777777" w:rsidR="00C019F0" w:rsidRPr="00D66FF7" w:rsidRDefault="00C019F0" w:rsidP="00720AA0">
            <w:pPr>
              <w:widowControl w:val="0"/>
              <w:jc w:val="center"/>
              <w:rPr>
                <w:b/>
                <w:sz w:val="22"/>
                <w:szCs w:val="22"/>
              </w:rPr>
            </w:pPr>
            <w:r w:rsidRPr="00D66FF7">
              <w:rPr>
                <w:rFonts w:eastAsia="Arial"/>
                <w:b/>
                <w:bCs/>
                <w:color w:val="000000"/>
                <w:sz w:val="22"/>
                <w:szCs w:val="22"/>
                <w:shd w:val="clear" w:color="auto" w:fill="FFFFFF"/>
                <w:lang w:bidi="ru-RU"/>
              </w:rPr>
              <w:t>Наименование теплоснабжающей организации</w:t>
            </w:r>
          </w:p>
        </w:tc>
        <w:tc>
          <w:tcPr>
            <w:tcW w:w="1682" w:type="dxa"/>
            <w:vAlign w:val="center"/>
          </w:tcPr>
          <w:p w14:paraId="33C30961" w14:textId="77777777" w:rsidR="00C019F0" w:rsidRPr="00D66FF7" w:rsidRDefault="00C019F0" w:rsidP="00720AA0">
            <w:pPr>
              <w:widowControl w:val="0"/>
              <w:autoSpaceDE w:val="0"/>
              <w:autoSpaceDN w:val="0"/>
              <w:adjustRightInd w:val="0"/>
              <w:jc w:val="center"/>
              <w:rPr>
                <w:b/>
                <w:sz w:val="22"/>
                <w:szCs w:val="22"/>
              </w:rPr>
            </w:pPr>
            <w:r w:rsidRPr="00D66FF7">
              <w:rPr>
                <w:rFonts w:eastAsia="Arial"/>
                <w:b/>
                <w:bCs/>
                <w:color w:val="000000"/>
                <w:sz w:val="22"/>
                <w:szCs w:val="22"/>
                <w:shd w:val="clear" w:color="auto" w:fill="FFFFFF"/>
                <w:lang w:bidi="ru-RU"/>
              </w:rPr>
              <w:t>Объекты СЦТ которые эксплуатирует организация</w:t>
            </w:r>
          </w:p>
        </w:tc>
        <w:tc>
          <w:tcPr>
            <w:tcW w:w="1495" w:type="dxa"/>
            <w:vAlign w:val="center"/>
          </w:tcPr>
          <w:p w14:paraId="5C4BACF2" w14:textId="5D65CC11" w:rsidR="00C019F0" w:rsidRPr="00D66FF7" w:rsidRDefault="00C019F0" w:rsidP="00720AA0">
            <w:pPr>
              <w:widowControl w:val="0"/>
              <w:jc w:val="center"/>
              <w:rPr>
                <w:b/>
                <w:sz w:val="22"/>
                <w:szCs w:val="22"/>
              </w:rPr>
            </w:pPr>
            <w:r w:rsidRPr="00D66FF7">
              <w:rPr>
                <w:rFonts w:eastAsia="Arial"/>
                <w:b/>
                <w:bCs/>
                <w:color w:val="000000"/>
                <w:sz w:val="22"/>
                <w:szCs w:val="22"/>
                <w:shd w:val="clear" w:color="auto" w:fill="FFFFFF"/>
                <w:lang w:bidi="ru-RU"/>
              </w:rPr>
              <w:t>Суммарная установленная тепловая мощность, Гкал/ч</w:t>
            </w:r>
          </w:p>
        </w:tc>
      </w:tr>
      <w:tr w:rsidR="00FA5FA0" w:rsidRPr="00D66FF7" w14:paraId="609B893B" w14:textId="77777777" w:rsidTr="00D66FF7">
        <w:trPr>
          <w:trHeight w:val="425"/>
          <w:jc w:val="center"/>
        </w:trPr>
        <w:tc>
          <w:tcPr>
            <w:tcW w:w="358" w:type="dxa"/>
            <w:vAlign w:val="center"/>
          </w:tcPr>
          <w:p w14:paraId="731F2B78" w14:textId="77777777" w:rsidR="00FA5FA0" w:rsidRPr="00D66FF7" w:rsidRDefault="00FA5FA0" w:rsidP="00FA5FA0">
            <w:pPr>
              <w:widowControl w:val="0"/>
              <w:autoSpaceDE w:val="0"/>
              <w:autoSpaceDN w:val="0"/>
              <w:adjustRightInd w:val="0"/>
              <w:jc w:val="center"/>
              <w:rPr>
                <w:sz w:val="22"/>
                <w:szCs w:val="22"/>
              </w:rPr>
            </w:pPr>
            <w:r w:rsidRPr="00D66FF7">
              <w:rPr>
                <w:sz w:val="22"/>
                <w:szCs w:val="22"/>
              </w:rPr>
              <w:t>1</w:t>
            </w:r>
          </w:p>
        </w:tc>
        <w:tc>
          <w:tcPr>
            <w:tcW w:w="3616" w:type="dxa"/>
            <w:tcBorders>
              <w:right w:val="single" w:sz="4" w:space="0" w:color="auto"/>
            </w:tcBorders>
            <w:vAlign w:val="center"/>
          </w:tcPr>
          <w:p w14:paraId="0DD3812D" w14:textId="7A29F7B9" w:rsidR="00FA5FA0" w:rsidRPr="00D66FF7" w:rsidRDefault="00FA5FA0" w:rsidP="00FA5FA0">
            <w:pPr>
              <w:widowControl w:val="0"/>
              <w:autoSpaceDE w:val="0"/>
              <w:autoSpaceDN w:val="0"/>
              <w:adjustRightInd w:val="0"/>
              <w:rPr>
                <w:sz w:val="22"/>
                <w:szCs w:val="22"/>
              </w:rPr>
            </w:pPr>
            <w:r w:rsidRPr="00D66FF7">
              <w:rPr>
                <w:sz w:val="22"/>
                <w:szCs w:val="22"/>
              </w:rPr>
              <w:t>Котельная №1 квартальная</w:t>
            </w:r>
          </w:p>
        </w:tc>
        <w:tc>
          <w:tcPr>
            <w:tcW w:w="2498" w:type="dxa"/>
            <w:vMerge w:val="restart"/>
            <w:vAlign w:val="center"/>
          </w:tcPr>
          <w:p w14:paraId="060F4217" w14:textId="2D20D951" w:rsidR="00FA5FA0" w:rsidRPr="00D66FF7" w:rsidRDefault="00D66FF7" w:rsidP="00FA5FA0">
            <w:pPr>
              <w:widowControl w:val="0"/>
              <w:autoSpaceDE w:val="0"/>
              <w:autoSpaceDN w:val="0"/>
              <w:adjustRightInd w:val="0"/>
              <w:jc w:val="center"/>
              <w:rPr>
                <w:sz w:val="22"/>
                <w:szCs w:val="22"/>
              </w:rPr>
            </w:pPr>
            <w:r w:rsidRPr="00D66FF7">
              <w:rPr>
                <w:sz w:val="22"/>
                <w:szCs w:val="22"/>
              </w:rPr>
              <w:t>ОГКП «Корпорация развития коммунального комплекса Ульяновской области»</w:t>
            </w:r>
          </w:p>
        </w:tc>
        <w:tc>
          <w:tcPr>
            <w:tcW w:w="1682" w:type="dxa"/>
            <w:vAlign w:val="center"/>
          </w:tcPr>
          <w:p w14:paraId="18B5E622" w14:textId="77777777" w:rsidR="00FA5FA0" w:rsidRPr="00D66FF7" w:rsidRDefault="00FA5FA0" w:rsidP="00FA5FA0">
            <w:pPr>
              <w:widowControl w:val="0"/>
              <w:autoSpaceDE w:val="0"/>
              <w:autoSpaceDN w:val="0"/>
              <w:adjustRightInd w:val="0"/>
              <w:jc w:val="center"/>
              <w:rPr>
                <w:sz w:val="22"/>
                <w:szCs w:val="22"/>
              </w:rPr>
            </w:pPr>
            <w:r w:rsidRPr="00D66FF7">
              <w:rPr>
                <w:sz w:val="22"/>
                <w:szCs w:val="22"/>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154A5B41" w14:textId="51E6274E" w:rsidR="00FA5FA0" w:rsidRPr="00D66FF7" w:rsidRDefault="00FA5FA0" w:rsidP="00FA5FA0">
            <w:pPr>
              <w:widowControl w:val="0"/>
              <w:autoSpaceDE w:val="0"/>
              <w:autoSpaceDN w:val="0"/>
              <w:adjustRightInd w:val="0"/>
              <w:jc w:val="center"/>
              <w:rPr>
                <w:sz w:val="22"/>
                <w:szCs w:val="22"/>
              </w:rPr>
            </w:pPr>
            <w:r w:rsidRPr="00D66FF7">
              <w:rPr>
                <w:sz w:val="22"/>
                <w:szCs w:val="22"/>
              </w:rPr>
              <w:t>8,6</w:t>
            </w:r>
          </w:p>
        </w:tc>
      </w:tr>
      <w:tr w:rsidR="00FA5FA0" w:rsidRPr="005F1648" w14:paraId="317A7AAC" w14:textId="77777777" w:rsidTr="0009391D">
        <w:trPr>
          <w:trHeight w:val="20"/>
          <w:jc w:val="center"/>
        </w:trPr>
        <w:tc>
          <w:tcPr>
            <w:tcW w:w="358" w:type="dxa"/>
            <w:vAlign w:val="center"/>
          </w:tcPr>
          <w:p w14:paraId="49EC7440" w14:textId="77777777" w:rsidR="00FA5FA0" w:rsidRPr="00D66FF7" w:rsidRDefault="00FA5FA0" w:rsidP="00FA5FA0">
            <w:pPr>
              <w:widowControl w:val="0"/>
              <w:autoSpaceDE w:val="0"/>
              <w:autoSpaceDN w:val="0"/>
              <w:adjustRightInd w:val="0"/>
              <w:jc w:val="center"/>
              <w:rPr>
                <w:color w:val="000000"/>
                <w:sz w:val="22"/>
                <w:szCs w:val="22"/>
              </w:rPr>
            </w:pPr>
            <w:r w:rsidRPr="00D66FF7">
              <w:rPr>
                <w:bCs/>
                <w:sz w:val="22"/>
                <w:szCs w:val="22"/>
              </w:rPr>
              <w:t>2</w:t>
            </w:r>
          </w:p>
        </w:tc>
        <w:tc>
          <w:tcPr>
            <w:tcW w:w="3616" w:type="dxa"/>
            <w:tcBorders>
              <w:right w:val="single" w:sz="4" w:space="0" w:color="auto"/>
            </w:tcBorders>
            <w:vAlign w:val="center"/>
          </w:tcPr>
          <w:p w14:paraId="0F349099" w14:textId="33BCF11E" w:rsidR="00FA5FA0" w:rsidRPr="00D66FF7" w:rsidRDefault="00FA5FA0" w:rsidP="00FA5FA0">
            <w:pPr>
              <w:widowControl w:val="0"/>
              <w:autoSpaceDE w:val="0"/>
              <w:autoSpaceDN w:val="0"/>
              <w:adjustRightInd w:val="0"/>
              <w:rPr>
                <w:color w:val="000000"/>
                <w:sz w:val="22"/>
                <w:szCs w:val="22"/>
              </w:rPr>
            </w:pPr>
            <w:r w:rsidRPr="00D66FF7">
              <w:rPr>
                <w:rFonts w:eastAsia="Calibri"/>
                <w:sz w:val="22"/>
                <w:szCs w:val="22"/>
              </w:rPr>
              <w:t>Котельная №2 ж.д. ул.Комсомольская, 38</w:t>
            </w:r>
          </w:p>
        </w:tc>
        <w:tc>
          <w:tcPr>
            <w:tcW w:w="2498" w:type="dxa"/>
            <w:vMerge/>
            <w:vAlign w:val="center"/>
          </w:tcPr>
          <w:p w14:paraId="6E9BECC9" w14:textId="77777777" w:rsidR="00FA5FA0" w:rsidRPr="00D66FF7" w:rsidRDefault="00FA5FA0" w:rsidP="00FA5FA0">
            <w:pPr>
              <w:widowControl w:val="0"/>
              <w:autoSpaceDE w:val="0"/>
              <w:autoSpaceDN w:val="0"/>
              <w:adjustRightInd w:val="0"/>
              <w:jc w:val="center"/>
              <w:rPr>
                <w:sz w:val="22"/>
                <w:szCs w:val="22"/>
              </w:rPr>
            </w:pPr>
          </w:p>
        </w:tc>
        <w:tc>
          <w:tcPr>
            <w:tcW w:w="1682" w:type="dxa"/>
            <w:vAlign w:val="center"/>
          </w:tcPr>
          <w:p w14:paraId="66C050F5" w14:textId="77777777" w:rsidR="00FA5FA0" w:rsidRPr="00D66FF7" w:rsidRDefault="00FA5FA0" w:rsidP="00FA5FA0">
            <w:pPr>
              <w:widowControl w:val="0"/>
              <w:autoSpaceDE w:val="0"/>
              <w:autoSpaceDN w:val="0"/>
              <w:adjustRightInd w:val="0"/>
              <w:jc w:val="center"/>
              <w:rPr>
                <w:sz w:val="22"/>
                <w:szCs w:val="22"/>
              </w:rPr>
            </w:pPr>
            <w:r w:rsidRPr="00D66FF7">
              <w:rPr>
                <w:sz w:val="22"/>
                <w:szCs w:val="22"/>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7AEEAD47" w14:textId="678C4171" w:rsidR="00FA5FA0" w:rsidRPr="00D66FF7" w:rsidRDefault="00FA5FA0" w:rsidP="00FA5FA0">
            <w:pPr>
              <w:widowControl w:val="0"/>
              <w:autoSpaceDE w:val="0"/>
              <w:autoSpaceDN w:val="0"/>
              <w:adjustRightInd w:val="0"/>
              <w:jc w:val="center"/>
              <w:rPr>
                <w:sz w:val="22"/>
                <w:szCs w:val="22"/>
              </w:rPr>
            </w:pPr>
            <w:r w:rsidRPr="00D66FF7">
              <w:rPr>
                <w:sz w:val="22"/>
                <w:szCs w:val="22"/>
              </w:rPr>
              <w:t>0,138</w:t>
            </w:r>
          </w:p>
        </w:tc>
      </w:tr>
      <w:tr w:rsidR="001E291D" w:rsidRPr="005F1648" w14:paraId="299ADF09" w14:textId="77777777" w:rsidTr="0009391D">
        <w:trPr>
          <w:trHeight w:val="20"/>
          <w:jc w:val="center"/>
        </w:trPr>
        <w:tc>
          <w:tcPr>
            <w:tcW w:w="358" w:type="dxa"/>
            <w:vAlign w:val="center"/>
          </w:tcPr>
          <w:p w14:paraId="41B85F24" w14:textId="356B270D" w:rsidR="001E291D" w:rsidRPr="00D66FF7" w:rsidRDefault="001E291D" w:rsidP="00FA5FA0">
            <w:pPr>
              <w:widowControl w:val="0"/>
              <w:autoSpaceDE w:val="0"/>
              <w:autoSpaceDN w:val="0"/>
              <w:adjustRightInd w:val="0"/>
              <w:jc w:val="center"/>
              <w:rPr>
                <w:bCs/>
                <w:sz w:val="22"/>
                <w:szCs w:val="22"/>
              </w:rPr>
            </w:pPr>
            <w:r>
              <w:rPr>
                <w:bCs/>
                <w:sz w:val="22"/>
                <w:szCs w:val="22"/>
              </w:rPr>
              <w:t>3</w:t>
            </w:r>
          </w:p>
        </w:tc>
        <w:tc>
          <w:tcPr>
            <w:tcW w:w="3616" w:type="dxa"/>
            <w:tcBorders>
              <w:right w:val="single" w:sz="4" w:space="0" w:color="auto"/>
            </w:tcBorders>
            <w:vAlign w:val="center"/>
          </w:tcPr>
          <w:p w14:paraId="5926BBEC" w14:textId="0EEAFEAC" w:rsidR="001E291D" w:rsidRPr="00D66FF7" w:rsidRDefault="001E291D" w:rsidP="00FA5FA0">
            <w:pPr>
              <w:widowControl w:val="0"/>
              <w:autoSpaceDE w:val="0"/>
              <w:autoSpaceDN w:val="0"/>
              <w:adjustRightInd w:val="0"/>
              <w:rPr>
                <w:rFonts w:eastAsia="Calibri"/>
                <w:sz w:val="22"/>
                <w:szCs w:val="22"/>
              </w:rPr>
            </w:pPr>
            <w:r w:rsidRPr="001E291D">
              <w:rPr>
                <w:rFonts w:eastAsia="Calibri"/>
                <w:sz w:val="22"/>
                <w:szCs w:val="22"/>
              </w:rPr>
              <w:t>Котельная №3 ул. Шутова, 1</w:t>
            </w:r>
          </w:p>
        </w:tc>
        <w:tc>
          <w:tcPr>
            <w:tcW w:w="2498" w:type="dxa"/>
            <w:vAlign w:val="center"/>
          </w:tcPr>
          <w:p w14:paraId="3E043064" w14:textId="32902BF5" w:rsidR="001E291D" w:rsidRPr="00D66FF7" w:rsidRDefault="001E291D" w:rsidP="00FA5FA0">
            <w:pPr>
              <w:widowControl w:val="0"/>
              <w:autoSpaceDE w:val="0"/>
              <w:autoSpaceDN w:val="0"/>
              <w:adjustRightInd w:val="0"/>
              <w:jc w:val="center"/>
              <w:rPr>
                <w:sz w:val="22"/>
                <w:szCs w:val="22"/>
              </w:rPr>
            </w:pPr>
            <w:r>
              <w:rPr>
                <w:sz w:val="22"/>
                <w:szCs w:val="22"/>
              </w:rPr>
              <w:t>ООО «Полес»</w:t>
            </w:r>
          </w:p>
        </w:tc>
        <w:tc>
          <w:tcPr>
            <w:tcW w:w="1682" w:type="dxa"/>
            <w:vAlign w:val="center"/>
          </w:tcPr>
          <w:p w14:paraId="41C13622" w14:textId="17A6BA7B" w:rsidR="001E291D" w:rsidRPr="00D66FF7" w:rsidRDefault="001E291D" w:rsidP="00FA5FA0">
            <w:pPr>
              <w:widowControl w:val="0"/>
              <w:autoSpaceDE w:val="0"/>
              <w:autoSpaceDN w:val="0"/>
              <w:adjustRightInd w:val="0"/>
              <w:jc w:val="center"/>
              <w:rPr>
                <w:sz w:val="22"/>
                <w:szCs w:val="22"/>
              </w:rPr>
            </w:pPr>
            <w:r w:rsidRPr="00D66FF7">
              <w:rPr>
                <w:sz w:val="22"/>
                <w:szCs w:val="22"/>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2C468CF8" w14:textId="193F8F5C" w:rsidR="001E291D" w:rsidRPr="00D66FF7" w:rsidRDefault="001E291D" w:rsidP="00FA5FA0">
            <w:pPr>
              <w:widowControl w:val="0"/>
              <w:autoSpaceDE w:val="0"/>
              <w:autoSpaceDN w:val="0"/>
              <w:adjustRightInd w:val="0"/>
              <w:jc w:val="center"/>
              <w:rPr>
                <w:sz w:val="22"/>
                <w:szCs w:val="22"/>
              </w:rPr>
            </w:pPr>
            <w:r>
              <w:rPr>
                <w:sz w:val="22"/>
                <w:szCs w:val="22"/>
              </w:rPr>
              <w:t>0,344</w:t>
            </w:r>
          </w:p>
        </w:tc>
      </w:tr>
    </w:tbl>
    <w:p w14:paraId="7276BD11" w14:textId="77777777" w:rsidR="006405CA" w:rsidRPr="00B7794B" w:rsidRDefault="006405CA" w:rsidP="001D5A02">
      <w:pPr>
        <w:ind w:firstLine="567"/>
        <w:jc w:val="both"/>
      </w:pPr>
    </w:p>
    <w:p w14:paraId="50402831" w14:textId="77777777" w:rsidR="006405CA" w:rsidRPr="00B7794B" w:rsidRDefault="006405CA" w:rsidP="009579FF">
      <w:pPr>
        <w:keepNext/>
        <w:jc w:val="center"/>
        <w:outlineLvl w:val="0"/>
        <w:rPr>
          <w:bCs/>
          <w:i/>
          <w:color w:val="0070C0"/>
          <w:kern w:val="32"/>
          <w:sz w:val="28"/>
          <w:szCs w:val="28"/>
          <w:u w:val="single"/>
        </w:rPr>
      </w:pPr>
      <w:bookmarkStart w:id="75" w:name="_Toc82515045"/>
      <w:bookmarkStart w:id="76" w:name="_Toc175787736"/>
      <w:bookmarkStart w:id="77" w:name="sub_84"/>
      <w:r w:rsidRPr="00B7794B">
        <w:rPr>
          <w:bCs/>
          <w:i/>
          <w:color w:val="0070C0"/>
          <w:kern w:val="32"/>
          <w:sz w:val="28"/>
          <w:szCs w:val="28"/>
          <w:u w:val="single"/>
        </w:rPr>
        <w:lastRenderedPageBreak/>
        <w:t>Раздел 11 "Решения о распределении тепловой нагрузки между источниками тепловой энергии"</w:t>
      </w:r>
      <w:bookmarkEnd w:id="75"/>
      <w:bookmarkEnd w:id="76"/>
      <w:r w:rsidRPr="00B7794B">
        <w:rPr>
          <w:bCs/>
          <w:i/>
          <w:color w:val="0070C0"/>
          <w:kern w:val="32"/>
          <w:sz w:val="28"/>
          <w:szCs w:val="28"/>
          <w:u w:val="single"/>
        </w:rPr>
        <w:t xml:space="preserve"> </w:t>
      </w:r>
    </w:p>
    <w:p w14:paraId="228B8608" w14:textId="7CED4201" w:rsidR="00AC58B8" w:rsidRPr="00B7794B" w:rsidRDefault="004247DA" w:rsidP="009579FF">
      <w:pPr>
        <w:ind w:firstLine="567"/>
        <w:jc w:val="both"/>
      </w:pPr>
      <w:r w:rsidRPr="00B7794B">
        <w:t>Распределение тепловой нагрузки между источниками тепловой энергии не предполагается на расчетный период. Условия, при которых имеется возможность поставок тепловой энергии потребителям от различных источников тепловой энергии при сохранении надежности теплоснабжения, отсутствуют.</w:t>
      </w:r>
    </w:p>
    <w:p w14:paraId="350A1720" w14:textId="77777777" w:rsidR="004247DA" w:rsidRPr="00B7794B" w:rsidRDefault="004247DA" w:rsidP="009579FF">
      <w:pPr>
        <w:ind w:firstLine="567"/>
        <w:jc w:val="both"/>
      </w:pPr>
    </w:p>
    <w:p w14:paraId="27A02626" w14:textId="77777777" w:rsidR="006405CA" w:rsidRPr="00B7794B" w:rsidRDefault="006405CA" w:rsidP="009579FF">
      <w:pPr>
        <w:keepNext/>
        <w:jc w:val="center"/>
        <w:outlineLvl w:val="0"/>
        <w:rPr>
          <w:bCs/>
          <w:i/>
          <w:color w:val="0070C0"/>
          <w:kern w:val="32"/>
          <w:sz w:val="28"/>
          <w:szCs w:val="28"/>
          <w:u w:val="single"/>
        </w:rPr>
      </w:pPr>
      <w:bookmarkStart w:id="78" w:name="_Toc82515046"/>
      <w:bookmarkStart w:id="79" w:name="_Toc175787737"/>
      <w:bookmarkStart w:id="80" w:name="sub_97"/>
      <w:bookmarkEnd w:id="77"/>
      <w:r w:rsidRPr="00B7794B">
        <w:rPr>
          <w:bCs/>
          <w:i/>
          <w:color w:val="0070C0"/>
          <w:kern w:val="32"/>
          <w:sz w:val="28"/>
          <w:szCs w:val="28"/>
          <w:u w:val="single"/>
        </w:rPr>
        <w:t>Раздел 12 "Решения по бесхозяйным тепловым сетям"</w:t>
      </w:r>
      <w:bookmarkEnd w:id="78"/>
      <w:bookmarkEnd w:id="79"/>
    </w:p>
    <w:p w14:paraId="12B903A1" w14:textId="77777777" w:rsidR="00AC58B8" w:rsidRPr="00B7794B" w:rsidRDefault="00AC58B8" w:rsidP="00AC58B8">
      <w:pPr>
        <w:ind w:firstLine="567"/>
        <w:jc w:val="both"/>
      </w:pPr>
      <w:r w:rsidRPr="00B7794B">
        <w:t>Согласно пункту 6 ст. 15 Федерального закона от 27 июля 2010 г. № 190-ФЗ "О теплоснабжении" под бесхозяйной тепловой сетью понимается совокупность устройств, предназначенных для передачи тепловой энергии и не имеющих эксплуатирующей организации. Единственный признак, позволяющий отнести ту или иную тепловую сеть к бесхозяйной - отсутствие эксплуатирующей организации.</w:t>
      </w:r>
    </w:p>
    <w:p w14:paraId="5ECD011B" w14:textId="1EA4B175" w:rsidR="00AC58B8" w:rsidRPr="00B7794B" w:rsidRDefault="00AC58B8" w:rsidP="00AC58B8">
      <w:pPr>
        <w:ind w:firstLine="567"/>
        <w:jc w:val="both"/>
      </w:pPr>
      <w:r w:rsidRPr="00B7794B">
        <w:t xml:space="preserve">На основании предоставленых данных бесхозяйных сетей теплоснабжения на территории </w:t>
      </w:r>
      <w:r w:rsidR="00071550" w:rsidRPr="00B7794B">
        <w:t xml:space="preserve">Новомайнского городского поселения </w:t>
      </w:r>
      <w:r w:rsidRPr="00B7794B">
        <w:t>не выявлено.</w:t>
      </w:r>
    </w:p>
    <w:p w14:paraId="79B0412F" w14:textId="77777777" w:rsidR="00AC58B8" w:rsidRPr="00B7794B" w:rsidRDefault="00AC58B8" w:rsidP="00AC58B8">
      <w:pPr>
        <w:ind w:firstLine="567"/>
        <w:jc w:val="both"/>
      </w:pPr>
      <w:r w:rsidRPr="00B7794B">
        <w:t>Статья 15, пункт 6 Федерального закона от 27 июля 2010 года № 190-ФЗ: «В случае выявления бесхозяйных тепловых сетей (тепловых сетей, не имеющих эксплуатирующей организации) орган местного самоуправления поселения или поселения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14:paraId="45E454B3" w14:textId="77777777" w:rsidR="006405CA" w:rsidRPr="00450BBF" w:rsidRDefault="006405CA" w:rsidP="009579FF">
      <w:pPr>
        <w:ind w:firstLine="567"/>
        <w:jc w:val="both"/>
      </w:pPr>
    </w:p>
    <w:p w14:paraId="63922926" w14:textId="77777777" w:rsidR="006405CA" w:rsidRPr="00450BBF" w:rsidRDefault="006405CA" w:rsidP="009579FF">
      <w:pPr>
        <w:keepNext/>
        <w:jc w:val="center"/>
        <w:outlineLvl w:val="0"/>
        <w:rPr>
          <w:bCs/>
          <w:i/>
          <w:color w:val="0070C0"/>
          <w:kern w:val="32"/>
          <w:sz w:val="28"/>
          <w:szCs w:val="28"/>
          <w:u w:val="single"/>
        </w:rPr>
      </w:pPr>
      <w:bookmarkStart w:id="81" w:name="_Toc82515047"/>
      <w:bookmarkStart w:id="82" w:name="_Toc175787738"/>
      <w:bookmarkStart w:id="83" w:name="sub_100"/>
      <w:bookmarkEnd w:id="80"/>
      <w:r w:rsidRPr="00450BBF">
        <w:rPr>
          <w:bCs/>
          <w:i/>
          <w:color w:val="0070C0"/>
          <w:kern w:val="32"/>
          <w:sz w:val="28"/>
          <w:szCs w:val="28"/>
          <w:u w:val="single"/>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bookmarkEnd w:id="81"/>
      <w:bookmarkEnd w:id="82"/>
    </w:p>
    <w:p w14:paraId="794173A3" w14:textId="168C64F0" w:rsidR="006405CA" w:rsidRPr="00450BBF" w:rsidRDefault="006405CA" w:rsidP="009579FF">
      <w:pPr>
        <w:ind w:firstLine="567"/>
        <w:jc w:val="both"/>
        <w:outlineLvl w:val="1"/>
        <w:rPr>
          <w:i/>
          <w:color w:val="0070C0"/>
        </w:rPr>
      </w:pPr>
      <w:bookmarkStart w:id="84" w:name="_Toc175787739"/>
      <w:r w:rsidRPr="00450BBF">
        <w:rPr>
          <w:i/>
          <w:color w:val="0070C0"/>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84"/>
    </w:p>
    <w:p w14:paraId="5DC08E77" w14:textId="3B260A59" w:rsidR="00450BBF" w:rsidRPr="00450BBF" w:rsidRDefault="00450BBF" w:rsidP="00450BBF">
      <w:pPr>
        <w:widowControl w:val="0"/>
        <w:autoSpaceDE w:val="0"/>
        <w:autoSpaceDN w:val="0"/>
        <w:adjustRightInd w:val="0"/>
        <w:ind w:firstLine="540"/>
        <w:jc w:val="both"/>
      </w:pPr>
      <w:r w:rsidRPr="00450BBF">
        <w:t>Мероприятия по развитию соответствующей системы газоснабжения в части обеспечения топливом источн</w:t>
      </w:r>
      <w:r>
        <w:t>иков тепловой энергии отсутствую</w:t>
      </w:r>
      <w:r w:rsidRPr="00450BBF">
        <w:t>т.</w:t>
      </w:r>
    </w:p>
    <w:p w14:paraId="1CA5B5E6" w14:textId="77777777" w:rsidR="0094541A" w:rsidRPr="00450BBF" w:rsidRDefault="0094541A" w:rsidP="009579FF">
      <w:pPr>
        <w:widowControl w:val="0"/>
        <w:autoSpaceDE w:val="0"/>
        <w:autoSpaceDN w:val="0"/>
        <w:adjustRightInd w:val="0"/>
        <w:ind w:firstLine="540"/>
        <w:jc w:val="both"/>
      </w:pPr>
    </w:p>
    <w:p w14:paraId="597B5B33" w14:textId="70EB63F3" w:rsidR="006405CA" w:rsidRPr="00450BBF" w:rsidRDefault="00B5258D" w:rsidP="009579FF">
      <w:pPr>
        <w:ind w:firstLine="567"/>
        <w:jc w:val="both"/>
        <w:outlineLvl w:val="1"/>
        <w:rPr>
          <w:i/>
          <w:color w:val="0070C0"/>
        </w:rPr>
      </w:pPr>
      <w:bookmarkStart w:id="85" w:name="_Toc175787740"/>
      <w:r w:rsidRPr="00450BBF">
        <w:rPr>
          <w:i/>
          <w:color w:val="0070C0"/>
        </w:rPr>
        <w:t xml:space="preserve">13.2 </w:t>
      </w:r>
      <w:r w:rsidR="006405CA" w:rsidRPr="00450BBF">
        <w:rPr>
          <w:i/>
          <w:color w:val="0070C0"/>
        </w:rPr>
        <w:t>описание проблем организации газоснабжения источников тепловой энергии</w:t>
      </w:r>
      <w:bookmarkEnd w:id="85"/>
    </w:p>
    <w:p w14:paraId="0BD773FB" w14:textId="77777777" w:rsidR="00450BBF" w:rsidRPr="00450BBF" w:rsidRDefault="00450BBF" w:rsidP="00450BBF">
      <w:pPr>
        <w:widowControl w:val="0"/>
        <w:autoSpaceDE w:val="0"/>
        <w:autoSpaceDN w:val="0"/>
        <w:adjustRightInd w:val="0"/>
        <w:ind w:firstLine="540"/>
        <w:jc w:val="both"/>
      </w:pPr>
      <w:r w:rsidRPr="00450BBF">
        <w:t>Проблем в организации газоснабжения существующих котельных не выявлено.</w:t>
      </w:r>
    </w:p>
    <w:p w14:paraId="72B92D3A" w14:textId="77777777" w:rsidR="00283419" w:rsidRPr="00450BBF" w:rsidRDefault="00283419" w:rsidP="009579FF">
      <w:pPr>
        <w:widowControl w:val="0"/>
        <w:autoSpaceDE w:val="0"/>
        <w:autoSpaceDN w:val="0"/>
        <w:adjustRightInd w:val="0"/>
        <w:ind w:firstLine="540"/>
        <w:jc w:val="both"/>
      </w:pPr>
    </w:p>
    <w:p w14:paraId="37E222F2" w14:textId="19ABA886" w:rsidR="006405CA" w:rsidRPr="00450BBF" w:rsidRDefault="005E5975" w:rsidP="009579FF">
      <w:pPr>
        <w:ind w:firstLine="567"/>
        <w:jc w:val="both"/>
        <w:outlineLvl w:val="1"/>
        <w:rPr>
          <w:i/>
          <w:color w:val="0070C0"/>
        </w:rPr>
      </w:pPr>
      <w:bookmarkStart w:id="86" w:name="_Toc175787741"/>
      <w:r w:rsidRPr="00450BBF">
        <w:rPr>
          <w:i/>
          <w:color w:val="0070C0"/>
        </w:rPr>
        <w:t xml:space="preserve">13.3 предложения по </w:t>
      </w:r>
      <w:r w:rsidR="006405CA" w:rsidRPr="00450BBF">
        <w:rPr>
          <w:i/>
          <w:color w:val="0070C0"/>
        </w:rPr>
        <w:t>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86"/>
    </w:p>
    <w:p w14:paraId="33488D56" w14:textId="5F90A10A" w:rsidR="0094541A" w:rsidRPr="00450BBF" w:rsidRDefault="004247DA" w:rsidP="009579FF">
      <w:pPr>
        <w:widowControl w:val="0"/>
        <w:autoSpaceDE w:val="0"/>
        <w:autoSpaceDN w:val="0"/>
        <w:adjustRightInd w:val="0"/>
        <w:ind w:firstLine="540"/>
        <w:jc w:val="both"/>
      </w:pPr>
      <w:r w:rsidRPr="00450BBF">
        <w:t>На период действия схемы теплоснабжения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отсутствуют.</w:t>
      </w:r>
    </w:p>
    <w:p w14:paraId="62C3C476" w14:textId="77777777" w:rsidR="004247DA" w:rsidRDefault="004247DA" w:rsidP="009579FF">
      <w:pPr>
        <w:widowControl w:val="0"/>
        <w:autoSpaceDE w:val="0"/>
        <w:autoSpaceDN w:val="0"/>
        <w:adjustRightInd w:val="0"/>
        <w:ind w:firstLine="540"/>
        <w:jc w:val="both"/>
      </w:pPr>
    </w:p>
    <w:p w14:paraId="5D0CBC4A" w14:textId="77777777" w:rsidR="00BC0258" w:rsidRDefault="00BC0258" w:rsidP="009579FF">
      <w:pPr>
        <w:widowControl w:val="0"/>
        <w:autoSpaceDE w:val="0"/>
        <w:autoSpaceDN w:val="0"/>
        <w:adjustRightInd w:val="0"/>
        <w:ind w:firstLine="540"/>
        <w:jc w:val="both"/>
      </w:pPr>
    </w:p>
    <w:p w14:paraId="7612B18F" w14:textId="77777777" w:rsidR="00BC0258" w:rsidRPr="00450BBF" w:rsidRDefault="00BC0258" w:rsidP="009579FF">
      <w:pPr>
        <w:widowControl w:val="0"/>
        <w:autoSpaceDE w:val="0"/>
        <w:autoSpaceDN w:val="0"/>
        <w:adjustRightInd w:val="0"/>
        <w:ind w:firstLine="540"/>
        <w:jc w:val="both"/>
      </w:pPr>
    </w:p>
    <w:p w14:paraId="78F8AD25" w14:textId="77777777" w:rsidR="006405CA" w:rsidRPr="00450BBF" w:rsidRDefault="006405CA" w:rsidP="009579FF">
      <w:pPr>
        <w:ind w:firstLine="567"/>
        <w:jc w:val="both"/>
        <w:outlineLvl w:val="1"/>
        <w:rPr>
          <w:i/>
          <w:color w:val="0070C0"/>
        </w:rPr>
      </w:pPr>
      <w:bookmarkStart w:id="87" w:name="_Toc175787742"/>
      <w:r w:rsidRPr="00450BBF">
        <w:rPr>
          <w:i/>
          <w:color w:val="0070C0"/>
        </w:rPr>
        <w:lastRenderedPageBreak/>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87"/>
    </w:p>
    <w:p w14:paraId="543163E4" w14:textId="6505E035" w:rsidR="004247DA" w:rsidRDefault="00450BBF" w:rsidP="009579FF">
      <w:pPr>
        <w:widowControl w:val="0"/>
        <w:autoSpaceDE w:val="0"/>
        <w:autoSpaceDN w:val="0"/>
        <w:adjustRightInd w:val="0"/>
        <w:ind w:firstLine="540"/>
        <w:jc w:val="both"/>
      </w:pPr>
      <w:r w:rsidRPr="00450BBF">
        <w:t>На территории Новомайнского городского поселения источники тепловой энергии, функционирующие в режиме комбинированной выработки электрической и тепловой энергии, отсутствуют.</w:t>
      </w:r>
    </w:p>
    <w:p w14:paraId="42B4FA2C" w14:textId="77777777" w:rsidR="00450BBF" w:rsidRPr="0086487B" w:rsidRDefault="00450BBF" w:rsidP="009579FF">
      <w:pPr>
        <w:widowControl w:val="0"/>
        <w:autoSpaceDE w:val="0"/>
        <w:autoSpaceDN w:val="0"/>
        <w:adjustRightInd w:val="0"/>
        <w:ind w:firstLine="540"/>
        <w:jc w:val="both"/>
      </w:pPr>
    </w:p>
    <w:p w14:paraId="53948CB1" w14:textId="77777777" w:rsidR="006405CA" w:rsidRPr="0086487B" w:rsidRDefault="006405CA" w:rsidP="009579FF">
      <w:pPr>
        <w:ind w:firstLine="567"/>
        <w:jc w:val="both"/>
        <w:outlineLvl w:val="1"/>
        <w:rPr>
          <w:i/>
          <w:color w:val="0070C0"/>
        </w:rPr>
      </w:pPr>
      <w:bookmarkStart w:id="88" w:name="_Toc175787743"/>
      <w:r w:rsidRPr="0086487B">
        <w:rPr>
          <w:i/>
          <w:color w:val="0070C0"/>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88"/>
    </w:p>
    <w:p w14:paraId="53E35C2F" w14:textId="77777777" w:rsidR="0040675F" w:rsidRPr="0086487B" w:rsidRDefault="0040675F" w:rsidP="0040675F">
      <w:pPr>
        <w:widowControl w:val="0"/>
        <w:autoSpaceDE w:val="0"/>
        <w:autoSpaceDN w:val="0"/>
        <w:adjustRightInd w:val="0"/>
        <w:ind w:firstLine="540"/>
        <w:jc w:val="both"/>
      </w:pPr>
      <w:r w:rsidRPr="0086487B">
        <w:t>Строительство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не предусмотрено.</w:t>
      </w:r>
    </w:p>
    <w:p w14:paraId="38CF0285" w14:textId="77777777" w:rsidR="004247DA" w:rsidRDefault="004247DA" w:rsidP="004247DA">
      <w:pPr>
        <w:widowControl w:val="0"/>
        <w:autoSpaceDE w:val="0"/>
        <w:autoSpaceDN w:val="0"/>
        <w:adjustRightInd w:val="0"/>
        <w:ind w:firstLine="540"/>
        <w:jc w:val="both"/>
      </w:pPr>
    </w:p>
    <w:p w14:paraId="12CE5E06" w14:textId="77777777" w:rsidR="006405CA" w:rsidRPr="0086487B" w:rsidRDefault="006405CA" w:rsidP="00397DF7">
      <w:pPr>
        <w:pStyle w:val="aff6"/>
      </w:pPr>
      <w:bookmarkStart w:id="89" w:name="_Toc175787744"/>
      <w:r w:rsidRPr="0086487B">
        <w:t>13.6 описание решений (вырабатываемых с учетом положений утвержденной схемы водоснабжения поселения, утвержденной единой схемы водоснабжения и водоотведения) о развитии соответствующей системы водоснабжения в части, относящейся к системам теплоснабжения</w:t>
      </w:r>
      <w:bookmarkEnd w:id="89"/>
    </w:p>
    <w:p w14:paraId="04F9D694" w14:textId="62875AE0" w:rsidR="00965B55" w:rsidRPr="0086487B" w:rsidRDefault="004247DA" w:rsidP="009579FF">
      <w:pPr>
        <w:widowControl w:val="0"/>
        <w:ind w:firstLine="600"/>
        <w:jc w:val="both"/>
      </w:pPr>
      <w:r w:rsidRPr="0086487B">
        <w:t xml:space="preserve">Существующая система водоснабжения/водоотведения полностью соответствует предъявляемым ей требованиям, не исчерпала свой эксплуатационный срок и осуществляет бесперебойную поставку воды к котельным </w:t>
      </w:r>
      <w:r w:rsidR="00CC13C9" w:rsidRPr="0086487B">
        <w:t>сельсовета</w:t>
      </w:r>
      <w:r w:rsidRPr="0086487B">
        <w:t>, согласно вышеуказанным аспектам планирование новых решений водоснабжения/водоотведения существующих котельных не требуется.</w:t>
      </w:r>
    </w:p>
    <w:p w14:paraId="59963C86" w14:textId="77777777" w:rsidR="004247DA" w:rsidRPr="0086487B" w:rsidRDefault="004247DA" w:rsidP="009579FF">
      <w:pPr>
        <w:widowControl w:val="0"/>
        <w:ind w:firstLine="600"/>
        <w:jc w:val="both"/>
      </w:pPr>
    </w:p>
    <w:p w14:paraId="37FD81E4" w14:textId="41C83E06" w:rsidR="006405CA" w:rsidRPr="0086487B" w:rsidRDefault="005E5975" w:rsidP="009579FF">
      <w:pPr>
        <w:ind w:firstLine="567"/>
        <w:jc w:val="both"/>
        <w:outlineLvl w:val="1"/>
        <w:rPr>
          <w:i/>
          <w:color w:val="0070C0"/>
        </w:rPr>
      </w:pPr>
      <w:bookmarkStart w:id="90" w:name="_Toc175787745"/>
      <w:r w:rsidRPr="0086487B">
        <w:rPr>
          <w:i/>
          <w:color w:val="0070C0"/>
        </w:rPr>
        <w:t xml:space="preserve">13.7 предложения по </w:t>
      </w:r>
      <w:r w:rsidR="006405CA" w:rsidRPr="0086487B">
        <w:rPr>
          <w:i/>
          <w:color w:val="0070C0"/>
        </w:rPr>
        <w:t>корректировке утвержденной (разработке) схемы водоснабжения поселения, единой схемы водоснабжения и водоотведения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90"/>
    </w:p>
    <w:p w14:paraId="78F9CE26" w14:textId="77777777" w:rsidR="00AC58B8" w:rsidRPr="0086487B" w:rsidRDefault="00AC58B8" w:rsidP="00AC58B8">
      <w:pPr>
        <w:ind w:firstLine="567"/>
        <w:jc w:val="both"/>
      </w:pPr>
      <w:r w:rsidRPr="0086487B">
        <w:t>Корректировка схемы водоснабжения муниципального образования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не требуется.</w:t>
      </w:r>
    </w:p>
    <w:p w14:paraId="136CD0E3" w14:textId="77777777" w:rsidR="006405CA" w:rsidRPr="00DC5BBD" w:rsidRDefault="006405CA" w:rsidP="009579FF">
      <w:pPr>
        <w:ind w:firstLine="567"/>
        <w:jc w:val="both"/>
      </w:pPr>
    </w:p>
    <w:p w14:paraId="50964BC3" w14:textId="77777777" w:rsidR="006405CA" w:rsidRPr="00DC5BBD" w:rsidRDefault="006405CA" w:rsidP="00456F27">
      <w:pPr>
        <w:keepNext/>
        <w:jc w:val="center"/>
        <w:outlineLvl w:val="0"/>
        <w:rPr>
          <w:bCs/>
          <w:i/>
          <w:color w:val="0070C0"/>
          <w:kern w:val="32"/>
          <w:sz w:val="28"/>
          <w:szCs w:val="28"/>
          <w:u w:val="single"/>
        </w:rPr>
      </w:pPr>
      <w:bookmarkStart w:id="91" w:name="_Toc82515048"/>
      <w:bookmarkStart w:id="92" w:name="_Toc175787746"/>
      <w:r w:rsidRPr="00DC5BBD">
        <w:rPr>
          <w:bCs/>
          <w:i/>
          <w:color w:val="0070C0"/>
          <w:kern w:val="32"/>
          <w:sz w:val="28"/>
          <w:szCs w:val="28"/>
          <w:u w:val="single"/>
        </w:rPr>
        <w:t>Раздел 14 "Индикаторы развития систем теплоснабжения поселения"</w:t>
      </w:r>
      <w:bookmarkEnd w:id="91"/>
      <w:bookmarkEnd w:id="92"/>
    </w:p>
    <w:p w14:paraId="30E553A1" w14:textId="3FCB9CDC" w:rsidR="006405CA" w:rsidRPr="00DC5BBD" w:rsidRDefault="00184019" w:rsidP="009579FF">
      <w:pPr>
        <w:ind w:firstLine="567"/>
        <w:jc w:val="both"/>
        <w:outlineLvl w:val="1"/>
        <w:rPr>
          <w:i/>
          <w:color w:val="0070C0"/>
        </w:rPr>
      </w:pPr>
      <w:bookmarkStart w:id="93" w:name="_Toc175787747"/>
      <w:r w:rsidRPr="00DC5BBD">
        <w:rPr>
          <w:i/>
          <w:color w:val="0070C0"/>
        </w:rPr>
        <w:t xml:space="preserve">14.1 </w:t>
      </w:r>
      <w:r w:rsidR="006405CA" w:rsidRPr="00DC5BBD">
        <w:rPr>
          <w:i/>
          <w:color w:val="0070C0"/>
        </w:rPr>
        <w:t>Результаты оценки существующих и перспективных значений следующих индикаторов развития систем теплоснабжения, рассчитанных в соответствии с методическими указаниями по разработке схем теплоснабжения.</w:t>
      </w:r>
      <w:bookmarkEnd w:id="93"/>
    </w:p>
    <w:p w14:paraId="7AB7CF42" w14:textId="5190155C" w:rsidR="003D303B" w:rsidRPr="00DC5BBD" w:rsidRDefault="00895F48" w:rsidP="00DE5AEF">
      <w:pPr>
        <w:ind w:firstLine="567"/>
        <w:jc w:val="both"/>
      </w:pPr>
      <w:r w:rsidRPr="00DC5BBD">
        <w:t>Индикаторы развития систем теплоснабжения</w:t>
      </w:r>
      <w:r w:rsidR="00DE5AEF" w:rsidRPr="00DC5BBD">
        <w:t xml:space="preserve"> подробно описаны в Главе 13 "Индикаторы развития систем теплоснабжения поселения" обосновывающих материалов.</w:t>
      </w:r>
    </w:p>
    <w:p w14:paraId="2C764DB6" w14:textId="77777777" w:rsidR="00DE5AEF" w:rsidRPr="00DC5BBD" w:rsidRDefault="00DE5AEF" w:rsidP="00DE5AEF">
      <w:pPr>
        <w:ind w:firstLine="567"/>
        <w:jc w:val="both"/>
      </w:pPr>
    </w:p>
    <w:p w14:paraId="1127E5A7" w14:textId="014D7A9E" w:rsidR="006405CA" w:rsidRPr="00DC5BBD" w:rsidRDefault="00184019" w:rsidP="009579FF">
      <w:pPr>
        <w:ind w:firstLine="567"/>
        <w:jc w:val="both"/>
        <w:outlineLvl w:val="1"/>
        <w:rPr>
          <w:i/>
          <w:color w:val="0070C0"/>
        </w:rPr>
      </w:pPr>
      <w:bookmarkStart w:id="94" w:name="_Toc175787748"/>
      <w:r w:rsidRPr="00DC5BBD">
        <w:rPr>
          <w:i/>
          <w:color w:val="0070C0"/>
        </w:rPr>
        <w:t xml:space="preserve">14.2 </w:t>
      </w:r>
      <w:r w:rsidR="006405CA" w:rsidRPr="00DC5BBD">
        <w:rPr>
          <w:i/>
          <w:color w:val="0070C0"/>
        </w:rPr>
        <w:t>Описание изменений (фактических данных) в оценке значений индикаторов развития систем теплоснабжения поселения с учетом реализации проектов схемы теплоснабжения.</w:t>
      </w:r>
      <w:bookmarkEnd w:id="94"/>
    </w:p>
    <w:p w14:paraId="42A1E945" w14:textId="5E4371C7" w:rsidR="006405CA" w:rsidRPr="00DC5BBD" w:rsidRDefault="00184019" w:rsidP="009579FF">
      <w:pPr>
        <w:ind w:firstLine="567"/>
        <w:jc w:val="both"/>
      </w:pPr>
      <w:r w:rsidRPr="00DC5BBD">
        <w:t>Анализ изменений фактических значений индикаторов развития систем теплоснабжения выполнить невозможно, так как отсутствует информация о реализации проектов, предусмотренных ранее утверждённой схемой теплоснабжения.</w:t>
      </w:r>
    </w:p>
    <w:p w14:paraId="5C70CE8F" w14:textId="77777777" w:rsidR="00184019" w:rsidRPr="00DC5BBD" w:rsidRDefault="00184019" w:rsidP="009579FF">
      <w:pPr>
        <w:ind w:firstLine="567"/>
        <w:jc w:val="both"/>
      </w:pPr>
    </w:p>
    <w:p w14:paraId="587EDF58" w14:textId="77777777" w:rsidR="006405CA" w:rsidRPr="00DC5BBD" w:rsidRDefault="006405CA" w:rsidP="009579FF">
      <w:pPr>
        <w:keepNext/>
        <w:jc w:val="center"/>
        <w:outlineLvl w:val="0"/>
        <w:rPr>
          <w:bCs/>
          <w:i/>
          <w:color w:val="0070C0"/>
          <w:kern w:val="32"/>
          <w:sz w:val="28"/>
          <w:szCs w:val="28"/>
          <w:u w:val="single"/>
        </w:rPr>
      </w:pPr>
      <w:bookmarkStart w:id="95" w:name="_Toc82515049"/>
      <w:bookmarkStart w:id="96" w:name="_Toc175787749"/>
      <w:bookmarkEnd w:id="83"/>
      <w:r w:rsidRPr="00DC5BBD">
        <w:rPr>
          <w:bCs/>
          <w:i/>
          <w:color w:val="0070C0"/>
          <w:kern w:val="32"/>
          <w:sz w:val="28"/>
          <w:szCs w:val="28"/>
          <w:u w:val="single"/>
        </w:rPr>
        <w:lastRenderedPageBreak/>
        <w:t>Раздел 15 "Ценовые (тарифные) последствия"</w:t>
      </w:r>
      <w:bookmarkEnd w:id="95"/>
      <w:bookmarkEnd w:id="96"/>
    </w:p>
    <w:p w14:paraId="46AEE17E" w14:textId="468AA4FC" w:rsidR="00DC5BBD" w:rsidRPr="00DC5BBD" w:rsidRDefault="00DC5BBD" w:rsidP="00DC5BBD">
      <w:pPr>
        <w:widowControl w:val="0"/>
        <w:autoSpaceDE w:val="0"/>
        <w:autoSpaceDN w:val="0"/>
        <w:adjustRightInd w:val="0"/>
        <w:ind w:firstLine="540"/>
        <w:jc w:val="both"/>
      </w:pPr>
      <w:r w:rsidRPr="00DC5BBD">
        <w:t xml:space="preserve">Производство и передачу тепловой энергии в МО Новомайнское городское поселение осуществляют: </w:t>
      </w:r>
    </w:p>
    <w:p w14:paraId="3E0D7B3C" w14:textId="77777777" w:rsidR="00DC5BBD" w:rsidRDefault="00DC5BBD" w:rsidP="00DC5BBD">
      <w:pPr>
        <w:widowControl w:val="0"/>
        <w:numPr>
          <w:ilvl w:val="0"/>
          <w:numId w:val="29"/>
        </w:numPr>
        <w:autoSpaceDE w:val="0"/>
        <w:autoSpaceDN w:val="0"/>
        <w:adjustRightInd w:val="0"/>
        <w:ind w:left="567"/>
        <w:jc w:val="both"/>
      </w:pPr>
      <w:r w:rsidRPr="00DC5BBD">
        <w:t>ОГКП «Корпорация развития коммунального комплекса Ульяновской области».</w:t>
      </w:r>
    </w:p>
    <w:p w14:paraId="3DB2E541" w14:textId="6B7CF6BF" w:rsidR="003154AA" w:rsidRPr="00DC5BBD" w:rsidRDefault="003154AA" w:rsidP="00DC5BBD">
      <w:pPr>
        <w:widowControl w:val="0"/>
        <w:numPr>
          <w:ilvl w:val="0"/>
          <w:numId w:val="29"/>
        </w:numPr>
        <w:autoSpaceDE w:val="0"/>
        <w:autoSpaceDN w:val="0"/>
        <w:adjustRightInd w:val="0"/>
        <w:ind w:left="567"/>
        <w:jc w:val="both"/>
      </w:pPr>
      <w:r>
        <w:t>ООО «Полес»</w:t>
      </w:r>
    </w:p>
    <w:p w14:paraId="263D8C2F" w14:textId="75AA3AD6" w:rsidR="00DC5BBD" w:rsidRDefault="00DC5BBD" w:rsidP="00DC5BBD">
      <w:pPr>
        <w:widowControl w:val="0"/>
        <w:autoSpaceDE w:val="0"/>
        <w:autoSpaceDN w:val="0"/>
        <w:adjustRightInd w:val="0"/>
        <w:ind w:firstLine="540"/>
        <w:jc w:val="both"/>
      </w:pPr>
      <w:r w:rsidRPr="00DC5BBD">
        <w:t xml:space="preserve">ОГКП «Корпорация развития коммунального комплекса Ульяновской области» на территории МО </w:t>
      </w:r>
      <w:r>
        <w:t>Новомайнское городское поселение</w:t>
      </w:r>
      <w:r w:rsidRPr="00DC5BBD">
        <w:t xml:space="preserve"> эксплуатирует </w:t>
      </w:r>
      <w:r>
        <w:t>две</w:t>
      </w:r>
      <w:r w:rsidRPr="00DC5BBD">
        <w:t xml:space="preserve"> котельных, расположенных в </w:t>
      </w:r>
      <w:r>
        <w:t>рп</w:t>
      </w:r>
      <w:r w:rsidRPr="00DC5BBD">
        <w:t>. Мулловка.</w:t>
      </w:r>
    </w:p>
    <w:p w14:paraId="3412E16B" w14:textId="13AF2C21" w:rsidR="003154AA" w:rsidRPr="00DC5BBD" w:rsidRDefault="003154AA" w:rsidP="00DC5BBD">
      <w:pPr>
        <w:widowControl w:val="0"/>
        <w:autoSpaceDE w:val="0"/>
        <w:autoSpaceDN w:val="0"/>
        <w:adjustRightInd w:val="0"/>
        <w:ind w:firstLine="540"/>
        <w:jc w:val="both"/>
      </w:pPr>
      <w:r>
        <w:t>ООО «Полес» эксплуатирует котельную МБОУ СШ №1 рп</w:t>
      </w:r>
      <w:r w:rsidRPr="00DC5BBD">
        <w:t>. Мулловка</w:t>
      </w:r>
    </w:p>
    <w:p w14:paraId="2237A352" w14:textId="4984DCD6" w:rsidR="00DC5BBD" w:rsidRPr="00DC5BBD" w:rsidRDefault="00DC5BBD" w:rsidP="00DC5BBD">
      <w:pPr>
        <w:widowControl w:val="0"/>
        <w:autoSpaceDE w:val="0"/>
        <w:autoSpaceDN w:val="0"/>
        <w:adjustRightInd w:val="0"/>
        <w:ind w:firstLine="540"/>
        <w:jc w:val="both"/>
      </w:pPr>
      <w:r w:rsidRPr="00DC5BBD">
        <w:t>Реализация проектов схемы теплоснабжения основана на утвержденных тарифах на тепловую энергию (мощность), поставляемую потребителям ОГКП «Корпорация развития коммунального комплекса Ульяновской области»</w:t>
      </w:r>
      <w:r w:rsidR="003154AA">
        <w:t xml:space="preserve"> и ООО «Полес»</w:t>
      </w:r>
      <w:r w:rsidRPr="00DC5BBD">
        <w:t>.</w:t>
      </w:r>
    </w:p>
    <w:p w14:paraId="4B8135C3" w14:textId="77777777" w:rsidR="00DC5BBD" w:rsidRPr="00DC5BBD" w:rsidRDefault="00DC5BBD" w:rsidP="00DC5BBD">
      <w:pPr>
        <w:widowControl w:val="0"/>
        <w:autoSpaceDE w:val="0"/>
        <w:autoSpaceDN w:val="0"/>
        <w:adjustRightInd w:val="0"/>
        <w:ind w:firstLine="540"/>
        <w:jc w:val="both"/>
      </w:pPr>
      <w:r w:rsidRPr="00DC5BBD">
        <w:t>Потребители за потребленную тепловую энергию рассчитываются в соответствии с утверждёнными Агенством по регулированию цен и тарифов Ульяновской области нормами.</w:t>
      </w:r>
    </w:p>
    <w:p w14:paraId="01A8DB5C" w14:textId="77777777" w:rsidR="000B6464" w:rsidRDefault="00B64325" w:rsidP="00B64325">
      <w:pPr>
        <w:widowControl w:val="0"/>
        <w:autoSpaceDE w:val="0"/>
        <w:autoSpaceDN w:val="0"/>
        <w:adjustRightInd w:val="0"/>
        <w:ind w:firstLine="540"/>
        <w:jc w:val="both"/>
      </w:pPr>
      <w:r w:rsidRPr="00DC5BBD">
        <w:t xml:space="preserve">При реализации проектов схемы теплоснабжения </w:t>
      </w:r>
      <w:r w:rsidR="00071550" w:rsidRPr="00DC5BBD">
        <w:t xml:space="preserve">Новомайнского городского поселения </w:t>
      </w:r>
      <w:r w:rsidRPr="00DC5BBD">
        <w:t>рост тарифов на</w:t>
      </w:r>
      <w:r w:rsidRPr="005A1D08">
        <w:t xml:space="preserve"> тепловую энергию не превысит уровень инфляции.</w:t>
      </w:r>
    </w:p>
    <w:p w14:paraId="4279E7FC" w14:textId="77777777" w:rsidR="000B6464" w:rsidRDefault="000B6464" w:rsidP="00B64325">
      <w:pPr>
        <w:widowControl w:val="0"/>
        <w:autoSpaceDE w:val="0"/>
        <w:autoSpaceDN w:val="0"/>
        <w:adjustRightInd w:val="0"/>
        <w:ind w:firstLine="540"/>
        <w:jc w:val="both"/>
      </w:pPr>
    </w:p>
    <w:p w14:paraId="7EDE57BB" w14:textId="77777777" w:rsidR="000B6464" w:rsidRDefault="000B6464" w:rsidP="000B6464">
      <w:pPr>
        <w:keepNext/>
        <w:spacing w:before="240" w:after="60"/>
        <w:jc w:val="center"/>
        <w:outlineLvl w:val="0"/>
        <w:rPr>
          <w:bCs/>
          <w:i/>
          <w:color w:val="0070C0"/>
          <w:kern w:val="32"/>
          <w:sz w:val="28"/>
          <w:szCs w:val="28"/>
          <w:u w:val="single"/>
        </w:rPr>
      </w:pPr>
      <w:bookmarkStart w:id="97" w:name="_Toc175787750"/>
      <w:bookmarkStart w:id="98" w:name="_Toc119577438"/>
      <w:bookmarkStart w:id="99" w:name="_Toc152879446"/>
      <w:r w:rsidRPr="000B6464">
        <w:rPr>
          <w:bCs/>
          <w:i/>
          <w:color w:val="0070C0"/>
          <w:kern w:val="32"/>
          <w:sz w:val="28"/>
          <w:szCs w:val="28"/>
          <w:u w:val="single"/>
        </w:rPr>
        <w:t>Раздел 16 " Сценарии аварий в системах те</w:t>
      </w:r>
      <w:bookmarkEnd w:id="97"/>
    </w:p>
    <w:p w14:paraId="7F7520DE" w14:textId="32D88EB4" w:rsidR="000B6464" w:rsidRPr="000B6464" w:rsidRDefault="000B6464" w:rsidP="000B6464">
      <w:pPr>
        <w:keepNext/>
        <w:spacing w:before="240" w:after="60"/>
        <w:jc w:val="center"/>
        <w:outlineLvl w:val="0"/>
        <w:rPr>
          <w:bCs/>
          <w:i/>
          <w:color w:val="0070C0"/>
          <w:kern w:val="32"/>
          <w:u w:val="single"/>
        </w:rPr>
      </w:pPr>
      <w:bookmarkStart w:id="100" w:name="_Toc175787751"/>
      <w:r w:rsidRPr="000B6464">
        <w:rPr>
          <w:bCs/>
          <w:i/>
          <w:color w:val="0070C0"/>
          <w:kern w:val="32"/>
          <w:sz w:val="28"/>
          <w:szCs w:val="28"/>
          <w:u w:val="single"/>
        </w:rPr>
        <w:t>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системы теплоснабжения, связанных с прекращением подачи тепловой энергии"</w:t>
      </w:r>
      <w:bookmarkEnd w:id="98"/>
      <w:bookmarkEnd w:id="99"/>
      <w:bookmarkEnd w:id="100"/>
    </w:p>
    <w:p w14:paraId="4B7AE8AC" w14:textId="77777777" w:rsidR="000B6464" w:rsidRPr="000B6464" w:rsidRDefault="000B6464" w:rsidP="000B6464">
      <w:pPr>
        <w:widowControl w:val="0"/>
        <w:ind w:firstLine="567"/>
        <w:jc w:val="right"/>
        <w:rPr>
          <w:color w:val="000000"/>
          <w:lang w:bidi="ru-RU"/>
        </w:rPr>
      </w:pPr>
      <w:r w:rsidRPr="000B6464">
        <w:rPr>
          <w:color w:val="000000"/>
          <w:lang w:bidi="ru-RU"/>
        </w:rPr>
        <w:t>Таблица № 16 Причины возникновения аварий, масштабы и последствия</w:t>
      </w:r>
    </w:p>
    <w:tbl>
      <w:tblPr>
        <w:tblW w:w="9670" w:type="dxa"/>
        <w:jc w:val="center"/>
        <w:tblLayout w:type="fixed"/>
        <w:tblCellMar>
          <w:left w:w="10" w:type="dxa"/>
          <w:right w:w="10" w:type="dxa"/>
        </w:tblCellMar>
        <w:tblLook w:val="04A0" w:firstRow="1" w:lastRow="0" w:firstColumn="1" w:lastColumn="0" w:noHBand="0" w:noVBand="1"/>
      </w:tblPr>
      <w:tblGrid>
        <w:gridCol w:w="1877"/>
        <w:gridCol w:w="1961"/>
        <w:gridCol w:w="3792"/>
        <w:gridCol w:w="2040"/>
      </w:tblGrid>
      <w:tr w:rsidR="000B6464" w:rsidRPr="000B6464" w14:paraId="2BF58F92" w14:textId="77777777" w:rsidTr="002D7182">
        <w:trPr>
          <w:trHeight w:val="20"/>
          <w:jc w:val="center"/>
        </w:trPr>
        <w:tc>
          <w:tcPr>
            <w:tcW w:w="1877" w:type="dxa"/>
            <w:tcBorders>
              <w:top w:val="single" w:sz="4" w:space="0" w:color="auto"/>
              <w:left w:val="single" w:sz="4" w:space="0" w:color="auto"/>
            </w:tcBorders>
            <w:shd w:val="clear" w:color="auto" w:fill="FFFFFF"/>
            <w:vAlign w:val="center"/>
          </w:tcPr>
          <w:p w14:paraId="453CEA46" w14:textId="77777777" w:rsidR="000B6464" w:rsidRPr="000B6464" w:rsidRDefault="000B6464" w:rsidP="000B6464">
            <w:pPr>
              <w:widowControl w:val="0"/>
              <w:shd w:val="clear" w:color="auto" w:fill="FFFFFF"/>
              <w:jc w:val="center"/>
              <w:rPr>
                <w:b/>
                <w:bCs/>
                <w:color w:val="000000"/>
                <w:sz w:val="20"/>
                <w:szCs w:val="20"/>
                <w:lang w:bidi="ru-RU"/>
              </w:rPr>
            </w:pPr>
            <w:r w:rsidRPr="000B6464">
              <w:rPr>
                <w:b/>
                <w:bCs/>
                <w:color w:val="000000"/>
                <w:sz w:val="20"/>
                <w:szCs w:val="20"/>
                <w:lang w:bidi="ru-RU"/>
              </w:rPr>
              <w:t>Причина</w:t>
            </w:r>
          </w:p>
          <w:p w14:paraId="4CF44676" w14:textId="77777777" w:rsidR="000B6464" w:rsidRPr="000B6464" w:rsidRDefault="000B6464" w:rsidP="000B6464">
            <w:pPr>
              <w:widowControl w:val="0"/>
              <w:shd w:val="clear" w:color="auto" w:fill="FFFFFF"/>
              <w:jc w:val="center"/>
              <w:rPr>
                <w:b/>
                <w:bCs/>
                <w:color w:val="000000"/>
                <w:sz w:val="20"/>
                <w:szCs w:val="20"/>
                <w:lang w:bidi="ru-RU"/>
              </w:rPr>
            </w:pPr>
            <w:r w:rsidRPr="000B6464">
              <w:rPr>
                <w:b/>
                <w:bCs/>
                <w:color w:val="000000"/>
                <w:sz w:val="20"/>
                <w:szCs w:val="20"/>
                <w:lang w:bidi="ru-RU"/>
              </w:rPr>
              <w:t>возникновения</w:t>
            </w:r>
          </w:p>
          <w:p w14:paraId="523FFE33" w14:textId="77777777" w:rsidR="000B6464" w:rsidRPr="000B6464" w:rsidRDefault="000B6464" w:rsidP="000B6464">
            <w:pPr>
              <w:widowControl w:val="0"/>
              <w:jc w:val="center"/>
              <w:rPr>
                <w:color w:val="000000"/>
                <w:sz w:val="20"/>
                <w:szCs w:val="20"/>
                <w:lang w:bidi="ru-RU"/>
              </w:rPr>
            </w:pPr>
            <w:r w:rsidRPr="000B6464">
              <w:rPr>
                <w:b/>
                <w:bCs/>
                <w:color w:val="000000"/>
                <w:sz w:val="20"/>
                <w:szCs w:val="20"/>
                <w:lang w:bidi="ru-RU"/>
              </w:rPr>
              <w:t>аварии</w:t>
            </w:r>
          </w:p>
        </w:tc>
        <w:tc>
          <w:tcPr>
            <w:tcW w:w="1961" w:type="dxa"/>
            <w:tcBorders>
              <w:top w:val="single" w:sz="4" w:space="0" w:color="auto"/>
              <w:left w:val="single" w:sz="4" w:space="0" w:color="auto"/>
            </w:tcBorders>
            <w:shd w:val="clear" w:color="auto" w:fill="FFFFFF"/>
            <w:vAlign w:val="center"/>
          </w:tcPr>
          <w:p w14:paraId="7C07C27D" w14:textId="77777777" w:rsidR="000B6464" w:rsidRPr="000B6464" w:rsidRDefault="000B6464" w:rsidP="000B6464">
            <w:pPr>
              <w:widowControl w:val="0"/>
              <w:shd w:val="clear" w:color="auto" w:fill="FFFFFF"/>
              <w:jc w:val="center"/>
              <w:rPr>
                <w:b/>
                <w:bCs/>
                <w:color w:val="000000"/>
                <w:sz w:val="20"/>
                <w:szCs w:val="20"/>
                <w:lang w:bidi="ru-RU"/>
              </w:rPr>
            </w:pPr>
            <w:r w:rsidRPr="000B6464">
              <w:rPr>
                <w:b/>
                <w:bCs/>
                <w:color w:val="000000"/>
                <w:sz w:val="20"/>
                <w:szCs w:val="20"/>
                <w:lang w:bidi="ru-RU"/>
              </w:rPr>
              <w:t>Описание</w:t>
            </w:r>
          </w:p>
          <w:p w14:paraId="50BD3F0E" w14:textId="77777777" w:rsidR="000B6464" w:rsidRPr="000B6464" w:rsidRDefault="000B6464" w:rsidP="000B6464">
            <w:pPr>
              <w:widowControl w:val="0"/>
              <w:jc w:val="center"/>
              <w:rPr>
                <w:color w:val="000000"/>
                <w:sz w:val="20"/>
                <w:szCs w:val="20"/>
                <w:lang w:bidi="ru-RU"/>
              </w:rPr>
            </w:pPr>
            <w:r w:rsidRPr="000B6464">
              <w:rPr>
                <w:b/>
                <w:bCs/>
                <w:color w:val="000000"/>
                <w:sz w:val="20"/>
                <w:szCs w:val="20"/>
                <w:lang w:bidi="ru-RU"/>
              </w:rPr>
              <w:t>аварийной ситуации</w:t>
            </w:r>
          </w:p>
        </w:tc>
        <w:tc>
          <w:tcPr>
            <w:tcW w:w="3792" w:type="dxa"/>
            <w:tcBorders>
              <w:top w:val="single" w:sz="4" w:space="0" w:color="auto"/>
              <w:left w:val="single" w:sz="4" w:space="0" w:color="auto"/>
            </w:tcBorders>
            <w:shd w:val="clear" w:color="auto" w:fill="FFFFFF"/>
            <w:vAlign w:val="center"/>
          </w:tcPr>
          <w:p w14:paraId="0728C97E" w14:textId="77777777" w:rsidR="000B6464" w:rsidRPr="000B6464" w:rsidRDefault="000B6464" w:rsidP="000B6464">
            <w:pPr>
              <w:widowControl w:val="0"/>
              <w:jc w:val="center"/>
              <w:rPr>
                <w:color w:val="000000"/>
                <w:sz w:val="20"/>
                <w:szCs w:val="20"/>
                <w:lang w:bidi="ru-RU"/>
              </w:rPr>
            </w:pPr>
            <w:r w:rsidRPr="000B6464">
              <w:rPr>
                <w:b/>
                <w:bCs/>
                <w:color w:val="000000"/>
                <w:sz w:val="20"/>
                <w:szCs w:val="20"/>
                <w:lang w:bidi="ru-RU"/>
              </w:rPr>
              <w:t>Масштаб аварии и последствия</w:t>
            </w:r>
          </w:p>
        </w:tc>
        <w:tc>
          <w:tcPr>
            <w:tcW w:w="2040" w:type="dxa"/>
            <w:tcBorders>
              <w:top w:val="single" w:sz="4" w:space="0" w:color="auto"/>
              <w:left w:val="single" w:sz="4" w:space="0" w:color="auto"/>
              <w:right w:val="single" w:sz="4" w:space="0" w:color="auto"/>
            </w:tcBorders>
            <w:shd w:val="clear" w:color="auto" w:fill="FFFFFF"/>
            <w:vAlign w:val="center"/>
          </w:tcPr>
          <w:p w14:paraId="42C68C3D" w14:textId="77777777" w:rsidR="000B6464" w:rsidRPr="000B6464" w:rsidRDefault="000B6464" w:rsidP="000B6464">
            <w:pPr>
              <w:widowControl w:val="0"/>
              <w:jc w:val="center"/>
              <w:rPr>
                <w:color w:val="000000"/>
                <w:sz w:val="20"/>
                <w:szCs w:val="20"/>
                <w:lang w:bidi="ru-RU"/>
              </w:rPr>
            </w:pPr>
            <w:r w:rsidRPr="000B6464">
              <w:rPr>
                <w:b/>
                <w:bCs/>
                <w:color w:val="000000"/>
                <w:sz w:val="20"/>
                <w:szCs w:val="20"/>
                <w:lang w:bidi="ru-RU"/>
              </w:rPr>
              <w:t>Уровень</w:t>
            </w:r>
          </w:p>
          <w:p w14:paraId="55FED31B" w14:textId="77777777" w:rsidR="000B6464" w:rsidRPr="000B6464" w:rsidRDefault="000B6464" w:rsidP="000B6464">
            <w:pPr>
              <w:widowControl w:val="0"/>
              <w:jc w:val="center"/>
              <w:rPr>
                <w:color w:val="000000"/>
                <w:sz w:val="20"/>
                <w:szCs w:val="20"/>
                <w:lang w:bidi="ru-RU"/>
              </w:rPr>
            </w:pPr>
            <w:r w:rsidRPr="000B6464">
              <w:rPr>
                <w:b/>
                <w:bCs/>
                <w:color w:val="000000"/>
                <w:sz w:val="20"/>
                <w:szCs w:val="20"/>
                <w:lang w:bidi="ru-RU"/>
              </w:rPr>
              <w:t>реагирования</w:t>
            </w:r>
          </w:p>
        </w:tc>
      </w:tr>
      <w:tr w:rsidR="000B6464" w:rsidRPr="000B6464" w14:paraId="2961440A" w14:textId="77777777" w:rsidTr="002D7182">
        <w:trPr>
          <w:trHeight w:val="20"/>
          <w:jc w:val="center"/>
        </w:trPr>
        <w:tc>
          <w:tcPr>
            <w:tcW w:w="1877" w:type="dxa"/>
            <w:tcBorders>
              <w:top w:val="single" w:sz="4" w:space="0" w:color="auto"/>
              <w:left w:val="single" w:sz="4" w:space="0" w:color="auto"/>
            </w:tcBorders>
            <w:shd w:val="clear" w:color="auto" w:fill="FFFFFF"/>
            <w:vAlign w:val="center"/>
          </w:tcPr>
          <w:p w14:paraId="0691A8F0" w14:textId="77777777" w:rsidR="000B6464" w:rsidRPr="000B6464" w:rsidRDefault="000B6464" w:rsidP="000B6464">
            <w:pPr>
              <w:widowControl w:val="0"/>
              <w:shd w:val="clear" w:color="auto" w:fill="FFFFFF"/>
              <w:tabs>
                <w:tab w:val="left" w:pos="864"/>
              </w:tabs>
              <w:jc w:val="center"/>
              <w:rPr>
                <w:color w:val="000000"/>
                <w:sz w:val="20"/>
                <w:szCs w:val="20"/>
                <w:lang w:bidi="ru-RU"/>
              </w:rPr>
            </w:pPr>
            <w:r w:rsidRPr="000B6464">
              <w:rPr>
                <w:color w:val="000000"/>
                <w:sz w:val="20"/>
                <w:szCs w:val="20"/>
                <w:lang w:bidi="ru-RU"/>
              </w:rPr>
              <w:t>Прекращение подачи электроэнергии на источник тепловой энергии</w:t>
            </w:r>
          </w:p>
        </w:tc>
        <w:tc>
          <w:tcPr>
            <w:tcW w:w="1961" w:type="dxa"/>
            <w:tcBorders>
              <w:top w:val="single" w:sz="4" w:space="0" w:color="auto"/>
              <w:left w:val="single" w:sz="4" w:space="0" w:color="auto"/>
            </w:tcBorders>
            <w:shd w:val="clear" w:color="auto" w:fill="FFFFFF"/>
            <w:vAlign w:val="center"/>
          </w:tcPr>
          <w:p w14:paraId="1D0AAAF3" w14:textId="77777777" w:rsidR="000B6464" w:rsidRPr="000B6464" w:rsidRDefault="000B6464" w:rsidP="000B6464">
            <w:pPr>
              <w:widowControl w:val="0"/>
              <w:shd w:val="clear" w:color="auto" w:fill="FFFFFF"/>
              <w:jc w:val="center"/>
              <w:rPr>
                <w:color w:val="000000"/>
                <w:sz w:val="20"/>
                <w:szCs w:val="20"/>
                <w:lang w:bidi="ru-RU"/>
              </w:rPr>
            </w:pPr>
            <w:r w:rsidRPr="000B6464">
              <w:rPr>
                <w:color w:val="000000"/>
                <w:sz w:val="20"/>
                <w:szCs w:val="20"/>
                <w:lang w:bidi="ru-RU"/>
              </w:rPr>
              <w:t>Остановка работы источника тепловой энергии</w:t>
            </w:r>
          </w:p>
        </w:tc>
        <w:tc>
          <w:tcPr>
            <w:tcW w:w="3792" w:type="dxa"/>
            <w:tcBorders>
              <w:top w:val="single" w:sz="4" w:space="0" w:color="auto"/>
              <w:left w:val="single" w:sz="4" w:space="0" w:color="auto"/>
            </w:tcBorders>
            <w:shd w:val="clear" w:color="auto" w:fill="FFFFFF"/>
            <w:vAlign w:val="center"/>
          </w:tcPr>
          <w:p w14:paraId="3D4CE2C0" w14:textId="77777777" w:rsidR="000B6464" w:rsidRPr="000B6464" w:rsidRDefault="000B6464" w:rsidP="000B6464">
            <w:pPr>
              <w:widowControl w:val="0"/>
              <w:shd w:val="clear" w:color="auto" w:fill="FFFFFF"/>
              <w:tabs>
                <w:tab w:val="left" w:pos="1502"/>
                <w:tab w:val="left" w:pos="3130"/>
              </w:tabs>
              <w:jc w:val="center"/>
              <w:rPr>
                <w:color w:val="000000"/>
                <w:sz w:val="20"/>
                <w:szCs w:val="20"/>
                <w:lang w:bidi="ru-RU"/>
              </w:rPr>
            </w:pPr>
            <w:r w:rsidRPr="000B6464">
              <w:rPr>
                <w:color w:val="000000"/>
                <w:sz w:val="20"/>
                <w:szCs w:val="20"/>
                <w:lang w:bidi="ru-RU"/>
              </w:rPr>
              <w:t>Прекращение циркуляции в системе теплоснабжения всех потребителей населенного пункта, понижение температуры в зданиях, возможное размораживание наружных тепловых сетей и внутренних отопительных систем</w:t>
            </w:r>
          </w:p>
        </w:tc>
        <w:tc>
          <w:tcPr>
            <w:tcW w:w="2040" w:type="dxa"/>
            <w:tcBorders>
              <w:top w:val="single" w:sz="4" w:space="0" w:color="auto"/>
              <w:left w:val="single" w:sz="4" w:space="0" w:color="auto"/>
              <w:right w:val="single" w:sz="4" w:space="0" w:color="auto"/>
            </w:tcBorders>
            <w:shd w:val="clear" w:color="auto" w:fill="FFFFFF"/>
            <w:vAlign w:val="center"/>
          </w:tcPr>
          <w:p w14:paraId="49A3BB9D" w14:textId="77777777" w:rsidR="000B6464" w:rsidRPr="000B6464" w:rsidRDefault="000B6464" w:rsidP="000B6464">
            <w:pPr>
              <w:widowControl w:val="0"/>
              <w:jc w:val="center"/>
              <w:rPr>
                <w:color w:val="000000"/>
                <w:sz w:val="20"/>
                <w:szCs w:val="20"/>
                <w:lang w:bidi="ru-RU"/>
              </w:rPr>
            </w:pPr>
            <w:r w:rsidRPr="000B6464">
              <w:rPr>
                <w:color w:val="000000"/>
                <w:sz w:val="20"/>
                <w:szCs w:val="20"/>
                <w:lang w:bidi="ru-RU"/>
              </w:rPr>
              <w:t>Местный</w:t>
            </w:r>
          </w:p>
        </w:tc>
      </w:tr>
      <w:tr w:rsidR="000B6464" w:rsidRPr="000B6464" w14:paraId="1E3E1C3D" w14:textId="77777777" w:rsidTr="002D7182">
        <w:trPr>
          <w:trHeight w:val="20"/>
          <w:jc w:val="center"/>
        </w:trPr>
        <w:tc>
          <w:tcPr>
            <w:tcW w:w="1877" w:type="dxa"/>
            <w:tcBorders>
              <w:top w:val="single" w:sz="4" w:space="0" w:color="auto"/>
              <w:left w:val="single" w:sz="4" w:space="0" w:color="auto"/>
            </w:tcBorders>
            <w:shd w:val="clear" w:color="auto" w:fill="FFFFFF"/>
            <w:vAlign w:val="center"/>
          </w:tcPr>
          <w:p w14:paraId="137BEA7C" w14:textId="77777777" w:rsidR="000B6464" w:rsidRPr="000B6464" w:rsidRDefault="000B6464" w:rsidP="000B6464">
            <w:pPr>
              <w:widowControl w:val="0"/>
              <w:jc w:val="center"/>
              <w:rPr>
                <w:color w:val="000000"/>
                <w:sz w:val="20"/>
                <w:szCs w:val="20"/>
                <w:lang w:bidi="ru-RU"/>
              </w:rPr>
            </w:pPr>
            <w:r w:rsidRPr="000B6464">
              <w:rPr>
                <w:color w:val="000000"/>
                <w:sz w:val="20"/>
                <w:szCs w:val="20"/>
                <w:lang w:bidi="ru-RU"/>
              </w:rPr>
              <w:t>Прекращение подачи природного газа (авария на наружном газопроводе)</w:t>
            </w:r>
          </w:p>
        </w:tc>
        <w:tc>
          <w:tcPr>
            <w:tcW w:w="1961" w:type="dxa"/>
            <w:tcBorders>
              <w:top w:val="single" w:sz="4" w:space="0" w:color="auto"/>
              <w:left w:val="single" w:sz="4" w:space="0" w:color="auto"/>
            </w:tcBorders>
            <w:shd w:val="clear" w:color="auto" w:fill="FFFFFF"/>
            <w:vAlign w:val="center"/>
          </w:tcPr>
          <w:p w14:paraId="13DF4907" w14:textId="77777777" w:rsidR="000B6464" w:rsidRPr="000B6464" w:rsidRDefault="000B6464" w:rsidP="000B6464">
            <w:pPr>
              <w:widowControl w:val="0"/>
              <w:shd w:val="clear" w:color="auto" w:fill="FFFFFF"/>
              <w:jc w:val="center"/>
              <w:rPr>
                <w:color w:val="000000"/>
                <w:sz w:val="20"/>
                <w:szCs w:val="20"/>
                <w:lang w:bidi="ru-RU"/>
              </w:rPr>
            </w:pPr>
            <w:r w:rsidRPr="000B6464">
              <w:rPr>
                <w:color w:val="000000"/>
                <w:sz w:val="20"/>
                <w:szCs w:val="20"/>
                <w:lang w:bidi="ru-RU"/>
              </w:rPr>
              <w:t>Остановка нагрева воды на источнике тепловой энергии</w:t>
            </w:r>
          </w:p>
        </w:tc>
        <w:tc>
          <w:tcPr>
            <w:tcW w:w="3792" w:type="dxa"/>
            <w:tcBorders>
              <w:top w:val="single" w:sz="4" w:space="0" w:color="auto"/>
              <w:left w:val="single" w:sz="4" w:space="0" w:color="auto"/>
            </w:tcBorders>
            <w:shd w:val="clear" w:color="auto" w:fill="FFFFFF"/>
            <w:vAlign w:val="center"/>
          </w:tcPr>
          <w:p w14:paraId="78014AEF" w14:textId="77777777" w:rsidR="000B6464" w:rsidRPr="000B6464" w:rsidRDefault="000B6464" w:rsidP="000B6464">
            <w:pPr>
              <w:widowControl w:val="0"/>
              <w:shd w:val="clear" w:color="auto" w:fill="FFFFFF"/>
              <w:jc w:val="center"/>
              <w:rPr>
                <w:color w:val="000000"/>
                <w:sz w:val="20"/>
                <w:szCs w:val="20"/>
                <w:lang w:bidi="ru-RU"/>
              </w:rPr>
            </w:pPr>
            <w:r w:rsidRPr="000B6464">
              <w:rPr>
                <w:color w:val="000000"/>
                <w:sz w:val="20"/>
                <w:szCs w:val="20"/>
                <w:lang w:bidi="ru-RU"/>
              </w:rPr>
              <w:t>Прекращение подачи нагретой воды в систему теплоснабжения всех потребителей населенного пункта, понижение температуры воздуха в зданиях</w:t>
            </w:r>
          </w:p>
        </w:tc>
        <w:tc>
          <w:tcPr>
            <w:tcW w:w="2040" w:type="dxa"/>
            <w:tcBorders>
              <w:top w:val="single" w:sz="4" w:space="0" w:color="auto"/>
              <w:left w:val="single" w:sz="4" w:space="0" w:color="auto"/>
              <w:right w:val="single" w:sz="4" w:space="0" w:color="auto"/>
            </w:tcBorders>
            <w:shd w:val="clear" w:color="auto" w:fill="FFFFFF"/>
            <w:vAlign w:val="center"/>
          </w:tcPr>
          <w:p w14:paraId="64A4B845" w14:textId="77777777" w:rsidR="000B6464" w:rsidRPr="000B6464" w:rsidRDefault="000B6464" w:rsidP="000B6464">
            <w:pPr>
              <w:widowControl w:val="0"/>
              <w:jc w:val="center"/>
              <w:rPr>
                <w:color w:val="000000"/>
                <w:sz w:val="20"/>
                <w:szCs w:val="20"/>
                <w:lang w:bidi="ru-RU"/>
              </w:rPr>
            </w:pPr>
            <w:r w:rsidRPr="000B6464">
              <w:rPr>
                <w:color w:val="000000"/>
                <w:sz w:val="20"/>
                <w:szCs w:val="20"/>
                <w:lang w:bidi="ru-RU"/>
              </w:rPr>
              <w:t>Местный</w:t>
            </w:r>
          </w:p>
        </w:tc>
      </w:tr>
      <w:tr w:rsidR="000B6464" w:rsidRPr="000B6464" w14:paraId="581401B9" w14:textId="77777777" w:rsidTr="002D7182">
        <w:trPr>
          <w:trHeight w:val="20"/>
          <w:jc w:val="center"/>
        </w:trPr>
        <w:tc>
          <w:tcPr>
            <w:tcW w:w="1877" w:type="dxa"/>
            <w:tcBorders>
              <w:top w:val="single" w:sz="4" w:space="0" w:color="auto"/>
              <w:left w:val="single" w:sz="4" w:space="0" w:color="auto"/>
              <w:bottom w:val="single" w:sz="4" w:space="0" w:color="auto"/>
            </w:tcBorders>
            <w:shd w:val="clear" w:color="auto" w:fill="FFFFFF"/>
            <w:vAlign w:val="center"/>
          </w:tcPr>
          <w:p w14:paraId="4FCE1C96" w14:textId="77777777" w:rsidR="000B6464" w:rsidRPr="000B6464" w:rsidRDefault="000B6464" w:rsidP="000B6464">
            <w:pPr>
              <w:widowControl w:val="0"/>
              <w:jc w:val="center"/>
              <w:rPr>
                <w:color w:val="000000"/>
                <w:sz w:val="20"/>
                <w:szCs w:val="20"/>
                <w:lang w:bidi="ru-RU"/>
              </w:rPr>
            </w:pPr>
            <w:r w:rsidRPr="000B6464">
              <w:rPr>
                <w:color w:val="000000"/>
                <w:sz w:val="20"/>
                <w:szCs w:val="20"/>
                <w:lang w:bidi="ru-RU"/>
              </w:rPr>
              <w:t>Выход из строя сетевого (сетевых) насоса</w:t>
            </w:r>
          </w:p>
        </w:tc>
        <w:tc>
          <w:tcPr>
            <w:tcW w:w="1961" w:type="dxa"/>
            <w:tcBorders>
              <w:top w:val="single" w:sz="4" w:space="0" w:color="auto"/>
              <w:left w:val="single" w:sz="4" w:space="0" w:color="auto"/>
              <w:bottom w:val="single" w:sz="4" w:space="0" w:color="auto"/>
            </w:tcBorders>
            <w:shd w:val="clear" w:color="auto" w:fill="FFFFFF"/>
            <w:vAlign w:val="center"/>
          </w:tcPr>
          <w:p w14:paraId="312B8AD3" w14:textId="77777777" w:rsidR="000B6464" w:rsidRPr="000B6464" w:rsidRDefault="000B6464" w:rsidP="000B6464">
            <w:pPr>
              <w:widowControl w:val="0"/>
              <w:shd w:val="clear" w:color="auto" w:fill="FFFFFF"/>
              <w:jc w:val="center"/>
              <w:rPr>
                <w:color w:val="000000"/>
                <w:sz w:val="20"/>
                <w:szCs w:val="20"/>
                <w:lang w:bidi="ru-RU"/>
              </w:rPr>
            </w:pPr>
            <w:r w:rsidRPr="000B6464">
              <w:rPr>
                <w:color w:val="000000"/>
                <w:sz w:val="20"/>
                <w:szCs w:val="20"/>
                <w:lang w:bidi="ru-RU"/>
              </w:rPr>
              <w:t>Ограничение (остановка) работы источника тепловой энергии</w:t>
            </w:r>
          </w:p>
        </w:tc>
        <w:tc>
          <w:tcPr>
            <w:tcW w:w="3792" w:type="dxa"/>
            <w:tcBorders>
              <w:top w:val="single" w:sz="4" w:space="0" w:color="auto"/>
              <w:left w:val="single" w:sz="4" w:space="0" w:color="auto"/>
              <w:bottom w:val="single" w:sz="4" w:space="0" w:color="auto"/>
            </w:tcBorders>
            <w:shd w:val="clear" w:color="auto" w:fill="FFFFFF"/>
            <w:vAlign w:val="center"/>
          </w:tcPr>
          <w:p w14:paraId="6E797C71" w14:textId="77777777" w:rsidR="000B6464" w:rsidRPr="000B6464" w:rsidRDefault="000B6464" w:rsidP="000B6464">
            <w:pPr>
              <w:widowControl w:val="0"/>
              <w:shd w:val="clear" w:color="auto" w:fill="FFFFFF"/>
              <w:jc w:val="center"/>
              <w:rPr>
                <w:color w:val="000000"/>
                <w:sz w:val="20"/>
                <w:szCs w:val="20"/>
                <w:lang w:bidi="ru-RU"/>
              </w:rPr>
            </w:pPr>
            <w:r w:rsidRPr="000B6464">
              <w:rPr>
                <w:color w:val="000000"/>
                <w:sz w:val="20"/>
                <w:szCs w:val="20"/>
                <w:lang w:bidi="ru-RU"/>
              </w:rPr>
              <w:t>Прекращение циркуляции в системе теплоснабжения всех потребителей населенного пункта, понижение температуры воздуха в зданиях, возможное размораживание наружных тепловых сетей и внутренних отопительных систем</w:t>
            </w:r>
          </w:p>
        </w:tc>
        <w:tc>
          <w:tcPr>
            <w:tcW w:w="2040" w:type="dxa"/>
            <w:tcBorders>
              <w:top w:val="single" w:sz="4" w:space="0" w:color="auto"/>
              <w:left w:val="single" w:sz="4" w:space="0" w:color="auto"/>
              <w:right w:val="single" w:sz="4" w:space="0" w:color="auto"/>
            </w:tcBorders>
            <w:shd w:val="clear" w:color="auto" w:fill="FFFFFF"/>
            <w:vAlign w:val="center"/>
          </w:tcPr>
          <w:p w14:paraId="45A7F94E" w14:textId="77777777" w:rsidR="000B6464" w:rsidRPr="000B6464" w:rsidRDefault="000B6464" w:rsidP="000B6464">
            <w:pPr>
              <w:widowControl w:val="0"/>
              <w:jc w:val="center"/>
              <w:rPr>
                <w:color w:val="000000"/>
                <w:sz w:val="20"/>
                <w:szCs w:val="20"/>
                <w:lang w:bidi="ru-RU"/>
              </w:rPr>
            </w:pPr>
            <w:r w:rsidRPr="000B6464">
              <w:rPr>
                <w:color w:val="000000"/>
                <w:sz w:val="20"/>
                <w:szCs w:val="20"/>
                <w:lang w:bidi="ru-RU"/>
              </w:rPr>
              <w:t>Местный</w:t>
            </w:r>
          </w:p>
        </w:tc>
      </w:tr>
      <w:tr w:rsidR="000B6464" w:rsidRPr="000B6464" w14:paraId="4C3E08E4" w14:textId="77777777" w:rsidTr="002D7182">
        <w:trPr>
          <w:trHeight w:val="20"/>
          <w:jc w:val="center"/>
        </w:trPr>
        <w:tc>
          <w:tcPr>
            <w:tcW w:w="1877" w:type="dxa"/>
            <w:tcBorders>
              <w:top w:val="single" w:sz="4" w:space="0" w:color="auto"/>
              <w:left w:val="single" w:sz="4" w:space="0" w:color="auto"/>
              <w:bottom w:val="single" w:sz="4" w:space="0" w:color="auto"/>
              <w:right w:val="single" w:sz="4" w:space="0" w:color="auto"/>
            </w:tcBorders>
            <w:shd w:val="clear" w:color="auto" w:fill="FFFFFF"/>
            <w:vAlign w:val="center"/>
          </w:tcPr>
          <w:p w14:paraId="1292EEA0" w14:textId="77777777" w:rsidR="000B6464" w:rsidRPr="000B6464" w:rsidRDefault="000B6464" w:rsidP="000B6464">
            <w:pPr>
              <w:widowControl w:val="0"/>
              <w:shd w:val="clear" w:color="auto" w:fill="FFFFFF"/>
              <w:jc w:val="center"/>
              <w:rPr>
                <w:color w:val="000000"/>
                <w:sz w:val="20"/>
                <w:szCs w:val="20"/>
                <w:lang w:bidi="ru-RU"/>
              </w:rPr>
            </w:pPr>
            <w:r w:rsidRPr="000B6464">
              <w:rPr>
                <w:color w:val="000000"/>
                <w:sz w:val="20"/>
                <w:szCs w:val="20"/>
                <w:lang w:bidi="ru-RU"/>
              </w:rPr>
              <w:t>Выход из строя</w:t>
            </w:r>
          </w:p>
          <w:p w14:paraId="29D9307D" w14:textId="77777777" w:rsidR="000B6464" w:rsidRPr="000B6464" w:rsidRDefault="000B6464" w:rsidP="000B6464">
            <w:pPr>
              <w:widowControl w:val="0"/>
              <w:jc w:val="center"/>
              <w:rPr>
                <w:color w:val="000000"/>
                <w:sz w:val="20"/>
                <w:szCs w:val="20"/>
                <w:lang w:bidi="ru-RU"/>
              </w:rPr>
            </w:pPr>
            <w:r w:rsidRPr="000B6464">
              <w:rPr>
                <w:color w:val="000000"/>
                <w:sz w:val="20"/>
                <w:szCs w:val="20"/>
                <w:lang w:bidi="ru-RU"/>
              </w:rPr>
              <w:t>котла (котлов)</w:t>
            </w:r>
          </w:p>
        </w:tc>
        <w:tc>
          <w:tcPr>
            <w:tcW w:w="1961" w:type="dxa"/>
            <w:tcBorders>
              <w:top w:val="single" w:sz="4" w:space="0" w:color="auto"/>
              <w:left w:val="single" w:sz="4" w:space="0" w:color="auto"/>
              <w:bottom w:val="single" w:sz="4" w:space="0" w:color="auto"/>
              <w:right w:val="single" w:sz="4" w:space="0" w:color="auto"/>
            </w:tcBorders>
            <w:shd w:val="clear" w:color="auto" w:fill="FFFFFF"/>
            <w:vAlign w:val="center"/>
          </w:tcPr>
          <w:p w14:paraId="0C260660" w14:textId="77777777" w:rsidR="000B6464" w:rsidRPr="000B6464" w:rsidRDefault="000B6464" w:rsidP="000B6464">
            <w:pPr>
              <w:widowControl w:val="0"/>
              <w:shd w:val="clear" w:color="auto" w:fill="FFFFFF"/>
              <w:jc w:val="center"/>
              <w:rPr>
                <w:color w:val="000000"/>
                <w:sz w:val="20"/>
                <w:szCs w:val="20"/>
                <w:lang w:bidi="ru-RU"/>
              </w:rPr>
            </w:pPr>
            <w:r w:rsidRPr="000B6464">
              <w:rPr>
                <w:color w:val="000000"/>
                <w:sz w:val="20"/>
                <w:szCs w:val="20"/>
                <w:lang w:bidi="ru-RU"/>
              </w:rPr>
              <w:t>Ограничение (остановка) работы источника тепловой энергии</w:t>
            </w:r>
          </w:p>
        </w:tc>
        <w:tc>
          <w:tcPr>
            <w:tcW w:w="3792" w:type="dxa"/>
            <w:tcBorders>
              <w:top w:val="single" w:sz="4" w:space="0" w:color="auto"/>
              <w:left w:val="single" w:sz="4" w:space="0" w:color="auto"/>
              <w:bottom w:val="single" w:sz="4" w:space="0" w:color="auto"/>
              <w:right w:val="single" w:sz="4" w:space="0" w:color="auto"/>
            </w:tcBorders>
            <w:shd w:val="clear" w:color="auto" w:fill="FFFFFF"/>
            <w:vAlign w:val="center"/>
          </w:tcPr>
          <w:p w14:paraId="29CF57FC" w14:textId="77777777" w:rsidR="000B6464" w:rsidRPr="000B6464" w:rsidRDefault="000B6464" w:rsidP="000B6464">
            <w:pPr>
              <w:widowControl w:val="0"/>
              <w:shd w:val="clear" w:color="auto" w:fill="FFFFFF"/>
              <w:jc w:val="center"/>
              <w:rPr>
                <w:color w:val="000000"/>
                <w:sz w:val="20"/>
                <w:szCs w:val="20"/>
                <w:lang w:bidi="ru-RU"/>
              </w:rPr>
            </w:pPr>
            <w:r w:rsidRPr="000B6464">
              <w:rPr>
                <w:color w:val="000000"/>
                <w:sz w:val="20"/>
                <w:szCs w:val="20"/>
                <w:lang w:bidi="ru-RU"/>
              </w:rPr>
              <w:t>Ограничение (прекращение) подачи горячей воды в систему отопления всех потребителей населенного пункта, понижение температуры воздуха в зданиях</w:t>
            </w:r>
          </w:p>
        </w:tc>
        <w:tc>
          <w:tcPr>
            <w:tcW w:w="2040" w:type="dxa"/>
            <w:tcBorders>
              <w:top w:val="single" w:sz="4" w:space="0" w:color="auto"/>
              <w:left w:val="single" w:sz="4" w:space="0" w:color="auto"/>
              <w:right w:val="single" w:sz="4" w:space="0" w:color="auto"/>
            </w:tcBorders>
            <w:shd w:val="clear" w:color="auto" w:fill="FFFFFF"/>
            <w:vAlign w:val="center"/>
          </w:tcPr>
          <w:p w14:paraId="126F207D" w14:textId="77777777" w:rsidR="000B6464" w:rsidRPr="000B6464" w:rsidRDefault="000B6464" w:rsidP="000B6464">
            <w:pPr>
              <w:widowControl w:val="0"/>
              <w:jc w:val="center"/>
              <w:rPr>
                <w:color w:val="000000"/>
                <w:sz w:val="20"/>
                <w:szCs w:val="20"/>
                <w:lang w:bidi="ru-RU"/>
              </w:rPr>
            </w:pPr>
            <w:r w:rsidRPr="000B6464">
              <w:rPr>
                <w:color w:val="000000"/>
                <w:sz w:val="20"/>
                <w:szCs w:val="20"/>
                <w:lang w:bidi="ru-RU"/>
              </w:rPr>
              <w:t>Объектовый</w:t>
            </w:r>
          </w:p>
        </w:tc>
      </w:tr>
      <w:tr w:rsidR="000B6464" w:rsidRPr="000B6464" w14:paraId="2A8600F1" w14:textId="77777777" w:rsidTr="002D7182">
        <w:trPr>
          <w:trHeight w:val="20"/>
          <w:jc w:val="center"/>
        </w:trPr>
        <w:tc>
          <w:tcPr>
            <w:tcW w:w="1877" w:type="dxa"/>
            <w:vMerge w:val="restart"/>
            <w:tcBorders>
              <w:top w:val="single" w:sz="4" w:space="0" w:color="auto"/>
              <w:left w:val="single" w:sz="4" w:space="0" w:color="auto"/>
            </w:tcBorders>
            <w:shd w:val="clear" w:color="auto" w:fill="FFFFFF"/>
            <w:vAlign w:val="center"/>
          </w:tcPr>
          <w:p w14:paraId="02E7F67D" w14:textId="77777777" w:rsidR="000B6464" w:rsidRPr="000B6464" w:rsidRDefault="000B6464" w:rsidP="000B6464">
            <w:pPr>
              <w:widowControl w:val="0"/>
              <w:shd w:val="clear" w:color="auto" w:fill="FFFFFF"/>
              <w:tabs>
                <w:tab w:val="left" w:pos="1426"/>
              </w:tabs>
              <w:jc w:val="center"/>
              <w:rPr>
                <w:color w:val="000000"/>
                <w:sz w:val="20"/>
                <w:szCs w:val="20"/>
                <w:lang w:bidi="ru-RU"/>
              </w:rPr>
            </w:pPr>
            <w:r w:rsidRPr="000B6464">
              <w:rPr>
                <w:color w:val="000000"/>
                <w:sz w:val="20"/>
                <w:szCs w:val="20"/>
                <w:lang w:bidi="ru-RU"/>
              </w:rPr>
              <w:t>Порыв на тепловых сетях</w:t>
            </w:r>
          </w:p>
        </w:tc>
        <w:tc>
          <w:tcPr>
            <w:tcW w:w="1961" w:type="dxa"/>
            <w:vMerge w:val="restart"/>
            <w:tcBorders>
              <w:top w:val="single" w:sz="4" w:space="0" w:color="auto"/>
              <w:left w:val="single" w:sz="4" w:space="0" w:color="auto"/>
            </w:tcBorders>
            <w:shd w:val="clear" w:color="auto" w:fill="FFFFFF"/>
            <w:vAlign w:val="center"/>
          </w:tcPr>
          <w:p w14:paraId="17E7BCDB" w14:textId="77777777" w:rsidR="000B6464" w:rsidRPr="000B6464" w:rsidRDefault="000B6464" w:rsidP="000B6464">
            <w:pPr>
              <w:widowControl w:val="0"/>
              <w:shd w:val="clear" w:color="auto" w:fill="FFFFFF"/>
              <w:jc w:val="center"/>
              <w:rPr>
                <w:color w:val="000000"/>
                <w:sz w:val="20"/>
                <w:szCs w:val="20"/>
                <w:lang w:bidi="ru-RU"/>
              </w:rPr>
            </w:pPr>
            <w:r w:rsidRPr="000B6464">
              <w:rPr>
                <w:color w:val="000000"/>
                <w:sz w:val="20"/>
                <w:szCs w:val="20"/>
                <w:lang w:bidi="ru-RU"/>
              </w:rPr>
              <w:t>Кратковременное нарушение теплоснабжения объектов жилищно-коммунального хозяйства, социальной сферы</w:t>
            </w:r>
          </w:p>
        </w:tc>
        <w:tc>
          <w:tcPr>
            <w:tcW w:w="3792" w:type="dxa"/>
            <w:tcBorders>
              <w:top w:val="single" w:sz="4" w:space="0" w:color="auto"/>
              <w:left w:val="single" w:sz="4" w:space="0" w:color="auto"/>
              <w:bottom w:val="single" w:sz="4" w:space="0" w:color="auto"/>
            </w:tcBorders>
            <w:shd w:val="clear" w:color="auto" w:fill="FFFFFF"/>
            <w:vAlign w:val="center"/>
          </w:tcPr>
          <w:p w14:paraId="3044CDD1" w14:textId="77777777" w:rsidR="000B6464" w:rsidRPr="000B6464" w:rsidRDefault="000B6464" w:rsidP="000B6464">
            <w:pPr>
              <w:widowControl w:val="0"/>
              <w:shd w:val="clear" w:color="auto" w:fill="FFFFFF"/>
              <w:tabs>
                <w:tab w:val="left" w:pos="1445"/>
                <w:tab w:val="left" w:pos="3130"/>
              </w:tabs>
              <w:jc w:val="center"/>
              <w:rPr>
                <w:color w:val="000000"/>
                <w:sz w:val="20"/>
                <w:szCs w:val="20"/>
                <w:lang w:bidi="ru-RU"/>
              </w:rPr>
            </w:pPr>
            <w:r w:rsidRPr="000B6464">
              <w:rPr>
                <w:color w:val="000000"/>
                <w:sz w:val="20"/>
                <w:szCs w:val="20"/>
                <w:lang w:bidi="ru-RU"/>
              </w:rPr>
              <w:t>Прекращение циркуляции в системе теплоснабжения, понижение температуры в зданиях, возможное размораживание наружных тепловых сетей и внутренних отопительных систем</w:t>
            </w:r>
          </w:p>
        </w:tc>
        <w:tc>
          <w:tcPr>
            <w:tcW w:w="2040" w:type="dxa"/>
            <w:tcBorders>
              <w:top w:val="single" w:sz="4" w:space="0" w:color="auto"/>
              <w:left w:val="single" w:sz="4" w:space="0" w:color="auto"/>
              <w:bottom w:val="single" w:sz="4" w:space="0" w:color="auto"/>
              <w:right w:val="single" w:sz="4" w:space="0" w:color="auto"/>
            </w:tcBorders>
            <w:shd w:val="clear" w:color="auto" w:fill="FFFFFF"/>
            <w:vAlign w:val="center"/>
          </w:tcPr>
          <w:p w14:paraId="5A989481" w14:textId="77777777" w:rsidR="000B6464" w:rsidRPr="000B6464" w:rsidRDefault="000B6464" w:rsidP="000B6464">
            <w:pPr>
              <w:widowControl w:val="0"/>
              <w:jc w:val="center"/>
              <w:rPr>
                <w:color w:val="000000"/>
                <w:sz w:val="20"/>
                <w:szCs w:val="20"/>
                <w:lang w:bidi="ru-RU"/>
              </w:rPr>
            </w:pPr>
            <w:r w:rsidRPr="000B6464">
              <w:rPr>
                <w:color w:val="000000"/>
                <w:sz w:val="20"/>
                <w:szCs w:val="20"/>
                <w:lang w:bidi="ru-RU"/>
              </w:rPr>
              <w:t>Местный</w:t>
            </w:r>
          </w:p>
        </w:tc>
      </w:tr>
      <w:tr w:rsidR="000B6464" w:rsidRPr="000B6464" w14:paraId="6E1DE7C2" w14:textId="77777777" w:rsidTr="002D7182">
        <w:trPr>
          <w:trHeight w:val="20"/>
          <w:jc w:val="center"/>
        </w:trPr>
        <w:tc>
          <w:tcPr>
            <w:tcW w:w="1877" w:type="dxa"/>
            <w:vMerge/>
            <w:tcBorders>
              <w:left w:val="single" w:sz="4" w:space="0" w:color="auto"/>
              <w:bottom w:val="single" w:sz="4" w:space="0" w:color="auto"/>
            </w:tcBorders>
            <w:shd w:val="clear" w:color="auto" w:fill="FFFFFF"/>
            <w:vAlign w:val="center"/>
          </w:tcPr>
          <w:p w14:paraId="71DEDC7D" w14:textId="77777777" w:rsidR="000B6464" w:rsidRPr="000B6464" w:rsidRDefault="000B6464" w:rsidP="000B6464">
            <w:pPr>
              <w:widowControl w:val="0"/>
              <w:tabs>
                <w:tab w:val="left" w:pos="1426"/>
              </w:tabs>
              <w:jc w:val="center"/>
              <w:rPr>
                <w:color w:val="000000"/>
                <w:sz w:val="20"/>
                <w:szCs w:val="20"/>
                <w:lang w:bidi="ru-RU"/>
              </w:rPr>
            </w:pPr>
          </w:p>
        </w:tc>
        <w:tc>
          <w:tcPr>
            <w:tcW w:w="1961" w:type="dxa"/>
            <w:vMerge/>
            <w:tcBorders>
              <w:left w:val="single" w:sz="4" w:space="0" w:color="auto"/>
              <w:bottom w:val="single" w:sz="4" w:space="0" w:color="auto"/>
            </w:tcBorders>
            <w:shd w:val="clear" w:color="auto" w:fill="FFFFFF"/>
            <w:vAlign w:val="center"/>
          </w:tcPr>
          <w:p w14:paraId="0DBD976E" w14:textId="77777777" w:rsidR="000B6464" w:rsidRPr="000B6464" w:rsidRDefault="000B6464" w:rsidP="000B6464">
            <w:pPr>
              <w:widowControl w:val="0"/>
              <w:jc w:val="center"/>
              <w:rPr>
                <w:color w:val="000000"/>
                <w:sz w:val="20"/>
                <w:szCs w:val="20"/>
                <w:lang w:bidi="ru-RU"/>
              </w:rPr>
            </w:pPr>
          </w:p>
        </w:tc>
        <w:tc>
          <w:tcPr>
            <w:tcW w:w="3792" w:type="dxa"/>
            <w:tcBorders>
              <w:top w:val="single" w:sz="4" w:space="0" w:color="auto"/>
              <w:left w:val="single" w:sz="4" w:space="0" w:color="auto"/>
              <w:bottom w:val="single" w:sz="4" w:space="0" w:color="auto"/>
            </w:tcBorders>
            <w:shd w:val="clear" w:color="auto" w:fill="FFFFFF"/>
            <w:vAlign w:val="center"/>
          </w:tcPr>
          <w:p w14:paraId="3D671FB7" w14:textId="77777777" w:rsidR="000B6464" w:rsidRPr="000B6464" w:rsidRDefault="000B6464" w:rsidP="000B6464">
            <w:pPr>
              <w:widowControl w:val="0"/>
              <w:shd w:val="clear" w:color="auto" w:fill="FFFFFF"/>
              <w:tabs>
                <w:tab w:val="left" w:pos="1445"/>
                <w:tab w:val="left" w:pos="3130"/>
              </w:tabs>
              <w:jc w:val="center"/>
              <w:rPr>
                <w:color w:val="000000"/>
                <w:sz w:val="20"/>
                <w:szCs w:val="20"/>
                <w:lang w:bidi="ru-RU"/>
              </w:rPr>
            </w:pPr>
            <w:r w:rsidRPr="000B6464">
              <w:rPr>
                <w:color w:val="000000"/>
                <w:sz w:val="20"/>
                <w:szCs w:val="20"/>
                <w:lang w:bidi="ru-RU"/>
              </w:rPr>
              <w:t>Прекращение циркуляции в части системы теплоснабжения, понижение температуры в зданиях, возможное размораживание наружных тепловых сетей и внутренних отопительных систем</w:t>
            </w:r>
          </w:p>
        </w:tc>
        <w:tc>
          <w:tcPr>
            <w:tcW w:w="2040" w:type="dxa"/>
            <w:tcBorders>
              <w:top w:val="single" w:sz="4" w:space="0" w:color="auto"/>
              <w:left w:val="single" w:sz="4" w:space="0" w:color="auto"/>
              <w:bottom w:val="single" w:sz="4" w:space="0" w:color="auto"/>
              <w:right w:val="single" w:sz="4" w:space="0" w:color="auto"/>
            </w:tcBorders>
            <w:shd w:val="clear" w:color="auto" w:fill="FFFFFF"/>
            <w:vAlign w:val="center"/>
          </w:tcPr>
          <w:p w14:paraId="383897A2" w14:textId="77777777" w:rsidR="000B6464" w:rsidRPr="000B6464" w:rsidRDefault="000B6464" w:rsidP="000B6464">
            <w:pPr>
              <w:widowControl w:val="0"/>
              <w:jc w:val="center"/>
              <w:rPr>
                <w:color w:val="000000"/>
                <w:sz w:val="20"/>
                <w:szCs w:val="20"/>
                <w:lang w:bidi="ru-RU"/>
              </w:rPr>
            </w:pPr>
            <w:r w:rsidRPr="000B6464">
              <w:rPr>
                <w:color w:val="000000"/>
                <w:sz w:val="20"/>
                <w:szCs w:val="20"/>
                <w:lang w:bidi="ru-RU"/>
              </w:rPr>
              <w:t>Объектовый</w:t>
            </w:r>
          </w:p>
        </w:tc>
      </w:tr>
    </w:tbl>
    <w:p w14:paraId="0C50E960" w14:textId="77777777" w:rsidR="000B6464" w:rsidRPr="000B6464" w:rsidRDefault="000B6464" w:rsidP="000B6464">
      <w:pPr>
        <w:widowControl w:val="0"/>
        <w:ind w:firstLine="567"/>
        <w:jc w:val="both"/>
        <w:rPr>
          <w:color w:val="000000"/>
          <w:lang w:bidi="ru-RU"/>
        </w:rPr>
      </w:pPr>
    </w:p>
    <w:p w14:paraId="1715D0EF" w14:textId="77777777" w:rsidR="000B6464" w:rsidRPr="000B6464" w:rsidRDefault="000B6464" w:rsidP="000B6464">
      <w:pPr>
        <w:widowControl w:val="0"/>
        <w:ind w:firstLine="567"/>
        <w:jc w:val="center"/>
        <w:rPr>
          <w:b/>
          <w:color w:val="000000"/>
          <w:lang w:bidi="ru-RU"/>
        </w:rPr>
      </w:pPr>
      <w:r w:rsidRPr="000B6464">
        <w:rPr>
          <w:b/>
          <w:color w:val="000000"/>
          <w:lang w:bidi="ru-RU"/>
        </w:rPr>
        <w:t xml:space="preserve">План действий при прекращении подачи электроэнергии на источниках тепловой энергии </w:t>
      </w:r>
    </w:p>
    <w:p w14:paraId="3AFD181F" w14:textId="77777777" w:rsidR="000B6464" w:rsidRPr="000B6464" w:rsidRDefault="000B6464" w:rsidP="000B6464">
      <w:pPr>
        <w:widowControl w:val="0"/>
        <w:shd w:val="clear" w:color="auto" w:fill="FFFFFF"/>
        <w:ind w:firstLine="567"/>
        <w:jc w:val="both"/>
        <w:rPr>
          <w:color w:val="000000"/>
          <w:lang w:bidi="ru-RU"/>
        </w:rPr>
      </w:pPr>
      <w:r w:rsidRPr="000B6464">
        <w:rPr>
          <w:color w:val="000000"/>
          <w:lang w:bidi="ru-RU"/>
        </w:rPr>
        <w:t>Сообщить об отсутствии электроэнергии дежурному диспетчеру электросетевой организации. Перейти на резервный или автономный источник электроснабжения.</w:t>
      </w:r>
    </w:p>
    <w:p w14:paraId="1A93390D" w14:textId="77777777" w:rsidR="000B6464" w:rsidRPr="000B6464" w:rsidRDefault="000B6464" w:rsidP="000B6464">
      <w:pPr>
        <w:widowControl w:val="0"/>
        <w:shd w:val="clear" w:color="auto" w:fill="FFFFFF"/>
        <w:ind w:firstLine="567"/>
        <w:jc w:val="both"/>
        <w:rPr>
          <w:color w:val="000000"/>
          <w:lang w:bidi="ru-RU"/>
        </w:rPr>
      </w:pPr>
      <w:r w:rsidRPr="000B6464">
        <w:rPr>
          <w:color w:val="000000"/>
          <w:lang w:bidi="ru-RU"/>
        </w:rPr>
        <w:t>Гидравлический режим - прекращается циркуляция теплоносителя на отопление.</w:t>
      </w:r>
    </w:p>
    <w:p w14:paraId="1D006EC2" w14:textId="77777777" w:rsidR="000B6464" w:rsidRPr="000B6464" w:rsidRDefault="000B6464" w:rsidP="000B6464">
      <w:pPr>
        <w:widowControl w:val="0"/>
        <w:shd w:val="clear" w:color="auto" w:fill="FFFFFF"/>
        <w:ind w:firstLine="567"/>
        <w:jc w:val="both"/>
        <w:rPr>
          <w:color w:val="000000"/>
          <w:lang w:bidi="ru-RU"/>
        </w:rPr>
      </w:pPr>
      <w:r w:rsidRPr="000B6464">
        <w:rPr>
          <w:color w:val="000000"/>
          <w:lang w:bidi="ru-RU"/>
        </w:rPr>
        <w:t>При длительном отсутствии электроэнергии жилые дома отключаются от системы теплоснабжения. Теплоноситель сливается из системы. При необходимости организовать ремонтные работы по предотвращению размораживания системы теплоснабжения силами персонала организации.</w:t>
      </w:r>
    </w:p>
    <w:p w14:paraId="34A5C372" w14:textId="77777777" w:rsidR="000B6464" w:rsidRPr="000B6464" w:rsidRDefault="000B6464" w:rsidP="000B6464">
      <w:pPr>
        <w:widowControl w:val="0"/>
        <w:shd w:val="clear" w:color="auto" w:fill="FFFFFF"/>
        <w:ind w:firstLine="567"/>
        <w:jc w:val="both"/>
        <w:rPr>
          <w:color w:val="000000"/>
          <w:lang w:bidi="ru-RU"/>
        </w:rPr>
      </w:pPr>
    </w:p>
    <w:p w14:paraId="5647C461" w14:textId="77777777" w:rsidR="000B6464" w:rsidRPr="000B6464" w:rsidRDefault="000B6464" w:rsidP="000B6464">
      <w:pPr>
        <w:widowControl w:val="0"/>
        <w:ind w:firstLine="567"/>
        <w:jc w:val="center"/>
        <w:rPr>
          <w:b/>
          <w:color w:val="000000"/>
          <w:lang w:bidi="ru-RU"/>
        </w:rPr>
      </w:pPr>
      <w:r w:rsidRPr="000B6464">
        <w:rPr>
          <w:b/>
          <w:color w:val="000000"/>
          <w:lang w:bidi="ru-RU"/>
        </w:rPr>
        <w:t xml:space="preserve">План действий при прекращении подачи природного газа на источниках тепловой энергии </w:t>
      </w:r>
    </w:p>
    <w:p w14:paraId="1A45A085" w14:textId="77777777" w:rsidR="000B6464" w:rsidRPr="000B6464" w:rsidRDefault="000B6464" w:rsidP="000B6464">
      <w:pPr>
        <w:widowControl w:val="0"/>
        <w:shd w:val="clear" w:color="auto" w:fill="FFFFFF"/>
        <w:ind w:firstLine="567"/>
        <w:jc w:val="both"/>
        <w:rPr>
          <w:color w:val="000000"/>
          <w:lang w:bidi="ru-RU"/>
        </w:rPr>
      </w:pPr>
      <w:r w:rsidRPr="000B6464">
        <w:rPr>
          <w:color w:val="000000"/>
          <w:lang w:bidi="ru-RU"/>
        </w:rPr>
        <w:t>Сообщить о прекращении подачи топлива дежурному диспетчеру газоснабжающей организации.</w:t>
      </w:r>
    </w:p>
    <w:p w14:paraId="7C2BDBA4" w14:textId="77777777" w:rsidR="000B6464" w:rsidRPr="000B6464" w:rsidRDefault="000B6464" w:rsidP="000B6464">
      <w:pPr>
        <w:widowControl w:val="0"/>
        <w:shd w:val="clear" w:color="auto" w:fill="FFFFFF"/>
        <w:ind w:firstLine="567"/>
        <w:jc w:val="both"/>
        <w:rPr>
          <w:color w:val="000000"/>
          <w:lang w:bidi="ru-RU"/>
        </w:rPr>
      </w:pPr>
      <w:r w:rsidRPr="000B6464">
        <w:rPr>
          <w:color w:val="000000"/>
          <w:lang w:bidi="ru-RU"/>
        </w:rPr>
        <w:t xml:space="preserve">Гидравлический режим – сохраняется циркуляция теплоносителя. Температура теплоносителя в зимний период в зависимости от температуры наружного воздуха снижается в прямой сети до 40 </w:t>
      </w:r>
      <w:r w:rsidRPr="000B6464">
        <w:rPr>
          <w:color w:val="000000"/>
          <w:vertAlign w:val="superscript"/>
          <w:lang w:bidi="ru-RU"/>
        </w:rPr>
        <w:t>о</w:t>
      </w:r>
      <w:r w:rsidRPr="000B6464">
        <w:rPr>
          <w:color w:val="000000"/>
          <w:lang w:bidi="ru-RU"/>
        </w:rPr>
        <w:t xml:space="preserve">С, в обратной сети до 15-20 </w:t>
      </w:r>
      <w:r w:rsidRPr="000B6464">
        <w:rPr>
          <w:color w:val="000000"/>
          <w:vertAlign w:val="superscript"/>
          <w:lang w:bidi="ru-RU"/>
        </w:rPr>
        <w:t>о</w:t>
      </w:r>
      <w:r w:rsidRPr="000B6464">
        <w:rPr>
          <w:color w:val="000000"/>
          <w:lang w:bidi="ru-RU"/>
        </w:rPr>
        <w:t>С.</w:t>
      </w:r>
    </w:p>
    <w:p w14:paraId="39960DCD" w14:textId="77777777" w:rsidR="000B6464" w:rsidRPr="000B6464" w:rsidRDefault="000B6464" w:rsidP="000B6464">
      <w:pPr>
        <w:widowControl w:val="0"/>
        <w:shd w:val="clear" w:color="auto" w:fill="FFFFFF"/>
        <w:ind w:firstLine="567"/>
        <w:jc w:val="both"/>
        <w:rPr>
          <w:color w:val="000000"/>
          <w:lang w:bidi="ru-RU"/>
        </w:rPr>
      </w:pPr>
      <w:r w:rsidRPr="000B6464">
        <w:rPr>
          <w:color w:val="000000"/>
          <w:lang w:bidi="ru-RU"/>
        </w:rPr>
        <w:t xml:space="preserve">При длительном отсутствии подачи газа и отсутствии резервного топлива произвести ограничение подачи тепловой энергии социально не значимым объектам согласно перечню потребителей по категории теплопотребления. При необходимости организовать ремонтные работы по предотвращению размораживания системы теплоснабжения силами персонала </w:t>
      </w:r>
    </w:p>
    <w:p w14:paraId="4C9C489D" w14:textId="77777777" w:rsidR="000B6464" w:rsidRPr="000B6464" w:rsidRDefault="000B6464" w:rsidP="000B6464">
      <w:pPr>
        <w:widowControl w:val="0"/>
        <w:shd w:val="clear" w:color="auto" w:fill="FFFFFF"/>
        <w:ind w:firstLine="567"/>
        <w:jc w:val="both"/>
        <w:rPr>
          <w:color w:val="000000"/>
          <w:lang w:bidi="ru-RU"/>
        </w:rPr>
      </w:pPr>
    </w:p>
    <w:p w14:paraId="229A9264" w14:textId="77777777" w:rsidR="000B6464" w:rsidRPr="000B6464" w:rsidRDefault="000B6464" w:rsidP="000B6464">
      <w:pPr>
        <w:widowControl w:val="0"/>
        <w:ind w:firstLine="567"/>
        <w:jc w:val="center"/>
        <w:rPr>
          <w:b/>
          <w:color w:val="000000"/>
          <w:lang w:bidi="ru-RU"/>
        </w:rPr>
      </w:pPr>
      <w:r w:rsidRPr="000B6464">
        <w:rPr>
          <w:b/>
          <w:color w:val="000000"/>
          <w:lang w:bidi="ru-RU"/>
        </w:rPr>
        <w:t xml:space="preserve">План действий при выходе из строя сетевого насоса (переход на резервный) на источниках тепловой энергии </w:t>
      </w:r>
    </w:p>
    <w:p w14:paraId="1EEEDAA0" w14:textId="77777777" w:rsidR="000B6464" w:rsidRPr="000B6464" w:rsidRDefault="000B6464" w:rsidP="000B6464">
      <w:pPr>
        <w:widowControl w:val="0"/>
        <w:shd w:val="clear" w:color="auto" w:fill="FFFFFF"/>
        <w:ind w:firstLine="567"/>
        <w:jc w:val="both"/>
        <w:rPr>
          <w:color w:val="000000"/>
          <w:lang w:bidi="ru-RU"/>
        </w:rPr>
      </w:pPr>
      <w:r w:rsidRPr="000B6464">
        <w:rPr>
          <w:color w:val="000000"/>
          <w:lang w:bidi="ru-RU"/>
        </w:rPr>
        <w:t>Выполнить переключение на резервный насос. Принять меры по восстановлению работоспособности вышедшего из строя насоса.</w:t>
      </w:r>
    </w:p>
    <w:p w14:paraId="4C45ECDD" w14:textId="77777777" w:rsidR="000B6464" w:rsidRPr="000B6464" w:rsidRDefault="000B6464" w:rsidP="000B6464">
      <w:pPr>
        <w:widowControl w:val="0"/>
        <w:shd w:val="clear" w:color="auto" w:fill="FFFFFF"/>
        <w:ind w:firstLine="567"/>
        <w:jc w:val="both"/>
        <w:rPr>
          <w:color w:val="000000"/>
          <w:lang w:bidi="ru-RU"/>
        </w:rPr>
      </w:pPr>
      <w:r w:rsidRPr="000B6464">
        <w:rPr>
          <w:color w:val="000000"/>
          <w:lang w:bidi="ru-RU"/>
        </w:rPr>
        <w:t>Гидравлический режим – температурный и гидравлический режим без изменений</w:t>
      </w:r>
    </w:p>
    <w:p w14:paraId="319CB1BA" w14:textId="77777777" w:rsidR="000B6464" w:rsidRPr="000B6464" w:rsidRDefault="000B6464" w:rsidP="000B6464">
      <w:pPr>
        <w:widowControl w:val="0"/>
        <w:shd w:val="clear" w:color="auto" w:fill="FFFFFF"/>
        <w:ind w:firstLine="567"/>
        <w:jc w:val="both"/>
        <w:rPr>
          <w:color w:val="000000"/>
          <w:lang w:bidi="ru-RU"/>
        </w:rPr>
      </w:pPr>
    </w:p>
    <w:p w14:paraId="635B056F" w14:textId="77777777" w:rsidR="000B6464" w:rsidRPr="000B6464" w:rsidRDefault="000B6464" w:rsidP="000B6464">
      <w:pPr>
        <w:widowControl w:val="0"/>
        <w:ind w:firstLine="567"/>
        <w:jc w:val="center"/>
        <w:rPr>
          <w:b/>
          <w:color w:val="000000"/>
          <w:lang w:bidi="ru-RU"/>
        </w:rPr>
      </w:pPr>
      <w:r w:rsidRPr="000B6464">
        <w:rPr>
          <w:b/>
          <w:color w:val="000000"/>
          <w:lang w:bidi="ru-RU"/>
        </w:rPr>
        <w:t>План действий при выходе из строя всех сетевых насосов на источниках тепловой энергии</w:t>
      </w:r>
    </w:p>
    <w:p w14:paraId="35EC5D80" w14:textId="77777777" w:rsidR="000B6464" w:rsidRPr="000B6464" w:rsidRDefault="000B6464" w:rsidP="000B6464">
      <w:pPr>
        <w:widowControl w:val="0"/>
        <w:shd w:val="clear" w:color="auto" w:fill="FFFFFF"/>
        <w:ind w:firstLine="567"/>
        <w:jc w:val="both"/>
        <w:rPr>
          <w:color w:val="000000"/>
          <w:lang w:bidi="ru-RU"/>
        </w:rPr>
      </w:pPr>
      <w:r w:rsidRPr="000B6464">
        <w:rPr>
          <w:color w:val="000000"/>
          <w:lang w:bidi="ru-RU"/>
        </w:rPr>
        <w:t>Организовать работы по ремонту силами персонала организации.</w:t>
      </w:r>
    </w:p>
    <w:p w14:paraId="47CBB9BD" w14:textId="77777777" w:rsidR="000B6464" w:rsidRPr="000B6464" w:rsidRDefault="000B6464" w:rsidP="000B6464">
      <w:pPr>
        <w:widowControl w:val="0"/>
        <w:shd w:val="clear" w:color="auto" w:fill="FFFFFF"/>
        <w:ind w:firstLine="567"/>
        <w:jc w:val="both"/>
        <w:rPr>
          <w:color w:val="000000"/>
          <w:lang w:bidi="ru-RU"/>
        </w:rPr>
      </w:pPr>
      <w:r w:rsidRPr="000B6464">
        <w:rPr>
          <w:color w:val="000000"/>
          <w:lang w:bidi="ru-RU"/>
        </w:rPr>
        <w:t>Гидравлический режим - прекращается циркуляция теплоносителя на отопление.</w:t>
      </w:r>
    </w:p>
    <w:p w14:paraId="6DA15103" w14:textId="77777777" w:rsidR="000B6464" w:rsidRPr="000B6464" w:rsidRDefault="000B6464" w:rsidP="000B6464">
      <w:pPr>
        <w:widowControl w:val="0"/>
        <w:shd w:val="clear" w:color="auto" w:fill="FFFFFF"/>
        <w:ind w:firstLine="567"/>
        <w:jc w:val="both"/>
        <w:rPr>
          <w:color w:val="000000"/>
          <w:lang w:bidi="ru-RU"/>
        </w:rPr>
      </w:pPr>
      <w:r w:rsidRPr="000B6464">
        <w:rPr>
          <w:color w:val="000000"/>
          <w:lang w:bidi="ru-RU"/>
        </w:rPr>
        <w:t>При длительном отсутствии электроэнергии жилые дома отключаются от системы теплоснабжения, теплоноситель сливается из системы. При необходимости организовать ремонтные работы по предотвращению размораживания системы теплоснабжения силами персонала организации.</w:t>
      </w:r>
    </w:p>
    <w:p w14:paraId="60ADD99F" w14:textId="77777777" w:rsidR="000B6464" w:rsidRPr="000B6464" w:rsidRDefault="000B6464" w:rsidP="000B6464">
      <w:pPr>
        <w:widowControl w:val="0"/>
        <w:ind w:firstLine="567"/>
        <w:jc w:val="both"/>
        <w:rPr>
          <w:color w:val="000000"/>
          <w:lang w:bidi="ru-RU"/>
        </w:rPr>
      </w:pPr>
    </w:p>
    <w:p w14:paraId="08829A6F" w14:textId="77777777" w:rsidR="000B6464" w:rsidRPr="000B6464" w:rsidRDefault="000B6464" w:rsidP="000B6464">
      <w:pPr>
        <w:widowControl w:val="0"/>
        <w:ind w:firstLine="567"/>
        <w:jc w:val="center"/>
        <w:rPr>
          <w:b/>
          <w:color w:val="000000"/>
          <w:lang w:bidi="ru-RU"/>
        </w:rPr>
      </w:pPr>
      <w:r w:rsidRPr="000B6464">
        <w:rPr>
          <w:b/>
          <w:color w:val="000000"/>
          <w:lang w:bidi="ru-RU"/>
        </w:rPr>
        <w:t>План действий при выходе из строя котла (переход на резервный) на источниках тепловой энергии</w:t>
      </w:r>
    </w:p>
    <w:p w14:paraId="156B367F" w14:textId="77777777" w:rsidR="000B6464" w:rsidRPr="000B6464" w:rsidRDefault="000B6464" w:rsidP="000B6464">
      <w:pPr>
        <w:widowControl w:val="0"/>
        <w:shd w:val="clear" w:color="auto" w:fill="FFFFFF"/>
        <w:ind w:firstLine="567"/>
        <w:jc w:val="both"/>
        <w:rPr>
          <w:color w:val="000000"/>
          <w:lang w:bidi="ru-RU"/>
        </w:rPr>
      </w:pPr>
      <w:r w:rsidRPr="000B6464">
        <w:rPr>
          <w:color w:val="000000"/>
          <w:lang w:bidi="ru-RU"/>
        </w:rPr>
        <w:t>Выполнить переключение на резервный котел. Принять меры по восстановлению работоспособности вышедшего из строя котла.</w:t>
      </w:r>
    </w:p>
    <w:p w14:paraId="4D165305" w14:textId="77777777" w:rsidR="000B6464" w:rsidRPr="000B6464" w:rsidRDefault="000B6464" w:rsidP="000B6464">
      <w:pPr>
        <w:widowControl w:val="0"/>
        <w:ind w:firstLine="567"/>
        <w:jc w:val="both"/>
        <w:rPr>
          <w:color w:val="000000"/>
          <w:lang w:bidi="ru-RU"/>
        </w:rPr>
      </w:pPr>
      <w:r w:rsidRPr="000B6464">
        <w:rPr>
          <w:color w:val="000000"/>
          <w:lang w:bidi="ru-RU"/>
        </w:rPr>
        <w:t>Гидравлический режим – температурный и гидравлический режим без изменений</w:t>
      </w:r>
    </w:p>
    <w:p w14:paraId="6C7BB916" w14:textId="77777777" w:rsidR="000B6464" w:rsidRPr="000B6464" w:rsidRDefault="000B6464" w:rsidP="000B6464">
      <w:pPr>
        <w:widowControl w:val="0"/>
        <w:ind w:firstLine="567"/>
        <w:jc w:val="both"/>
        <w:rPr>
          <w:color w:val="000000"/>
          <w:lang w:bidi="ru-RU"/>
        </w:rPr>
      </w:pPr>
    </w:p>
    <w:p w14:paraId="61786BC3" w14:textId="77777777" w:rsidR="000B6464" w:rsidRPr="000B6464" w:rsidRDefault="000B6464" w:rsidP="000B6464">
      <w:pPr>
        <w:widowControl w:val="0"/>
        <w:ind w:firstLine="567"/>
        <w:jc w:val="center"/>
        <w:rPr>
          <w:b/>
          <w:color w:val="000000"/>
          <w:lang w:bidi="ru-RU"/>
        </w:rPr>
      </w:pPr>
      <w:r w:rsidRPr="000B6464">
        <w:rPr>
          <w:b/>
          <w:color w:val="000000"/>
          <w:lang w:bidi="ru-RU"/>
        </w:rPr>
        <w:t>План действий при выходе из строя всех котлов на источниках тепловой энергии</w:t>
      </w:r>
    </w:p>
    <w:p w14:paraId="63CB11E5" w14:textId="77777777" w:rsidR="000B6464" w:rsidRPr="000B6464" w:rsidRDefault="000B6464" w:rsidP="000B6464">
      <w:pPr>
        <w:widowControl w:val="0"/>
        <w:shd w:val="clear" w:color="auto" w:fill="FFFFFF"/>
        <w:ind w:firstLine="567"/>
        <w:jc w:val="both"/>
        <w:rPr>
          <w:color w:val="000000"/>
          <w:lang w:bidi="ru-RU"/>
        </w:rPr>
      </w:pPr>
      <w:r w:rsidRPr="000B6464">
        <w:rPr>
          <w:color w:val="000000"/>
          <w:lang w:bidi="ru-RU"/>
        </w:rPr>
        <w:t>Организовать ремонтные работы по восстановлению работоспособности котлоагрегатов.</w:t>
      </w:r>
    </w:p>
    <w:p w14:paraId="007A7A47" w14:textId="77777777" w:rsidR="000B6464" w:rsidRPr="000B6464" w:rsidRDefault="000B6464" w:rsidP="000B6464">
      <w:pPr>
        <w:widowControl w:val="0"/>
        <w:shd w:val="clear" w:color="auto" w:fill="FFFFFF"/>
        <w:ind w:firstLine="567"/>
        <w:jc w:val="both"/>
        <w:rPr>
          <w:color w:val="000000"/>
          <w:lang w:bidi="ru-RU"/>
        </w:rPr>
      </w:pPr>
      <w:r w:rsidRPr="000B6464">
        <w:rPr>
          <w:color w:val="000000"/>
          <w:lang w:bidi="ru-RU"/>
        </w:rPr>
        <w:t xml:space="preserve">Гидравлический режим – сохраняется циркуляция теплоносителя. Температура теплоносителя в зимний период в зависимости от температуры наружного воздуха снижается в прямой сети до 40 </w:t>
      </w:r>
      <w:r w:rsidRPr="000B6464">
        <w:rPr>
          <w:color w:val="000000"/>
          <w:vertAlign w:val="superscript"/>
          <w:lang w:bidi="ru-RU"/>
        </w:rPr>
        <w:t>о</w:t>
      </w:r>
      <w:r w:rsidRPr="000B6464">
        <w:rPr>
          <w:color w:val="000000"/>
          <w:lang w:bidi="ru-RU"/>
        </w:rPr>
        <w:t xml:space="preserve">С, в обратной сети до 15-20 </w:t>
      </w:r>
      <w:r w:rsidRPr="000B6464">
        <w:rPr>
          <w:color w:val="000000"/>
          <w:vertAlign w:val="superscript"/>
          <w:lang w:bidi="ru-RU"/>
        </w:rPr>
        <w:t>о</w:t>
      </w:r>
      <w:r w:rsidRPr="000B6464">
        <w:rPr>
          <w:color w:val="000000"/>
          <w:lang w:bidi="ru-RU"/>
        </w:rPr>
        <w:t>С.</w:t>
      </w:r>
    </w:p>
    <w:p w14:paraId="75B1A179" w14:textId="77777777" w:rsidR="000B6464" w:rsidRPr="000B6464" w:rsidRDefault="000B6464" w:rsidP="000B6464">
      <w:pPr>
        <w:widowControl w:val="0"/>
        <w:shd w:val="clear" w:color="auto" w:fill="FFFFFF"/>
        <w:ind w:firstLine="567"/>
        <w:jc w:val="both"/>
        <w:rPr>
          <w:color w:val="000000"/>
          <w:lang w:bidi="ru-RU"/>
        </w:rPr>
      </w:pPr>
      <w:r w:rsidRPr="000B6464">
        <w:rPr>
          <w:color w:val="000000"/>
          <w:lang w:bidi="ru-RU"/>
        </w:rPr>
        <w:t xml:space="preserve">При длительном производстве ремонтных работ произвести ограничение подачи тепловой энергии социально не значимым объектам согласно перечню потребителей по категории теплопотребления. При необходимости организовать ремонтные работы по </w:t>
      </w:r>
      <w:r w:rsidRPr="000B6464">
        <w:rPr>
          <w:color w:val="000000"/>
          <w:lang w:bidi="ru-RU"/>
        </w:rPr>
        <w:lastRenderedPageBreak/>
        <w:t xml:space="preserve">предотвращению размораживания системы теплоснабжения силами персонала </w:t>
      </w:r>
    </w:p>
    <w:p w14:paraId="3A8C9B31" w14:textId="77777777" w:rsidR="000B6464" w:rsidRPr="000B6464" w:rsidRDefault="000B6464" w:rsidP="000B6464">
      <w:pPr>
        <w:widowControl w:val="0"/>
        <w:ind w:firstLine="567"/>
        <w:jc w:val="both"/>
        <w:rPr>
          <w:color w:val="000000"/>
          <w:lang w:bidi="ru-RU"/>
        </w:rPr>
      </w:pPr>
    </w:p>
    <w:p w14:paraId="3F2A6BF6" w14:textId="77777777" w:rsidR="000B6464" w:rsidRPr="000B6464" w:rsidRDefault="000B6464" w:rsidP="000B6464">
      <w:pPr>
        <w:widowControl w:val="0"/>
        <w:ind w:firstLine="567"/>
        <w:jc w:val="center"/>
        <w:rPr>
          <w:b/>
          <w:color w:val="000000"/>
          <w:lang w:bidi="ru-RU"/>
        </w:rPr>
      </w:pPr>
      <w:r w:rsidRPr="000B6464">
        <w:rPr>
          <w:b/>
          <w:color w:val="000000"/>
          <w:lang w:bidi="ru-RU"/>
        </w:rPr>
        <w:t>План действий при порыве на магистральных тепловых сетях</w:t>
      </w:r>
    </w:p>
    <w:p w14:paraId="597C88F1" w14:textId="77777777" w:rsidR="000B6464" w:rsidRPr="000B6464" w:rsidRDefault="000B6464" w:rsidP="000B6464">
      <w:pPr>
        <w:widowControl w:val="0"/>
        <w:shd w:val="clear" w:color="auto" w:fill="FFFFFF"/>
        <w:ind w:firstLine="567"/>
        <w:jc w:val="both"/>
        <w:rPr>
          <w:color w:val="000000"/>
          <w:lang w:bidi="ru-RU"/>
        </w:rPr>
      </w:pPr>
      <w:r w:rsidRPr="000B6464">
        <w:rPr>
          <w:color w:val="000000"/>
          <w:lang w:bidi="ru-RU"/>
        </w:rPr>
        <w:t>Организовать устранение аварии силами ремонтного персонала организации.</w:t>
      </w:r>
    </w:p>
    <w:p w14:paraId="199E77D2" w14:textId="77777777" w:rsidR="000B6464" w:rsidRPr="000B6464" w:rsidRDefault="000B6464" w:rsidP="000B6464">
      <w:pPr>
        <w:widowControl w:val="0"/>
        <w:shd w:val="clear" w:color="auto" w:fill="FFFFFF"/>
        <w:ind w:firstLine="567"/>
        <w:jc w:val="both"/>
        <w:rPr>
          <w:color w:val="000000"/>
          <w:lang w:bidi="ru-RU"/>
        </w:rPr>
      </w:pPr>
      <w:r w:rsidRPr="000B6464">
        <w:rPr>
          <w:color w:val="000000"/>
          <w:lang w:bidi="ru-RU"/>
        </w:rPr>
        <w:t>По возможности организовать циркуляцию теплоносителя через потребителей или перемычки на одном или нескольких неповрежденных участках тепловой сети. При невозможности – отключить жилые дома от системы теплоснабжения. Теплоноситель сливается из системы. При необходимости организовать ремонтные работы по предотвращению размораживания системы теплоснабжения силами персонала организации.</w:t>
      </w:r>
    </w:p>
    <w:p w14:paraId="6F6766D6" w14:textId="77777777" w:rsidR="000B6464" w:rsidRPr="000B6464" w:rsidRDefault="000B6464" w:rsidP="000B6464">
      <w:pPr>
        <w:widowControl w:val="0"/>
        <w:shd w:val="clear" w:color="auto" w:fill="FFFFFF"/>
        <w:ind w:firstLine="567"/>
        <w:jc w:val="both"/>
        <w:rPr>
          <w:color w:val="000000"/>
          <w:lang w:bidi="ru-RU"/>
        </w:rPr>
      </w:pPr>
    </w:p>
    <w:p w14:paraId="6CE11EBE" w14:textId="77777777" w:rsidR="000B6464" w:rsidRPr="000B6464" w:rsidRDefault="000B6464" w:rsidP="000B6464">
      <w:pPr>
        <w:widowControl w:val="0"/>
        <w:ind w:firstLine="567"/>
        <w:jc w:val="center"/>
        <w:rPr>
          <w:b/>
          <w:color w:val="000000"/>
          <w:lang w:bidi="ru-RU"/>
        </w:rPr>
      </w:pPr>
      <w:r w:rsidRPr="000B6464">
        <w:rPr>
          <w:b/>
          <w:color w:val="000000"/>
          <w:lang w:bidi="ru-RU"/>
        </w:rPr>
        <w:t>План действий при порыве на квартальных тепловых сетях</w:t>
      </w:r>
    </w:p>
    <w:p w14:paraId="13655ABC" w14:textId="77777777" w:rsidR="000B6464" w:rsidRPr="000B6464" w:rsidRDefault="000B6464" w:rsidP="000B6464">
      <w:pPr>
        <w:widowControl w:val="0"/>
        <w:shd w:val="clear" w:color="auto" w:fill="FFFFFF"/>
        <w:ind w:firstLine="567"/>
        <w:jc w:val="both"/>
        <w:rPr>
          <w:color w:val="000000"/>
          <w:lang w:bidi="ru-RU"/>
        </w:rPr>
      </w:pPr>
      <w:r w:rsidRPr="000B6464">
        <w:rPr>
          <w:color w:val="000000"/>
          <w:lang w:bidi="ru-RU"/>
        </w:rPr>
        <w:t>Организовать отключение поврежденного участка тепловых сетей (через секционирующую арматуру). Жилые дома на поврежденном участке отключаются от системы теплоснабжения. Теплоноситель на данном участке сливается из системы. Организовать устранение аварии силами ремонтного персонала организации.</w:t>
      </w:r>
    </w:p>
    <w:p w14:paraId="32568D94" w14:textId="77777777" w:rsidR="000B6464" w:rsidRPr="000B6464" w:rsidRDefault="000B6464" w:rsidP="000B6464">
      <w:pPr>
        <w:widowControl w:val="0"/>
        <w:autoSpaceDE w:val="0"/>
        <w:autoSpaceDN w:val="0"/>
        <w:adjustRightInd w:val="0"/>
        <w:ind w:firstLine="540"/>
        <w:jc w:val="both"/>
      </w:pPr>
      <w:r w:rsidRPr="000B6464">
        <w:rPr>
          <w:color w:val="000000"/>
          <w:lang w:bidi="ru-RU"/>
        </w:rPr>
        <w:t>Гидравлический режим от котельной - температурный и гидравлический режим без изменений.</w:t>
      </w:r>
    </w:p>
    <w:p w14:paraId="5C16E641" w14:textId="45F41B2F" w:rsidR="001961B6" w:rsidRPr="005A1D08" w:rsidRDefault="001961B6" w:rsidP="00B64325">
      <w:pPr>
        <w:widowControl w:val="0"/>
        <w:autoSpaceDE w:val="0"/>
        <w:autoSpaceDN w:val="0"/>
        <w:adjustRightInd w:val="0"/>
        <w:ind w:firstLine="540"/>
        <w:jc w:val="both"/>
      </w:pPr>
      <w:r w:rsidRPr="005A1D08">
        <w:br w:type="page"/>
      </w:r>
    </w:p>
    <w:p w14:paraId="758C22AD" w14:textId="77777777" w:rsidR="001961B6" w:rsidRPr="005A1D08" w:rsidRDefault="00564EBD" w:rsidP="009579FF">
      <w:pPr>
        <w:pStyle w:val="aff4"/>
        <w:spacing w:before="0" w:after="0"/>
      </w:pPr>
      <w:bookmarkStart w:id="101" w:name="Par107"/>
      <w:bookmarkStart w:id="102" w:name="_Toc175787752"/>
      <w:bookmarkEnd w:id="101"/>
      <w:r w:rsidRPr="005A1D08">
        <w:lastRenderedPageBreak/>
        <w:t>ТОМ 2</w:t>
      </w:r>
      <w:r w:rsidR="003A0361" w:rsidRPr="005A1D08">
        <w:t xml:space="preserve"> </w:t>
      </w:r>
      <w:r w:rsidR="001961B6" w:rsidRPr="005A1D08">
        <w:t>О</w:t>
      </w:r>
      <w:r w:rsidR="003A0361" w:rsidRPr="005A1D08">
        <w:t>БО</w:t>
      </w:r>
      <w:r w:rsidRPr="005A1D08">
        <w:t>СНОВЫВАЮЩИЕ МАТЕРИАЛЫ К СХЕМЕ ТЕПЛОСНАБЖЕНИЯ</w:t>
      </w:r>
      <w:bookmarkEnd w:id="102"/>
    </w:p>
    <w:p w14:paraId="1C1B499A" w14:textId="77777777" w:rsidR="00564EBD" w:rsidRPr="005A1D08" w:rsidRDefault="00564EBD" w:rsidP="009579FF">
      <w:pPr>
        <w:jc w:val="center"/>
      </w:pPr>
    </w:p>
    <w:p w14:paraId="5DE34B12" w14:textId="77777777" w:rsidR="001961B6" w:rsidRPr="005A1D08" w:rsidRDefault="001961B6" w:rsidP="009579FF">
      <w:pPr>
        <w:pStyle w:val="aff4"/>
        <w:spacing w:before="0" w:after="0"/>
      </w:pPr>
      <w:bookmarkStart w:id="103" w:name="_Toc175787753"/>
      <w:r w:rsidRPr="005A1D08">
        <w:t>Глава 1.</w:t>
      </w:r>
      <w:r w:rsidR="000F6DC1" w:rsidRPr="005A1D08">
        <w:t xml:space="preserve"> </w:t>
      </w:r>
      <w:r w:rsidRPr="005A1D08">
        <w:t>"Существующее положение в сфере производства, передачи и потребления тепловой энергии для целей теплоснабжения"</w:t>
      </w:r>
      <w:bookmarkEnd w:id="103"/>
    </w:p>
    <w:p w14:paraId="73C3DF3B" w14:textId="77777777" w:rsidR="001961B6" w:rsidRPr="005A1D08" w:rsidRDefault="001961B6" w:rsidP="009579FF">
      <w:pPr>
        <w:ind w:firstLine="567"/>
        <w:jc w:val="center"/>
        <w:rPr>
          <w:i/>
          <w:color w:val="0070C0"/>
        </w:rPr>
      </w:pPr>
    </w:p>
    <w:p w14:paraId="3C57D7A4" w14:textId="77777777" w:rsidR="001961B6" w:rsidRPr="005A1D08" w:rsidRDefault="001961B6" w:rsidP="009579FF">
      <w:pPr>
        <w:pStyle w:val="aff6"/>
        <w:spacing w:after="0"/>
      </w:pPr>
      <w:bookmarkStart w:id="104" w:name="_Toc175787754"/>
      <w:r w:rsidRPr="005A1D08">
        <w:t>Часть 1. "Функциональная структура теплоснабжения"</w:t>
      </w:r>
      <w:bookmarkEnd w:id="104"/>
      <w:r w:rsidRPr="005A1D08">
        <w:t xml:space="preserve"> </w:t>
      </w:r>
    </w:p>
    <w:p w14:paraId="10F87623" w14:textId="77777777" w:rsidR="001961B6" w:rsidRPr="005A1D08" w:rsidRDefault="001961B6" w:rsidP="009579FF">
      <w:pPr>
        <w:pStyle w:val="aff6"/>
        <w:spacing w:after="0"/>
      </w:pPr>
      <w:bookmarkStart w:id="105" w:name="_Toc175787755"/>
      <w:r w:rsidRPr="005A1D08">
        <w:t>1.1.1 в зонах действия производственных котельных</w:t>
      </w:r>
      <w:bookmarkEnd w:id="105"/>
    </w:p>
    <w:p w14:paraId="59CA7CEE" w14:textId="16833AE9" w:rsidR="005A1D08" w:rsidRPr="005A1D08" w:rsidRDefault="005A1D08" w:rsidP="005A1D08">
      <w:pPr>
        <w:spacing w:line="276" w:lineRule="auto"/>
        <w:ind w:firstLine="567"/>
        <w:jc w:val="both"/>
      </w:pPr>
      <w:r w:rsidRPr="005A1D08">
        <w:t>На территории Мулловского городского поселения функционирует две централизованных системы теплоснабжения (СЦТ):</w:t>
      </w:r>
    </w:p>
    <w:p w14:paraId="4827A08F" w14:textId="0E721FBF" w:rsidR="005A1D08" w:rsidRPr="005A1D08" w:rsidRDefault="005A1D08" w:rsidP="005A1D08">
      <w:pPr>
        <w:widowControl w:val="0"/>
        <w:autoSpaceDE w:val="0"/>
        <w:autoSpaceDN w:val="0"/>
        <w:adjustRightInd w:val="0"/>
        <w:ind w:firstLine="709"/>
      </w:pPr>
      <w:r w:rsidRPr="005A1D08">
        <w:t>1)</w:t>
      </w:r>
      <w:r w:rsidRPr="005A1D08">
        <w:tab/>
        <w:t xml:space="preserve">СЦТ «Котельная №1 квартальная». </w:t>
      </w:r>
    </w:p>
    <w:p w14:paraId="33476F95" w14:textId="7C8D1BC0" w:rsidR="005A1D08" w:rsidRDefault="005A1D08" w:rsidP="005A1D08">
      <w:pPr>
        <w:widowControl w:val="0"/>
        <w:autoSpaceDE w:val="0"/>
        <w:autoSpaceDN w:val="0"/>
        <w:adjustRightInd w:val="0"/>
        <w:ind w:firstLine="709"/>
      </w:pPr>
      <w:r w:rsidRPr="005A1D08">
        <w:t>2)</w:t>
      </w:r>
      <w:r w:rsidRPr="005A1D08">
        <w:tab/>
        <w:t xml:space="preserve">СЦТ «Котельная №2 ж.д. ул.Комсомольская, 38». </w:t>
      </w:r>
    </w:p>
    <w:p w14:paraId="63C65620" w14:textId="5BBFA28D" w:rsidR="003154AA" w:rsidRPr="003154AA" w:rsidRDefault="003154AA" w:rsidP="005A1D08">
      <w:pPr>
        <w:widowControl w:val="0"/>
        <w:autoSpaceDE w:val="0"/>
        <w:autoSpaceDN w:val="0"/>
        <w:adjustRightInd w:val="0"/>
        <w:ind w:firstLine="709"/>
      </w:pPr>
      <w:r>
        <w:t>3)</w:t>
      </w:r>
      <w:r>
        <w:tab/>
        <w:t xml:space="preserve">СЦТ </w:t>
      </w:r>
      <w:r w:rsidRPr="003154AA">
        <w:t>«</w:t>
      </w:r>
      <w:r w:rsidRPr="003154AA">
        <w:rPr>
          <w:rFonts w:eastAsia="Calibri"/>
        </w:rPr>
        <w:t>Котельная №3 ул. Шутова, 1».</w:t>
      </w:r>
    </w:p>
    <w:p w14:paraId="7ED6311A" w14:textId="77777777" w:rsidR="005A1D08" w:rsidRPr="005A1D08" w:rsidRDefault="005A1D08" w:rsidP="005A1D08">
      <w:pPr>
        <w:widowControl w:val="0"/>
        <w:autoSpaceDE w:val="0"/>
        <w:autoSpaceDN w:val="0"/>
        <w:adjustRightInd w:val="0"/>
        <w:ind w:firstLine="709"/>
      </w:pPr>
    </w:p>
    <w:p w14:paraId="7A26A7A1" w14:textId="52E66886" w:rsidR="005A1D08" w:rsidRDefault="003154AA" w:rsidP="005A1D08">
      <w:pPr>
        <w:spacing w:line="276" w:lineRule="auto"/>
        <w:ind w:firstLine="567"/>
        <w:contextualSpacing/>
        <w:jc w:val="both"/>
      </w:pPr>
      <w:r>
        <w:t>С</w:t>
      </w:r>
      <w:r w:rsidR="005A1D08" w:rsidRPr="005A1D08">
        <w:t xml:space="preserve">истемы централизованного теплоснабжения </w:t>
      </w:r>
      <w:r>
        <w:t xml:space="preserve">№1 и №2 </w:t>
      </w:r>
      <w:r w:rsidR="005A1D08" w:rsidRPr="005A1D08">
        <w:t>обслуживает ОГКП «Корпорация развития коммунального комплекса Ульяновской области», обслуживающая котельную и тепловые сети.</w:t>
      </w:r>
    </w:p>
    <w:p w14:paraId="195519C4" w14:textId="0573D15E" w:rsidR="003154AA" w:rsidRDefault="003154AA" w:rsidP="003154AA">
      <w:pPr>
        <w:spacing w:line="276" w:lineRule="auto"/>
        <w:ind w:firstLine="567"/>
        <w:contextualSpacing/>
        <w:jc w:val="both"/>
      </w:pPr>
      <w:r>
        <w:t>Систему</w:t>
      </w:r>
      <w:r w:rsidRPr="005A1D08">
        <w:t xml:space="preserve"> централизованного теплоснабжения </w:t>
      </w:r>
      <w:r>
        <w:t xml:space="preserve">№3 </w:t>
      </w:r>
      <w:r w:rsidRPr="005A1D08">
        <w:t xml:space="preserve">обслуживает </w:t>
      </w:r>
      <w:r>
        <w:t>ООО «Полес</w:t>
      </w:r>
      <w:r w:rsidRPr="005A1D08">
        <w:t>», обслуживающая котельную и тепловые сети.</w:t>
      </w:r>
    </w:p>
    <w:p w14:paraId="74723B1E" w14:textId="77777777" w:rsidR="00F97FF2" w:rsidRPr="005F1648" w:rsidRDefault="00F97FF2" w:rsidP="00BC2994">
      <w:pPr>
        <w:ind w:firstLine="567"/>
        <w:jc w:val="both"/>
        <w:rPr>
          <w:highlight w:val="yellow"/>
        </w:rPr>
      </w:pPr>
    </w:p>
    <w:p w14:paraId="6966BA90" w14:textId="46D39123" w:rsidR="001961B6" w:rsidRPr="00085A84" w:rsidRDefault="0047661D" w:rsidP="009579FF">
      <w:pPr>
        <w:pStyle w:val="aff6"/>
        <w:spacing w:after="0"/>
      </w:pPr>
      <w:bookmarkStart w:id="106" w:name="_Toc175787756"/>
      <w:r w:rsidRPr="00085A84">
        <w:t>1.1.2 в</w:t>
      </w:r>
      <w:r w:rsidR="001961B6" w:rsidRPr="00085A84">
        <w:t xml:space="preserve"> зонах действия индивидуального теплоснабжения</w:t>
      </w:r>
      <w:bookmarkEnd w:id="106"/>
    </w:p>
    <w:p w14:paraId="25100C38" w14:textId="47206FCB" w:rsidR="00CB104E" w:rsidRPr="005F1648" w:rsidRDefault="004B0B38" w:rsidP="00085A84">
      <w:pPr>
        <w:widowControl w:val="0"/>
        <w:autoSpaceDE w:val="0"/>
        <w:autoSpaceDN w:val="0"/>
        <w:adjustRightInd w:val="0"/>
        <w:ind w:firstLine="567"/>
        <w:jc w:val="both"/>
        <w:rPr>
          <w:highlight w:val="yellow"/>
        </w:rPr>
      </w:pPr>
      <w:r w:rsidRPr="00085A84">
        <w:t xml:space="preserve">Зоны действия децентрализованного теплоснабжения в </w:t>
      </w:r>
      <w:r w:rsidR="00085A84" w:rsidRPr="00085A84">
        <w:t>Новомайнском городском поселении</w:t>
      </w:r>
      <w:r w:rsidRPr="00085A84">
        <w:t xml:space="preserve"> сформированы в основном в зонах с индивидуальной жилой застройкой. </w:t>
      </w:r>
      <w:r w:rsidR="00085A84" w:rsidRPr="00085A84">
        <w:t>Такие здания, как правило, не присоединены к централизованному теплоснабжению. Теплоснабжение их осуществляется либо от индивидуальных газовых котлов, либо используется печное и/или электрическое отопление.</w:t>
      </w:r>
    </w:p>
    <w:p w14:paraId="7BABA8EF" w14:textId="77777777" w:rsidR="00DE5AEF" w:rsidRPr="00577991" w:rsidRDefault="00DE5AEF" w:rsidP="009579FF">
      <w:pPr>
        <w:ind w:firstLine="567"/>
        <w:jc w:val="both"/>
      </w:pPr>
    </w:p>
    <w:p w14:paraId="73B17504" w14:textId="77777777" w:rsidR="001961B6" w:rsidRPr="00577991" w:rsidRDefault="001961B6" w:rsidP="009579FF">
      <w:pPr>
        <w:pStyle w:val="aff6"/>
        <w:spacing w:after="0"/>
      </w:pPr>
      <w:bookmarkStart w:id="107" w:name="_Toc175787757"/>
      <w:r w:rsidRPr="00577991">
        <w:t>Часть 2. "Источники тепловой энергии"</w:t>
      </w:r>
      <w:bookmarkEnd w:id="107"/>
    </w:p>
    <w:p w14:paraId="79E30EE3" w14:textId="77777777" w:rsidR="001961B6" w:rsidRPr="00577991" w:rsidRDefault="001961B6" w:rsidP="009579FF">
      <w:pPr>
        <w:pStyle w:val="aff6"/>
        <w:spacing w:after="0"/>
      </w:pPr>
      <w:bookmarkStart w:id="108" w:name="_Toc175787758"/>
      <w:r w:rsidRPr="00577991">
        <w:t>1.2.1 Структура и технические характеристики основного оборудования.</w:t>
      </w:r>
      <w:bookmarkEnd w:id="108"/>
    </w:p>
    <w:p w14:paraId="5B8B1F40" w14:textId="77777777" w:rsidR="00595065" w:rsidRPr="00577991" w:rsidRDefault="00595065" w:rsidP="00595065">
      <w:pPr>
        <w:rPr>
          <w:rFonts w:ascii="Courier New" w:hAnsi="Courier New" w:cs="Courier New"/>
          <w:sz w:val="2"/>
          <w:szCs w:val="2"/>
        </w:rPr>
      </w:pPr>
    </w:p>
    <w:p w14:paraId="2D36649D" w14:textId="6F03CD4B" w:rsidR="001959E9" w:rsidRPr="00577991" w:rsidRDefault="00595065" w:rsidP="002C001D">
      <w:pPr>
        <w:ind w:firstLine="567"/>
        <w:jc w:val="right"/>
        <w:rPr>
          <w:rFonts w:eastAsia="Calibri"/>
          <w:b/>
          <w:lang w:eastAsia="en-US"/>
        </w:rPr>
      </w:pPr>
      <w:r w:rsidRPr="00577991">
        <w:rPr>
          <w:rFonts w:eastAsia="Calibri"/>
          <w:lang w:eastAsia="en-US"/>
        </w:rPr>
        <w:t>Таблица 1.2.1</w:t>
      </w:r>
      <w:r w:rsidR="00266434" w:rsidRPr="00577991">
        <w:rPr>
          <w:rFonts w:eastAsia="Calibri"/>
          <w:lang w:eastAsia="en-US"/>
        </w:rPr>
        <w:t>.</w:t>
      </w:r>
      <w:r w:rsidR="004D5B13" w:rsidRPr="00577991">
        <w:rPr>
          <w:rFonts w:eastAsia="Calibri"/>
          <w:lang w:eastAsia="en-US"/>
        </w:rPr>
        <w:t xml:space="preserve"> Характеристика источников</w:t>
      </w:r>
      <w:r w:rsidRPr="00577991">
        <w:rPr>
          <w:rFonts w:eastAsia="Calibri"/>
          <w:lang w:eastAsia="en-US"/>
        </w:rPr>
        <w:t xml:space="preserve"> теплоснабжения</w:t>
      </w:r>
      <w:r w:rsidRPr="00577991">
        <w:rPr>
          <w:rFonts w:eastAsia="Calibri"/>
          <w:b/>
          <w:lang w:eastAsia="en-US"/>
        </w:rPr>
        <w:t xml:space="preserve"> </w:t>
      </w:r>
    </w:p>
    <w:p w14:paraId="79693AF1" w14:textId="77777777" w:rsidR="00595065" w:rsidRPr="00577991" w:rsidRDefault="00595065" w:rsidP="00595065">
      <w:pPr>
        <w:rPr>
          <w:rFonts w:ascii="Courier New" w:hAnsi="Courier New" w:cs="Courier New"/>
          <w:sz w:val="2"/>
          <w:szCs w:val="2"/>
        </w:rPr>
      </w:pPr>
    </w:p>
    <w:tbl>
      <w:tblPr>
        <w:tblW w:w="9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5677"/>
        <w:gridCol w:w="3373"/>
      </w:tblGrid>
      <w:tr w:rsidR="004B0B38" w:rsidRPr="00577991" w14:paraId="7AD0CAF2" w14:textId="77777777" w:rsidTr="002656E9">
        <w:trPr>
          <w:trHeight w:val="20"/>
          <w:jc w:val="center"/>
        </w:trPr>
        <w:tc>
          <w:tcPr>
            <w:tcW w:w="531" w:type="dxa"/>
            <w:vAlign w:val="center"/>
          </w:tcPr>
          <w:p w14:paraId="57CEE635" w14:textId="77777777" w:rsidR="004B0B38" w:rsidRPr="00577991" w:rsidRDefault="004B0B38" w:rsidP="00D52C3C">
            <w:pPr>
              <w:widowControl w:val="0"/>
              <w:jc w:val="center"/>
              <w:rPr>
                <w:rFonts w:eastAsia="Arial"/>
                <w:b/>
                <w:bCs/>
                <w:color w:val="000000"/>
                <w:sz w:val="22"/>
                <w:szCs w:val="22"/>
                <w:shd w:val="clear" w:color="auto" w:fill="FFFFFF"/>
                <w:lang w:bidi="ru-RU"/>
              </w:rPr>
            </w:pPr>
            <w:r w:rsidRPr="00577991">
              <w:rPr>
                <w:rFonts w:eastAsia="Arial"/>
                <w:b/>
                <w:bCs/>
                <w:color w:val="000000"/>
                <w:sz w:val="22"/>
                <w:szCs w:val="22"/>
                <w:shd w:val="clear" w:color="auto" w:fill="FFFFFF"/>
                <w:lang w:bidi="ru-RU"/>
              </w:rPr>
              <w:t>№</w:t>
            </w:r>
          </w:p>
          <w:p w14:paraId="37626B87" w14:textId="77777777" w:rsidR="004B0B38" w:rsidRPr="00577991" w:rsidRDefault="004B0B38" w:rsidP="00D52C3C">
            <w:pPr>
              <w:jc w:val="center"/>
              <w:rPr>
                <w:b/>
                <w:bCs/>
                <w:color w:val="000000"/>
                <w:sz w:val="22"/>
                <w:szCs w:val="22"/>
              </w:rPr>
            </w:pPr>
            <w:r w:rsidRPr="00577991">
              <w:rPr>
                <w:rFonts w:eastAsia="Arial"/>
                <w:b/>
                <w:bCs/>
                <w:color w:val="000000"/>
                <w:sz w:val="22"/>
                <w:szCs w:val="22"/>
                <w:shd w:val="clear" w:color="auto" w:fill="FFFFFF"/>
                <w:lang w:bidi="ru-RU"/>
              </w:rPr>
              <w:t>п/п</w:t>
            </w:r>
          </w:p>
        </w:tc>
        <w:tc>
          <w:tcPr>
            <w:tcW w:w="5677" w:type="dxa"/>
            <w:vAlign w:val="center"/>
          </w:tcPr>
          <w:p w14:paraId="55C3DF93" w14:textId="77777777" w:rsidR="004B0B38" w:rsidRPr="00577991" w:rsidRDefault="004B0B38" w:rsidP="00D52C3C">
            <w:pPr>
              <w:jc w:val="center"/>
              <w:rPr>
                <w:b/>
                <w:bCs/>
                <w:color w:val="000000"/>
                <w:sz w:val="22"/>
                <w:szCs w:val="22"/>
              </w:rPr>
            </w:pPr>
            <w:r w:rsidRPr="00577991">
              <w:rPr>
                <w:rFonts w:eastAsia="Arial"/>
                <w:b/>
                <w:bCs/>
                <w:color w:val="000000"/>
                <w:sz w:val="22"/>
                <w:szCs w:val="22"/>
                <w:shd w:val="clear" w:color="auto" w:fill="FFFFFF"/>
                <w:lang w:bidi="ru-RU"/>
              </w:rPr>
              <w:t>Наименование источника системы теплоснабжения</w:t>
            </w:r>
          </w:p>
        </w:tc>
        <w:tc>
          <w:tcPr>
            <w:tcW w:w="3373" w:type="dxa"/>
            <w:shd w:val="clear" w:color="auto" w:fill="auto"/>
            <w:noWrap/>
            <w:vAlign w:val="center"/>
          </w:tcPr>
          <w:p w14:paraId="5664F9D2" w14:textId="77777777" w:rsidR="004B0B38" w:rsidRPr="00577991" w:rsidRDefault="004B0B38" w:rsidP="00D52C3C">
            <w:pPr>
              <w:jc w:val="center"/>
              <w:rPr>
                <w:b/>
                <w:color w:val="000000"/>
                <w:sz w:val="22"/>
                <w:szCs w:val="22"/>
              </w:rPr>
            </w:pPr>
            <w:r w:rsidRPr="00577991">
              <w:rPr>
                <w:b/>
                <w:bCs/>
                <w:color w:val="000000"/>
                <w:sz w:val="22"/>
                <w:szCs w:val="22"/>
              </w:rPr>
              <w:t>Марка котла</w:t>
            </w:r>
          </w:p>
        </w:tc>
      </w:tr>
      <w:tr w:rsidR="00577991" w:rsidRPr="00577991" w14:paraId="31D6795A" w14:textId="77777777" w:rsidTr="002656E9">
        <w:trPr>
          <w:trHeight w:val="20"/>
          <w:jc w:val="center"/>
        </w:trPr>
        <w:tc>
          <w:tcPr>
            <w:tcW w:w="531" w:type="dxa"/>
            <w:vMerge w:val="restart"/>
            <w:vAlign w:val="center"/>
          </w:tcPr>
          <w:p w14:paraId="3706A811" w14:textId="77777777" w:rsidR="00577991" w:rsidRPr="00577991" w:rsidRDefault="00577991" w:rsidP="00577991">
            <w:pPr>
              <w:widowControl w:val="0"/>
              <w:jc w:val="center"/>
              <w:rPr>
                <w:rFonts w:eastAsia="Arial"/>
                <w:bCs/>
                <w:color w:val="000000"/>
                <w:sz w:val="22"/>
                <w:szCs w:val="22"/>
                <w:shd w:val="clear" w:color="auto" w:fill="FFFFFF"/>
                <w:lang w:bidi="ru-RU"/>
              </w:rPr>
            </w:pPr>
            <w:r w:rsidRPr="00577991">
              <w:rPr>
                <w:rFonts w:eastAsia="Arial"/>
                <w:bCs/>
                <w:color w:val="000000"/>
                <w:sz w:val="22"/>
                <w:szCs w:val="22"/>
                <w:shd w:val="clear" w:color="auto" w:fill="FFFFFF"/>
                <w:lang w:bidi="ru-RU"/>
              </w:rPr>
              <w:t>1</w:t>
            </w:r>
          </w:p>
        </w:tc>
        <w:tc>
          <w:tcPr>
            <w:tcW w:w="5677" w:type="dxa"/>
            <w:vMerge w:val="restart"/>
            <w:vAlign w:val="center"/>
          </w:tcPr>
          <w:p w14:paraId="156A5B49" w14:textId="2FE50559" w:rsidR="00577991" w:rsidRPr="00577991" w:rsidRDefault="00577991" w:rsidP="00577991">
            <w:pPr>
              <w:jc w:val="center"/>
              <w:rPr>
                <w:rFonts w:eastAsia="Arial"/>
                <w:bCs/>
                <w:color w:val="000000"/>
                <w:sz w:val="22"/>
                <w:szCs w:val="22"/>
                <w:shd w:val="clear" w:color="auto" w:fill="FFFFFF"/>
                <w:lang w:bidi="ru-RU"/>
              </w:rPr>
            </w:pPr>
            <w:r w:rsidRPr="00577991">
              <w:rPr>
                <w:sz w:val="22"/>
                <w:szCs w:val="22"/>
              </w:rPr>
              <w:t>Котельная №1 квартальная</w:t>
            </w:r>
          </w:p>
        </w:tc>
        <w:tc>
          <w:tcPr>
            <w:tcW w:w="3373" w:type="dxa"/>
            <w:shd w:val="clear" w:color="auto" w:fill="auto"/>
            <w:noWrap/>
            <w:vAlign w:val="center"/>
          </w:tcPr>
          <w:p w14:paraId="2C3CC175" w14:textId="73E90D79" w:rsidR="00577991" w:rsidRPr="00577991" w:rsidRDefault="00577991" w:rsidP="00577991">
            <w:pPr>
              <w:jc w:val="center"/>
              <w:rPr>
                <w:bCs/>
                <w:color w:val="000000"/>
                <w:sz w:val="22"/>
                <w:szCs w:val="22"/>
              </w:rPr>
            </w:pPr>
            <w:r w:rsidRPr="00577991">
              <w:rPr>
                <w:rFonts w:eastAsia="Calibri"/>
                <w:bCs/>
                <w:sz w:val="22"/>
                <w:szCs w:val="22"/>
                <w:lang w:eastAsia="en-US"/>
              </w:rPr>
              <w:t>Rossen RS- D4000</w:t>
            </w:r>
          </w:p>
        </w:tc>
      </w:tr>
      <w:tr w:rsidR="00577991" w:rsidRPr="00577991" w14:paraId="626B6005" w14:textId="77777777" w:rsidTr="002656E9">
        <w:trPr>
          <w:trHeight w:val="20"/>
          <w:jc w:val="center"/>
        </w:trPr>
        <w:tc>
          <w:tcPr>
            <w:tcW w:w="531" w:type="dxa"/>
            <w:vMerge/>
            <w:vAlign w:val="center"/>
          </w:tcPr>
          <w:p w14:paraId="0BFA2EFD" w14:textId="77777777" w:rsidR="00577991" w:rsidRPr="00577991" w:rsidRDefault="00577991" w:rsidP="00577991">
            <w:pPr>
              <w:widowControl w:val="0"/>
              <w:jc w:val="center"/>
              <w:rPr>
                <w:rFonts w:eastAsia="Arial"/>
                <w:bCs/>
                <w:color w:val="000000"/>
                <w:sz w:val="22"/>
                <w:szCs w:val="22"/>
                <w:shd w:val="clear" w:color="auto" w:fill="FFFFFF"/>
                <w:lang w:bidi="ru-RU"/>
              </w:rPr>
            </w:pPr>
          </w:p>
        </w:tc>
        <w:tc>
          <w:tcPr>
            <w:tcW w:w="5677" w:type="dxa"/>
            <w:vMerge/>
            <w:vAlign w:val="center"/>
          </w:tcPr>
          <w:p w14:paraId="17E969B8" w14:textId="77777777" w:rsidR="00577991" w:rsidRPr="00577991" w:rsidRDefault="00577991" w:rsidP="00577991">
            <w:pPr>
              <w:jc w:val="center"/>
              <w:rPr>
                <w:sz w:val="22"/>
                <w:szCs w:val="22"/>
              </w:rPr>
            </w:pPr>
          </w:p>
        </w:tc>
        <w:tc>
          <w:tcPr>
            <w:tcW w:w="3373" w:type="dxa"/>
            <w:shd w:val="clear" w:color="auto" w:fill="auto"/>
            <w:noWrap/>
            <w:vAlign w:val="center"/>
          </w:tcPr>
          <w:p w14:paraId="70896818" w14:textId="56141BE2" w:rsidR="00577991" w:rsidRPr="00577991" w:rsidRDefault="00577991" w:rsidP="00577991">
            <w:pPr>
              <w:jc w:val="center"/>
              <w:rPr>
                <w:bCs/>
                <w:color w:val="000000"/>
                <w:sz w:val="22"/>
                <w:szCs w:val="22"/>
              </w:rPr>
            </w:pPr>
            <w:r w:rsidRPr="00577991">
              <w:rPr>
                <w:rFonts w:eastAsia="Calibri"/>
                <w:bCs/>
                <w:sz w:val="22"/>
                <w:szCs w:val="22"/>
                <w:lang w:eastAsia="en-US"/>
              </w:rPr>
              <w:t>Rossen RS- D3000</w:t>
            </w:r>
          </w:p>
        </w:tc>
      </w:tr>
      <w:tr w:rsidR="00577991" w:rsidRPr="00577991" w14:paraId="10B040E4" w14:textId="77777777" w:rsidTr="002656E9">
        <w:trPr>
          <w:trHeight w:val="20"/>
          <w:jc w:val="center"/>
        </w:trPr>
        <w:tc>
          <w:tcPr>
            <w:tcW w:w="531" w:type="dxa"/>
            <w:vMerge/>
            <w:vAlign w:val="center"/>
          </w:tcPr>
          <w:p w14:paraId="64D79325" w14:textId="77777777" w:rsidR="00577991" w:rsidRPr="00577991" w:rsidRDefault="00577991" w:rsidP="00577991">
            <w:pPr>
              <w:widowControl w:val="0"/>
              <w:jc w:val="center"/>
              <w:rPr>
                <w:rFonts w:eastAsia="Arial"/>
                <w:bCs/>
                <w:color w:val="000000"/>
                <w:sz w:val="22"/>
                <w:szCs w:val="22"/>
                <w:shd w:val="clear" w:color="auto" w:fill="FFFFFF"/>
                <w:lang w:bidi="ru-RU"/>
              </w:rPr>
            </w:pPr>
          </w:p>
        </w:tc>
        <w:tc>
          <w:tcPr>
            <w:tcW w:w="5677" w:type="dxa"/>
            <w:vMerge/>
            <w:vAlign w:val="center"/>
          </w:tcPr>
          <w:p w14:paraId="3D34E54F" w14:textId="77777777" w:rsidR="00577991" w:rsidRPr="00577991" w:rsidRDefault="00577991" w:rsidP="00577991">
            <w:pPr>
              <w:jc w:val="center"/>
              <w:rPr>
                <w:sz w:val="22"/>
                <w:szCs w:val="22"/>
              </w:rPr>
            </w:pPr>
          </w:p>
        </w:tc>
        <w:tc>
          <w:tcPr>
            <w:tcW w:w="3373" w:type="dxa"/>
            <w:shd w:val="clear" w:color="auto" w:fill="auto"/>
            <w:noWrap/>
            <w:vAlign w:val="center"/>
          </w:tcPr>
          <w:p w14:paraId="314DCCA2" w14:textId="5C7E9FBE" w:rsidR="00577991" w:rsidRPr="00577991" w:rsidRDefault="00577991" w:rsidP="00577991">
            <w:pPr>
              <w:jc w:val="center"/>
              <w:rPr>
                <w:rFonts w:eastAsia="Calibri"/>
                <w:bCs/>
                <w:sz w:val="22"/>
                <w:szCs w:val="22"/>
                <w:lang w:eastAsia="en-US"/>
              </w:rPr>
            </w:pPr>
            <w:r w:rsidRPr="00577991">
              <w:rPr>
                <w:rFonts w:eastAsia="Calibri"/>
                <w:bCs/>
                <w:sz w:val="22"/>
                <w:szCs w:val="22"/>
                <w:lang w:eastAsia="en-US"/>
              </w:rPr>
              <w:t>Rossen RS- D3000</w:t>
            </w:r>
          </w:p>
        </w:tc>
      </w:tr>
      <w:tr w:rsidR="00577991" w:rsidRPr="00577991" w14:paraId="5A1AC045" w14:textId="77777777" w:rsidTr="002656E9">
        <w:trPr>
          <w:trHeight w:val="20"/>
          <w:jc w:val="center"/>
        </w:trPr>
        <w:tc>
          <w:tcPr>
            <w:tcW w:w="531" w:type="dxa"/>
            <w:vMerge w:val="restart"/>
            <w:vAlign w:val="center"/>
          </w:tcPr>
          <w:p w14:paraId="442FB3FB" w14:textId="77777777" w:rsidR="00577991" w:rsidRPr="00577991" w:rsidRDefault="00577991" w:rsidP="00577991">
            <w:pPr>
              <w:widowControl w:val="0"/>
              <w:jc w:val="center"/>
              <w:rPr>
                <w:rFonts w:eastAsia="Arial"/>
                <w:bCs/>
                <w:color w:val="000000"/>
                <w:sz w:val="22"/>
                <w:szCs w:val="22"/>
                <w:shd w:val="clear" w:color="auto" w:fill="FFFFFF"/>
                <w:lang w:bidi="ru-RU"/>
              </w:rPr>
            </w:pPr>
            <w:r w:rsidRPr="00577991">
              <w:rPr>
                <w:rFonts w:eastAsia="Arial"/>
                <w:bCs/>
                <w:color w:val="000000"/>
                <w:sz w:val="22"/>
                <w:szCs w:val="22"/>
                <w:shd w:val="clear" w:color="auto" w:fill="FFFFFF"/>
                <w:lang w:bidi="ru-RU"/>
              </w:rPr>
              <w:t>2</w:t>
            </w:r>
          </w:p>
        </w:tc>
        <w:tc>
          <w:tcPr>
            <w:tcW w:w="5677" w:type="dxa"/>
            <w:vMerge w:val="restart"/>
            <w:vAlign w:val="center"/>
          </w:tcPr>
          <w:p w14:paraId="75188058" w14:textId="4D8CDC1C" w:rsidR="00577991" w:rsidRPr="00577991" w:rsidRDefault="00577991" w:rsidP="00577991">
            <w:pPr>
              <w:jc w:val="center"/>
              <w:rPr>
                <w:rFonts w:eastAsia="Arial"/>
                <w:bCs/>
                <w:color w:val="000000"/>
                <w:sz w:val="22"/>
                <w:szCs w:val="22"/>
                <w:shd w:val="clear" w:color="auto" w:fill="FFFFFF"/>
                <w:lang w:bidi="ru-RU"/>
              </w:rPr>
            </w:pPr>
            <w:r w:rsidRPr="00577991">
              <w:rPr>
                <w:sz w:val="22"/>
                <w:szCs w:val="22"/>
              </w:rPr>
              <w:t>Котельная №2 ж.д. ул.Комсомольская, 38</w:t>
            </w:r>
          </w:p>
        </w:tc>
        <w:tc>
          <w:tcPr>
            <w:tcW w:w="3373" w:type="dxa"/>
            <w:shd w:val="clear" w:color="auto" w:fill="auto"/>
            <w:noWrap/>
            <w:vAlign w:val="center"/>
          </w:tcPr>
          <w:p w14:paraId="480099D8" w14:textId="56A656E8" w:rsidR="00577991" w:rsidRPr="00577991" w:rsidRDefault="00577991" w:rsidP="00577991">
            <w:pPr>
              <w:jc w:val="center"/>
              <w:rPr>
                <w:bCs/>
                <w:color w:val="000000"/>
                <w:sz w:val="22"/>
                <w:szCs w:val="22"/>
              </w:rPr>
            </w:pPr>
            <w:r w:rsidRPr="00577991">
              <w:rPr>
                <w:rFonts w:eastAsia="Calibri"/>
                <w:bCs/>
                <w:sz w:val="22"/>
                <w:szCs w:val="22"/>
                <w:lang w:eastAsia="en-US"/>
              </w:rPr>
              <w:t>ИШМА 80</w:t>
            </w:r>
          </w:p>
        </w:tc>
      </w:tr>
      <w:tr w:rsidR="00577991" w:rsidRPr="00577991" w14:paraId="30DE52FD" w14:textId="77777777" w:rsidTr="002656E9">
        <w:trPr>
          <w:trHeight w:val="20"/>
          <w:jc w:val="center"/>
        </w:trPr>
        <w:tc>
          <w:tcPr>
            <w:tcW w:w="531" w:type="dxa"/>
            <w:vMerge/>
            <w:vAlign w:val="center"/>
          </w:tcPr>
          <w:p w14:paraId="4F4EF7E0" w14:textId="77777777" w:rsidR="00577991" w:rsidRPr="00577991" w:rsidRDefault="00577991" w:rsidP="00577991">
            <w:pPr>
              <w:widowControl w:val="0"/>
              <w:jc w:val="center"/>
              <w:rPr>
                <w:rFonts w:eastAsia="Arial"/>
                <w:bCs/>
                <w:color w:val="000000"/>
                <w:sz w:val="22"/>
                <w:szCs w:val="22"/>
                <w:shd w:val="clear" w:color="auto" w:fill="FFFFFF"/>
                <w:lang w:bidi="ru-RU"/>
              </w:rPr>
            </w:pPr>
          </w:p>
        </w:tc>
        <w:tc>
          <w:tcPr>
            <w:tcW w:w="5677" w:type="dxa"/>
            <w:vMerge/>
            <w:vAlign w:val="center"/>
          </w:tcPr>
          <w:p w14:paraId="238819EE" w14:textId="77777777" w:rsidR="00577991" w:rsidRPr="00577991" w:rsidRDefault="00577991" w:rsidP="00577991">
            <w:pPr>
              <w:jc w:val="center"/>
              <w:rPr>
                <w:sz w:val="22"/>
                <w:szCs w:val="22"/>
              </w:rPr>
            </w:pPr>
          </w:p>
        </w:tc>
        <w:tc>
          <w:tcPr>
            <w:tcW w:w="3373" w:type="dxa"/>
            <w:shd w:val="clear" w:color="auto" w:fill="auto"/>
            <w:noWrap/>
            <w:vAlign w:val="center"/>
          </w:tcPr>
          <w:p w14:paraId="375772DD" w14:textId="0C81F30F" w:rsidR="00577991" w:rsidRPr="00577991" w:rsidRDefault="00577991" w:rsidP="00577991">
            <w:pPr>
              <w:jc w:val="center"/>
              <w:rPr>
                <w:bCs/>
                <w:color w:val="000000"/>
                <w:sz w:val="22"/>
                <w:szCs w:val="22"/>
              </w:rPr>
            </w:pPr>
            <w:r w:rsidRPr="00577991">
              <w:rPr>
                <w:rFonts w:eastAsia="Calibri"/>
                <w:bCs/>
                <w:sz w:val="22"/>
                <w:szCs w:val="22"/>
                <w:lang w:eastAsia="en-US"/>
              </w:rPr>
              <w:t>ИШМА 80</w:t>
            </w:r>
          </w:p>
        </w:tc>
      </w:tr>
      <w:tr w:rsidR="003154AA" w:rsidRPr="00577991" w14:paraId="22AE54EA" w14:textId="77777777" w:rsidTr="002656E9">
        <w:trPr>
          <w:trHeight w:val="20"/>
          <w:jc w:val="center"/>
        </w:trPr>
        <w:tc>
          <w:tcPr>
            <w:tcW w:w="531" w:type="dxa"/>
            <w:vMerge w:val="restart"/>
            <w:vAlign w:val="center"/>
          </w:tcPr>
          <w:p w14:paraId="6772A0F6" w14:textId="15D9996E" w:rsidR="003154AA" w:rsidRPr="00577991" w:rsidRDefault="003154AA" w:rsidP="00577991">
            <w:pPr>
              <w:widowControl w:val="0"/>
              <w:jc w:val="center"/>
              <w:rPr>
                <w:rFonts w:eastAsia="Arial"/>
                <w:bCs/>
                <w:color w:val="000000"/>
                <w:sz w:val="22"/>
                <w:szCs w:val="22"/>
                <w:shd w:val="clear" w:color="auto" w:fill="FFFFFF"/>
                <w:lang w:bidi="ru-RU"/>
              </w:rPr>
            </w:pPr>
            <w:r>
              <w:rPr>
                <w:rFonts w:eastAsia="Arial"/>
                <w:bCs/>
                <w:color w:val="000000"/>
                <w:sz w:val="22"/>
                <w:szCs w:val="22"/>
                <w:shd w:val="clear" w:color="auto" w:fill="FFFFFF"/>
                <w:lang w:bidi="ru-RU"/>
              </w:rPr>
              <w:t>3</w:t>
            </w:r>
          </w:p>
        </w:tc>
        <w:tc>
          <w:tcPr>
            <w:tcW w:w="5677" w:type="dxa"/>
            <w:vMerge w:val="restart"/>
            <w:vAlign w:val="center"/>
          </w:tcPr>
          <w:p w14:paraId="3395FBEC" w14:textId="10FA0D1C" w:rsidR="003154AA" w:rsidRPr="00577991" w:rsidRDefault="003154AA" w:rsidP="00577991">
            <w:pPr>
              <w:jc w:val="center"/>
              <w:rPr>
                <w:sz w:val="22"/>
                <w:szCs w:val="22"/>
              </w:rPr>
            </w:pPr>
            <w:r w:rsidRPr="003154AA">
              <w:rPr>
                <w:sz w:val="22"/>
                <w:szCs w:val="22"/>
              </w:rPr>
              <w:t>Котельная №3 ул. Шутова, 1</w:t>
            </w:r>
          </w:p>
        </w:tc>
        <w:tc>
          <w:tcPr>
            <w:tcW w:w="3373" w:type="dxa"/>
            <w:shd w:val="clear" w:color="auto" w:fill="auto"/>
            <w:noWrap/>
            <w:vAlign w:val="center"/>
          </w:tcPr>
          <w:p w14:paraId="1BEE5E8F" w14:textId="06E49815" w:rsidR="003154AA" w:rsidRPr="00577991" w:rsidRDefault="003154AA" w:rsidP="00577991">
            <w:pPr>
              <w:jc w:val="center"/>
              <w:rPr>
                <w:rFonts w:eastAsia="Calibri"/>
                <w:bCs/>
                <w:sz w:val="22"/>
                <w:szCs w:val="22"/>
                <w:lang w:eastAsia="en-US"/>
              </w:rPr>
            </w:pPr>
            <w:r>
              <w:rPr>
                <w:rFonts w:eastAsia="Calibri"/>
                <w:bCs/>
                <w:sz w:val="22"/>
                <w:szCs w:val="22"/>
                <w:lang w:eastAsia="en-US"/>
              </w:rPr>
              <w:t>ИШМА 10</w:t>
            </w:r>
            <w:r w:rsidRPr="00577991">
              <w:rPr>
                <w:rFonts w:eastAsia="Calibri"/>
                <w:bCs/>
                <w:sz w:val="22"/>
                <w:szCs w:val="22"/>
                <w:lang w:eastAsia="en-US"/>
              </w:rPr>
              <w:t>0</w:t>
            </w:r>
          </w:p>
        </w:tc>
      </w:tr>
      <w:tr w:rsidR="003154AA" w:rsidRPr="00577991" w14:paraId="1490E81C" w14:textId="77777777" w:rsidTr="002656E9">
        <w:trPr>
          <w:trHeight w:val="20"/>
          <w:jc w:val="center"/>
        </w:trPr>
        <w:tc>
          <w:tcPr>
            <w:tcW w:w="531" w:type="dxa"/>
            <w:vMerge/>
            <w:vAlign w:val="center"/>
          </w:tcPr>
          <w:p w14:paraId="14FC5AFE" w14:textId="77777777" w:rsidR="003154AA" w:rsidRPr="00577991" w:rsidRDefault="003154AA" w:rsidP="00577991">
            <w:pPr>
              <w:widowControl w:val="0"/>
              <w:jc w:val="center"/>
              <w:rPr>
                <w:rFonts w:eastAsia="Arial"/>
                <w:bCs/>
                <w:color w:val="000000"/>
                <w:sz w:val="22"/>
                <w:szCs w:val="22"/>
                <w:shd w:val="clear" w:color="auto" w:fill="FFFFFF"/>
                <w:lang w:bidi="ru-RU"/>
              </w:rPr>
            </w:pPr>
          </w:p>
        </w:tc>
        <w:tc>
          <w:tcPr>
            <w:tcW w:w="5677" w:type="dxa"/>
            <w:vMerge/>
            <w:vAlign w:val="center"/>
          </w:tcPr>
          <w:p w14:paraId="303B8EC7" w14:textId="77777777" w:rsidR="003154AA" w:rsidRPr="00577991" w:rsidRDefault="003154AA" w:rsidP="00577991">
            <w:pPr>
              <w:jc w:val="center"/>
              <w:rPr>
                <w:sz w:val="22"/>
                <w:szCs w:val="22"/>
              </w:rPr>
            </w:pPr>
          </w:p>
        </w:tc>
        <w:tc>
          <w:tcPr>
            <w:tcW w:w="3373" w:type="dxa"/>
            <w:shd w:val="clear" w:color="auto" w:fill="auto"/>
            <w:noWrap/>
            <w:vAlign w:val="center"/>
          </w:tcPr>
          <w:p w14:paraId="77E12D39" w14:textId="22015CE6" w:rsidR="003154AA" w:rsidRPr="00577991" w:rsidRDefault="003154AA" w:rsidP="00577991">
            <w:pPr>
              <w:jc w:val="center"/>
              <w:rPr>
                <w:rFonts w:eastAsia="Calibri"/>
                <w:bCs/>
                <w:sz w:val="22"/>
                <w:szCs w:val="22"/>
                <w:lang w:eastAsia="en-US"/>
              </w:rPr>
            </w:pPr>
            <w:r>
              <w:rPr>
                <w:rFonts w:eastAsia="Calibri"/>
                <w:bCs/>
                <w:sz w:val="22"/>
                <w:szCs w:val="22"/>
                <w:lang w:eastAsia="en-US"/>
              </w:rPr>
              <w:t>ИШМА 10</w:t>
            </w:r>
            <w:r w:rsidRPr="00577991">
              <w:rPr>
                <w:rFonts w:eastAsia="Calibri"/>
                <w:bCs/>
                <w:sz w:val="22"/>
                <w:szCs w:val="22"/>
                <w:lang w:eastAsia="en-US"/>
              </w:rPr>
              <w:t>0</w:t>
            </w:r>
          </w:p>
        </w:tc>
      </w:tr>
      <w:tr w:rsidR="003154AA" w:rsidRPr="00577991" w14:paraId="766C8BC9" w14:textId="77777777" w:rsidTr="002656E9">
        <w:trPr>
          <w:trHeight w:val="20"/>
          <w:jc w:val="center"/>
        </w:trPr>
        <w:tc>
          <w:tcPr>
            <w:tcW w:w="531" w:type="dxa"/>
            <w:vMerge/>
            <w:vAlign w:val="center"/>
          </w:tcPr>
          <w:p w14:paraId="16252C27" w14:textId="77777777" w:rsidR="003154AA" w:rsidRPr="00577991" w:rsidRDefault="003154AA" w:rsidP="00577991">
            <w:pPr>
              <w:widowControl w:val="0"/>
              <w:jc w:val="center"/>
              <w:rPr>
                <w:rFonts w:eastAsia="Arial"/>
                <w:bCs/>
                <w:color w:val="000000"/>
                <w:sz w:val="22"/>
                <w:szCs w:val="22"/>
                <w:shd w:val="clear" w:color="auto" w:fill="FFFFFF"/>
                <w:lang w:bidi="ru-RU"/>
              </w:rPr>
            </w:pPr>
          </w:p>
        </w:tc>
        <w:tc>
          <w:tcPr>
            <w:tcW w:w="5677" w:type="dxa"/>
            <w:vMerge/>
            <w:vAlign w:val="center"/>
          </w:tcPr>
          <w:p w14:paraId="2B1B8D91" w14:textId="77777777" w:rsidR="003154AA" w:rsidRPr="00577991" w:rsidRDefault="003154AA" w:rsidP="00577991">
            <w:pPr>
              <w:jc w:val="center"/>
              <w:rPr>
                <w:sz w:val="22"/>
                <w:szCs w:val="22"/>
              </w:rPr>
            </w:pPr>
          </w:p>
        </w:tc>
        <w:tc>
          <w:tcPr>
            <w:tcW w:w="3373" w:type="dxa"/>
            <w:shd w:val="clear" w:color="auto" w:fill="auto"/>
            <w:noWrap/>
            <w:vAlign w:val="center"/>
          </w:tcPr>
          <w:p w14:paraId="5B12AC65" w14:textId="274E578C" w:rsidR="003154AA" w:rsidRPr="00577991" w:rsidRDefault="003154AA" w:rsidP="00577991">
            <w:pPr>
              <w:jc w:val="center"/>
              <w:rPr>
                <w:rFonts w:eastAsia="Calibri"/>
                <w:bCs/>
                <w:sz w:val="22"/>
                <w:szCs w:val="22"/>
                <w:lang w:eastAsia="en-US"/>
              </w:rPr>
            </w:pPr>
            <w:r>
              <w:rPr>
                <w:rFonts w:eastAsia="Calibri"/>
                <w:bCs/>
                <w:sz w:val="22"/>
                <w:szCs w:val="22"/>
                <w:lang w:eastAsia="en-US"/>
              </w:rPr>
              <w:t>ИШМА 10</w:t>
            </w:r>
            <w:r w:rsidRPr="00577991">
              <w:rPr>
                <w:rFonts w:eastAsia="Calibri"/>
                <w:bCs/>
                <w:sz w:val="22"/>
                <w:szCs w:val="22"/>
                <w:lang w:eastAsia="en-US"/>
              </w:rPr>
              <w:t>0</w:t>
            </w:r>
          </w:p>
        </w:tc>
      </w:tr>
      <w:tr w:rsidR="003154AA" w:rsidRPr="00577991" w14:paraId="1E200D74" w14:textId="77777777" w:rsidTr="002656E9">
        <w:trPr>
          <w:trHeight w:val="20"/>
          <w:jc w:val="center"/>
        </w:trPr>
        <w:tc>
          <w:tcPr>
            <w:tcW w:w="531" w:type="dxa"/>
            <w:vMerge/>
            <w:vAlign w:val="center"/>
          </w:tcPr>
          <w:p w14:paraId="3D3B89D8" w14:textId="77777777" w:rsidR="003154AA" w:rsidRPr="00577991" w:rsidRDefault="003154AA" w:rsidP="00577991">
            <w:pPr>
              <w:widowControl w:val="0"/>
              <w:jc w:val="center"/>
              <w:rPr>
                <w:rFonts w:eastAsia="Arial"/>
                <w:bCs/>
                <w:color w:val="000000"/>
                <w:sz w:val="22"/>
                <w:szCs w:val="22"/>
                <w:shd w:val="clear" w:color="auto" w:fill="FFFFFF"/>
                <w:lang w:bidi="ru-RU"/>
              </w:rPr>
            </w:pPr>
          </w:p>
        </w:tc>
        <w:tc>
          <w:tcPr>
            <w:tcW w:w="5677" w:type="dxa"/>
            <w:vMerge/>
            <w:vAlign w:val="center"/>
          </w:tcPr>
          <w:p w14:paraId="3023E5A2" w14:textId="77777777" w:rsidR="003154AA" w:rsidRPr="00577991" w:rsidRDefault="003154AA" w:rsidP="00577991">
            <w:pPr>
              <w:jc w:val="center"/>
              <w:rPr>
                <w:sz w:val="22"/>
                <w:szCs w:val="22"/>
              </w:rPr>
            </w:pPr>
          </w:p>
        </w:tc>
        <w:tc>
          <w:tcPr>
            <w:tcW w:w="3373" w:type="dxa"/>
            <w:shd w:val="clear" w:color="auto" w:fill="auto"/>
            <w:noWrap/>
            <w:vAlign w:val="center"/>
          </w:tcPr>
          <w:p w14:paraId="6C2D3A3C" w14:textId="0D9CC3E1" w:rsidR="003154AA" w:rsidRPr="00577991" w:rsidRDefault="003154AA" w:rsidP="00577991">
            <w:pPr>
              <w:jc w:val="center"/>
              <w:rPr>
                <w:rFonts w:eastAsia="Calibri"/>
                <w:bCs/>
                <w:sz w:val="22"/>
                <w:szCs w:val="22"/>
                <w:lang w:eastAsia="en-US"/>
              </w:rPr>
            </w:pPr>
            <w:r>
              <w:rPr>
                <w:rFonts w:eastAsia="Calibri"/>
                <w:bCs/>
                <w:sz w:val="22"/>
                <w:szCs w:val="22"/>
                <w:lang w:eastAsia="en-US"/>
              </w:rPr>
              <w:t>ИШМА 10</w:t>
            </w:r>
            <w:r w:rsidRPr="00577991">
              <w:rPr>
                <w:rFonts w:eastAsia="Calibri"/>
                <w:bCs/>
                <w:sz w:val="22"/>
                <w:szCs w:val="22"/>
                <w:lang w:eastAsia="en-US"/>
              </w:rPr>
              <w:t>0</w:t>
            </w:r>
          </w:p>
        </w:tc>
      </w:tr>
    </w:tbl>
    <w:p w14:paraId="16BF2529" w14:textId="47225448" w:rsidR="002447A8" w:rsidRPr="00577991" w:rsidRDefault="002447A8" w:rsidP="009579FF">
      <w:pPr>
        <w:ind w:firstLine="567"/>
        <w:jc w:val="both"/>
      </w:pPr>
    </w:p>
    <w:p w14:paraId="3E0151C3" w14:textId="77777777" w:rsidR="001961B6" w:rsidRPr="00FA5FA0" w:rsidRDefault="001961B6" w:rsidP="009579FF">
      <w:pPr>
        <w:pStyle w:val="aff6"/>
        <w:spacing w:after="0"/>
      </w:pPr>
      <w:bookmarkStart w:id="109" w:name="_Toc175787759"/>
      <w:r w:rsidRPr="00FA5FA0">
        <w:t>1.2.2 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109"/>
    </w:p>
    <w:p w14:paraId="63B71721" w14:textId="77777777" w:rsidR="0031414B" w:rsidRPr="00FA5FA0" w:rsidRDefault="0031414B" w:rsidP="0031414B">
      <w:pPr>
        <w:ind w:firstLine="567"/>
        <w:jc w:val="right"/>
      </w:pPr>
      <w:r w:rsidRPr="00FA5FA0">
        <w:t>Таблица 1.2.2. Установленная тепловая мощность</w:t>
      </w:r>
    </w:p>
    <w:tbl>
      <w:tblPr>
        <w:tblStyle w:val="a3"/>
        <w:tblW w:w="0" w:type="auto"/>
        <w:jc w:val="center"/>
        <w:tblCellMar>
          <w:left w:w="0" w:type="dxa"/>
          <w:right w:w="0" w:type="dxa"/>
        </w:tblCellMar>
        <w:tblLook w:val="04A0" w:firstRow="1" w:lastRow="0" w:firstColumn="1" w:lastColumn="0" w:noHBand="0" w:noVBand="1"/>
      </w:tblPr>
      <w:tblGrid>
        <w:gridCol w:w="335"/>
        <w:gridCol w:w="7353"/>
        <w:gridCol w:w="1961"/>
      </w:tblGrid>
      <w:tr w:rsidR="00617423" w:rsidRPr="00FA5FA0" w14:paraId="66C80B9B" w14:textId="77777777" w:rsidTr="000524A3">
        <w:trPr>
          <w:trHeight w:val="1316"/>
          <w:jc w:val="center"/>
        </w:trPr>
        <w:tc>
          <w:tcPr>
            <w:tcW w:w="335" w:type="dxa"/>
          </w:tcPr>
          <w:p w14:paraId="6DCB9A87" w14:textId="77777777" w:rsidR="00617423" w:rsidRPr="00FA5FA0" w:rsidRDefault="00617423" w:rsidP="00617423">
            <w:pPr>
              <w:widowControl w:val="0"/>
              <w:jc w:val="center"/>
              <w:rPr>
                <w:rFonts w:eastAsia="Arial"/>
                <w:b/>
                <w:bCs/>
                <w:color w:val="000000"/>
                <w:sz w:val="20"/>
                <w:szCs w:val="20"/>
                <w:shd w:val="clear" w:color="auto" w:fill="FFFFFF"/>
                <w:lang w:bidi="ru-RU"/>
              </w:rPr>
            </w:pPr>
            <w:r w:rsidRPr="00FA5FA0">
              <w:rPr>
                <w:rFonts w:eastAsia="Arial"/>
                <w:b/>
                <w:bCs/>
                <w:color w:val="000000"/>
                <w:sz w:val="20"/>
                <w:szCs w:val="20"/>
                <w:shd w:val="clear" w:color="auto" w:fill="FFFFFF"/>
                <w:lang w:bidi="ru-RU"/>
              </w:rPr>
              <w:t>№</w:t>
            </w:r>
          </w:p>
          <w:p w14:paraId="3749DECF" w14:textId="36F41784" w:rsidR="00617423" w:rsidRPr="00FA5FA0" w:rsidRDefault="00617423" w:rsidP="00617423">
            <w:pPr>
              <w:widowControl w:val="0"/>
              <w:jc w:val="center"/>
              <w:rPr>
                <w:rFonts w:eastAsia="Arial"/>
                <w:b/>
                <w:bCs/>
                <w:color w:val="000000"/>
                <w:sz w:val="20"/>
                <w:szCs w:val="20"/>
                <w:shd w:val="clear" w:color="auto" w:fill="FFFFFF"/>
                <w:lang w:bidi="ru-RU"/>
              </w:rPr>
            </w:pPr>
            <w:r w:rsidRPr="00FA5FA0">
              <w:rPr>
                <w:rFonts w:eastAsia="Arial"/>
                <w:b/>
                <w:bCs/>
                <w:color w:val="000000"/>
                <w:sz w:val="20"/>
                <w:szCs w:val="20"/>
                <w:shd w:val="clear" w:color="auto" w:fill="FFFFFF"/>
                <w:lang w:bidi="ru-RU"/>
              </w:rPr>
              <w:t>п/п</w:t>
            </w:r>
          </w:p>
        </w:tc>
        <w:tc>
          <w:tcPr>
            <w:tcW w:w="7353" w:type="dxa"/>
            <w:vAlign w:val="center"/>
          </w:tcPr>
          <w:p w14:paraId="53010581" w14:textId="1F87C97F" w:rsidR="00617423" w:rsidRPr="00FA5FA0" w:rsidRDefault="00617423" w:rsidP="00026F3B">
            <w:pPr>
              <w:widowControl w:val="0"/>
              <w:jc w:val="center"/>
              <w:rPr>
                <w:b/>
                <w:sz w:val="20"/>
                <w:szCs w:val="20"/>
              </w:rPr>
            </w:pPr>
            <w:r w:rsidRPr="00FA5FA0">
              <w:rPr>
                <w:rFonts w:eastAsia="Arial"/>
                <w:b/>
                <w:bCs/>
                <w:color w:val="000000"/>
                <w:sz w:val="20"/>
                <w:szCs w:val="20"/>
                <w:shd w:val="clear" w:color="auto" w:fill="FFFFFF"/>
                <w:lang w:bidi="ru-RU"/>
              </w:rPr>
              <w:t>Наименование источника системы теплоснабжения</w:t>
            </w:r>
          </w:p>
        </w:tc>
        <w:tc>
          <w:tcPr>
            <w:tcW w:w="1961" w:type="dxa"/>
            <w:vAlign w:val="center"/>
          </w:tcPr>
          <w:p w14:paraId="6DA4CFE2" w14:textId="77777777" w:rsidR="00617423" w:rsidRPr="00FA5FA0" w:rsidRDefault="00617423" w:rsidP="00026F3B">
            <w:pPr>
              <w:widowControl w:val="0"/>
              <w:jc w:val="center"/>
              <w:rPr>
                <w:b/>
                <w:sz w:val="20"/>
                <w:szCs w:val="20"/>
              </w:rPr>
            </w:pPr>
            <w:r w:rsidRPr="00FA5FA0">
              <w:rPr>
                <w:rFonts w:eastAsia="Arial"/>
                <w:b/>
                <w:bCs/>
                <w:color w:val="000000"/>
                <w:sz w:val="20"/>
                <w:szCs w:val="20"/>
                <w:shd w:val="clear" w:color="auto" w:fill="FFFFFF"/>
                <w:lang w:bidi="ru-RU"/>
              </w:rPr>
              <w:t>Суммарная установленная тепловая мощность источников тепловой энергии, Гкал/ч</w:t>
            </w:r>
          </w:p>
        </w:tc>
      </w:tr>
      <w:tr w:rsidR="00FA5FA0" w:rsidRPr="00FA5FA0" w14:paraId="0A951C92" w14:textId="77777777" w:rsidTr="0009391D">
        <w:trPr>
          <w:trHeight w:val="20"/>
          <w:jc w:val="center"/>
        </w:trPr>
        <w:tc>
          <w:tcPr>
            <w:tcW w:w="335" w:type="dxa"/>
            <w:vAlign w:val="center"/>
          </w:tcPr>
          <w:p w14:paraId="10EC6315" w14:textId="2F2E272E" w:rsidR="00FA5FA0" w:rsidRPr="00FA5FA0" w:rsidRDefault="00FA5FA0" w:rsidP="00FA5FA0">
            <w:pPr>
              <w:widowControl w:val="0"/>
              <w:autoSpaceDE w:val="0"/>
              <w:autoSpaceDN w:val="0"/>
              <w:adjustRightInd w:val="0"/>
              <w:rPr>
                <w:color w:val="000000"/>
                <w:sz w:val="20"/>
                <w:szCs w:val="20"/>
              </w:rPr>
            </w:pPr>
            <w:r w:rsidRPr="00FA5FA0">
              <w:rPr>
                <w:sz w:val="20"/>
                <w:szCs w:val="20"/>
              </w:rPr>
              <w:t>1</w:t>
            </w:r>
          </w:p>
        </w:tc>
        <w:tc>
          <w:tcPr>
            <w:tcW w:w="7353" w:type="dxa"/>
            <w:tcBorders>
              <w:right w:val="single" w:sz="4" w:space="0" w:color="auto"/>
            </w:tcBorders>
            <w:vAlign w:val="center"/>
          </w:tcPr>
          <w:p w14:paraId="237238EA" w14:textId="1ABD9F99" w:rsidR="00FA5FA0" w:rsidRPr="00FA5FA0" w:rsidRDefault="00FA5FA0" w:rsidP="00FA5FA0">
            <w:pPr>
              <w:widowControl w:val="0"/>
              <w:autoSpaceDE w:val="0"/>
              <w:autoSpaceDN w:val="0"/>
              <w:adjustRightInd w:val="0"/>
              <w:rPr>
                <w:sz w:val="20"/>
                <w:szCs w:val="20"/>
              </w:rPr>
            </w:pPr>
            <w:r w:rsidRPr="00FA5FA0">
              <w:rPr>
                <w:sz w:val="22"/>
                <w:szCs w:val="22"/>
              </w:rPr>
              <w:t>Котельная №1 квартальная</w:t>
            </w:r>
          </w:p>
        </w:tc>
        <w:tc>
          <w:tcPr>
            <w:tcW w:w="1961" w:type="dxa"/>
            <w:tcBorders>
              <w:top w:val="single" w:sz="4" w:space="0" w:color="auto"/>
              <w:left w:val="nil"/>
              <w:bottom w:val="single" w:sz="4" w:space="0" w:color="auto"/>
              <w:right w:val="single" w:sz="4" w:space="0" w:color="auto"/>
            </w:tcBorders>
            <w:shd w:val="clear" w:color="auto" w:fill="auto"/>
            <w:vAlign w:val="center"/>
          </w:tcPr>
          <w:p w14:paraId="34ED319D" w14:textId="19B3DAC1" w:rsidR="00FA5FA0" w:rsidRPr="00FA5FA0" w:rsidRDefault="00FA5FA0" w:rsidP="00FA5FA0">
            <w:pPr>
              <w:widowControl w:val="0"/>
              <w:autoSpaceDE w:val="0"/>
              <w:autoSpaceDN w:val="0"/>
              <w:adjustRightInd w:val="0"/>
              <w:jc w:val="center"/>
              <w:rPr>
                <w:sz w:val="22"/>
                <w:szCs w:val="22"/>
              </w:rPr>
            </w:pPr>
            <w:r w:rsidRPr="00FA5FA0">
              <w:rPr>
                <w:sz w:val="22"/>
                <w:szCs w:val="22"/>
              </w:rPr>
              <w:t>8,6</w:t>
            </w:r>
          </w:p>
        </w:tc>
      </w:tr>
      <w:tr w:rsidR="00FA5FA0" w:rsidRPr="005F1648" w14:paraId="71218DFD" w14:textId="77777777" w:rsidTr="0009391D">
        <w:trPr>
          <w:trHeight w:val="20"/>
          <w:jc w:val="center"/>
        </w:trPr>
        <w:tc>
          <w:tcPr>
            <w:tcW w:w="335" w:type="dxa"/>
            <w:vAlign w:val="center"/>
          </w:tcPr>
          <w:p w14:paraId="795CC393" w14:textId="3B81EAD1" w:rsidR="00FA5FA0" w:rsidRPr="00FA5FA0" w:rsidRDefault="00FA5FA0" w:rsidP="00FA5FA0">
            <w:pPr>
              <w:widowControl w:val="0"/>
              <w:autoSpaceDE w:val="0"/>
              <w:autoSpaceDN w:val="0"/>
              <w:adjustRightInd w:val="0"/>
              <w:rPr>
                <w:color w:val="000000"/>
                <w:sz w:val="20"/>
                <w:szCs w:val="20"/>
              </w:rPr>
            </w:pPr>
            <w:r w:rsidRPr="00FA5FA0">
              <w:rPr>
                <w:bCs/>
                <w:sz w:val="20"/>
                <w:szCs w:val="20"/>
              </w:rPr>
              <w:t>2</w:t>
            </w:r>
          </w:p>
        </w:tc>
        <w:tc>
          <w:tcPr>
            <w:tcW w:w="7353" w:type="dxa"/>
            <w:tcBorders>
              <w:right w:val="single" w:sz="4" w:space="0" w:color="auto"/>
            </w:tcBorders>
            <w:vAlign w:val="center"/>
          </w:tcPr>
          <w:p w14:paraId="1575B9ED" w14:textId="635E74C0" w:rsidR="00FA5FA0" w:rsidRPr="00FA5FA0" w:rsidRDefault="00FA5FA0" w:rsidP="00FA5FA0">
            <w:pPr>
              <w:widowControl w:val="0"/>
              <w:autoSpaceDE w:val="0"/>
              <w:autoSpaceDN w:val="0"/>
              <w:adjustRightInd w:val="0"/>
              <w:rPr>
                <w:color w:val="000000"/>
                <w:sz w:val="20"/>
                <w:szCs w:val="20"/>
              </w:rPr>
            </w:pPr>
            <w:r w:rsidRPr="00FA5FA0">
              <w:rPr>
                <w:rFonts w:eastAsia="Calibri"/>
                <w:sz w:val="22"/>
                <w:szCs w:val="22"/>
              </w:rPr>
              <w:t>Котельная №2 ж.д. ул.Комсомольская, 38</w:t>
            </w:r>
          </w:p>
        </w:tc>
        <w:tc>
          <w:tcPr>
            <w:tcW w:w="1961" w:type="dxa"/>
            <w:tcBorders>
              <w:top w:val="single" w:sz="4" w:space="0" w:color="auto"/>
              <w:left w:val="nil"/>
              <w:bottom w:val="single" w:sz="4" w:space="0" w:color="auto"/>
              <w:right w:val="single" w:sz="4" w:space="0" w:color="auto"/>
            </w:tcBorders>
            <w:shd w:val="clear" w:color="auto" w:fill="auto"/>
            <w:vAlign w:val="center"/>
          </w:tcPr>
          <w:p w14:paraId="7A718C55" w14:textId="47262FEF" w:rsidR="00FA5FA0" w:rsidRPr="00FA5FA0" w:rsidRDefault="00FA5FA0" w:rsidP="00FA5FA0">
            <w:pPr>
              <w:widowControl w:val="0"/>
              <w:autoSpaceDE w:val="0"/>
              <w:autoSpaceDN w:val="0"/>
              <w:adjustRightInd w:val="0"/>
              <w:jc w:val="center"/>
              <w:rPr>
                <w:sz w:val="22"/>
                <w:szCs w:val="22"/>
              </w:rPr>
            </w:pPr>
            <w:r w:rsidRPr="00FA5FA0">
              <w:rPr>
                <w:sz w:val="22"/>
                <w:szCs w:val="22"/>
              </w:rPr>
              <w:t>0,138</w:t>
            </w:r>
          </w:p>
        </w:tc>
      </w:tr>
      <w:tr w:rsidR="003154AA" w:rsidRPr="005F1648" w14:paraId="10329382" w14:textId="77777777" w:rsidTr="0009391D">
        <w:trPr>
          <w:trHeight w:val="20"/>
          <w:jc w:val="center"/>
        </w:trPr>
        <w:tc>
          <w:tcPr>
            <w:tcW w:w="335" w:type="dxa"/>
            <w:vAlign w:val="center"/>
          </w:tcPr>
          <w:p w14:paraId="795DA3F1" w14:textId="7F518ECE" w:rsidR="003154AA" w:rsidRPr="00FA5FA0" w:rsidRDefault="003154AA" w:rsidP="00FA5FA0">
            <w:pPr>
              <w:widowControl w:val="0"/>
              <w:autoSpaceDE w:val="0"/>
              <w:autoSpaceDN w:val="0"/>
              <w:adjustRightInd w:val="0"/>
              <w:rPr>
                <w:bCs/>
                <w:sz w:val="20"/>
                <w:szCs w:val="20"/>
              </w:rPr>
            </w:pPr>
            <w:r>
              <w:rPr>
                <w:bCs/>
                <w:sz w:val="20"/>
                <w:szCs w:val="20"/>
              </w:rPr>
              <w:t>3</w:t>
            </w:r>
          </w:p>
        </w:tc>
        <w:tc>
          <w:tcPr>
            <w:tcW w:w="7353" w:type="dxa"/>
            <w:tcBorders>
              <w:right w:val="single" w:sz="4" w:space="0" w:color="auto"/>
            </w:tcBorders>
            <w:vAlign w:val="center"/>
          </w:tcPr>
          <w:p w14:paraId="18675E32" w14:textId="2387E207" w:rsidR="003154AA" w:rsidRPr="00FA5FA0" w:rsidRDefault="003154AA" w:rsidP="00FA5FA0">
            <w:pPr>
              <w:widowControl w:val="0"/>
              <w:autoSpaceDE w:val="0"/>
              <w:autoSpaceDN w:val="0"/>
              <w:adjustRightInd w:val="0"/>
              <w:rPr>
                <w:rFonts w:eastAsia="Calibri"/>
                <w:sz w:val="22"/>
                <w:szCs w:val="22"/>
              </w:rPr>
            </w:pPr>
            <w:r w:rsidRPr="003154AA">
              <w:rPr>
                <w:rFonts w:eastAsia="Calibri"/>
                <w:sz w:val="22"/>
                <w:szCs w:val="22"/>
              </w:rPr>
              <w:t>Котельная №3 ул. Шутова, 1</w:t>
            </w:r>
          </w:p>
        </w:tc>
        <w:tc>
          <w:tcPr>
            <w:tcW w:w="1961" w:type="dxa"/>
            <w:tcBorders>
              <w:top w:val="single" w:sz="4" w:space="0" w:color="auto"/>
              <w:left w:val="nil"/>
              <w:bottom w:val="single" w:sz="4" w:space="0" w:color="auto"/>
              <w:right w:val="single" w:sz="4" w:space="0" w:color="auto"/>
            </w:tcBorders>
            <w:shd w:val="clear" w:color="auto" w:fill="auto"/>
            <w:vAlign w:val="center"/>
          </w:tcPr>
          <w:p w14:paraId="50957190" w14:textId="2B5181E2" w:rsidR="003154AA" w:rsidRPr="00FA5FA0" w:rsidRDefault="003154AA" w:rsidP="00FA5FA0">
            <w:pPr>
              <w:widowControl w:val="0"/>
              <w:autoSpaceDE w:val="0"/>
              <w:autoSpaceDN w:val="0"/>
              <w:adjustRightInd w:val="0"/>
              <w:jc w:val="center"/>
              <w:rPr>
                <w:sz w:val="22"/>
                <w:szCs w:val="22"/>
              </w:rPr>
            </w:pPr>
            <w:r>
              <w:rPr>
                <w:sz w:val="22"/>
                <w:szCs w:val="22"/>
              </w:rPr>
              <w:t>0,344</w:t>
            </w:r>
          </w:p>
        </w:tc>
      </w:tr>
    </w:tbl>
    <w:p w14:paraId="30052E7D" w14:textId="77777777" w:rsidR="00B21428" w:rsidRPr="0000421F" w:rsidRDefault="00B21428" w:rsidP="00B21428">
      <w:pPr>
        <w:ind w:firstLine="567"/>
        <w:jc w:val="both"/>
        <w:rPr>
          <w:b/>
        </w:rPr>
      </w:pPr>
    </w:p>
    <w:p w14:paraId="4FB19F38" w14:textId="77777777" w:rsidR="001961B6" w:rsidRPr="0000421F" w:rsidRDefault="001961B6" w:rsidP="009579FF">
      <w:pPr>
        <w:pStyle w:val="aff6"/>
        <w:spacing w:after="0"/>
      </w:pPr>
      <w:bookmarkStart w:id="110" w:name="_Toc175787760"/>
      <w:r w:rsidRPr="0000421F">
        <w:t>1.2.3 Ограничения тепловой мощности и параметры располагаемой тепловой мощности</w:t>
      </w:r>
      <w:bookmarkEnd w:id="110"/>
    </w:p>
    <w:p w14:paraId="6C35F92A" w14:textId="67D5801F" w:rsidR="001961B6" w:rsidRPr="0000421F" w:rsidRDefault="00527EA3" w:rsidP="009579FF">
      <w:pPr>
        <w:ind w:firstLine="567"/>
        <w:jc w:val="both"/>
      </w:pPr>
      <w:r w:rsidRPr="0000421F">
        <w:t>Ограничения тепловой мощности отсутствуют.</w:t>
      </w:r>
    </w:p>
    <w:p w14:paraId="6DA4A795" w14:textId="77777777" w:rsidR="001D6250" w:rsidRDefault="001D6250" w:rsidP="009579FF">
      <w:pPr>
        <w:ind w:firstLine="567"/>
        <w:jc w:val="both"/>
      </w:pPr>
    </w:p>
    <w:p w14:paraId="60BDEB8C" w14:textId="77777777" w:rsidR="001961B6" w:rsidRPr="0012711D" w:rsidRDefault="001961B6" w:rsidP="009579FF">
      <w:pPr>
        <w:pStyle w:val="aff6"/>
        <w:spacing w:after="0"/>
      </w:pPr>
      <w:bookmarkStart w:id="111" w:name="_Toc175787761"/>
      <w:r w:rsidRPr="0012711D">
        <w:t>1.2.4 Объем потребления тепловой энергии (мощности) и теплоносителя на собственные и хозяйственные нужды и параметры тепловой мощности нетто</w:t>
      </w:r>
      <w:bookmarkEnd w:id="111"/>
    </w:p>
    <w:p w14:paraId="63ED6953" w14:textId="52F99FED" w:rsidR="00000678" w:rsidRPr="0012711D" w:rsidRDefault="0054261F" w:rsidP="0054261F">
      <w:pPr>
        <w:jc w:val="right"/>
      </w:pPr>
      <w:r w:rsidRPr="0012711D">
        <w:t>Таблица .1.2.4. Собственные и хозяйственные нужды</w:t>
      </w:r>
    </w:p>
    <w:tbl>
      <w:tblPr>
        <w:tblStyle w:val="a3"/>
        <w:tblW w:w="0" w:type="auto"/>
        <w:jc w:val="center"/>
        <w:tblCellMar>
          <w:left w:w="0" w:type="dxa"/>
          <w:right w:w="0" w:type="dxa"/>
        </w:tblCellMar>
        <w:tblLook w:val="04A0" w:firstRow="1" w:lastRow="0" w:firstColumn="1" w:lastColumn="0" w:noHBand="0" w:noVBand="1"/>
      </w:tblPr>
      <w:tblGrid>
        <w:gridCol w:w="398"/>
        <w:gridCol w:w="4414"/>
        <w:gridCol w:w="1547"/>
        <w:gridCol w:w="1781"/>
        <w:gridCol w:w="1509"/>
      </w:tblGrid>
      <w:tr w:rsidR="005E2DDA" w:rsidRPr="0012711D" w14:paraId="59477DDB" w14:textId="77777777" w:rsidTr="00BD1065">
        <w:trPr>
          <w:jc w:val="center"/>
        </w:trPr>
        <w:tc>
          <w:tcPr>
            <w:tcW w:w="398" w:type="dxa"/>
            <w:vAlign w:val="center"/>
          </w:tcPr>
          <w:p w14:paraId="3F75ABCC" w14:textId="77777777" w:rsidR="005E2DDA" w:rsidRPr="0012711D" w:rsidRDefault="005E2DDA" w:rsidP="005E2DDA">
            <w:pPr>
              <w:jc w:val="center"/>
              <w:rPr>
                <w:b/>
                <w:color w:val="000000"/>
                <w:sz w:val="22"/>
                <w:szCs w:val="22"/>
              </w:rPr>
            </w:pPr>
            <w:r w:rsidRPr="0012711D">
              <w:rPr>
                <w:b/>
                <w:color w:val="000000"/>
                <w:sz w:val="22"/>
                <w:szCs w:val="22"/>
              </w:rPr>
              <w:t>№</w:t>
            </w:r>
          </w:p>
          <w:p w14:paraId="2B72F186" w14:textId="204C82A2" w:rsidR="005E2DDA" w:rsidRPr="0012711D" w:rsidRDefault="005E2DDA" w:rsidP="005E2DDA">
            <w:pPr>
              <w:jc w:val="center"/>
              <w:rPr>
                <w:b/>
                <w:color w:val="000000"/>
                <w:sz w:val="22"/>
                <w:szCs w:val="22"/>
              </w:rPr>
            </w:pPr>
            <w:r w:rsidRPr="0012711D">
              <w:rPr>
                <w:b/>
                <w:color w:val="000000"/>
                <w:sz w:val="22"/>
                <w:szCs w:val="22"/>
              </w:rPr>
              <w:t>п/п</w:t>
            </w:r>
          </w:p>
        </w:tc>
        <w:tc>
          <w:tcPr>
            <w:tcW w:w="4414" w:type="dxa"/>
            <w:vAlign w:val="center"/>
          </w:tcPr>
          <w:p w14:paraId="25EE7C55" w14:textId="1083CD98" w:rsidR="005E2DDA" w:rsidRPr="0012711D" w:rsidRDefault="005E2DDA" w:rsidP="005E2DDA">
            <w:pPr>
              <w:jc w:val="center"/>
              <w:rPr>
                <w:b/>
                <w:color w:val="000000"/>
                <w:sz w:val="22"/>
                <w:szCs w:val="22"/>
              </w:rPr>
            </w:pPr>
            <w:r w:rsidRPr="0012711D">
              <w:rPr>
                <w:b/>
                <w:color w:val="000000"/>
                <w:sz w:val="22"/>
                <w:szCs w:val="22"/>
              </w:rPr>
              <w:t>Нименование источника тепловой энергии</w:t>
            </w:r>
          </w:p>
        </w:tc>
        <w:tc>
          <w:tcPr>
            <w:tcW w:w="1547" w:type="dxa"/>
            <w:vAlign w:val="center"/>
          </w:tcPr>
          <w:p w14:paraId="492480ED" w14:textId="77777777" w:rsidR="005E2DDA" w:rsidRPr="0012711D" w:rsidRDefault="005E2DDA" w:rsidP="005E2DDA">
            <w:pPr>
              <w:jc w:val="center"/>
              <w:rPr>
                <w:b/>
                <w:sz w:val="22"/>
                <w:szCs w:val="22"/>
              </w:rPr>
            </w:pPr>
            <w:r w:rsidRPr="0012711D">
              <w:rPr>
                <w:b/>
                <w:sz w:val="22"/>
                <w:szCs w:val="22"/>
              </w:rPr>
              <w:t>Установленная тепловая мощность</w:t>
            </w:r>
          </w:p>
          <w:p w14:paraId="1872D8D8" w14:textId="77777777" w:rsidR="005E2DDA" w:rsidRPr="0012711D" w:rsidRDefault="005E2DDA" w:rsidP="005E2DDA">
            <w:pPr>
              <w:jc w:val="center"/>
              <w:rPr>
                <w:b/>
                <w:sz w:val="22"/>
                <w:szCs w:val="22"/>
              </w:rPr>
            </w:pPr>
            <w:r w:rsidRPr="0012711D">
              <w:rPr>
                <w:b/>
                <w:sz w:val="22"/>
                <w:szCs w:val="22"/>
              </w:rPr>
              <w:t>Гкал/час</w:t>
            </w:r>
          </w:p>
        </w:tc>
        <w:tc>
          <w:tcPr>
            <w:tcW w:w="1781" w:type="dxa"/>
            <w:vAlign w:val="center"/>
          </w:tcPr>
          <w:p w14:paraId="08F59AA8" w14:textId="77777777" w:rsidR="005E2DDA" w:rsidRPr="0012711D" w:rsidRDefault="005E2DDA" w:rsidP="005E2DDA">
            <w:pPr>
              <w:jc w:val="center"/>
              <w:rPr>
                <w:b/>
                <w:sz w:val="22"/>
                <w:szCs w:val="22"/>
              </w:rPr>
            </w:pPr>
            <w:r w:rsidRPr="0012711D">
              <w:rPr>
                <w:b/>
                <w:sz w:val="22"/>
                <w:szCs w:val="22"/>
              </w:rPr>
              <w:t>Затраты тепловой мощности на собственные и хозяйственные нужды</w:t>
            </w:r>
          </w:p>
          <w:p w14:paraId="513ADDBF" w14:textId="77777777" w:rsidR="005E2DDA" w:rsidRPr="0012711D" w:rsidRDefault="005E2DDA" w:rsidP="005E2DDA">
            <w:pPr>
              <w:jc w:val="center"/>
              <w:rPr>
                <w:b/>
                <w:sz w:val="22"/>
                <w:szCs w:val="22"/>
              </w:rPr>
            </w:pPr>
            <w:r w:rsidRPr="0012711D">
              <w:rPr>
                <w:b/>
                <w:sz w:val="22"/>
                <w:szCs w:val="22"/>
              </w:rPr>
              <w:t>Гкал/час</w:t>
            </w:r>
          </w:p>
        </w:tc>
        <w:tc>
          <w:tcPr>
            <w:tcW w:w="1509" w:type="dxa"/>
            <w:vAlign w:val="center"/>
          </w:tcPr>
          <w:p w14:paraId="5A59C380" w14:textId="77777777" w:rsidR="005E2DDA" w:rsidRPr="0012711D" w:rsidRDefault="005E2DDA" w:rsidP="005E2DDA">
            <w:pPr>
              <w:jc w:val="center"/>
              <w:rPr>
                <w:b/>
                <w:sz w:val="22"/>
                <w:szCs w:val="22"/>
              </w:rPr>
            </w:pPr>
            <w:r w:rsidRPr="0012711D">
              <w:rPr>
                <w:b/>
                <w:sz w:val="22"/>
                <w:szCs w:val="22"/>
              </w:rPr>
              <w:t>Располагаемая тепловая мощность «нетто»</w:t>
            </w:r>
          </w:p>
          <w:p w14:paraId="40ADDA8B" w14:textId="77777777" w:rsidR="005E2DDA" w:rsidRPr="0012711D" w:rsidRDefault="005E2DDA" w:rsidP="005E2DDA">
            <w:pPr>
              <w:jc w:val="center"/>
              <w:rPr>
                <w:b/>
                <w:sz w:val="22"/>
                <w:szCs w:val="22"/>
              </w:rPr>
            </w:pPr>
            <w:r w:rsidRPr="0012711D">
              <w:rPr>
                <w:b/>
                <w:sz w:val="22"/>
                <w:szCs w:val="22"/>
              </w:rPr>
              <w:t>Гкал/час</w:t>
            </w:r>
          </w:p>
        </w:tc>
      </w:tr>
      <w:tr w:rsidR="0012711D" w:rsidRPr="0012711D" w14:paraId="72C5C2A1" w14:textId="77777777" w:rsidTr="00982E66">
        <w:trPr>
          <w:jc w:val="center"/>
        </w:trPr>
        <w:tc>
          <w:tcPr>
            <w:tcW w:w="398" w:type="dxa"/>
            <w:vAlign w:val="center"/>
          </w:tcPr>
          <w:p w14:paraId="1ED44ECE" w14:textId="65E396C8" w:rsidR="0012711D" w:rsidRPr="0012711D" w:rsidRDefault="0012711D" w:rsidP="0012711D">
            <w:pPr>
              <w:widowControl w:val="0"/>
              <w:autoSpaceDE w:val="0"/>
              <w:autoSpaceDN w:val="0"/>
              <w:adjustRightInd w:val="0"/>
              <w:jc w:val="center"/>
              <w:rPr>
                <w:sz w:val="22"/>
                <w:szCs w:val="22"/>
              </w:rPr>
            </w:pPr>
            <w:r w:rsidRPr="0012711D">
              <w:rPr>
                <w:sz w:val="22"/>
                <w:szCs w:val="22"/>
              </w:rPr>
              <w:t>1</w:t>
            </w:r>
          </w:p>
        </w:tc>
        <w:tc>
          <w:tcPr>
            <w:tcW w:w="4414" w:type="dxa"/>
            <w:tcBorders>
              <w:right w:val="single" w:sz="4" w:space="0" w:color="auto"/>
            </w:tcBorders>
            <w:vAlign w:val="center"/>
          </w:tcPr>
          <w:p w14:paraId="66DB2F13" w14:textId="2EA8EEB7" w:rsidR="0012711D" w:rsidRPr="0012711D" w:rsidRDefault="0012711D" w:rsidP="0012711D">
            <w:pPr>
              <w:widowControl w:val="0"/>
              <w:autoSpaceDE w:val="0"/>
              <w:autoSpaceDN w:val="0"/>
              <w:adjustRightInd w:val="0"/>
              <w:jc w:val="both"/>
              <w:rPr>
                <w:sz w:val="22"/>
                <w:szCs w:val="22"/>
              </w:rPr>
            </w:pPr>
            <w:r w:rsidRPr="0012711D">
              <w:rPr>
                <w:sz w:val="22"/>
                <w:szCs w:val="22"/>
              </w:rPr>
              <w:t>Котельная №1 квартальная</w:t>
            </w:r>
          </w:p>
        </w:tc>
        <w:tc>
          <w:tcPr>
            <w:tcW w:w="1547" w:type="dxa"/>
            <w:tcBorders>
              <w:top w:val="single" w:sz="4" w:space="0" w:color="auto"/>
              <w:left w:val="nil"/>
              <w:bottom w:val="single" w:sz="4" w:space="0" w:color="auto"/>
              <w:right w:val="single" w:sz="4" w:space="0" w:color="auto"/>
            </w:tcBorders>
            <w:shd w:val="clear" w:color="auto" w:fill="auto"/>
            <w:vAlign w:val="center"/>
          </w:tcPr>
          <w:p w14:paraId="01A9EBBC" w14:textId="0DE1DF01" w:rsidR="0012711D" w:rsidRPr="0012711D" w:rsidRDefault="0012711D" w:rsidP="0012711D">
            <w:pPr>
              <w:jc w:val="center"/>
              <w:rPr>
                <w:sz w:val="22"/>
                <w:szCs w:val="22"/>
              </w:rPr>
            </w:pPr>
            <w:r w:rsidRPr="0012711D">
              <w:rPr>
                <w:sz w:val="22"/>
                <w:szCs w:val="22"/>
              </w:rPr>
              <w:t>8,6</w:t>
            </w:r>
          </w:p>
        </w:tc>
        <w:tc>
          <w:tcPr>
            <w:tcW w:w="1781" w:type="dxa"/>
            <w:vAlign w:val="bottom"/>
          </w:tcPr>
          <w:p w14:paraId="6EC53A20" w14:textId="649EE7E6" w:rsidR="0012711D" w:rsidRPr="0012711D" w:rsidRDefault="0012711D" w:rsidP="0012711D">
            <w:pPr>
              <w:jc w:val="center"/>
              <w:rPr>
                <w:sz w:val="22"/>
                <w:szCs w:val="22"/>
              </w:rPr>
            </w:pPr>
            <w:r w:rsidRPr="0012711D">
              <w:rPr>
                <w:color w:val="000000"/>
                <w:sz w:val="22"/>
                <w:szCs w:val="22"/>
              </w:rPr>
              <w:t>0,000</w:t>
            </w:r>
          </w:p>
        </w:tc>
        <w:tc>
          <w:tcPr>
            <w:tcW w:w="1509" w:type="dxa"/>
            <w:tcBorders>
              <w:top w:val="single" w:sz="4" w:space="0" w:color="auto"/>
              <w:left w:val="nil"/>
              <w:bottom w:val="single" w:sz="4" w:space="0" w:color="auto"/>
              <w:right w:val="single" w:sz="4" w:space="0" w:color="auto"/>
            </w:tcBorders>
            <w:shd w:val="clear" w:color="auto" w:fill="auto"/>
            <w:vAlign w:val="center"/>
          </w:tcPr>
          <w:p w14:paraId="1F53CBA0" w14:textId="053D4A68" w:rsidR="0012711D" w:rsidRPr="0012711D" w:rsidRDefault="0012711D" w:rsidP="0012711D">
            <w:pPr>
              <w:jc w:val="center"/>
              <w:rPr>
                <w:sz w:val="22"/>
                <w:szCs w:val="22"/>
              </w:rPr>
            </w:pPr>
            <w:r w:rsidRPr="0012711D">
              <w:rPr>
                <w:sz w:val="22"/>
                <w:szCs w:val="22"/>
              </w:rPr>
              <w:t>8,6</w:t>
            </w:r>
          </w:p>
        </w:tc>
      </w:tr>
      <w:tr w:rsidR="0012711D" w:rsidRPr="0012711D" w14:paraId="1E82B64E" w14:textId="77777777" w:rsidTr="00982E66">
        <w:trPr>
          <w:jc w:val="center"/>
        </w:trPr>
        <w:tc>
          <w:tcPr>
            <w:tcW w:w="398" w:type="dxa"/>
            <w:vAlign w:val="center"/>
          </w:tcPr>
          <w:p w14:paraId="18417B52" w14:textId="48C995F3" w:rsidR="0012711D" w:rsidRPr="0012711D" w:rsidRDefault="0012711D" w:rsidP="0012711D">
            <w:pPr>
              <w:widowControl w:val="0"/>
              <w:autoSpaceDE w:val="0"/>
              <w:autoSpaceDN w:val="0"/>
              <w:adjustRightInd w:val="0"/>
              <w:jc w:val="center"/>
              <w:rPr>
                <w:color w:val="000000"/>
                <w:sz w:val="22"/>
                <w:szCs w:val="22"/>
              </w:rPr>
            </w:pPr>
            <w:r w:rsidRPr="0012711D">
              <w:rPr>
                <w:bCs/>
                <w:sz w:val="22"/>
                <w:szCs w:val="22"/>
              </w:rPr>
              <w:t>2</w:t>
            </w:r>
          </w:p>
        </w:tc>
        <w:tc>
          <w:tcPr>
            <w:tcW w:w="4414" w:type="dxa"/>
            <w:tcBorders>
              <w:right w:val="single" w:sz="4" w:space="0" w:color="auto"/>
            </w:tcBorders>
            <w:vAlign w:val="center"/>
          </w:tcPr>
          <w:p w14:paraId="7FD3EAB8" w14:textId="5D104323" w:rsidR="0012711D" w:rsidRPr="0012711D" w:rsidRDefault="0012711D" w:rsidP="0012711D">
            <w:pPr>
              <w:widowControl w:val="0"/>
              <w:autoSpaceDE w:val="0"/>
              <w:autoSpaceDN w:val="0"/>
              <w:adjustRightInd w:val="0"/>
              <w:jc w:val="both"/>
              <w:rPr>
                <w:color w:val="000000"/>
                <w:sz w:val="22"/>
                <w:szCs w:val="22"/>
              </w:rPr>
            </w:pPr>
            <w:r w:rsidRPr="0012711D">
              <w:rPr>
                <w:rFonts w:eastAsia="Calibri"/>
                <w:sz w:val="22"/>
                <w:szCs w:val="22"/>
              </w:rPr>
              <w:t>Котельная №2 ж.д. ул.Комсомольская, 38</w:t>
            </w:r>
          </w:p>
        </w:tc>
        <w:tc>
          <w:tcPr>
            <w:tcW w:w="1547" w:type="dxa"/>
            <w:tcBorders>
              <w:top w:val="single" w:sz="4" w:space="0" w:color="auto"/>
              <w:left w:val="nil"/>
              <w:bottom w:val="single" w:sz="4" w:space="0" w:color="auto"/>
              <w:right w:val="single" w:sz="4" w:space="0" w:color="auto"/>
            </w:tcBorders>
            <w:shd w:val="clear" w:color="auto" w:fill="auto"/>
            <w:vAlign w:val="center"/>
          </w:tcPr>
          <w:p w14:paraId="7FE097E4" w14:textId="6341F0A9" w:rsidR="0012711D" w:rsidRPr="0012711D" w:rsidRDefault="0012711D" w:rsidP="0012711D">
            <w:pPr>
              <w:jc w:val="center"/>
              <w:rPr>
                <w:sz w:val="22"/>
                <w:szCs w:val="22"/>
              </w:rPr>
            </w:pPr>
            <w:r w:rsidRPr="0012711D">
              <w:rPr>
                <w:sz w:val="22"/>
                <w:szCs w:val="22"/>
              </w:rPr>
              <w:t>0,138</w:t>
            </w:r>
          </w:p>
        </w:tc>
        <w:tc>
          <w:tcPr>
            <w:tcW w:w="1781" w:type="dxa"/>
            <w:vAlign w:val="bottom"/>
          </w:tcPr>
          <w:p w14:paraId="662FFA31" w14:textId="3F335472" w:rsidR="0012711D" w:rsidRPr="0012711D" w:rsidRDefault="0012711D" w:rsidP="0012711D">
            <w:pPr>
              <w:jc w:val="center"/>
              <w:rPr>
                <w:sz w:val="22"/>
                <w:szCs w:val="22"/>
              </w:rPr>
            </w:pPr>
            <w:r w:rsidRPr="0012711D">
              <w:rPr>
                <w:color w:val="000000"/>
                <w:sz w:val="22"/>
                <w:szCs w:val="22"/>
              </w:rPr>
              <w:t>0,000</w:t>
            </w:r>
          </w:p>
        </w:tc>
        <w:tc>
          <w:tcPr>
            <w:tcW w:w="1509" w:type="dxa"/>
            <w:tcBorders>
              <w:top w:val="single" w:sz="4" w:space="0" w:color="auto"/>
              <w:left w:val="nil"/>
              <w:bottom w:val="single" w:sz="4" w:space="0" w:color="auto"/>
              <w:right w:val="single" w:sz="4" w:space="0" w:color="auto"/>
            </w:tcBorders>
            <w:shd w:val="clear" w:color="auto" w:fill="auto"/>
            <w:vAlign w:val="center"/>
          </w:tcPr>
          <w:p w14:paraId="599E0716" w14:textId="1B5C1BC0" w:rsidR="0012711D" w:rsidRPr="0012711D" w:rsidRDefault="0012711D" w:rsidP="0012711D">
            <w:pPr>
              <w:jc w:val="center"/>
              <w:rPr>
                <w:sz w:val="22"/>
                <w:szCs w:val="22"/>
              </w:rPr>
            </w:pPr>
            <w:r w:rsidRPr="0012711D">
              <w:rPr>
                <w:sz w:val="22"/>
                <w:szCs w:val="22"/>
              </w:rPr>
              <w:t>0,138</w:t>
            </w:r>
          </w:p>
        </w:tc>
      </w:tr>
      <w:tr w:rsidR="003154AA" w:rsidRPr="0012711D" w14:paraId="4AFD66BB" w14:textId="77777777" w:rsidTr="00982E66">
        <w:trPr>
          <w:jc w:val="center"/>
        </w:trPr>
        <w:tc>
          <w:tcPr>
            <w:tcW w:w="398" w:type="dxa"/>
            <w:vAlign w:val="center"/>
          </w:tcPr>
          <w:p w14:paraId="0588F19C" w14:textId="55B76B56" w:rsidR="003154AA" w:rsidRPr="0012711D" w:rsidRDefault="003154AA" w:rsidP="0012711D">
            <w:pPr>
              <w:widowControl w:val="0"/>
              <w:autoSpaceDE w:val="0"/>
              <w:autoSpaceDN w:val="0"/>
              <w:adjustRightInd w:val="0"/>
              <w:jc w:val="center"/>
              <w:rPr>
                <w:bCs/>
                <w:sz w:val="22"/>
                <w:szCs w:val="22"/>
              </w:rPr>
            </w:pPr>
            <w:r>
              <w:rPr>
                <w:bCs/>
                <w:sz w:val="22"/>
                <w:szCs w:val="22"/>
              </w:rPr>
              <w:t>3</w:t>
            </w:r>
          </w:p>
        </w:tc>
        <w:tc>
          <w:tcPr>
            <w:tcW w:w="4414" w:type="dxa"/>
            <w:tcBorders>
              <w:right w:val="single" w:sz="4" w:space="0" w:color="auto"/>
            </w:tcBorders>
            <w:vAlign w:val="center"/>
          </w:tcPr>
          <w:p w14:paraId="71A9B0CE" w14:textId="6F7AD12C" w:rsidR="003154AA" w:rsidRPr="0012711D" w:rsidRDefault="003154AA" w:rsidP="0012711D">
            <w:pPr>
              <w:widowControl w:val="0"/>
              <w:autoSpaceDE w:val="0"/>
              <w:autoSpaceDN w:val="0"/>
              <w:adjustRightInd w:val="0"/>
              <w:jc w:val="both"/>
              <w:rPr>
                <w:rFonts w:eastAsia="Calibri"/>
                <w:sz w:val="22"/>
                <w:szCs w:val="22"/>
              </w:rPr>
            </w:pPr>
            <w:r w:rsidRPr="003154AA">
              <w:rPr>
                <w:rFonts w:eastAsia="Calibri"/>
                <w:sz w:val="22"/>
                <w:szCs w:val="22"/>
              </w:rPr>
              <w:t>Котельная №3 ул. Шутова, 1</w:t>
            </w:r>
          </w:p>
        </w:tc>
        <w:tc>
          <w:tcPr>
            <w:tcW w:w="1547" w:type="dxa"/>
            <w:tcBorders>
              <w:top w:val="single" w:sz="4" w:space="0" w:color="auto"/>
              <w:left w:val="nil"/>
              <w:bottom w:val="single" w:sz="4" w:space="0" w:color="auto"/>
              <w:right w:val="single" w:sz="4" w:space="0" w:color="auto"/>
            </w:tcBorders>
            <w:shd w:val="clear" w:color="auto" w:fill="auto"/>
            <w:vAlign w:val="center"/>
          </w:tcPr>
          <w:p w14:paraId="15F0C573" w14:textId="77883F95" w:rsidR="003154AA" w:rsidRPr="0012711D" w:rsidRDefault="003154AA" w:rsidP="0012711D">
            <w:pPr>
              <w:jc w:val="center"/>
              <w:rPr>
                <w:sz w:val="22"/>
                <w:szCs w:val="22"/>
              </w:rPr>
            </w:pPr>
            <w:r>
              <w:rPr>
                <w:sz w:val="22"/>
                <w:szCs w:val="22"/>
              </w:rPr>
              <w:t>0,344</w:t>
            </w:r>
          </w:p>
        </w:tc>
        <w:tc>
          <w:tcPr>
            <w:tcW w:w="1781" w:type="dxa"/>
            <w:vAlign w:val="bottom"/>
          </w:tcPr>
          <w:p w14:paraId="50D394EF" w14:textId="6965B414" w:rsidR="003154AA" w:rsidRPr="0012711D" w:rsidRDefault="003154AA" w:rsidP="0012711D">
            <w:pPr>
              <w:jc w:val="center"/>
              <w:rPr>
                <w:color w:val="000000"/>
                <w:sz w:val="22"/>
                <w:szCs w:val="22"/>
              </w:rPr>
            </w:pPr>
            <w:r w:rsidRPr="0012711D">
              <w:rPr>
                <w:color w:val="000000"/>
                <w:sz w:val="22"/>
                <w:szCs w:val="22"/>
              </w:rPr>
              <w:t>0,000</w:t>
            </w:r>
          </w:p>
        </w:tc>
        <w:tc>
          <w:tcPr>
            <w:tcW w:w="1509" w:type="dxa"/>
            <w:tcBorders>
              <w:top w:val="single" w:sz="4" w:space="0" w:color="auto"/>
              <w:left w:val="nil"/>
              <w:bottom w:val="single" w:sz="4" w:space="0" w:color="auto"/>
              <w:right w:val="single" w:sz="4" w:space="0" w:color="auto"/>
            </w:tcBorders>
            <w:shd w:val="clear" w:color="auto" w:fill="auto"/>
            <w:vAlign w:val="center"/>
          </w:tcPr>
          <w:p w14:paraId="60056B97" w14:textId="45AB9D9C" w:rsidR="003154AA" w:rsidRPr="0012711D" w:rsidRDefault="003154AA" w:rsidP="0012711D">
            <w:pPr>
              <w:jc w:val="center"/>
              <w:rPr>
                <w:sz w:val="22"/>
                <w:szCs w:val="22"/>
              </w:rPr>
            </w:pPr>
            <w:r>
              <w:rPr>
                <w:sz w:val="22"/>
                <w:szCs w:val="22"/>
              </w:rPr>
              <w:t>0,344</w:t>
            </w:r>
          </w:p>
        </w:tc>
      </w:tr>
    </w:tbl>
    <w:p w14:paraId="710253C4" w14:textId="42709E54" w:rsidR="00914534" w:rsidRPr="0012711D" w:rsidRDefault="00914534" w:rsidP="001C5A7B">
      <w:pPr>
        <w:ind w:firstLine="567"/>
        <w:jc w:val="both"/>
      </w:pPr>
    </w:p>
    <w:p w14:paraId="0154745A" w14:textId="77777777" w:rsidR="001961B6" w:rsidRPr="00577991" w:rsidRDefault="001961B6" w:rsidP="009579FF">
      <w:pPr>
        <w:pStyle w:val="aff6"/>
        <w:spacing w:after="0"/>
      </w:pPr>
      <w:bookmarkStart w:id="112" w:name="_Toc175787762"/>
      <w:r w:rsidRPr="0012711D">
        <w:t>1.2.5 сроки ввода в эксплуатацию основного</w:t>
      </w:r>
      <w:r w:rsidRPr="00577991">
        <w:t xml:space="preserve">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112"/>
    </w:p>
    <w:p w14:paraId="5528BEC7" w14:textId="77777777" w:rsidR="00595065" w:rsidRPr="00577991" w:rsidRDefault="00595065" w:rsidP="00595065">
      <w:pPr>
        <w:rPr>
          <w:rFonts w:ascii="Courier New" w:hAnsi="Courier New" w:cs="Courier New"/>
          <w:sz w:val="2"/>
          <w:szCs w:val="2"/>
        </w:rPr>
      </w:pPr>
    </w:p>
    <w:p w14:paraId="172BBFEC" w14:textId="19706856" w:rsidR="00595065" w:rsidRPr="00577991" w:rsidRDefault="002C001D" w:rsidP="00595065">
      <w:pPr>
        <w:ind w:firstLine="567"/>
        <w:jc w:val="right"/>
        <w:rPr>
          <w:rFonts w:eastAsia="Calibri"/>
          <w:lang w:eastAsia="en-US"/>
        </w:rPr>
      </w:pPr>
      <w:r w:rsidRPr="00577991">
        <w:rPr>
          <w:rFonts w:eastAsia="Calibri"/>
          <w:lang w:eastAsia="en-US"/>
        </w:rPr>
        <w:t>Таблица 1.2.5.</w:t>
      </w:r>
      <w:r w:rsidR="00595065" w:rsidRPr="00577991">
        <w:rPr>
          <w:rFonts w:eastAsia="Calibri"/>
          <w:lang w:eastAsia="en-US"/>
        </w:rPr>
        <w:t xml:space="preserve"> </w:t>
      </w:r>
      <w:r w:rsidR="00026F3B" w:rsidRPr="00577991">
        <w:rPr>
          <w:rFonts w:eastAsia="Calibri"/>
          <w:lang w:eastAsia="en-US"/>
        </w:rPr>
        <w:t>Сроки ввода в эксплуатацию основного оборудования</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4029"/>
        <w:gridCol w:w="3373"/>
        <w:gridCol w:w="1922"/>
      </w:tblGrid>
      <w:tr w:rsidR="00577991" w:rsidRPr="00577991" w14:paraId="1C586110" w14:textId="77777777" w:rsidTr="00577991">
        <w:trPr>
          <w:trHeight w:val="20"/>
          <w:jc w:val="center"/>
        </w:trPr>
        <w:tc>
          <w:tcPr>
            <w:tcW w:w="531" w:type="dxa"/>
            <w:vAlign w:val="center"/>
          </w:tcPr>
          <w:p w14:paraId="256F6B39" w14:textId="77777777" w:rsidR="00577991" w:rsidRPr="00577991" w:rsidRDefault="00577991" w:rsidP="00577991">
            <w:pPr>
              <w:widowControl w:val="0"/>
              <w:jc w:val="center"/>
              <w:rPr>
                <w:rFonts w:eastAsia="Arial"/>
                <w:b/>
                <w:bCs/>
                <w:color w:val="000000"/>
                <w:sz w:val="22"/>
                <w:szCs w:val="22"/>
                <w:shd w:val="clear" w:color="auto" w:fill="FFFFFF"/>
                <w:lang w:bidi="ru-RU"/>
              </w:rPr>
            </w:pPr>
            <w:r w:rsidRPr="00577991">
              <w:rPr>
                <w:rFonts w:eastAsia="Arial"/>
                <w:b/>
                <w:bCs/>
                <w:color w:val="000000"/>
                <w:sz w:val="22"/>
                <w:szCs w:val="22"/>
                <w:shd w:val="clear" w:color="auto" w:fill="FFFFFF"/>
                <w:lang w:bidi="ru-RU"/>
              </w:rPr>
              <w:t>№</w:t>
            </w:r>
          </w:p>
          <w:p w14:paraId="3E7129C5" w14:textId="77777777" w:rsidR="00577991" w:rsidRPr="00577991" w:rsidRDefault="00577991" w:rsidP="00577991">
            <w:pPr>
              <w:jc w:val="center"/>
              <w:rPr>
                <w:b/>
                <w:bCs/>
                <w:color w:val="000000"/>
                <w:sz w:val="22"/>
                <w:szCs w:val="22"/>
              </w:rPr>
            </w:pPr>
            <w:r w:rsidRPr="00577991">
              <w:rPr>
                <w:rFonts w:eastAsia="Arial"/>
                <w:b/>
                <w:bCs/>
                <w:color w:val="000000"/>
                <w:sz w:val="22"/>
                <w:szCs w:val="22"/>
                <w:shd w:val="clear" w:color="auto" w:fill="FFFFFF"/>
                <w:lang w:bidi="ru-RU"/>
              </w:rPr>
              <w:t>п/п</w:t>
            </w:r>
          </w:p>
        </w:tc>
        <w:tc>
          <w:tcPr>
            <w:tcW w:w="4029" w:type="dxa"/>
            <w:vAlign w:val="center"/>
          </w:tcPr>
          <w:p w14:paraId="165C5006" w14:textId="77777777" w:rsidR="00577991" w:rsidRPr="00577991" w:rsidRDefault="00577991" w:rsidP="00577991">
            <w:pPr>
              <w:jc w:val="center"/>
              <w:rPr>
                <w:b/>
                <w:bCs/>
                <w:color w:val="000000"/>
                <w:sz w:val="22"/>
                <w:szCs w:val="22"/>
              </w:rPr>
            </w:pPr>
            <w:r w:rsidRPr="00577991">
              <w:rPr>
                <w:rFonts w:eastAsia="Arial"/>
                <w:b/>
                <w:bCs/>
                <w:color w:val="000000"/>
                <w:sz w:val="22"/>
                <w:szCs w:val="22"/>
                <w:shd w:val="clear" w:color="auto" w:fill="FFFFFF"/>
                <w:lang w:bidi="ru-RU"/>
              </w:rPr>
              <w:t>Наименование источника системы теплоснабжения</w:t>
            </w:r>
          </w:p>
        </w:tc>
        <w:tc>
          <w:tcPr>
            <w:tcW w:w="3373" w:type="dxa"/>
            <w:shd w:val="clear" w:color="auto" w:fill="auto"/>
            <w:noWrap/>
            <w:vAlign w:val="center"/>
          </w:tcPr>
          <w:p w14:paraId="6E76A768" w14:textId="77777777" w:rsidR="00577991" w:rsidRPr="00577991" w:rsidRDefault="00577991" w:rsidP="00577991">
            <w:pPr>
              <w:jc w:val="center"/>
              <w:rPr>
                <w:b/>
                <w:color w:val="000000"/>
                <w:sz w:val="22"/>
                <w:szCs w:val="22"/>
              </w:rPr>
            </w:pPr>
            <w:r w:rsidRPr="00577991">
              <w:rPr>
                <w:b/>
                <w:bCs/>
                <w:color w:val="000000"/>
                <w:sz w:val="22"/>
                <w:szCs w:val="22"/>
              </w:rPr>
              <w:t>Марка котла</w:t>
            </w:r>
          </w:p>
        </w:tc>
        <w:tc>
          <w:tcPr>
            <w:tcW w:w="1922" w:type="dxa"/>
            <w:vAlign w:val="center"/>
          </w:tcPr>
          <w:p w14:paraId="59012795" w14:textId="77777777" w:rsidR="00577991" w:rsidRPr="00577991" w:rsidRDefault="00577991" w:rsidP="00577991">
            <w:pPr>
              <w:jc w:val="center"/>
              <w:rPr>
                <w:b/>
                <w:bCs/>
                <w:color w:val="000000"/>
                <w:sz w:val="22"/>
                <w:szCs w:val="22"/>
              </w:rPr>
            </w:pPr>
            <w:r w:rsidRPr="00577991">
              <w:rPr>
                <w:b/>
                <w:bCs/>
                <w:color w:val="000000"/>
                <w:sz w:val="22"/>
                <w:szCs w:val="22"/>
              </w:rPr>
              <w:t>Год установки</w:t>
            </w:r>
          </w:p>
        </w:tc>
      </w:tr>
      <w:tr w:rsidR="00577991" w:rsidRPr="00577991" w14:paraId="7830AC7E" w14:textId="77777777" w:rsidTr="00577991">
        <w:trPr>
          <w:trHeight w:val="20"/>
          <w:jc w:val="center"/>
        </w:trPr>
        <w:tc>
          <w:tcPr>
            <w:tcW w:w="531" w:type="dxa"/>
            <w:vMerge w:val="restart"/>
            <w:vAlign w:val="center"/>
          </w:tcPr>
          <w:p w14:paraId="059065CD" w14:textId="77777777" w:rsidR="00577991" w:rsidRPr="00577991" w:rsidRDefault="00577991" w:rsidP="00577991">
            <w:pPr>
              <w:widowControl w:val="0"/>
              <w:jc w:val="center"/>
              <w:rPr>
                <w:rFonts w:eastAsia="Arial"/>
                <w:bCs/>
                <w:color w:val="000000"/>
                <w:sz w:val="22"/>
                <w:szCs w:val="22"/>
                <w:shd w:val="clear" w:color="auto" w:fill="FFFFFF"/>
                <w:lang w:bidi="ru-RU"/>
              </w:rPr>
            </w:pPr>
            <w:r w:rsidRPr="00577991">
              <w:rPr>
                <w:rFonts w:eastAsia="Arial"/>
                <w:bCs/>
                <w:color w:val="000000"/>
                <w:sz w:val="22"/>
                <w:szCs w:val="22"/>
                <w:shd w:val="clear" w:color="auto" w:fill="FFFFFF"/>
                <w:lang w:bidi="ru-RU"/>
              </w:rPr>
              <w:t>1</w:t>
            </w:r>
          </w:p>
        </w:tc>
        <w:tc>
          <w:tcPr>
            <w:tcW w:w="4029" w:type="dxa"/>
            <w:vMerge w:val="restart"/>
            <w:vAlign w:val="center"/>
          </w:tcPr>
          <w:p w14:paraId="0F9E2BCA" w14:textId="77777777" w:rsidR="00577991" w:rsidRPr="00577991" w:rsidRDefault="00577991" w:rsidP="00577991">
            <w:pPr>
              <w:jc w:val="center"/>
              <w:rPr>
                <w:rFonts w:eastAsia="Arial"/>
                <w:bCs/>
                <w:color w:val="000000"/>
                <w:sz w:val="22"/>
                <w:szCs w:val="22"/>
                <w:shd w:val="clear" w:color="auto" w:fill="FFFFFF"/>
                <w:lang w:bidi="ru-RU"/>
              </w:rPr>
            </w:pPr>
            <w:r w:rsidRPr="00577991">
              <w:rPr>
                <w:sz w:val="22"/>
                <w:szCs w:val="22"/>
              </w:rPr>
              <w:t>Котельная №1 квартальная</w:t>
            </w:r>
          </w:p>
        </w:tc>
        <w:tc>
          <w:tcPr>
            <w:tcW w:w="3373" w:type="dxa"/>
            <w:shd w:val="clear" w:color="auto" w:fill="auto"/>
            <w:noWrap/>
            <w:vAlign w:val="center"/>
          </w:tcPr>
          <w:p w14:paraId="42028E58" w14:textId="77777777" w:rsidR="00577991" w:rsidRPr="00577991" w:rsidRDefault="00577991" w:rsidP="00577991">
            <w:pPr>
              <w:jc w:val="center"/>
              <w:rPr>
                <w:bCs/>
                <w:color w:val="000000"/>
                <w:sz w:val="22"/>
                <w:szCs w:val="22"/>
              </w:rPr>
            </w:pPr>
            <w:r w:rsidRPr="00577991">
              <w:rPr>
                <w:rFonts w:eastAsia="Calibri"/>
                <w:bCs/>
                <w:sz w:val="22"/>
                <w:szCs w:val="22"/>
                <w:lang w:eastAsia="en-US"/>
              </w:rPr>
              <w:t>Rossen RS- D4000</w:t>
            </w:r>
          </w:p>
        </w:tc>
        <w:tc>
          <w:tcPr>
            <w:tcW w:w="1922" w:type="dxa"/>
            <w:vAlign w:val="center"/>
          </w:tcPr>
          <w:p w14:paraId="771B9504" w14:textId="77777777" w:rsidR="00577991" w:rsidRPr="00577991" w:rsidRDefault="00577991" w:rsidP="00577991">
            <w:pPr>
              <w:jc w:val="center"/>
              <w:rPr>
                <w:rFonts w:eastAsia="Calibri"/>
                <w:bCs/>
                <w:sz w:val="22"/>
                <w:szCs w:val="22"/>
                <w:lang w:eastAsia="en-US"/>
              </w:rPr>
            </w:pPr>
            <w:r w:rsidRPr="00577991">
              <w:rPr>
                <w:rFonts w:eastAsia="Calibri"/>
                <w:bCs/>
                <w:sz w:val="22"/>
                <w:szCs w:val="22"/>
                <w:lang w:eastAsia="en-US"/>
              </w:rPr>
              <w:t>2018</w:t>
            </w:r>
          </w:p>
        </w:tc>
      </w:tr>
      <w:tr w:rsidR="00577991" w:rsidRPr="00577991" w14:paraId="7D11260C" w14:textId="77777777" w:rsidTr="00577991">
        <w:trPr>
          <w:trHeight w:val="20"/>
          <w:jc w:val="center"/>
        </w:trPr>
        <w:tc>
          <w:tcPr>
            <w:tcW w:w="531" w:type="dxa"/>
            <w:vMerge/>
            <w:vAlign w:val="center"/>
          </w:tcPr>
          <w:p w14:paraId="7E56494B" w14:textId="77777777" w:rsidR="00577991" w:rsidRPr="00577991" w:rsidRDefault="00577991" w:rsidP="00577991">
            <w:pPr>
              <w:widowControl w:val="0"/>
              <w:jc w:val="center"/>
              <w:rPr>
                <w:rFonts w:eastAsia="Arial"/>
                <w:bCs/>
                <w:color w:val="000000"/>
                <w:sz w:val="22"/>
                <w:szCs w:val="22"/>
                <w:shd w:val="clear" w:color="auto" w:fill="FFFFFF"/>
                <w:lang w:bidi="ru-RU"/>
              </w:rPr>
            </w:pPr>
          </w:p>
        </w:tc>
        <w:tc>
          <w:tcPr>
            <w:tcW w:w="4029" w:type="dxa"/>
            <w:vMerge/>
            <w:vAlign w:val="center"/>
          </w:tcPr>
          <w:p w14:paraId="4F46B543" w14:textId="77777777" w:rsidR="00577991" w:rsidRPr="00577991" w:rsidRDefault="00577991" w:rsidP="00577991">
            <w:pPr>
              <w:jc w:val="center"/>
              <w:rPr>
                <w:sz w:val="22"/>
                <w:szCs w:val="22"/>
              </w:rPr>
            </w:pPr>
          </w:p>
        </w:tc>
        <w:tc>
          <w:tcPr>
            <w:tcW w:w="3373" w:type="dxa"/>
            <w:shd w:val="clear" w:color="auto" w:fill="auto"/>
            <w:noWrap/>
            <w:vAlign w:val="center"/>
          </w:tcPr>
          <w:p w14:paraId="66A49E49" w14:textId="77777777" w:rsidR="00577991" w:rsidRPr="00577991" w:rsidRDefault="00577991" w:rsidP="00577991">
            <w:pPr>
              <w:jc w:val="center"/>
              <w:rPr>
                <w:bCs/>
                <w:color w:val="000000"/>
                <w:sz w:val="22"/>
                <w:szCs w:val="22"/>
              </w:rPr>
            </w:pPr>
            <w:r w:rsidRPr="00577991">
              <w:rPr>
                <w:rFonts w:eastAsia="Calibri"/>
                <w:bCs/>
                <w:sz w:val="22"/>
                <w:szCs w:val="22"/>
                <w:lang w:eastAsia="en-US"/>
              </w:rPr>
              <w:t>Rossen RS- D3000</w:t>
            </w:r>
          </w:p>
        </w:tc>
        <w:tc>
          <w:tcPr>
            <w:tcW w:w="1922" w:type="dxa"/>
            <w:vAlign w:val="center"/>
          </w:tcPr>
          <w:p w14:paraId="54593348" w14:textId="77777777" w:rsidR="00577991" w:rsidRPr="00577991" w:rsidRDefault="00577991" w:rsidP="00577991">
            <w:pPr>
              <w:jc w:val="center"/>
              <w:rPr>
                <w:rFonts w:eastAsia="Calibri"/>
                <w:bCs/>
                <w:sz w:val="22"/>
                <w:szCs w:val="22"/>
                <w:lang w:eastAsia="en-US"/>
              </w:rPr>
            </w:pPr>
            <w:r w:rsidRPr="00577991">
              <w:rPr>
                <w:rFonts w:eastAsia="Calibri"/>
                <w:bCs/>
                <w:sz w:val="22"/>
                <w:szCs w:val="22"/>
                <w:lang w:eastAsia="en-US"/>
              </w:rPr>
              <w:t>2018</w:t>
            </w:r>
          </w:p>
        </w:tc>
      </w:tr>
      <w:tr w:rsidR="00577991" w:rsidRPr="00577991" w14:paraId="0FC8C742" w14:textId="77777777" w:rsidTr="00577991">
        <w:trPr>
          <w:trHeight w:val="20"/>
          <w:jc w:val="center"/>
        </w:trPr>
        <w:tc>
          <w:tcPr>
            <w:tcW w:w="531" w:type="dxa"/>
            <w:vMerge/>
            <w:vAlign w:val="center"/>
          </w:tcPr>
          <w:p w14:paraId="15ED92D9" w14:textId="77777777" w:rsidR="00577991" w:rsidRPr="00577991" w:rsidRDefault="00577991" w:rsidP="00577991">
            <w:pPr>
              <w:widowControl w:val="0"/>
              <w:jc w:val="center"/>
              <w:rPr>
                <w:rFonts w:eastAsia="Arial"/>
                <w:bCs/>
                <w:color w:val="000000"/>
                <w:sz w:val="22"/>
                <w:szCs w:val="22"/>
                <w:shd w:val="clear" w:color="auto" w:fill="FFFFFF"/>
                <w:lang w:bidi="ru-RU"/>
              </w:rPr>
            </w:pPr>
          </w:p>
        </w:tc>
        <w:tc>
          <w:tcPr>
            <w:tcW w:w="4029" w:type="dxa"/>
            <w:vMerge/>
            <w:vAlign w:val="center"/>
          </w:tcPr>
          <w:p w14:paraId="5627454E" w14:textId="77777777" w:rsidR="00577991" w:rsidRPr="00577991" w:rsidRDefault="00577991" w:rsidP="00577991">
            <w:pPr>
              <w:jc w:val="center"/>
              <w:rPr>
                <w:sz w:val="22"/>
                <w:szCs w:val="22"/>
              </w:rPr>
            </w:pPr>
          </w:p>
        </w:tc>
        <w:tc>
          <w:tcPr>
            <w:tcW w:w="3373" w:type="dxa"/>
            <w:shd w:val="clear" w:color="auto" w:fill="auto"/>
            <w:noWrap/>
            <w:vAlign w:val="center"/>
          </w:tcPr>
          <w:p w14:paraId="3B9A9D33" w14:textId="77777777" w:rsidR="00577991" w:rsidRPr="00577991" w:rsidRDefault="00577991" w:rsidP="00577991">
            <w:pPr>
              <w:jc w:val="center"/>
              <w:rPr>
                <w:rFonts w:eastAsia="Calibri"/>
                <w:bCs/>
                <w:sz w:val="22"/>
                <w:szCs w:val="22"/>
                <w:lang w:eastAsia="en-US"/>
              </w:rPr>
            </w:pPr>
            <w:r w:rsidRPr="00577991">
              <w:rPr>
                <w:rFonts w:eastAsia="Calibri"/>
                <w:bCs/>
                <w:sz w:val="22"/>
                <w:szCs w:val="22"/>
                <w:lang w:eastAsia="en-US"/>
              </w:rPr>
              <w:t>Rossen RS- D3000</w:t>
            </w:r>
          </w:p>
        </w:tc>
        <w:tc>
          <w:tcPr>
            <w:tcW w:w="1922" w:type="dxa"/>
            <w:vAlign w:val="center"/>
          </w:tcPr>
          <w:p w14:paraId="358D7B87" w14:textId="77777777" w:rsidR="00577991" w:rsidRPr="00577991" w:rsidRDefault="00577991" w:rsidP="00577991">
            <w:pPr>
              <w:jc w:val="center"/>
              <w:rPr>
                <w:rFonts w:eastAsia="Calibri"/>
                <w:bCs/>
                <w:sz w:val="22"/>
                <w:szCs w:val="22"/>
                <w:lang w:eastAsia="en-US"/>
              </w:rPr>
            </w:pPr>
            <w:r w:rsidRPr="00577991">
              <w:rPr>
                <w:rFonts w:eastAsia="Calibri"/>
                <w:bCs/>
                <w:sz w:val="22"/>
                <w:szCs w:val="22"/>
                <w:lang w:eastAsia="en-US"/>
              </w:rPr>
              <w:t>2018</w:t>
            </w:r>
          </w:p>
        </w:tc>
      </w:tr>
      <w:tr w:rsidR="00577991" w:rsidRPr="00577991" w14:paraId="29A90806" w14:textId="77777777" w:rsidTr="00577991">
        <w:trPr>
          <w:trHeight w:val="20"/>
          <w:jc w:val="center"/>
        </w:trPr>
        <w:tc>
          <w:tcPr>
            <w:tcW w:w="531" w:type="dxa"/>
            <w:vMerge w:val="restart"/>
            <w:vAlign w:val="center"/>
          </w:tcPr>
          <w:p w14:paraId="2490E0F5" w14:textId="77777777" w:rsidR="00577991" w:rsidRPr="00577991" w:rsidRDefault="00577991" w:rsidP="00577991">
            <w:pPr>
              <w:widowControl w:val="0"/>
              <w:jc w:val="center"/>
              <w:rPr>
                <w:rFonts w:eastAsia="Arial"/>
                <w:bCs/>
                <w:color w:val="000000"/>
                <w:sz w:val="22"/>
                <w:szCs w:val="22"/>
                <w:shd w:val="clear" w:color="auto" w:fill="FFFFFF"/>
                <w:lang w:bidi="ru-RU"/>
              </w:rPr>
            </w:pPr>
            <w:r w:rsidRPr="00577991">
              <w:rPr>
                <w:rFonts w:eastAsia="Arial"/>
                <w:bCs/>
                <w:color w:val="000000"/>
                <w:sz w:val="22"/>
                <w:szCs w:val="22"/>
                <w:shd w:val="clear" w:color="auto" w:fill="FFFFFF"/>
                <w:lang w:bidi="ru-RU"/>
              </w:rPr>
              <w:t>2</w:t>
            </w:r>
          </w:p>
        </w:tc>
        <w:tc>
          <w:tcPr>
            <w:tcW w:w="4029" w:type="dxa"/>
            <w:vMerge w:val="restart"/>
            <w:vAlign w:val="center"/>
          </w:tcPr>
          <w:p w14:paraId="6512D066" w14:textId="77777777" w:rsidR="00577991" w:rsidRPr="00577991" w:rsidRDefault="00577991" w:rsidP="00577991">
            <w:pPr>
              <w:jc w:val="center"/>
              <w:rPr>
                <w:rFonts w:eastAsia="Arial"/>
                <w:bCs/>
                <w:color w:val="000000"/>
                <w:sz w:val="22"/>
                <w:szCs w:val="22"/>
                <w:shd w:val="clear" w:color="auto" w:fill="FFFFFF"/>
                <w:lang w:bidi="ru-RU"/>
              </w:rPr>
            </w:pPr>
            <w:r w:rsidRPr="00577991">
              <w:rPr>
                <w:sz w:val="22"/>
                <w:szCs w:val="22"/>
              </w:rPr>
              <w:t>Котельная №2 ж.д. ул.Комсомольская, 38</w:t>
            </w:r>
          </w:p>
        </w:tc>
        <w:tc>
          <w:tcPr>
            <w:tcW w:w="3373" w:type="dxa"/>
            <w:shd w:val="clear" w:color="auto" w:fill="auto"/>
            <w:noWrap/>
            <w:vAlign w:val="center"/>
          </w:tcPr>
          <w:p w14:paraId="1DD1B824" w14:textId="77777777" w:rsidR="00577991" w:rsidRPr="00577991" w:rsidRDefault="00577991" w:rsidP="00577991">
            <w:pPr>
              <w:jc w:val="center"/>
              <w:rPr>
                <w:bCs/>
                <w:color w:val="000000"/>
                <w:sz w:val="22"/>
                <w:szCs w:val="22"/>
              </w:rPr>
            </w:pPr>
            <w:r w:rsidRPr="00577991">
              <w:rPr>
                <w:rFonts w:eastAsia="Calibri"/>
                <w:bCs/>
                <w:sz w:val="22"/>
                <w:szCs w:val="22"/>
                <w:lang w:eastAsia="en-US"/>
              </w:rPr>
              <w:t>ИШМА 80</w:t>
            </w:r>
          </w:p>
        </w:tc>
        <w:tc>
          <w:tcPr>
            <w:tcW w:w="1922" w:type="dxa"/>
            <w:vAlign w:val="center"/>
          </w:tcPr>
          <w:p w14:paraId="119203D0" w14:textId="77777777" w:rsidR="00577991" w:rsidRPr="00577991" w:rsidRDefault="00577991" w:rsidP="00577991">
            <w:pPr>
              <w:jc w:val="center"/>
              <w:rPr>
                <w:rFonts w:eastAsia="Calibri"/>
                <w:bCs/>
                <w:sz w:val="22"/>
                <w:szCs w:val="22"/>
                <w:lang w:eastAsia="en-US"/>
              </w:rPr>
            </w:pPr>
            <w:r w:rsidRPr="00577991">
              <w:rPr>
                <w:rFonts w:eastAsia="Calibri"/>
                <w:bCs/>
                <w:sz w:val="22"/>
                <w:szCs w:val="22"/>
                <w:lang w:eastAsia="en-US"/>
              </w:rPr>
              <w:t>2021</w:t>
            </w:r>
          </w:p>
        </w:tc>
      </w:tr>
      <w:tr w:rsidR="00577991" w:rsidRPr="00577991" w14:paraId="2821CDD0" w14:textId="77777777" w:rsidTr="00577991">
        <w:trPr>
          <w:trHeight w:val="20"/>
          <w:jc w:val="center"/>
        </w:trPr>
        <w:tc>
          <w:tcPr>
            <w:tcW w:w="531" w:type="dxa"/>
            <w:vMerge/>
            <w:vAlign w:val="center"/>
          </w:tcPr>
          <w:p w14:paraId="54A59044" w14:textId="77777777" w:rsidR="00577991" w:rsidRPr="00577991" w:rsidRDefault="00577991" w:rsidP="00577991">
            <w:pPr>
              <w:widowControl w:val="0"/>
              <w:jc w:val="center"/>
              <w:rPr>
                <w:rFonts w:eastAsia="Arial"/>
                <w:bCs/>
                <w:color w:val="000000"/>
                <w:sz w:val="22"/>
                <w:szCs w:val="22"/>
                <w:shd w:val="clear" w:color="auto" w:fill="FFFFFF"/>
                <w:lang w:bidi="ru-RU"/>
              </w:rPr>
            </w:pPr>
          </w:p>
        </w:tc>
        <w:tc>
          <w:tcPr>
            <w:tcW w:w="4029" w:type="dxa"/>
            <w:vMerge/>
            <w:vAlign w:val="center"/>
          </w:tcPr>
          <w:p w14:paraId="6E9C627B" w14:textId="77777777" w:rsidR="00577991" w:rsidRPr="00577991" w:rsidRDefault="00577991" w:rsidP="00577991">
            <w:pPr>
              <w:jc w:val="center"/>
              <w:rPr>
                <w:sz w:val="22"/>
                <w:szCs w:val="22"/>
              </w:rPr>
            </w:pPr>
          </w:p>
        </w:tc>
        <w:tc>
          <w:tcPr>
            <w:tcW w:w="3373" w:type="dxa"/>
            <w:shd w:val="clear" w:color="auto" w:fill="auto"/>
            <w:noWrap/>
            <w:vAlign w:val="center"/>
          </w:tcPr>
          <w:p w14:paraId="007B0A77" w14:textId="77777777" w:rsidR="00577991" w:rsidRPr="00577991" w:rsidRDefault="00577991" w:rsidP="00577991">
            <w:pPr>
              <w:jc w:val="center"/>
              <w:rPr>
                <w:bCs/>
                <w:color w:val="000000"/>
                <w:sz w:val="22"/>
                <w:szCs w:val="22"/>
              </w:rPr>
            </w:pPr>
            <w:r w:rsidRPr="00577991">
              <w:rPr>
                <w:rFonts w:eastAsia="Calibri"/>
                <w:bCs/>
                <w:sz w:val="22"/>
                <w:szCs w:val="22"/>
                <w:lang w:eastAsia="en-US"/>
              </w:rPr>
              <w:t>ИШМА 80</w:t>
            </w:r>
          </w:p>
        </w:tc>
        <w:tc>
          <w:tcPr>
            <w:tcW w:w="1922" w:type="dxa"/>
            <w:vAlign w:val="center"/>
          </w:tcPr>
          <w:p w14:paraId="0B4D1B6D" w14:textId="77777777" w:rsidR="00577991" w:rsidRPr="00577991" w:rsidRDefault="00577991" w:rsidP="00577991">
            <w:pPr>
              <w:jc w:val="center"/>
              <w:rPr>
                <w:rFonts w:eastAsia="Calibri"/>
                <w:bCs/>
                <w:sz w:val="22"/>
                <w:szCs w:val="22"/>
                <w:lang w:eastAsia="en-US"/>
              </w:rPr>
            </w:pPr>
            <w:r w:rsidRPr="00577991">
              <w:rPr>
                <w:rFonts w:eastAsia="Calibri"/>
                <w:bCs/>
                <w:sz w:val="22"/>
                <w:szCs w:val="22"/>
                <w:lang w:eastAsia="en-US"/>
              </w:rPr>
              <w:t>2021</w:t>
            </w:r>
          </w:p>
        </w:tc>
      </w:tr>
      <w:tr w:rsidR="00D424F5" w:rsidRPr="00577991" w14:paraId="76876CDE" w14:textId="77777777" w:rsidTr="00577991">
        <w:trPr>
          <w:trHeight w:val="20"/>
          <w:jc w:val="center"/>
        </w:trPr>
        <w:tc>
          <w:tcPr>
            <w:tcW w:w="531" w:type="dxa"/>
            <w:vMerge w:val="restart"/>
            <w:vAlign w:val="center"/>
          </w:tcPr>
          <w:p w14:paraId="52A08FFA" w14:textId="77777777" w:rsidR="00D424F5" w:rsidRPr="00577991" w:rsidRDefault="00D424F5" w:rsidP="00577991">
            <w:pPr>
              <w:widowControl w:val="0"/>
              <w:jc w:val="center"/>
              <w:rPr>
                <w:rFonts w:eastAsia="Arial"/>
                <w:bCs/>
                <w:color w:val="000000"/>
                <w:sz w:val="22"/>
                <w:szCs w:val="22"/>
                <w:shd w:val="clear" w:color="auto" w:fill="FFFFFF"/>
                <w:lang w:bidi="ru-RU"/>
              </w:rPr>
            </w:pPr>
          </w:p>
        </w:tc>
        <w:tc>
          <w:tcPr>
            <w:tcW w:w="4029" w:type="dxa"/>
            <w:vMerge w:val="restart"/>
            <w:vAlign w:val="center"/>
          </w:tcPr>
          <w:p w14:paraId="74C04647" w14:textId="1DEBD8CF" w:rsidR="00D424F5" w:rsidRPr="00577991" w:rsidRDefault="00D424F5" w:rsidP="00577991">
            <w:pPr>
              <w:jc w:val="center"/>
              <w:rPr>
                <w:sz w:val="22"/>
                <w:szCs w:val="22"/>
              </w:rPr>
            </w:pPr>
            <w:r w:rsidRPr="00D424F5">
              <w:rPr>
                <w:sz w:val="22"/>
                <w:szCs w:val="22"/>
              </w:rPr>
              <w:t>Котельная №3 ул. Шутова, 1</w:t>
            </w:r>
          </w:p>
        </w:tc>
        <w:tc>
          <w:tcPr>
            <w:tcW w:w="3373" w:type="dxa"/>
            <w:shd w:val="clear" w:color="auto" w:fill="auto"/>
            <w:noWrap/>
            <w:vAlign w:val="center"/>
          </w:tcPr>
          <w:p w14:paraId="0F55178B" w14:textId="63504C55" w:rsidR="00D424F5" w:rsidRPr="00577991" w:rsidRDefault="00D424F5" w:rsidP="00577991">
            <w:pPr>
              <w:jc w:val="center"/>
              <w:rPr>
                <w:rFonts w:eastAsia="Calibri"/>
                <w:bCs/>
                <w:sz w:val="22"/>
                <w:szCs w:val="22"/>
                <w:lang w:eastAsia="en-US"/>
              </w:rPr>
            </w:pPr>
            <w:r w:rsidRPr="00577991">
              <w:rPr>
                <w:rFonts w:eastAsia="Calibri"/>
                <w:bCs/>
                <w:sz w:val="22"/>
                <w:szCs w:val="22"/>
                <w:lang w:eastAsia="en-US"/>
              </w:rPr>
              <w:t xml:space="preserve">ИШМА </w:t>
            </w:r>
            <w:r>
              <w:rPr>
                <w:rFonts w:eastAsia="Calibri"/>
                <w:bCs/>
                <w:sz w:val="22"/>
                <w:szCs w:val="22"/>
                <w:lang w:eastAsia="en-US"/>
              </w:rPr>
              <w:t>100</w:t>
            </w:r>
          </w:p>
        </w:tc>
        <w:tc>
          <w:tcPr>
            <w:tcW w:w="1922" w:type="dxa"/>
            <w:vAlign w:val="center"/>
          </w:tcPr>
          <w:p w14:paraId="4E74EBD0" w14:textId="49131453" w:rsidR="00D424F5" w:rsidRPr="00577991" w:rsidRDefault="00D424F5" w:rsidP="00577991">
            <w:pPr>
              <w:jc w:val="center"/>
              <w:rPr>
                <w:rFonts w:eastAsia="Calibri"/>
                <w:bCs/>
                <w:sz w:val="22"/>
                <w:szCs w:val="22"/>
                <w:lang w:eastAsia="en-US"/>
              </w:rPr>
            </w:pPr>
            <w:r>
              <w:rPr>
                <w:rFonts w:eastAsia="Calibri"/>
                <w:bCs/>
                <w:sz w:val="22"/>
                <w:szCs w:val="22"/>
                <w:lang w:eastAsia="en-US"/>
              </w:rPr>
              <w:t>2009</w:t>
            </w:r>
          </w:p>
        </w:tc>
      </w:tr>
      <w:tr w:rsidR="00D424F5" w:rsidRPr="00577991" w14:paraId="63E16510" w14:textId="77777777" w:rsidTr="00577991">
        <w:trPr>
          <w:trHeight w:val="20"/>
          <w:jc w:val="center"/>
        </w:trPr>
        <w:tc>
          <w:tcPr>
            <w:tcW w:w="531" w:type="dxa"/>
            <w:vMerge/>
            <w:vAlign w:val="center"/>
          </w:tcPr>
          <w:p w14:paraId="4468667A" w14:textId="77777777" w:rsidR="00D424F5" w:rsidRPr="00577991" w:rsidRDefault="00D424F5" w:rsidP="00577991">
            <w:pPr>
              <w:widowControl w:val="0"/>
              <w:jc w:val="center"/>
              <w:rPr>
                <w:rFonts w:eastAsia="Arial"/>
                <w:bCs/>
                <w:color w:val="000000"/>
                <w:sz w:val="22"/>
                <w:szCs w:val="22"/>
                <w:shd w:val="clear" w:color="auto" w:fill="FFFFFF"/>
                <w:lang w:bidi="ru-RU"/>
              </w:rPr>
            </w:pPr>
          </w:p>
        </w:tc>
        <w:tc>
          <w:tcPr>
            <w:tcW w:w="4029" w:type="dxa"/>
            <w:vMerge/>
            <w:vAlign w:val="center"/>
          </w:tcPr>
          <w:p w14:paraId="74302A76" w14:textId="77777777" w:rsidR="00D424F5" w:rsidRPr="00577991" w:rsidRDefault="00D424F5" w:rsidP="00577991">
            <w:pPr>
              <w:jc w:val="center"/>
              <w:rPr>
                <w:sz w:val="22"/>
                <w:szCs w:val="22"/>
              </w:rPr>
            </w:pPr>
          </w:p>
        </w:tc>
        <w:tc>
          <w:tcPr>
            <w:tcW w:w="3373" w:type="dxa"/>
            <w:shd w:val="clear" w:color="auto" w:fill="auto"/>
            <w:noWrap/>
            <w:vAlign w:val="center"/>
          </w:tcPr>
          <w:p w14:paraId="76D9F064" w14:textId="0E9FBB28" w:rsidR="00D424F5" w:rsidRPr="00577991" w:rsidRDefault="00D424F5" w:rsidP="00577991">
            <w:pPr>
              <w:jc w:val="center"/>
              <w:rPr>
                <w:rFonts w:eastAsia="Calibri"/>
                <w:bCs/>
                <w:sz w:val="22"/>
                <w:szCs w:val="22"/>
                <w:lang w:eastAsia="en-US"/>
              </w:rPr>
            </w:pPr>
            <w:r w:rsidRPr="00577991">
              <w:rPr>
                <w:rFonts w:eastAsia="Calibri"/>
                <w:bCs/>
                <w:sz w:val="22"/>
                <w:szCs w:val="22"/>
                <w:lang w:eastAsia="en-US"/>
              </w:rPr>
              <w:t xml:space="preserve">ИШМА </w:t>
            </w:r>
            <w:r>
              <w:rPr>
                <w:rFonts w:eastAsia="Calibri"/>
                <w:bCs/>
                <w:sz w:val="22"/>
                <w:szCs w:val="22"/>
                <w:lang w:eastAsia="en-US"/>
              </w:rPr>
              <w:t>100</w:t>
            </w:r>
          </w:p>
        </w:tc>
        <w:tc>
          <w:tcPr>
            <w:tcW w:w="1922" w:type="dxa"/>
            <w:vAlign w:val="center"/>
          </w:tcPr>
          <w:p w14:paraId="21E83261" w14:textId="7BFF951B" w:rsidR="00D424F5" w:rsidRPr="00577991" w:rsidRDefault="00D424F5" w:rsidP="00577991">
            <w:pPr>
              <w:jc w:val="center"/>
              <w:rPr>
                <w:rFonts w:eastAsia="Calibri"/>
                <w:bCs/>
                <w:sz w:val="22"/>
                <w:szCs w:val="22"/>
                <w:lang w:eastAsia="en-US"/>
              </w:rPr>
            </w:pPr>
            <w:r>
              <w:rPr>
                <w:rFonts w:eastAsia="Calibri"/>
                <w:bCs/>
                <w:sz w:val="22"/>
                <w:szCs w:val="22"/>
                <w:lang w:eastAsia="en-US"/>
              </w:rPr>
              <w:t>2011</w:t>
            </w:r>
          </w:p>
        </w:tc>
      </w:tr>
      <w:tr w:rsidR="00D424F5" w:rsidRPr="00577991" w14:paraId="6B0EB07B" w14:textId="77777777" w:rsidTr="00577991">
        <w:trPr>
          <w:trHeight w:val="20"/>
          <w:jc w:val="center"/>
        </w:trPr>
        <w:tc>
          <w:tcPr>
            <w:tcW w:w="531" w:type="dxa"/>
            <w:vMerge/>
            <w:vAlign w:val="center"/>
          </w:tcPr>
          <w:p w14:paraId="58EF0EFF" w14:textId="77777777" w:rsidR="00D424F5" w:rsidRPr="00577991" w:rsidRDefault="00D424F5" w:rsidP="00577991">
            <w:pPr>
              <w:widowControl w:val="0"/>
              <w:jc w:val="center"/>
              <w:rPr>
                <w:rFonts w:eastAsia="Arial"/>
                <w:bCs/>
                <w:color w:val="000000"/>
                <w:sz w:val="22"/>
                <w:szCs w:val="22"/>
                <w:shd w:val="clear" w:color="auto" w:fill="FFFFFF"/>
                <w:lang w:bidi="ru-RU"/>
              </w:rPr>
            </w:pPr>
          </w:p>
        </w:tc>
        <w:tc>
          <w:tcPr>
            <w:tcW w:w="4029" w:type="dxa"/>
            <w:vMerge/>
            <w:vAlign w:val="center"/>
          </w:tcPr>
          <w:p w14:paraId="661F33F6" w14:textId="77777777" w:rsidR="00D424F5" w:rsidRPr="00577991" w:rsidRDefault="00D424F5" w:rsidP="00577991">
            <w:pPr>
              <w:jc w:val="center"/>
              <w:rPr>
                <w:sz w:val="22"/>
                <w:szCs w:val="22"/>
              </w:rPr>
            </w:pPr>
          </w:p>
        </w:tc>
        <w:tc>
          <w:tcPr>
            <w:tcW w:w="3373" w:type="dxa"/>
            <w:shd w:val="clear" w:color="auto" w:fill="auto"/>
            <w:noWrap/>
            <w:vAlign w:val="center"/>
          </w:tcPr>
          <w:p w14:paraId="561950B6" w14:textId="24937B0D" w:rsidR="00D424F5" w:rsidRPr="00577991" w:rsidRDefault="00D424F5" w:rsidP="00577991">
            <w:pPr>
              <w:jc w:val="center"/>
              <w:rPr>
                <w:rFonts w:eastAsia="Calibri"/>
                <w:bCs/>
                <w:sz w:val="22"/>
                <w:szCs w:val="22"/>
                <w:lang w:eastAsia="en-US"/>
              </w:rPr>
            </w:pPr>
            <w:r w:rsidRPr="00577991">
              <w:rPr>
                <w:rFonts w:eastAsia="Calibri"/>
                <w:bCs/>
                <w:sz w:val="22"/>
                <w:szCs w:val="22"/>
                <w:lang w:eastAsia="en-US"/>
              </w:rPr>
              <w:t xml:space="preserve">ИШМА </w:t>
            </w:r>
            <w:r>
              <w:rPr>
                <w:rFonts w:eastAsia="Calibri"/>
                <w:bCs/>
                <w:sz w:val="22"/>
                <w:szCs w:val="22"/>
                <w:lang w:eastAsia="en-US"/>
              </w:rPr>
              <w:t>100</w:t>
            </w:r>
          </w:p>
        </w:tc>
        <w:tc>
          <w:tcPr>
            <w:tcW w:w="1922" w:type="dxa"/>
            <w:vAlign w:val="center"/>
          </w:tcPr>
          <w:p w14:paraId="243A48FC" w14:textId="17082EAA" w:rsidR="00D424F5" w:rsidRPr="00577991" w:rsidRDefault="00D424F5" w:rsidP="00577991">
            <w:pPr>
              <w:jc w:val="center"/>
              <w:rPr>
                <w:rFonts w:eastAsia="Calibri"/>
                <w:bCs/>
                <w:sz w:val="22"/>
                <w:szCs w:val="22"/>
                <w:lang w:eastAsia="en-US"/>
              </w:rPr>
            </w:pPr>
            <w:r>
              <w:rPr>
                <w:rFonts w:eastAsia="Calibri"/>
                <w:bCs/>
                <w:sz w:val="22"/>
                <w:szCs w:val="22"/>
                <w:lang w:eastAsia="en-US"/>
              </w:rPr>
              <w:t>2014</w:t>
            </w:r>
          </w:p>
        </w:tc>
      </w:tr>
      <w:tr w:rsidR="00D424F5" w:rsidRPr="00577991" w14:paraId="3B20CAF7" w14:textId="77777777" w:rsidTr="00577991">
        <w:trPr>
          <w:trHeight w:val="20"/>
          <w:jc w:val="center"/>
        </w:trPr>
        <w:tc>
          <w:tcPr>
            <w:tcW w:w="531" w:type="dxa"/>
            <w:vMerge/>
            <w:vAlign w:val="center"/>
          </w:tcPr>
          <w:p w14:paraId="2D953CB8" w14:textId="77777777" w:rsidR="00D424F5" w:rsidRPr="00577991" w:rsidRDefault="00D424F5" w:rsidP="00577991">
            <w:pPr>
              <w:widowControl w:val="0"/>
              <w:jc w:val="center"/>
              <w:rPr>
                <w:rFonts w:eastAsia="Arial"/>
                <w:bCs/>
                <w:color w:val="000000"/>
                <w:sz w:val="22"/>
                <w:szCs w:val="22"/>
                <w:shd w:val="clear" w:color="auto" w:fill="FFFFFF"/>
                <w:lang w:bidi="ru-RU"/>
              </w:rPr>
            </w:pPr>
          </w:p>
        </w:tc>
        <w:tc>
          <w:tcPr>
            <w:tcW w:w="4029" w:type="dxa"/>
            <w:vMerge/>
            <w:vAlign w:val="center"/>
          </w:tcPr>
          <w:p w14:paraId="5147372F" w14:textId="77777777" w:rsidR="00D424F5" w:rsidRPr="00577991" w:rsidRDefault="00D424F5" w:rsidP="00577991">
            <w:pPr>
              <w:jc w:val="center"/>
              <w:rPr>
                <w:sz w:val="22"/>
                <w:szCs w:val="22"/>
              </w:rPr>
            </w:pPr>
          </w:p>
        </w:tc>
        <w:tc>
          <w:tcPr>
            <w:tcW w:w="3373" w:type="dxa"/>
            <w:shd w:val="clear" w:color="auto" w:fill="auto"/>
            <w:noWrap/>
            <w:vAlign w:val="center"/>
          </w:tcPr>
          <w:p w14:paraId="341CE5D5" w14:textId="5512AD31" w:rsidR="00D424F5" w:rsidRPr="00577991" w:rsidRDefault="00D424F5" w:rsidP="00577991">
            <w:pPr>
              <w:jc w:val="center"/>
              <w:rPr>
                <w:rFonts w:eastAsia="Calibri"/>
                <w:bCs/>
                <w:sz w:val="22"/>
                <w:szCs w:val="22"/>
                <w:lang w:eastAsia="en-US"/>
              </w:rPr>
            </w:pPr>
            <w:r w:rsidRPr="00577991">
              <w:rPr>
                <w:rFonts w:eastAsia="Calibri"/>
                <w:bCs/>
                <w:sz w:val="22"/>
                <w:szCs w:val="22"/>
                <w:lang w:eastAsia="en-US"/>
              </w:rPr>
              <w:t xml:space="preserve">ИШМА </w:t>
            </w:r>
            <w:r>
              <w:rPr>
                <w:rFonts w:eastAsia="Calibri"/>
                <w:bCs/>
                <w:sz w:val="22"/>
                <w:szCs w:val="22"/>
                <w:lang w:eastAsia="en-US"/>
              </w:rPr>
              <w:t>100</w:t>
            </w:r>
          </w:p>
        </w:tc>
        <w:tc>
          <w:tcPr>
            <w:tcW w:w="1922" w:type="dxa"/>
            <w:vAlign w:val="center"/>
          </w:tcPr>
          <w:p w14:paraId="53A9FB76" w14:textId="2FF2DAFE" w:rsidR="00D424F5" w:rsidRPr="00577991" w:rsidRDefault="00D424F5" w:rsidP="00577991">
            <w:pPr>
              <w:jc w:val="center"/>
              <w:rPr>
                <w:rFonts w:eastAsia="Calibri"/>
                <w:bCs/>
                <w:sz w:val="22"/>
                <w:szCs w:val="22"/>
                <w:lang w:eastAsia="en-US"/>
              </w:rPr>
            </w:pPr>
            <w:r>
              <w:rPr>
                <w:rFonts w:eastAsia="Calibri"/>
                <w:bCs/>
                <w:sz w:val="22"/>
                <w:szCs w:val="22"/>
                <w:lang w:eastAsia="en-US"/>
              </w:rPr>
              <w:t>2015</w:t>
            </w:r>
          </w:p>
        </w:tc>
      </w:tr>
    </w:tbl>
    <w:p w14:paraId="3DBE7559" w14:textId="77777777" w:rsidR="00595065" w:rsidRPr="0000421F" w:rsidRDefault="00595065" w:rsidP="004D5B13">
      <w:pPr>
        <w:ind w:firstLine="567"/>
        <w:jc w:val="both"/>
        <w:rPr>
          <w:rFonts w:eastAsia="Calibri"/>
          <w:lang w:eastAsia="en-US"/>
        </w:rPr>
      </w:pPr>
    </w:p>
    <w:p w14:paraId="47C0EC9F" w14:textId="77777777" w:rsidR="001961B6" w:rsidRPr="0000421F" w:rsidRDefault="001961B6" w:rsidP="009579FF">
      <w:pPr>
        <w:pStyle w:val="aff6"/>
        <w:spacing w:after="0"/>
      </w:pPr>
      <w:bookmarkStart w:id="113" w:name="_Toc175787763"/>
      <w:r w:rsidRPr="0000421F">
        <w:t>1.2.6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113"/>
    </w:p>
    <w:p w14:paraId="0A303AA3" w14:textId="7D76E52A" w:rsidR="00B56733" w:rsidRPr="0000421F" w:rsidRDefault="00B56733" w:rsidP="00B56733">
      <w:pPr>
        <w:pStyle w:val="ConsPlusNormal"/>
        <w:ind w:firstLine="540"/>
        <w:jc w:val="both"/>
        <w:rPr>
          <w:rFonts w:ascii="Times New Roman" w:hAnsi="Times New Roman" w:cs="Times New Roman"/>
          <w:sz w:val="24"/>
          <w:szCs w:val="24"/>
        </w:rPr>
      </w:pPr>
      <w:r w:rsidRPr="0000421F">
        <w:rPr>
          <w:rFonts w:ascii="Times New Roman" w:hAnsi="Times New Roman" w:cs="Times New Roman"/>
          <w:sz w:val="24"/>
          <w:szCs w:val="24"/>
        </w:rPr>
        <w:t xml:space="preserve">На территории </w:t>
      </w:r>
      <w:r w:rsidR="00071550" w:rsidRPr="0000421F">
        <w:rPr>
          <w:rFonts w:ascii="Times New Roman" w:hAnsi="Times New Roman" w:cs="Times New Roman"/>
          <w:sz w:val="24"/>
          <w:szCs w:val="24"/>
        </w:rPr>
        <w:t xml:space="preserve">Новомайнского городского поселения </w:t>
      </w:r>
      <w:r w:rsidRPr="0000421F">
        <w:rPr>
          <w:rFonts w:ascii="Times New Roman" w:hAnsi="Times New Roman" w:cs="Times New Roman"/>
          <w:sz w:val="24"/>
          <w:szCs w:val="24"/>
        </w:rPr>
        <w:t>источники тепловой энергии, функционирующие в режиме комбинированной выработки электрической и тепловой энергии, отсутствуют.</w:t>
      </w:r>
    </w:p>
    <w:p w14:paraId="4F427A0C" w14:textId="77777777" w:rsidR="00D30EA5" w:rsidRPr="0000421F" w:rsidRDefault="00D30EA5" w:rsidP="009579FF">
      <w:pPr>
        <w:pStyle w:val="ConsPlusNormal"/>
        <w:ind w:firstLine="540"/>
        <w:jc w:val="both"/>
        <w:rPr>
          <w:rFonts w:ascii="Times New Roman" w:hAnsi="Times New Roman" w:cs="Times New Roman"/>
          <w:sz w:val="24"/>
          <w:szCs w:val="24"/>
        </w:rPr>
      </w:pPr>
    </w:p>
    <w:p w14:paraId="4450FE45" w14:textId="77777777" w:rsidR="001961B6" w:rsidRPr="0000421F" w:rsidRDefault="001961B6" w:rsidP="009579FF">
      <w:pPr>
        <w:pStyle w:val="aff6"/>
        <w:spacing w:after="0"/>
      </w:pPr>
      <w:bookmarkStart w:id="114" w:name="_Toc175787764"/>
      <w:r w:rsidRPr="0000421F">
        <w:t>1.2.7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114"/>
    </w:p>
    <w:p w14:paraId="3BAEA238" w14:textId="5083D82A" w:rsidR="00625662" w:rsidRPr="0000421F" w:rsidRDefault="00625662" w:rsidP="00625662">
      <w:pPr>
        <w:pStyle w:val="ConsPlusNormal"/>
        <w:ind w:firstLine="540"/>
        <w:jc w:val="both"/>
        <w:rPr>
          <w:rFonts w:ascii="Times New Roman" w:hAnsi="Times New Roman" w:cs="Times New Roman"/>
          <w:sz w:val="24"/>
          <w:szCs w:val="24"/>
        </w:rPr>
      </w:pPr>
      <w:r w:rsidRPr="0000421F">
        <w:rPr>
          <w:rFonts w:ascii="Times New Roman" w:hAnsi="Times New Roman" w:cs="Times New Roman"/>
          <w:sz w:val="24"/>
          <w:szCs w:val="24"/>
        </w:rPr>
        <w:t>Регулирование отпуска тепловой</w:t>
      </w:r>
      <w:r w:rsidR="00A608B4" w:rsidRPr="0000421F">
        <w:rPr>
          <w:rFonts w:ascii="Times New Roman" w:hAnsi="Times New Roman" w:cs="Times New Roman"/>
          <w:sz w:val="24"/>
          <w:szCs w:val="24"/>
        </w:rPr>
        <w:t xml:space="preserve"> энергии с коллекторов котельной</w:t>
      </w:r>
      <w:r w:rsidRPr="0000421F">
        <w:rPr>
          <w:rFonts w:ascii="Times New Roman" w:hAnsi="Times New Roman" w:cs="Times New Roman"/>
          <w:sz w:val="24"/>
          <w:szCs w:val="24"/>
        </w:rPr>
        <w:t xml:space="preserve"> (центральное регулирование) осуществляется по качественному методу регулирования по температурному графику 95/70.</w:t>
      </w:r>
    </w:p>
    <w:p w14:paraId="723763B9" w14:textId="77777777" w:rsidR="00052201" w:rsidRDefault="00052201" w:rsidP="009579FF">
      <w:pPr>
        <w:pStyle w:val="ConsPlusNormal"/>
        <w:ind w:firstLine="540"/>
        <w:jc w:val="both"/>
        <w:rPr>
          <w:rFonts w:ascii="Times New Roman" w:hAnsi="Times New Roman" w:cs="Times New Roman"/>
          <w:sz w:val="24"/>
          <w:szCs w:val="24"/>
        </w:rPr>
      </w:pPr>
    </w:p>
    <w:p w14:paraId="4632A25A" w14:textId="77777777" w:rsidR="00BC0258" w:rsidRDefault="00BC0258" w:rsidP="009579FF">
      <w:pPr>
        <w:pStyle w:val="ConsPlusNormal"/>
        <w:ind w:firstLine="540"/>
        <w:jc w:val="both"/>
        <w:rPr>
          <w:rFonts w:ascii="Times New Roman" w:hAnsi="Times New Roman" w:cs="Times New Roman"/>
          <w:sz w:val="24"/>
          <w:szCs w:val="24"/>
        </w:rPr>
      </w:pPr>
    </w:p>
    <w:p w14:paraId="28DAA83F" w14:textId="77777777" w:rsidR="00BC0258" w:rsidRDefault="00BC0258" w:rsidP="009579FF">
      <w:pPr>
        <w:pStyle w:val="ConsPlusNormal"/>
        <w:ind w:firstLine="540"/>
        <w:jc w:val="both"/>
        <w:rPr>
          <w:rFonts w:ascii="Times New Roman" w:hAnsi="Times New Roman" w:cs="Times New Roman"/>
          <w:sz w:val="24"/>
          <w:szCs w:val="24"/>
        </w:rPr>
      </w:pPr>
    </w:p>
    <w:p w14:paraId="67755366" w14:textId="77777777" w:rsidR="00BC0258" w:rsidRDefault="00BC0258" w:rsidP="009579FF">
      <w:pPr>
        <w:pStyle w:val="ConsPlusNormal"/>
        <w:ind w:firstLine="540"/>
        <w:jc w:val="both"/>
        <w:rPr>
          <w:rFonts w:ascii="Times New Roman" w:hAnsi="Times New Roman" w:cs="Times New Roman"/>
          <w:sz w:val="24"/>
          <w:szCs w:val="24"/>
        </w:rPr>
      </w:pPr>
    </w:p>
    <w:p w14:paraId="1B0D5A15" w14:textId="77777777" w:rsidR="00BC0258" w:rsidRDefault="00BC0258" w:rsidP="009579FF">
      <w:pPr>
        <w:pStyle w:val="ConsPlusNormal"/>
        <w:ind w:firstLine="540"/>
        <w:jc w:val="both"/>
        <w:rPr>
          <w:rFonts w:ascii="Times New Roman" w:hAnsi="Times New Roman" w:cs="Times New Roman"/>
          <w:sz w:val="24"/>
          <w:szCs w:val="24"/>
        </w:rPr>
      </w:pPr>
    </w:p>
    <w:p w14:paraId="6A458BED" w14:textId="77777777" w:rsidR="00BC0258" w:rsidRDefault="00BC0258" w:rsidP="009579FF">
      <w:pPr>
        <w:pStyle w:val="ConsPlusNormal"/>
        <w:ind w:firstLine="540"/>
        <w:jc w:val="both"/>
        <w:rPr>
          <w:rFonts w:ascii="Times New Roman" w:hAnsi="Times New Roman" w:cs="Times New Roman"/>
          <w:sz w:val="24"/>
          <w:szCs w:val="24"/>
        </w:rPr>
      </w:pPr>
    </w:p>
    <w:p w14:paraId="51F9950F" w14:textId="77777777" w:rsidR="001961B6" w:rsidRPr="00982E66" w:rsidRDefault="001961B6" w:rsidP="009579FF">
      <w:pPr>
        <w:pStyle w:val="aff6"/>
        <w:spacing w:after="0"/>
      </w:pPr>
      <w:bookmarkStart w:id="115" w:name="_Toc175787765"/>
      <w:r w:rsidRPr="00982E66">
        <w:lastRenderedPageBreak/>
        <w:t>1.2.8 среднегодовая загрузка оборудования</w:t>
      </w:r>
      <w:bookmarkEnd w:id="115"/>
    </w:p>
    <w:p w14:paraId="5C312A29" w14:textId="4E195713" w:rsidR="00E718A6" w:rsidRPr="00982E66" w:rsidRDefault="003060FE" w:rsidP="00E718A6">
      <w:pPr>
        <w:jc w:val="right"/>
      </w:pPr>
      <w:r w:rsidRPr="00982E66">
        <w:t>Таблица 1.2.8. З</w:t>
      </w:r>
      <w:r w:rsidR="00E718A6" w:rsidRPr="00982E66">
        <w:t>агрузка оборудования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7118"/>
        <w:gridCol w:w="2234"/>
      </w:tblGrid>
      <w:tr w:rsidR="00C950DB" w:rsidRPr="00982E66" w14:paraId="41608AB8" w14:textId="77777777" w:rsidTr="00982E66">
        <w:trPr>
          <w:jc w:val="center"/>
        </w:trPr>
        <w:tc>
          <w:tcPr>
            <w:tcW w:w="503" w:type="dxa"/>
            <w:vAlign w:val="center"/>
          </w:tcPr>
          <w:p w14:paraId="04C3B96C" w14:textId="77777777" w:rsidR="00C950DB" w:rsidRPr="00982E66" w:rsidRDefault="00C950DB" w:rsidP="00D52C3C">
            <w:pPr>
              <w:jc w:val="center"/>
              <w:rPr>
                <w:b/>
                <w:sz w:val="20"/>
                <w:szCs w:val="20"/>
              </w:rPr>
            </w:pPr>
            <w:r w:rsidRPr="00982E66">
              <w:rPr>
                <w:b/>
                <w:sz w:val="20"/>
                <w:szCs w:val="20"/>
              </w:rPr>
              <w:t>№</w:t>
            </w:r>
          </w:p>
          <w:p w14:paraId="2C9FBF3D" w14:textId="63AD23C6" w:rsidR="00C950DB" w:rsidRPr="00982E66" w:rsidRDefault="00C950DB" w:rsidP="00D52C3C">
            <w:pPr>
              <w:jc w:val="center"/>
              <w:rPr>
                <w:b/>
                <w:sz w:val="20"/>
                <w:szCs w:val="20"/>
              </w:rPr>
            </w:pPr>
            <w:r w:rsidRPr="00982E66">
              <w:rPr>
                <w:b/>
                <w:sz w:val="20"/>
                <w:szCs w:val="20"/>
              </w:rPr>
              <w:t>п/п</w:t>
            </w:r>
          </w:p>
        </w:tc>
        <w:tc>
          <w:tcPr>
            <w:tcW w:w="7118" w:type="dxa"/>
            <w:shd w:val="clear" w:color="auto" w:fill="auto"/>
            <w:vAlign w:val="center"/>
          </w:tcPr>
          <w:p w14:paraId="652B460D" w14:textId="1470209C" w:rsidR="00C950DB" w:rsidRPr="00982E66" w:rsidRDefault="00C950DB" w:rsidP="00D52C3C">
            <w:pPr>
              <w:jc w:val="center"/>
              <w:rPr>
                <w:b/>
                <w:sz w:val="20"/>
                <w:szCs w:val="20"/>
              </w:rPr>
            </w:pPr>
            <w:r w:rsidRPr="00982E66">
              <w:rPr>
                <w:b/>
                <w:sz w:val="20"/>
                <w:szCs w:val="20"/>
              </w:rPr>
              <w:t>Наименование источника системы теплоснабжения</w:t>
            </w:r>
          </w:p>
        </w:tc>
        <w:tc>
          <w:tcPr>
            <w:tcW w:w="2234" w:type="dxa"/>
            <w:tcBorders>
              <w:bottom w:val="single" w:sz="4" w:space="0" w:color="auto"/>
            </w:tcBorders>
            <w:shd w:val="clear" w:color="auto" w:fill="auto"/>
            <w:vAlign w:val="center"/>
          </w:tcPr>
          <w:p w14:paraId="31AFD0DB" w14:textId="77777777" w:rsidR="00C950DB" w:rsidRPr="00982E66" w:rsidRDefault="00CB4BAC" w:rsidP="003C0402">
            <w:pPr>
              <w:jc w:val="center"/>
              <w:rPr>
                <w:b/>
                <w:sz w:val="20"/>
                <w:szCs w:val="20"/>
              </w:rPr>
            </w:pPr>
            <w:r w:rsidRPr="00982E66">
              <w:rPr>
                <w:b/>
                <w:sz w:val="20"/>
                <w:szCs w:val="20"/>
              </w:rPr>
              <w:t>Загрузка оборудования</w:t>
            </w:r>
          </w:p>
          <w:p w14:paraId="482B54C9" w14:textId="40EC278B" w:rsidR="00CB4BAC" w:rsidRPr="00982E66" w:rsidRDefault="00CB4BAC" w:rsidP="003C0402">
            <w:pPr>
              <w:jc w:val="center"/>
              <w:rPr>
                <w:b/>
                <w:sz w:val="20"/>
                <w:szCs w:val="20"/>
                <w:lang w:val="en-US"/>
              </w:rPr>
            </w:pPr>
            <w:r w:rsidRPr="00982E66">
              <w:rPr>
                <w:b/>
                <w:sz w:val="20"/>
                <w:szCs w:val="20"/>
                <w:lang w:val="en-US"/>
              </w:rPr>
              <w:t>%</w:t>
            </w:r>
          </w:p>
        </w:tc>
      </w:tr>
      <w:tr w:rsidR="00982E66" w:rsidRPr="00982E66" w14:paraId="1A158169" w14:textId="77777777" w:rsidTr="00982E66">
        <w:trPr>
          <w:jc w:val="center"/>
        </w:trPr>
        <w:tc>
          <w:tcPr>
            <w:tcW w:w="503" w:type="dxa"/>
            <w:vAlign w:val="center"/>
          </w:tcPr>
          <w:p w14:paraId="2E484488" w14:textId="12378716" w:rsidR="00982E66" w:rsidRPr="00982E66" w:rsidRDefault="00982E66" w:rsidP="00982E66">
            <w:pPr>
              <w:jc w:val="both"/>
              <w:rPr>
                <w:color w:val="000000"/>
                <w:sz w:val="20"/>
                <w:szCs w:val="20"/>
              </w:rPr>
            </w:pPr>
            <w:r w:rsidRPr="00982E66">
              <w:rPr>
                <w:sz w:val="20"/>
                <w:szCs w:val="20"/>
              </w:rPr>
              <w:t>1</w:t>
            </w:r>
          </w:p>
        </w:tc>
        <w:tc>
          <w:tcPr>
            <w:tcW w:w="7118" w:type="dxa"/>
            <w:tcBorders>
              <w:right w:val="single" w:sz="4" w:space="0" w:color="auto"/>
            </w:tcBorders>
            <w:vAlign w:val="center"/>
          </w:tcPr>
          <w:p w14:paraId="2FB69DAB" w14:textId="3E41E18E" w:rsidR="00982E66" w:rsidRPr="00982E66" w:rsidRDefault="00982E66" w:rsidP="00982E66">
            <w:pPr>
              <w:jc w:val="both"/>
              <w:rPr>
                <w:color w:val="000000"/>
                <w:sz w:val="20"/>
                <w:szCs w:val="20"/>
              </w:rPr>
            </w:pPr>
            <w:r w:rsidRPr="00982E66">
              <w:rPr>
                <w:sz w:val="22"/>
                <w:szCs w:val="22"/>
              </w:rPr>
              <w:t>Котельная №1 квартальная</w:t>
            </w:r>
          </w:p>
        </w:tc>
        <w:tc>
          <w:tcPr>
            <w:tcW w:w="2234" w:type="dxa"/>
            <w:tcBorders>
              <w:top w:val="single" w:sz="4" w:space="0" w:color="auto"/>
              <w:left w:val="nil"/>
              <w:bottom w:val="single" w:sz="4" w:space="0" w:color="auto"/>
              <w:right w:val="single" w:sz="4" w:space="0" w:color="auto"/>
            </w:tcBorders>
            <w:shd w:val="clear" w:color="auto" w:fill="auto"/>
            <w:vAlign w:val="bottom"/>
          </w:tcPr>
          <w:p w14:paraId="0BCB8762" w14:textId="01FBDC66" w:rsidR="00982E66" w:rsidRPr="00982E66" w:rsidRDefault="00982E66" w:rsidP="00982E66">
            <w:pPr>
              <w:jc w:val="center"/>
              <w:rPr>
                <w:sz w:val="20"/>
                <w:szCs w:val="20"/>
              </w:rPr>
            </w:pPr>
            <w:r w:rsidRPr="00982E66">
              <w:rPr>
                <w:color w:val="000000"/>
                <w:sz w:val="22"/>
                <w:szCs w:val="22"/>
              </w:rPr>
              <w:t>83,50</w:t>
            </w:r>
          </w:p>
        </w:tc>
      </w:tr>
      <w:tr w:rsidR="00982E66" w:rsidRPr="00982E66" w14:paraId="53B38C76" w14:textId="77777777" w:rsidTr="00982E66">
        <w:trPr>
          <w:jc w:val="center"/>
        </w:trPr>
        <w:tc>
          <w:tcPr>
            <w:tcW w:w="503" w:type="dxa"/>
            <w:vAlign w:val="center"/>
          </w:tcPr>
          <w:p w14:paraId="4CEE2E55" w14:textId="54E9F0D1" w:rsidR="00982E66" w:rsidRPr="00982E66" w:rsidRDefault="00982E66" w:rsidP="00982E66">
            <w:pPr>
              <w:widowControl w:val="0"/>
              <w:autoSpaceDE w:val="0"/>
              <w:autoSpaceDN w:val="0"/>
              <w:adjustRightInd w:val="0"/>
              <w:rPr>
                <w:color w:val="000000"/>
                <w:sz w:val="20"/>
                <w:szCs w:val="20"/>
              </w:rPr>
            </w:pPr>
            <w:r w:rsidRPr="00982E66">
              <w:rPr>
                <w:bCs/>
                <w:sz w:val="20"/>
                <w:szCs w:val="20"/>
              </w:rPr>
              <w:t>2</w:t>
            </w:r>
          </w:p>
        </w:tc>
        <w:tc>
          <w:tcPr>
            <w:tcW w:w="7118" w:type="dxa"/>
            <w:tcBorders>
              <w:right w:val="single" w:sz="4" w:space="0" w:color="auto"/>
            </w:tcBorders>
            <w:vAlign w:val="center"/>
          </w:tcPr>
          <w:p w14:paraId="6EC0B4C6" w14:textId="67F59329" w:rsidR="00982E66" w:rsidRPr="00982E66" w:rsidRDefault="00982E66" w:rsidP="00982E66">
            <w:pPr>
              <w:widowControl w:val="0"/>
              <w:autoSpaceDE w:val="0"/>
              <w:autoSpaceDN w:val="0"/>
              <w:adjustRightInd w:val="0"/>
              <w:rPr>
                <w:color w:val="000000"/>
                <w:sz w:val="20"/>
                <w:szCs w:val="20"/>
              </w:rPr>
            </w:pPr>
            <w:r w:rsidRPr="00982E66">
              <w:rPr>
                <w:rFonts w:eastAsia="Calibri"/>
                <w:sz w:val="22"/>
                <w:szCs w:val="22"/>
              </w:rPr>
              <w:t>Котельная №2 ж.д. ул.Комсомольская, 38</w:t>
            </w:r>
          </w:p>
        </w:tc>
        <w:tc>
          <w:tcPr>
            <w:tcW w:w="2234" w:type="dxa"/>
            <w:tcBorders>
              <w:top w:val="single" w:sz="4" w:space="0" w:color="auto"/>
              <w:left w:val="nil"/>
              <w:bottom w:val="single" w:sz="4" w:space="0" w:color="auto"/>
              <w:right w:val="single" w:sz="4" w:space="0" w:color="auto"/>
            </w:tcBorders>
            <w:shd w:val="clear" w:color="auto" w:fill="auto"/>
            <w:vAlign w:val="bottom"/>
          </w:tcPr>
          <w:p w14:paraId="71E4057D" w14:textId="404136AF" w:rsidR="00982E66" w:rsidRPr="00982E66" w:rsidRDefault="00982E66" w:rsidP="00982E66">
            <w:pPr>
              <w:jc w:val="center"/>
              <w:rPr>
                <w:sz w:val="20"/>
                <w:szCs w:val="20"/>
              </w:rPr>
            </w:pPr>
            <w:r w:rsidRPr="00982E66">
              <w:rPr>
                <w:color w:val="000000"/>
                <w:sz w:val="22"/>
                <w:szCs w:val="22"/>
              </w:rPr>
              <w:t>77,54</w:t>
            </w:r>
          </w:p>
        </w:tc>
      </w:tr>
      <w:tr w:rsidR="00D424F5" w:rsidRPr="00982E66" w14:paraId="364007CA" w14:textId="77777777" w:rsidTr="00982E66">
        <w:trPr>
          <w:jc w:val="center"/>
        </w:trPr>
        <w:tc>
          <w:tcPr>
            <w:tcW w:w="503" w:type="dxa"/>
            <w:vAlign w:val="center"/>
          </w:tcPr>
          <w:p w14:paraId="4B706C18" w14:textId="51778F66" w:rsidR="00D424F5" w:rsidRPr="00982E66" w:rsidRDefault="00D424F5" w:rsidP="00982E66">
            <w:pPr>
              <w:widowControl w:val="0"/>
              <w:autoSpaceDE w:val="0"/>
              <w:autoSpaceDN w:val="0"/>
              <w:adjustRightInd w:val="0"/>
              <w:rPr>
                <w:bCs/>
                <w:sz w:val="20"/>
                <w:szCs w:val="20"/>
              </w:rPr>
            </w:pPr>
            <w:r>
              <w:rPr>
                <w:bCs/>
                <w:sz w:val="20"/>
                <w:szCs w:val="20"/>
              </w:rPr>
              <w:t>3</w:t>
            </w:r>
          </w:p>
        </w:tc>
        <w:tc>
          <w:tcPr>
            <w:tcW w:w="7118" w:type="dxa"/>
            <w:tcBorders>
              <w:right w:val="single" w:sz="4" w:space="0" w:color="auto"/>
            </w:tcBorders>
            <w:vAlign w:val="center"/>
          </w:tcPr>
          <w:p w14:paraId="32EFA3D8" w14:textId="6D3AD18E" w:rsidR="00D424F5" w:rsidRPr="00982E66" w:rsidRDefault="00D424F5" w:rsidP="00982E66">
            <w:pPr>
              <w:widowControl w:val="0"/>
              <w:autoSpaceDE w:val="0"/>
              <w:autoSpaceDN w:val="0"/>
              <w:adjustRightInd w:val="0"/>
              <w:rPr>
                <w:rFonts w:eastAsia="Calibri"/>
                <w:sz w:val="22"/>
                <w:szCs w:val="22"/>
              </w:rPr>
            </w:pPr>
            <w:r w:rsidRPr="00D424F5">
              <w:rPr>
                <w:rFonts w:eastAsia="Calibri"/>
                <w:sz w:val="22"/>
                <w:szCs w:val="22"/>
              </w:rPr>
              <w:t>Котельная №3 ул. Шутова, 1</w:t>
            </w:r>
          </w:p>
        </w:tc>
        <w:tc>
          <w:tcPr>
            <w:tcW w:w="2234" w:type="dxa"/>
            <w:tcBorders>
              <w:top w:val="single" w:sz="4" w:space="0" w:color="auto"/>
              <w:left w:val="nil"/>
              <w:bottom w:val="single" w:sz="4" w:space="0" w:color="auto"/>
              <w:right w:val="single" w:sz="4" w:space="0" w:color="auto"/>
            </w:tcBorders>
            <w:shd w:val="clear" w:color="auto" w:fill="auto"/>
            <w:vAlign w:val="bottom"/>
          </w:tcPr>
          <w:p w14:paraId="2E6D681E" w14:textId="78EDA6AC" w:rsidR="00D424F5" w:rsidRPr="00982E66" w:rsidRDefault="00D424F5" w:rsidP="00982E66">
            <w:pPr>
              <w:jc w:val="center"/>
              <w:rPr>
                <w:color w:val="000000"/>
                <w:sz w:val="22"/>
                <w:szCs w:val="22"/>
              </w:rPr>
            </w:pPr>
            <w:r>
              <w:rPr>
                <w:color w:val="000000"/>
                <w:sz w:val="22"/>
                <w:szCs w:val="22"/>
              </w:rPr>
              <w:t>100,00</w:t>
            </w:r>
          </w:p>
        </w:tc>
      </w:tr>
    </w:tbl>
    <w:p w14:paraId="6ED84D2B" w14:textId="77777777" w:rsidR="00052201" w:rsidRPr="00982E66" w:rsidRDefault="00052201" w:rsidP="009579FF">
      <w:pPr>
        <w:pStyle w:val="ConsPlusNormal"/>
        <w:ind w:firstLine="540"/>
        <w:jc w:val="both"/>
        <w:rPr>
          <w:rFonts w:ascii="Times New Roman" w:hAnsi="Times New Roman" w:cs="Times New Roman"/>
          <w:sz w:val="24"/>
          <w:szCs w:val="24"/>
        </w:rPr>
      </w:pPr>
    </w:p>
    <w:p w14:paraId="7B1559F6" w14:textId="77777777" w:rsidR="001961B6" w:rsidRPr="0012711D" w:rsidRDefault="001961B6" w:rsidP="009579FF">
      <w:pPr>
        <w:pStyle w:val="aff6"/>
        <w:spacing w:after="0"/>
      </w:pPr>
      <w:bookmarkStart w:id="116" w:name="_Toc175787766"/>
      <w:r w:rsidRPr="00982E66">
        <w:t>1.2.9 способы учета</w:t>
      </w:r>
      <w:r w:rsidRPr="0012711D">
        <w:t xml:space="preserve"> тепла, отпущенного в тепловые сети</w:t>
      </w:r>
      <w:bookmarkEnd w:id="116"/>
    </w:p>
    <w:p w14:paraId="04631216" w14:textId="3A2A64C8" w:rsidR="00DB29F5" w:rsidRPr="0012711D" w:rsidRDefault="005858A0" w:rsidP="005858A0">
      <w:pPr>
        <w:pStyle w:val="ConsPlusNormal"/>
        <w:ind w:firstLine="540"/>
        <w:jc w:val="both"/>
        <w:rPr>
          <w:rFonts w:ascii="Times New Roman" w:hAnsi="Times New Roman" w:cs="Times New Roman"/>
          <w:sz w:val="24"/>
          <w:szCs w:val="24"/>
        </w:rPr>
      </w:pPr>
      <w:r w:rsidRPr="0012711D">
        <w:rPr>
          <w:rFonts w:ascii="Times New Roman" w:hAnsi="Times New Roman" w:cs="Times New Roman"/>
          <w:sz w:val="24"/>
          <w:szCs w:val="24"/>
        </w:rPr>
        <w:t>Информация об установленных приборах</w:t>
      </w:r>
      <w:r w:rsidR="00DB29F5" w:rsidRPr="0012711D">
        <w:rPr>
          <w:rFonts w:ascii="Times New Roman" w:hAnsi="Times New Roman" w:cs="Times New Roman"/>
          <w:sz w:val="24"/>
          <w:szCs w:val="24"/>
        </w:rPr>
        <w:t xml:space="preserve"> учета тепловой энергии на источниках</w:t>
      </w:r>
      <w:r w:rsidRPr="0012711D">
        <w:rPr>
          <w:rFonts w:ascii="Times New Roman" w:hAnsi="Times New Roman" w:cs="Times New Roman"/>
          <w:sz w:val="24"/>
          <w:szCs w:val="24"/>
        </w:rPr>
        <w:t xml:space="preserve"> отсутствует.</w:t>
      </w:r>
    </w:p>
    <w:p w14:paraId="1B32535A" w14:textId="77777777" w:rsidR="00DB29F5" w:rsidRPr="0012711D" w:rsidRDefault="00DB29F5" w:rsidP="002A749B">
      <w:pPr>
        <w:pStyle w:val="ConsPlusNormal"/>
        <w:ind w:firstLine="540"/>
        <w:jc w:val="both"/>
      </w:pPr>
    </w:p>
    <w:p w14:paraId="3012E1F6" w14:textId="77777777" w:rsidR="001961B6" w:rsidRPr="001E1600" w:rsidRDefault="001961B6" w:rsidP="009579FF">
      <w:pPr>
        <w:pStyle w:val="aff6"/>
        <w:spacing w:after="0"/>
      </w:pPr>
      <w:bookmarkStart w:id="117" w:name="_Toc175787767"/>
      <w:r w:rsidRPr="0012711D">
        <w:t>1.2.10 статистика</w:t>
      </w:r>
      <w:r w:rsidRPr="001E1600">
        <w:t xml:space="preserve"> отказов и восстановлений оборудования источников тепловой энергии</w:t>
      </w:r>
      <w:bookmarkEnd w:id="117"/>
    </w:p>
    <w:p w14:paraId="5F735FD3" w14:textId="410BEF97" w:rsidR="00052201" w:rsidRPr="001E1600" w:rsidRDefault="00AF52E9" w:rsidP="009579FF">
      <w:pPr>
        <w:pStyle w:val="ConsPlusNormal"/>
        <w:ind w:firstLine="540"/>
        <w:jc w:val="both"/>
        <w:rPr>
          <w:rFonts w:ascii="Times New Roman" w:hAnsi="Times New Roman" w:cs="Times New Roman"/>
          <w:sz w:val="24"/>
          <w:szCs w:val="24"/>
        </w:rPr>
      </w:pPr>
      <w:r w:rsidRPr="001E1600">
        <w:rPr>
          <w:rFonts w:ascii="Times New Roman" w:hAnsi="Times New Roman" w:cs="Times New Roman"/>
          <w:sz w:val="24"/>
          <w:szCs w:val="24"/>
        </w:rPr>
        <w:t>Техническое состояние котельных и технологического оборудования удовлетворительное. Отказов оборудования за отопительный период не было.</w:t>
      </w:r>
    </w:p>
    <w:p w14:paraId="7A43A0F1" w14:textId="77777777" w:rsidR="00AF52E9" w:rsidRPr="001E1600" w:rsidRDefault="00AF52E9" w:rsidP="009579FF">
      <w:pPr>
        <w:pStyle w:val="ConsPlusNormal"/>
        <w:ind w:firstLine="540"/>
        <w:jc w:val="both"/>
        <w:rPr>
          <w:rFonts w:ascii="Times New Roman" w:hAnsi="Times New Roman" w:cs="Times New Roman"/>
          <w:sz w:val="24"/>
          <w:szCs w:val="24"/>
        </w:rPr>
      </w:pPr>
    </w:p>
    <w:p w14:paraId="68300A1A" w14:textId="77777777" w:rsidR="001961B6" w:rsidRPr="001E1600" w:rsidRDefault="001961B6" w:rsidP="009579FF">
      <w:pPr>
        <w:pStyle w:val="aff6"/>
        <w:spacing w:after="0"/>
      </w:pPr>
      <w:bookmarkStart w:id="118" w:name="_Toc175787768"/>
      <w:r w:rsidRPr="001E1600">
        <w:t>1.2.11 предписания надзорных органов по запрещению дальнейшей эксплуатации источников тепловой энергии</w:t>
      </w:r>
      <w:bookmarkEnd w:id="118"/>
    </w:p>
    <w:p w14:paraId="1600693B" w14:textId="5A1B3FEA" w:rsidR="00914534" w:rsidRPr="001E1600" w:rsidRDefault="00AF52E9" w:rsidP="009579FF">
      <w:pPr>
        <w:pStyle w:val="ConsPlusNormal"/>
        <w:ind w:firstLine="540"/>
        <w:jc w:val="both"/>
        <w:rPr>
          <w:rFonts w:ascii="Times New Roman" w:hAnsi="Times New Roman" w:cs="Times New Roman"/>
          <w:sz w:val="24"/>
          <w:szCs w:val="24"/>
        </w:rPr>
      </w:pPr>
      <w:r w:rsidRPr="001E1600">
        <w:rPr>
          <w:rFonts w:ascii="Times New Roman" w:hAnsi="Times New Roman" w:cs="Times New Roman"/>
          <w:sz w:val="24"/>
          <w:szCs w:val="24"/>
        </w:rPr>
        <w:t>Предписания надзорных органов по запрещению дальнейшей эксплуатации источников тепловой энергии отсутствуют.</w:t>
      </w:r>
    </w:p>
    <w:p w14:paraId="626FE8D2" w14:textId="77777777" w:rsidR="00AF52E9" w:rsidRPr="001E1600" w:rsidRDefault="00AF52E9" w:rsidP="009579FF">
      <w:pPr>
        <w:pStyle w:val="ConsPlusNormal"/>
        <w:ind w:firstLine="540"/>
        <w:jc w:val="both"/>
        <w:rPr>
          <w:rFonts w:ascii="Times New Roman" w:hAnsi="Times New Roman" w:cs="Times New Roman"/>
          <w:sz w:val="24"/>
          <w:szCs w:val="24"/>
        </w:rPr>
      </w:pPr>
    </w:p>
    <w:p w14:paraId="28D1B17C" w14:textId="77777777" w:rsidR="001961B6" w:rsidRPr="001E1600" w:rsidRDefault="001961B6" w:rsidP="009579FF">
      <w:pPr>
        <w:pStyle w:val="aff6"/>
        <w:spacing w:after="0"/>
      </w:pPr>
      <w:bookmarkStart w:id="119" w:name="_Toc175787769"/>
      <w:r w:rsidRPr="001E1600">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119"/>
    </w:p>
    <w:p w14:paraId="4F63E1DF" w14:textId="73E3FEA5" w:rsidR="0003531E" w:rsidRPr="001E1600" w:rsidRDefault="0003531E" w:rsidP="0003531E">
      <w:pPr>
        <w:pStyle w:val="ConsPlusNormal"/>
        <w:ind w:firstLine="540"/>
        <w:jc w:val="both"/>
        <w:rPr>
          <w:rFonts w:ascii="Times New Roman" w:hAnsi="Times New Roman" w:cs="Times New Roman"/>
          <w:sz w:val="24"/>
          <w:szCs w:val="24"/>
        </w:rPr>
      </w:pPr>
      <w:r w:rsidRPr="001E1600">
        <w:rPr>
          <w:rFonts w:ascii="Times New Roman" w:hAnsi="Times New Roman" w:cs="Times New Roman"/>
          <w:sz w:val="24"/>
          <w:szCs w:val="24"/>
        </w:rPr>
        <w:t xml:space="preserve">На территории </w:t>
      </w:r>
      <w:r w:rsidR="00071550" w:rsidRPr="001E1600">
        <w:rPr>
          <w:rFonts w:ascii="Times New Roman" w:hAnsi="Times New Roman" w:cs="Times New Roman"/>
          <w:sz w:val="24"/>
          <w:szCs w:val="24"/>
        </w:rPr>
        <w:t xml:space="preserve">Новомайнского городского поселения </w:t>
      </w:r>
      <w:r w:rsidRPr="001E1600">
        <w:rPr>
          <w:rFonts w:ascii="Times New Roman" w:hAnsi="Times New Roman" w:cs="Times New Roman"/>
          <w:sz w:val="24"/>
          <w:szCs w:val="24"/>
        </w:rPr>
        <w:t>источники тепловой энергии, функционирующие в режиме комбинированной выработки электрической и тепловой энергии, отсутствуют.</w:t>
      </w:r>
    </w:p>
    <w:p w14:paraId="0F92AC9B" w14:textId="77777777" w:rsidR="00D30EA5" w:rsidRPr="001E1600" w:rsidRDefault="00D30EA5" w:rsidP="009579FF">
      <w:pPr>
        <w:pStyle w:val="ConsPlusNormal"/>
        <w:ind w:firstLine="540"/>
        <w:jc w:val="both"/>
        <w:rPr>
          <w:rFonts w:ascii="Times New Roman" w:hAnsi="Times New Roman" w:cs="Times New Roman"/>
          <w:sz w:val="24"/>
          <w:szCs w:val="24"/>
        </w:rPr>
      </w:pPr>
    </w:p>
    <w:p w14:paraId="08F45F86" w14:textId="77777777" w:rsidR="001961B6" w:rsidRPr="00D613D4" w:rsidRDefault="001961B6" w:rsidP="009579FF">
      <w:pPr>
        <w:pStyle w:val="aff6"/>
        <w:spacing w:after="0"/>
      </w:pPr>
      <w:bookmarkStart w:id="120" w:name="_Toc175787770"/>
      <w:r w:rsidRPr="00D613D4">
        <w:t>Часть 3 "Тепловые сети, сооружения на них "</w:t>
      </w:r>
      <w:bookmarkEnd w:id="120"/>
    </w:p>
    <w:p w14:paraId="22014769" w14:textId="77777777" w:rsidR="001961B6" w:rsidRPr="00D613D4" w:rsidRDefault="001961B6" w:rsidP="009579FF">
      <w:pPr>
        <w:pStyle w:val="aff6"/>
        <w:spacing w:after="0"/>
      </w:pPr>
      <w:bookmarkStart w:id="121" w:name="_Toc175787771"/>
      <w:r w:rsidRPr="00D613D4">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121"/>
    </w:p>
    <w:p w14:paraId="365B469D" w14:textId="4F96E3A0" w:rsidR="0000421F" w:rsidRPr="00D613D4" w:rsidRDefault="00D613D4" w:rsidP="00D613D4">
      <w:pPr>
        <w:widowControl w:val="0"/>
        <w:autoSpaceDE w:val="0"/>
        <w:autoSpaceDN w:val="0"/>
        <w:adjustRightInd w:val="0"/>
        <w:ind w:firstLine="540"/>
        <w:jc w:val="center"/>
        <w:rPr>
          <w:b/>
        </w:rPr>
      </w:pPr>
      <w:r w:rsidRPr="00D613D4">
        <w:rPr>
          <w:b/>
        </w:rPr>
        <w:t>Котельная №1 квартальная</w:t>
      </w:r>
    </w:p>
    <w:p w14:paraId="66B0C0EF" w14:textId="0451C247" w:rsidR="0000421F" w:rsidRPr="00D613D4" w:rsidRDefault="0000421F" w:rsidP="0000421F">
      <w:pPr>
        <w:widowControl w:val="0"/>
        <w:autoSpaceDE w:val="0"/>
        <w:autoSpaceDN w:val="0"/>
        <w:adjustRightInd w:val="0"/>
        <w:ind w:firstLine="540"/>
        <w:jc w:val="both"/>
      </w:pPr>
      <w:r w:rsidRPr="00D613D4">
        <w:t>Тепловые сети представлены двухтрубными водяными тепловыми сетями</w:t>
      </w:r>
      <w:r w:rsidR="00D613D4" w:rsidRPr="00D613D4">
        <w:t>.</w:t>
      </w:r>
      <w:r w:rsidRPr="00D613D4">
        <w:t xml:space="preserve"> </w:t>
      </w:r>
      <w:r w:rsidR="00D613D4" w:rsidRPr="00D613D4">
        <w:t>ГВС отсутствует.</w:t>
      </w:r>
    </w:p>
    <w:p w14:paraId="25E6911A" w14:textId="02E04696" w:rsidR="0000421F" w:rsidRPr="00D613D4" w:rsidRDefault="0000421F" w:rsidP="0000421F">
      <w:pPr>
        <w:widowControl w:val="0"/>
        <w:autoSpaceDE w:val="0"/>
        <w:autoSpaceDN w:val="0"/>
        <w:adjustRightInd w:val="0"/>
        <w:ind w:firstLine="540"/>
        <w:jc w:val="both"/>
      </w:pPr>
      <w:r w:rsidRPr="00D613D4">
        <w:t>На котельной осуществляется качественное регулирование тепловой энергии, которое основано на изменении температуры воды в прямом трубопроводе при постоянном расходе в зависимости о</w:t>
      </w:r>
      <w:r w:rsidR="00941EF4">
        <w:t>т температуры наружного воздуха.</w:t>
      </w:r>
    </w:p>
    <w:p w14:paraId="19596B17" w14:textId="77777777" w:rsidR="0000421F" w:rsidRPr="00D613D4" w:rsidRDefault="0000421F" w:rsidP="0000421F">
      <w:pPr>
        <w:widowControl w:val="0"/>
        <w:autoSpaceDE w:val="0"/>
        <w:autoSpaceDN w:val="0"/>
        <w:adjustRightInd w:val="0"/>
        <w:ind w:firstLine="540"/>
        <w:jc w:val="both"/>
      </w:pPr>
      <w:r w:rsidRPr="00D613D4">
        <w:t>Компенсация температурных удлинений трубопроводов осуществляется за счет естественный изменений трассы, а также применения П-образных компенсаторов.</w:t>
      </w:r>
    </w:p>
    <w:p w14:paraId="2E2827A8" w14:textId="77777777" w:rsidR="00D613D4" w:rsidRPr="00D613D4" w:rsidRDefault="00D613D4" w:rsidP="0000421F">
      <w:pPr>
        <w:widowControl w:val="0"/>
        <w:autoSpaceDE w:val="0"/>
        <w:autoSpaceDN w:val="0"/>
        <w:adjustRightInd w:val="0"/>
        <w:ind w:firstLine="540"/>
        <w:jc w:val="both"/>
      </w:pPr>
    </w:p>
    <w:p w14:paraId="166E0043" w14:textId="34153F3F" w:rsidR="0000421F" w:rsidRPr="00D613D4" w:rsidRDefault="00D613D4" w:rsidP="00D613D4">
      <w:pPr>
        <w:widowControl w:val="0"/>
        <w:autoSpaceDE w:val="0"/>
        <w:autoSpaceDN w:val="0"/>
        <w:adjustRightInd w:val="0"/>
        <w:ind w:firstLine="540"/>
        <w:jc w:val="center"/>
        <w:rPr>
          <w:b/>
        </w:rPr>
      </w:pPr>
      <w:r w:rsidRPr="00D613D4">
        <w:rPr>
          <w:b/>
        </w:rPr>
        <w:t>Котельная №2 ж.д. ул.Комсомольская, 38</w:t>
      </w:r>
    </w:p>
    <w:p w14:paraId="150CD8F1" w14:textId="77777777" w:rsidR="0000421F" w:rsidRPr="00D613D4" w:rsidRDefault="0000421F" w:rsidP="0000421F">
      <w:pPr>
        <w:widowControl w:val="0"/>
        <w:autoSpaceDE w:val="0"/>
        <w:autoSpaceDN w:val="0"/>
        <w:adjustRightInd w:val="0"/>
        <w:ind w:firstLine="540"/>
        <w:jc w:val="both"/>
      </w:pPr>
      <w:r w:rsidRPr="00D613D4">
        <w:t xml:space="preserve">Тепловые сети представлены двухтрубными водяными тепловыми сетями. ГВС отсутствует. </w:t>
      </w:r>
    </w:p>
    <w:p w14:paraId="28EB5DC9" w14:textId="4A3B17E3" w:rsidR="0000421F" w:rsidRPr="00D613D4" w:rsidRDefault="0000421F" w:rsidP="0000421F">
      <w:pPr>
        <w:widowControl w:val="0"/>
        <w:autoSpaceDE w:val="0"/>
        <w:autoSpaceDN w:val="0"/>
        <w:adjustRightInd w:val="0"/>
        <w:ind w:firstLine="540"/>
        <w:jc w:val="both"/>
      </w:pPr>
      <w:r w:rsidRPr="00D613D4">
        <w:t>На котельной осуществляется качественное регулирование тепловой энергии, которое основано на изменении температуры воды в прямом трубопроводе при постоянном расходе в зависимости о</w:t>
      </w:r>
      <w:r w:rsidR="00941EF4">
        <w:t>т температуры наружного воздуха.</w:t>
      </w:r>
    </w:p>
    <w:p w14:paraId="68799F64" w14:textId="77777777" w:rsidR="0000421F" w:rsidRPr="00D613D4" w:rsidRDefault="0000421F" w:rsidP="0000421F">
      <w:pPr>
        <w:widowControl w:val="0"/>
        <w:autoSpaceDE w:val="0"/>
        <w:autoSpaceDN w:val="0"/>
        <w:adjustRightInd w:val="0"/>
        <w:ind w:firstLine="540"/>
        <w:jc w:val="both"/>
      </w:pPr>
      <w:r w:rsidRPr="00D613D4">
        <w:t>Компенсация температурных удлинений трубопроводов осуществляется за счет естественный изменений трассы.</w:t>
      </w:r>
    </w:p>
    <w:p w14:paraId="413D5705" w14:textId="77777777" w:rsidR="002A65D1" w:rsidRDefault="002A65D1" w:rsidP="00B21428">
      <w:pPr>
        <w:ind w:firstLine="567"/>
        <w:jc w:val="both"/>
        <w:rPr>
          <w:rFonts w:eastAsia="Calibri"/>
          <w:lang w:eastAsia="en-US"/>
        </w:rPr>
      </w:pPr>
    </w:p>
    <w:p w14:paraId="502010CA" w14:textId="41584BB1" w:rsidR="00D424F5" w:rsidRPr="00D424F5" w:rsidRDefault="00D424F5" w:rsidP="00D424F5">
      <w:pPr>
        <w:ind w:firstLine="567"/>
        <w:jc w:val="center"/>
        <w:rPr>
          <w:rFonts w:eastAsia="Calibri"/>
          <w:b/>
          <w:lang w:eastAsia="en-US"/>
        </w:rPr>
      </w:pPr>
      <w:r w:rsidRPr="00D424F5">
        <w:rPr>
          <w:rFonts w:eastAsia="Calibri"/>
          <w:b/>
          <w:lang w:eastAsia="en-US"/>
        </w:rPr>
        <w:t>Котельная №3 ул. Шутова, 1</w:t>
      </w:r>
    </w:p>
    <w:p w14:paraId="6D0020AF" w14:textId="77777777" w:rsidR="00D424F5" w:rsidRPr="00D613D4" w:rsidRDefault="00D424F5" w:rsidP="00D424F5">
      <w:pPr>
        <w:widowControl w:val="0"/>
        <w:autoSpaceDE w:val="0"/>
        <w:autoSpaceDN w:val="0"/>
        <w:adjustRightInd w:val="0"/>
        <w:ind w:firstLine="540"/>
        <w:jc w:val="both"/>
      </w:pPr>
      <w:r w:rsidRPr="00D613D4">
        <w:t xml:space="preserve">Тепловые сети представлены двухтрубными водяными тепловыми сетями. ГВС отсутствует. </w:t>
      </w:r>
    </w:p>
    <w:p w14:paraId="38F2DB6D" w14:textId="77777777" w:rsidR="00D424F5" w:rsidRPr="00D613D4" w:rsidRDefault="00D424F5" w:rsidP="00D424F5">
      <w:pPr>
        <w:widowControl w:val="0"/>
        <w:autoSpaceDE w:val="0"/>
        <w:autoSpaceDN w:val="0"/>
        <w:adjustRightInd w:val="0"/>
        <w:ind w:firstLine="540"/>
        <w:jc w:val="both"/>
      </w:pPr>
      <w:r w:rsidRPr="00D613D4">
        <w:t>На котельной осуществляется качественное регулирование тепловой энергии, которое основано на изменении температуры воды в прямом трубопроводе при постоянном расходе в зависимости о</w:t>
      </w:r>
      <w:r>
        <w:t>т температуры наружного воздуха.</w:t>
      </w:r>
    </w:p>
    <w:p w14:paraId="57D8B632" w14:textId="77777777" w:rsidR="00D424F5" w:rsidRPr="00D613D4" w:rsidRDefault="00D424F5" w:rsidP="00D424F5">
      <w:pPr>
        <w:widowControl w:val="0"/>
        <w:autoSpaceDE w:val="0"/>
        <w:autoSpaceDN w:val="0"/>
        <w:adjustRightInd w:val="0"/>
        <w:ind w:firstLine="540"/>
        <w:jc w:val="both"/>
      </w:pPr>
      <w:r w:rsidRPr="00D613D4">
        <w:t>Компенсация температурных удлинений трубопроводов осуществляется за счет естественный изменений трассы.</w:t>
      </w:r>
    </w:p>
    <w:p w14:paraId="7930FC68" w14:textId="77777777" w:rsidR="00D424F5" w:rsidRPr="00D613D4" w:rsidRDefault="00D424F5" w:rsidP="00B21428">
      <w:pPr>
        <w:ind w:firstLine="567"/>
        <w:jc w:val="both"/>
        <w:rPr>
          <w:rFonts w:eastAsia="Calibri"/>
          <w:lang w:eastAsia="en-US"/>
        </w:rPr>
      </w:pPr>
    </w:p>
    <w:p w14:paraId="4E6C68BF" w14:textId="77777777" w:rsidR="001961B6" w:rsidRPr="001E1600" w:rsidRDefault="001961B6" w:rsidP="009579FF">
      <w:pPr>
        <w:pStyle w:val="aff6"/>
        <w:spacing w:after="0"/>
      </w:pPr>
      <w:bookmarkStart w:id="122" w:name="_Toc175787772"/>
      <w:r w:rsidRPr="00D613D4">
        <w:t>1.3.2 карты (схемы) тепловых</w:t>
      </w:r>
      <w:r w:rsidRPr="001E1600">
        <w:t xml:space="preserve"> сетей в зонах действия источников тепловой энергии в электронной форме и (или) на бумажном носителе</w:t>
      </w:r>
      <w:bookmarkEnd w:id="122"/>
    </w:p>
    <w:p w14:paraId="07880323" w14:textId="7F81AABC" w:rsidR="00FB43A3" w:rsidRPr="001E1600" w:rsidRDefault="00244BA5" w:rsidP="009579FF">
      <w:pPr>
        <w:pStyle w:val="ConsPlusNormal"/>
        <w:ind w:firstLine="540"/>
        <w:jc w:val="both"/>
        <w:rPr>
          <w:rFonts w:ascii="Times New Roman" w:hAnsi="Times New Roman" w:cs="Times New Roman"/>
          <w:sz w:val="24"/>
          <w:szCs w:val="24"/>
        </w:rPr>
      </w:pPr>
      <w:r w:rsidRPr="001E1600">
        <w:rPr>
          <w:rFonts w:ascii="Times New Roman" w:hAnsi="Times New Roman" w:cs="Times New Roman"/>
          <w:sz w:val="24"/>
          <w:szCs w:val="24"/>
        </w:rPr>
        <w:t>Схемы тепловых сетей в зонах действия источников тепловой эн</w:t>
      </w:r>
      <w:r w:rsidR="004F286F" w:rsidRPr="001E1600">
        <w:rPr>
          <w:rFonts w:ascii="Times New Roman" w:hAnsi="Times New Roman" w:cs="Times New Roman"/>
          <w:sz w:val="24"/>
          <w:szCs w:val="24"/>
        </w:rPr>
        <w:t>ергии отображены в приложении к схеме теплоснабжения.</w:t>
      </w:r>
    </w:p>
    <w:p w14:paraId="3BE5A4EC" w14:textId="77777777" w:rsidR="007527F2" w:rsidRDefault="007527F2" w:rsidP="009579FF">
      <w:pPr>
        <w:pStyle w:val="ConsPlusNormal"/>
        <w:ind w:firstLine="540"/>
        <w:jc w:val="both"/>
        <w:rPr>
          <w:rFonts w:ascii="Times New Roman" w:hAnsi="Times New Roman" w:cs="Times New Roman"/>
          <w:sz w:val="24"/>
          <w:szCs w:val="24"/>
        </w:rPr>
      </w:pPr>
    </w:p>
    <w:p w14:paraId="5635B1E7" w14:textId="7D206249" w:rsidR="001961B6" w:rsidRPr="001E1600" w:rsidRDefault="002A749B" w:rsidP="009579FF">
      <w:pPr>
        <w:pStyle w:val="aff6"/>
        <w:spacing w:after="0"/>
      </w:pPr>
      <w:bookmarkStart w:id="123" w:name="_Toc175787773"/>
      <w:r w:rsidRPr="001E1600">
        <w:t>1</w:t>
      </w:r>
      <w:r w:rsidR="001961B6" w:rsidRPr="001E1600">
        <w:t>.3.3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123"/>
    </w:p>
    <w:p w14:paraId="1714D51E" w14:textId="45909B09" w:rsidR="008E12CA" w:rsidRPr="00512C3E" w:rsidRDefault="008E12CA" w:rsidP="00F11BBA">
      <w:pPr>
        <w:ind w:firstLine="567"/>
        <w:jc w:val="right"/>
        <w:rPr>
          <w:rFonts w:eastAsia="Calibri"/>
          <w:highlight w:val="yellow"/>
          <w:lang w:eastAsia="en-US"/>
        </w:rPr>
      </w:pPr>
      <w:r w:rsidRPr="00D613D4">
        <w:rPr>
          <w:rFonts w:eastAsia="Calibri"/>
          <w:lang w:eastAsia="en-US"/>
        </w:rPr>
        <w:t>Таблица 1.3.3. Параметры тепловых сетей</w:t>
      </w:r>
      <w:r w:rsidR="00D613D4" w:rsidRPr="00D613D4">
        <w:rPr>
          <w:rFonts w:eastAsia="Calibri"/>
          <w:lang w:eastAsia="en-US"/>
        </w:rPr>
        <w:t xml:space="preserve"> Котельная №1 квартальная</w:t>
      </w:r>
    </w:p>
    <w:tbl>
      <w:tblPr>
        <w:tblpPr w:leftFromText="180" w:rightFromText="180" w:vertAnchor="text" w:horzAnchor="page" w:tblpXSpec="center" w:tblpY="204"/>
        <w:tblOverlap w:val="never"/>
        <w:tblW w:w="9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72"/>
        <w:gridCol w:w="1276"/>
        <w:gridCol w:w="1417"/>
        <w:gridCol w:w="992"/>
        <w:gridCol w:w="993"/>
        <w:gridCol w:w="1134"/>
        <w:gridCol w:w="1559"/>
      </w:tblGrid>
      <w:tr w:rsidR="00D613D4" w:rsidRPr="00F11BBA" w14:paraId="3D59AEA6" w14:textId="77777777" w:rsidTr="00D613D4">
        <w:trPr>
          <w:trHeight w:val="1290"/>
        </w:trPr>
        <w:tc>
          <w:tcPr>
            <w:tcW w:w="2472" w:type="dxa"/>
            <w:shd w:val="clear" w:color="auto" w:fill="auto"/>
            <w:vAlign w:val="center"/>
            <w:hideMark/>
          </w:tcPr>
          <w:p w14:paraId="0D50FF4D" w14:textId="2776A894" w:rsidR="00D613D4" w:rsidRPr="00F11BBA" w:rsidRDefault="00D613D4" w:rsidP="00F11BBA">
            <w:pPr>
              <w:ind w:firstLine="34"/>
              <w:jc w:val="center"/>
              <w:rPr>
                <w:sz w:val="20"/>
                <w:szCs w:val="20"/>
              </w:rPr>
            </w:pPr>
            <w:r w:rsidRPr="00F11BBA">
              <w:rPr>
                <w:sz w:val="20"/>
                <w:szCs w:val="20"/>
              </w:rPr>
              <w:t>Тип прокладки, изоляция, (год проектирования)</w:t>
            </w:r>
          </w:p>
        </w:tc>
        <w:tc>
          <w:tcPr>
            <w:tcW w:w="1276" w:type="dxa"/>
            <w:shd w:val="clear" w:color="auto" w:fill="auto"/>
            <w:vAlign w:val="center"/>
            <w:hideMark/>
          </w:tcPr>
          <w:p w14:paraId="775ED668" w14:textId="77777777" w:rsidR="00D613D4" w:rsidRPr="00F11BBA" w:rsidRDefault="00D613D4" w:rsidP="00F11BBA">
            <w:pPr>
              <w:jc w:val="center"/>
              <w:rPr>
                <w:sz w:val="20"/>
                <w:szCs w:val="20"/>
              </w:rPr>
            </w:pPr>
            <w:r w:rsidRPr="00F11BBA">
              <w:rPr>
                <w:sz w:val="20"/>
                <w:szCs w:val="20"/>
              </w:rPr>
              <w:t>Наружный диаметр Dн, м подачи</w:t>
            </w:r>
          </w:p>
        </w:tc>
        <w:tc>
          <w:tcPr>
            <w:tcW w:w="1417" w:type="dxa"/>
            <w:shd w:val="clear" w:color="auto" w:fill="auto"/>
            <w:vAlign w:val="center"/>
            <w:hideMark/>
          </w:tcPr>
          <w:p w14:paraId="0C543EC8" w14:textId="77777777" w:rsidR="00D613D4" w:rsidRPr="00F11BBA" w:rsidRDefault="00D613D4" w:rsidP="00F11BBA">
            <w:pPr>
              <w:jc w:val="center"/>
              <w:rPr>
                <w:sz w:val="20"/>
                <w:szCs w:val="20"/>
              </w:rPr>
            </w:pPr>
            <w:r w:rsidRPr="00F11BBA">
              <w:rPr>
                <w:sz w:val="20"/>
                <w:szCs w:val="20"/>
              </w:rPr>
              <w:t>Наружный диаметр Dн, м обратки</w:t>
            </w:r>
          </w:p>
        </w:tc>
        <w:tc>
          <w:tcPr>
            <w:tcW w:w="992" w:type="dxa"/>
            <w:shd w:val="clear" w:color="auto" w:fill="auto"/>
            <w:vAlign w:val="center"/>
            <w:hideMark/>
          </w:tcPr>
          <w:p w14:paraId="16F940D2" w14:textId="3F569352" w:rsidR="00D613D4" w:rsidRPr="00F11BBA" w:rsidRDefault="00D613D4" w:rsidP="00F11BBA">
            <w:pPr>
              <w:jc w:val="center"/>
              <w:rPr>
                <w:sz w:val="20"/>
                <w:szCs w:val="20"/>
              </w:rPr>
            </w:pPr>
            <w:r w:rsidRPr="00F11BBA">
              <w:rPr>
                <w:sz w:val="20"/>
                <w:szCs w:val="20"/>
              </w:rPr>
              <w:t>Длина L, м подачи</w:t>
            </w:r>
          </w:p>
        </w:tc>
        <w:tc>
          <w:tcPr>
            <w:tcW w:w="993" w:type="dxa"/>
            <w:shd w:val="clear" w:color="auto" w:fill="auto"/>
            <w:vAlign w:val="center"/>
            <w:hideMark/>
          </w:tcPr>
          <w:p w14:paraId="73387AAC" w14:textId="46C9D983" w:rsidR="00D613D4" w:rsidRPr="00F11BBA" w:rsidRDefault="00D613D4" w:rsidP="00F11BBA">
            <w:pPr>
              <w:jc w:val="center"/>
              <w:rPr>
                <w:sz w:val="20"/>
                <w:szCs w:val="20"/>
              </w:rPr>
            </w:pPr>
            <w:r w:rsidRPr="00F11BBA">
              <w:rPr>
                <w:sz w:val="20"/>
                <w:szCs w:val="20"/>
              </w:rPr>
              <w:t>Длина L, м обратки</w:t>
            </w:r>
          </w:p>
        </w:tc>
        <w:tc>
          <w:tcPr>
            <w:tcW w:w="1134" w:type="dxa"/>
            <w:shd w:val="clear" w:color="auto" w:fill="auto"/>
            <w:vAlign w:val="center"/>
            <w:hideMark/>
          </w:tcPr>
          <w:p w14:paraId="58C71623" w14:textId="77777777" w:rsidR="00D613D4" w:rsidRPr="00F11BBA" w:rsidRDefault="00D613D4" w:rsidP="00F11BBA">
            <w:pPr>
              <w:jc w:val="center"/>
              <w:rPr>
                <w:sz w:val="20"/>
                <w:szCs w:val="20"/>
              </w:rPr>
            </w:pPr>
            <w:r w:rsidRPr="00F11BBA">
              <w:rPr>
                <w:sz w:val="20"/>
                <w:szCs w:val="20"/>
              </w:rPr>
              <w:t>Объем трубопроводов V, м3</w:t>
            </w:r>
          </w:p>
        </w:tc>
        <w:tc>
          <w:tcPr>
            <w:tcW w:w="1559" w:type="dxa"/>
            <w:shd w:val="clear" w:color="auto" w:fill="auto"/>
            <w:vAlign w:val="center"/>
            <w:hideMark/>
          </w:tcPr>
          <w:p w14:paraId="68A92E14" w14:textId="77777777" w:rsidR="00D613D4" w:rsidRPr="00F11BBA" w:rsidRDefault="00D613D4" w:rsidP="00F11BBA">
            <w:pPr>
              <w:ind w:hanging="28"/>
              <w:jc w:val="center"/>
              <w:rPr>
                <w:sz w:val="20"/>
                <w:szCs w:val="20"/>
              </w:rPr>
            </w:pPr>
            <w:r w:rsidRPr="00F11BBA">
              <w:rPr>
                <w:sz w:val="20"/>
                <w:szCs w:val="20"/>
              </w:rPr>
              <w:t>Материальная характеристика Dн · L, м2</w:t>
            </w:r>
          </w:p>
        </w:tc>
      </w:tr>
      <w:tr w:rsidR="00D613D4" w:rsidRPr="00F11BBA" w14:paraId="6FA73AD0" w14:textId="77777777" w:rsidTr="00D613D4">
        <w:trPr>
          <w:trHeight w:val="315"/>
        </w:trPr>
        <w:tc>
          <w:tcPr>
            <w:tcW w:w="2472" w:type="dxa"/>
            <w:vMerge w:val="restart"/>
            <w:shd w:val="clear" w:color="auto" w:fill="auto"/>
            <w:vAlign w:val="center"/>
            <w:hideMark/>
          </w:tcPr>
          <w:p w14:paraId="1EBF3503" w14:textId="77777777" w:rsidR="00D613D4" w:rsidRPr="00F11BBA" w:rsidRDefault="00D613D4" w:rsidP="00F11BBA">
            <w:pPr>
              <w:ind w:firstLine="34"/>
              <w:jc w:val="center"/>
              <w:rPr>
                <w:sz w:val="20"/>
                <w:szCs w:val="20"/>
              </w:rPr>
            </w:pPr>
            <w:r w:rsidRPr="00F11BBA">
              <w:rPr>
                <w:sz w:val="20"/>
                <w:szCs w:val="20"/>
              </w:rPr>
              <w:t>Подземная прокладка - 1981 г, УРСА</w:t>
            </w:r>
          </w:p>
        </w:tc>
        <w:tc>
          <w:tcPr>
            <w:tcW w:w="1276" w:type="dxa"/>
            <w:shd w:val="clear" w:color="auto" w:fill="auto"/>
            <w:vAlign w:val="center"/>
            <w:hideMark/>
          </w:tcPr>
          <w:p w14:paraId="28616A31" w14:textId="77777777" w:rsidR="00D613D4" w:rsidRPr="00F11BBA" w:rsidRDefault="00D613D4" w:rsidP="00F11BBA">
            <w:pPr>
              <w:jc w:val="center"/>
              <w:rPr>
                <w:sz w:val="20"/>
                <w:szCs w:val="20"/>
              </w:rPr>
            </w:pPr>
            <w:r w:rsidRPr="00F11BBA">
              <w:rPr>
                <w:sz w:val="20"/>
                <w:szCs w:val="20"/>
              </w:rPr>
              <w:t>0,025</w:t>
            </w:r>
          </w:p>
        </w:tc>
        <w:tc>
          <w:tcPr>
            <w:tcW w:w="1417" w:type="dxa"/>
            <w:shd w:val="clear" w:color="auto" w:fill="auto"/>
            <w:vAlign w:val="center"/>
            <w:hideMark/>
          </w:tcPr>
          <w:p w14:paraId="3C3392D2" w14:textId="77777777" w:rsidR="00D613D4" w:rsidRPr="00F11BBA" w:rsidRDefault="00D613D4" w:rsidP="00F11BBA">
            <w:pPr>
              <w:jc w:val="center"/>
              <w:rPr>
                <w:sz w:val="20"/>
                <w:szCs w:val="20"/>
              </w:rPr>
            </w:pPr>
            <w:r w:rsidRPr="00F11BBA">
              <w:rPr>
                <w:sz w:val="20"/>
                <w:szCs w:val="20"/>
              </w:rPr>
              <w:t>0,025</w:t>
            </w:r>
          </w:p>
        </w:tc>
        <w:tc>
          <w:tcPr>
            <w:tcW w:w="992" w:type="dxa"/>
            <w:shd w:val="clear" w:color="auto" w:fill="auto"/>
            <w:vAlign w:val="center"/>
            <w:hideMark/>
          </w:tcPr>
          <w:p w14:paraId="219464E6" w14:textId="77777777" w:rsidR="00D613D4" w:rsidRPr="00F11BBA" w:rsidRDefault="00D613D4" w:rsidP="00F11BBA">
            <w:pPr>
              <w:jc w:val="center"/>
              <w:rPr>
                <w:sz w:val="20"/>
                <w:szCs w:val="20"/>
              </w:rPr>
            </w:pPr>
            <w:r w:rsidRPr="00F11BBA">
              <w:rPr>
                <w:sz w:val="20"/>
                <w:szCs w:val="20"/>
              </w:rPr>
              <w:t>92,00</w:t>
            </w:r>
          </w:p>
        </w:tc>
        <w:tc>
          <w:tcPr>
            <w:tcW w:w="993" w:type="dxa"/>
            <w:shd w:val="clear" w:color="auto" w:fill="auto"/>
            <w:vAlign w:val="center"/>
            <w:hideMark/>
          </w:tcPr>
          <w:p w14:paraId="54EF8087" w14:textId="77777777" w:rsidR="00D613D4" w:rsidRPr="00F11BBA" w:rsidRDefault="00D613D4" w:rsidP="00F11BBA">
            <w:pPr>
              <w:jc w:val="center"/>
              <w:rPr>
                <w:sz w:val="20"/>
                <w:szCs w:val="20"/>
              </w:rPr>
            </w:pPr>
            <w:r w:rsidRPr="00F11BBA">
              <w:rPr>
                <w:sz w:val="20"/>
                <w:szCs w:val="20"/>
              </w:rPr>
              <w:t>92,00</w:t>
            </w:r>
          </w:p>
        </w:tc>
        <w:tc>
          <w:tcPr>
            <w:tcW w:w="1134" w:type="dxa"/>
            <w:shd w:val="clear" w:color="auto" w:fill="auto"/>
            <w:noWrap/>
            <w:vAlign w:val="center"/>
            <w:hideMark/>
          </w:tcPr>
          <w:p w14:paraId="0322A4FF" w14:textId="77777777" w:rsidR="00D613D4" w:rsidRPr="00F11BBA" w:rsidRDefault="00D613D4" w:rsidP="00F11BBA">
            <w:pPr>
              <w:jc w:val="center"/>
              <w:rPr>
                <w:sz w:val="20"/>
                <w:szCs w:val="20"/>
              </w:rPr>
            </w:pPr>
            <w:r w:rsidRPr="00F11BBA">
              <w:rPr>
                <w:sz w:val="20"/>
                <w:szCs w:val="20"/>
              </w:rPr>
              <w:t>0,06</w:t>
            </w:r>
          </w:p>
        </w:tc>
        <w:tc>
          <w:tcPr>
            <w:tcW w:w="1559" w:type="dxa"/>
            <w:shd w:val="clear" w:color="auto" w:fill="auto"/>
            <w:noWrap/>
            <w:vAlign w:val="center"/>
            <w:hideMark/>
          </w:tcPr>
          <w:p w14:paraId="632077F7" w14:textId="77777777" w:rsidR="00D613D4" w:rsidRPr="00F11BBA" w:rsidRDefault="00D613D4" w:rsidP="00F11BBA">
            <w:pPr>
              <w:jc w:val="center"/>
              <w:rPr>
                <w:sz w:val="20"/>
                <w:szCs w:val="20"/>
              </w:rPr>
            </w:pPr>
            <w:r w:rsidRPr="00F11BBA">
              <w:rPr>
                <w:sz w:val="20"/>
                <w:szCs w:val="20"/>
              </w:rPr>
              <w:t>4,600</w:t>
            </w:r>
          </w:p>
        </w:tc>
      </w:tr>
      <w:tr w:rsidR="00D613D4" w:rsidRPr="00F11BBA" w14:paraId="7B73FA24" w14:textId="77777777" w:rsidTr="00D613D4">
        <w:trPr>
          <w:trHeight w:val="300"/>
        </w:trPr>
        <w:tc>
          <w:tcPr>
            <w:tcW w:w="2472" w:type="dxa"/>
            <w:vMerge/>
            <w:vAlign w:val="center"/>
            <w:hideMark/>
          </w:tcPr>
          <w:p w14:paraId="6B3E21FC" w14:textId="77777777" w:rsidR="00D613D4" w:rsidRPr="00F11BBA" w:rsidRDefault="00D613D4" w:rsidP="00F11BBA">
            <w:pPr>
              <w:ind w:firstLine="34"/>
              <w:rPr>
                <w:sz w:val="20"/>
                <w:szCs w:val="20"/>
              </w:rPr>
            </w:pPr>
          </w:p>
        </w:tc>
        <w:tc>
          <w:tcPr>
            <w:tcW w:w="1276" w:type="dxa"/>
            <w:shd w:val="clear" w:color="auto" w:fill="auto"/>
            <w:vAlign w:val="center"/>
            <w:hideMark/>
          </w:tcPr>
          <w:p w14:paraId="49AAAF5E" w14:textId="77777777" w:rsidR="00D613D4" w:rsidRPr="00F11BBA" w:rsidRDefault="00D613D4" w:rsidP="00F11BBA">
            <w:pPr>
              <w:jc w:val="center"/>
              <w:rPr>
                <w:sz w:val="20"/>
                <w:szCs w:val="20"/>
              </w:rPr>
            </w:pPr>
            <w:r w:rsidRPr="00F11BBA">
              <w:rPr>
                <w:sz w:val="20"/>
                <w:szCs w:val="20"/>
              </w:rPr>
              <w:t>0,038</w:t>
            </w:r>
          </w:p>
        </w:tc>
        <w:tc>
          <w:tcPr>
            <w:tcW w:w="1417" w:type="dxa"/>
            <w:shd w:val="clear" w:color="auto" w:fill="auto"/>
            <w:vAlign w:val="center"/>
            <w:hideMark/>
          </w:tcPr>
          <w:p w14:paraId="34167580" w14:textId="77777777" w:rsidR="00D613D4" w:rsidRPr="00F11BBA" w:rsidRDefault="00D613D4" w:rsidP="00F11BBA">
            <w:pPr>
              <w:jc w:val="center"/>
              <w:rPr>
                <w:sz w:val="20"/>
                <w:szCs w:val="20"/>
              </w:rPr>
            </w:pPr>
            <w:r w:rsidRPr="00F11BBA">
              <w:rPr>
                <w:sz w:val="20"/>
                <w:szCs w:val="20"/>
              </w:rPr>
              <w:t>0,038</w:t>
            </w:r>
          </w:p>
        </w:tc>
        <w:tc>
          <w:tcPr>
            <w:tcW w:w="992" w:type="dxa"/>
            <w:shd w:val="clear" w:color="auto" w:fill="auto"/>
            <w:vAlign w:val="center"/>
            <w:hideMark/>
          </w:tcPr>
          <w:p w14:paraId="5CA68CDC" w14:textId="77777777" w:rsidR="00D613D4" w:rsidRPr="00F11BBA" w:rsidRDefault="00D613D4" w:rsidP="00F11BBA">
            <w:pPr>
              <w:jc w:val="center"/>
              <w:rPr>
                <w:sz w:val="20"/>
                <w:szCs w:val="20"/>
              </w:rPr>
            </w:pPr>
            <w:r w:rsidRPr="00F11BBA">
              <w:rPr>
                <w:sz w:val="20"/>
                <w:szCs w:val="20"/>
              </w:rPr>
              <w:t>54,00</w:t>
            </w:r>
          </w:p>
        </w:tc>
        <w:tc>
          <w:tcPr>
            <w:tcW w:w="993" w:type="dxa"/>
            <w:shd w:val="clear" w:color="auto" w:fill="auto"/>
            <w:vAlign w:val="center"/>
            <w:hideMark/>
          </w:tcPr>
          <w:p w14:paraId="7C76BA32" w14:textId="77777777" w:rsidR="00D613D4" w:rsidRPr="00F11BBA" w:rsidRDefault="00D613D4" w:rsidP="00F11BBA">
            <w:pPr>
              <w:jc w:val="center"/>
              <w:rPr>
                <w:sz w:val="20"/>
                <w:szCs w:val="20"/>
              </w:rPr>
            </w:pPr>
            <w:r w:rsidRPr="00F11BBA">
              <w:rPr>
                <w:sz w:val="20"/>
                <w:szCs w:val="20"/>
              </w:rPr>
              <w:t>54,00</w:t>
            </w:r>
          </w:p>
        </w:tc>
        <w:tc>
          <w:tcPr>
            <w:tcW w:w="1134" w:type="dxa"/>
            <w:shd w:val="clear" w:color="auto" w:fill="auto"/>
            <w:noWrap/>
            <w:vAlign w:val="center"/>
            <w:hideMark/>
          </w:tcPr>
          <w:p w14:paraId="71D20E0A" w14:textId="77777777" w:rsidR="00D613D4" w:rsidRPr="00F11BBA" w:rsidRDefault="00D613D4" w:rsidP="00F11BBA">
            <w:pPr>
              <w:jc w:val="center"/>
              <w:rPr>
                <w:sz w:val="20"/>
                <w:szCs w:val="20"/>
              </w:rPr>
            </w:pPr>
            <w:r w:rsidRPr="00F11BBA">
              <w:rPr>
                <w:sz w:val="20"/>
                <w:szCs w:val="20"/>
              </w:rPr>
              <w:t>0,09</w:t>
            </w:r>
          </w:p>
        </w:tc>
        <w:tc>
          <w:tcPr>
            <w:tcW w:w="1559" w:type="dxa"/>
            <w:shd w:val="clear" w:color="auto" w:fill="auto"/>
            <w:noWrap/>
            <w:vAlign w:val="center"/>
            <w:hideMark/>
          </w:tcPr>
          <w:p w14:paraId="22719BD5" w14:textId="77777777" w:rsidR="00D613D4" w:rsidRPr="00F11BBA" w:rsidRDefault="00D613D4" w:rsidP="00F11BBA">
            <w:pPr>
              <w:jc w:val="center"/>
              <w:rPr>
                <w:sz w:val="20"/>
                <w:szCs w:val="20"/>
              </w:rPr>
            </w:pPr>
            <w:r w:rsidRPr="00F11BBA">
              <w:rPr>
                <w:sz w:val="20"/>
                <w:szCs w:val="20"/>
              </w:rPr>
              <w:t>4,104</w:t>
            </w:r>
          </w:p>
        </w:tc>
      </w:tr>
      <w:tr w:rsidR="00D613D4" w:rsidRPr="00F11BBA" w14:paraId="27D14251" w14:textId="77777777" w:rsidTr="00D613D4">
        <w:trPr>
          <w:trHeight w:val="300"/>
        </w:trPr>
        <w:tc>
          <w:tcPr>
            <w:tcW w:w="2472" w:type="dxa"/>
            <w:vMerge/>
            <w:vAlign w:val="center"/>
            <w:hideMark/>
          </w:tcPr>
          <w:p w14:paraId="3CF5D30B" w14:textId="77777777" w:rsidR="00D613D4" w:rsidRPr="00F11BBA" w:rsidRDefault="00D613D4" w:rsidP="00F11BBA">
            <w:pPr>
              <w:ind w:firstLine="34"/>
              <w:rPr>
                <w:sz w:val="20"/>
                <w:szCs w:val="20"/>
              </w:rPr>
            </w:pPr>
          </w:p>
        </w:tc>
        <w:tc>
          <w:tcPr>
            <w:tcW w:w="1276" w:type="dxa"/>
            <w:shd w:val="clear" w:color="auto" w:fill="auto"/>
            <w:vAlign w:val="center"/>
            <w:hideMark/>
          </w:tcPr>
          <w:p w14:paraId="3DAE19DF" w14:textId="77777777" w:rsidR="00D613D4" w:rsidRPr="00F11BBA" w:rsidRDefault="00D613D4" w:rsidP="00F11BBA">
            <w:pPr>
              <w:jc w:val="center"/>
              <w:rPr>
                <w:sz w:val="20"/>
                <w:szCs w:val="20"/>
              </w:rPr>
            </w:pPr>
            <w:r w:rsidRPr="00F11BBA">
              <w:rPr>
                <w:sz w:val="20"/>
                <w:szCs w:val="20"/>
              </w:rPr>
              <w:t>0,057</w:t>
            </w:r>
          </w:p>
        </w:tc>
        <w:tc>
          <w:tcPr>
            <w:tcW w:w="1417" w:type="dxa"/>
            <w:shd w:val="clear" w:color="auto" w:fill="auto"/>
            <w:vAlign w:val="center"/>
            <w:hideMark/>
          </w:tcPr>
          <w:p w14:paraId="5B2367C9" w14:textId="77777777" w:rsidR="00D613D4" w:rsidRPr="00F11BBA" w:rsidRDefault="00D613D4" w:rsidP="00F11BBA">
            <w:pPr>
              <w:jc w:val="center"/>
              <w:rPr>
                <w:sz w:val="20"/>
                <w:szCs w:val="20"/>
              </w:rPr>
            </w:pPr>
            <w:r w:rsidRPr="00F11BBA">
              <w:rPr>
                <w:sz w:val="20"/>
                <w:szCs w:val="20"/>
              </w:rPr>
              <w:t>0,057</w:t>
            </w:r>
          </w:p>
        </w:tc>
        <w:tc>
          <w:tcPr>
            <w:tcW w:w="992" w:type="dxa"/>
            <w:shd w:val="clear" w:color="auto" w:fill="auto"/>
            <w:vAlign w:val="center"/>
            <w:hideMark/>
          </w:tcPr>
          <w:p w14:paraId="785179CF" w14:textId="77777777" w:rsidR="00D613D4" w:rsidRPr="00F11BBA" w:rsidRDefault="00D613D4" w:rsidP="00F11BBA">
            <w:pPr>
              <w:jc w:val="center"/>
              <w:rPr>
                <w:sz w:val="20"/>
                <w:szCs w:val="20"/>
              </w:rPr>
            </w:pPr>
            <w:r w:rsidRPr="00F11BBA">
              <w:rPr>
                <w:sz w:val="20"/>
                <w:szCs w:val="20"/>
              </w:rPr>
              <w:t>56,00</w:t>
            </w:r>
          </w:p>
        </w:tc>
        <w:tc>
          <w:tcPr>
            <w:tcW w:w="993" w:type="dxa"/>
            <w:shd w:val="clear" w:color="auto" w:fill="auto"/>
            <w:vAlign w:val="center"/>
            <w:hideMark/>
          </w:tcPr>
          <w:p w14:paraId="68BAFAB3" w14:textId="77777777" w:rsidR="00D613D4" w:rsidRPr="00F11BBA" w:rsidRDefault="00D613D4" w:rsidP="00F11BBA">
            <w:pPr>
              <w:jc w:val="center"/>
              <w:rPr>
                <w:sz w:val="20"/>
                <w:szCs w:val="20"/>
              </w:rPr>
            </w:pPr>
            <w:r w:rsidRPr="00F11BBA">
              <w:rPr>
                <w:sz w:val="20"/>
                <w:szCs w:val="20"/>
              </w:rPr>
              <w:t>56,00</w:t>
            </w:r>
          </w:p>
        </w:tc>
        <w:tc>
          <w:tcPr>
            <w:tcW w:w="1134" w:type="dxa"/>
            <w:shd w:val="clear" w:color="auto" w:fill="auto"/>
            <w:noWrap/>
            <w:vAlign w:val="center"/>
            <w:hideMark/>
          </w:tcPr>
          <w:p w14:paraId="683092A5" w14:textId="77777777" w:rsidR="00D613D4" w:rsidRPr="00F11BBA" w:rsidRDefault="00D613D4" w:rsidP="00F11BBA">
            <w:pPr>
              <w:jc w:val="center"/>
              <w:rPr>
                <w:sz w:val="20"/>
                <w:szCs w:val="20"/>
              </w:rPr>
            </w:pPr>
            <w:r w:rsidRPr="00F11BBA">
              <w:rPr>
                <w:sz w:val="20"/>
                <w:szCs w:val="20"/>
              </w:rPr>
              <w:t>0,22</w:t>
            </w:r>
          </w:p>
        </w:tc>
        <w:tc>
          <w:tcPr>
            <w:tcW w:w="1559" w:type="dxa"/>
            <w:shd w:val="clear" w:color="auto" w:fill="auto"/>
            <w:noWrap/>
            <w:vAlign w:val="center"/>
            <w:hideMark/>
          </w:tcPr>
          <w:p w14:paraId="2A76BA2E" w14:textId="77777777" w:rsidR="00D613D4" w:rsidRPr="00F11BBA" w:rsidRDefault="00D613D4" w:rsidP="00F11BBA">
            <w:pPr>
              <w:jc w:val="center"/>
              <w:rPr>
                <w:sz w:val="20"/>
                <w:szCs w:val="20"/>
              </w:rPr>
            </w:pPr>
            <w:r w:rsidRPr="00F11BBA">
              <w:rPr>
                <w:sz w:val="20"/>
                <w:szCs w:val="20"/>
              </w:rPr>
              <w:t>6,384</w:t>
            </w:r>
          </w:p>
        </w:tc>
      </w:tr>
      <w:tr w:rsidR="00D613D4" w:rsidRPr="00F11BBA" w14:paraId="0ED95EF1" w14:textId="77777777" w:rsidTr="00D613D4">
        <w:trPr>
          <w:trHeight w:val="300"/>
        </w:trPr>
        <w:tc>
          <w:tcPr>
            <w:tcW w:w="2472" w:type="dxa"/>
            <w:vMerge/>
            <w:vAlign w:val="center"/>
            <w:hideMark/>
          </w:tcPr>
          <w:p w14:paraId="23954D5B" w14:textId="77777777" w:rsidR="00D613D4" w:rsidRPr="00F11BBA" w:rsidRDefault="00D613D4" w:rsidP="00F11BBA">
            <w:pPr>
              <w:ind w:firstLine="34"/>
              <w:rPr>
                <w:sz w:val="20"/>
                <w:szCs w:val="20"/>
              </w:rPr>
            </w:pPr>
          </w:p>
        </w:tc>
        <w:tc>
          <w:tcPr>
            <w:tcW w:w="1276" w:type="dxa"/>
            <w:shd w:val="clear" w:color="auto" w:fill="auto"/>
            <w:vAlign w:val="center"/>
            <w:hideMark/>
          </w:tcPr>
          <w:p w14:paraId="31C56FD4" w14:textId="77777777" w:rsidR="00D613D4" w:rsidRPr="00F11BBA" w:rsidRDefault="00D613D4" w:rsidP="00F11BBA">
            <w:pPr>
              <w:jc w:val="center"/>
              <w:rPr>
                <w:sz w:val="20"/>
                <w:szCs w:val="20"/>
              </w:rPr>
            </w:pPr>
            <w:r w:rsidRPr="00F11BBA">
              <w:rPr>
                <w:sz w:val="20"/>
                <w:szCs w:val="20"/>
              </w:rPr>
              <w:t>0,076</w:t>
            </w:r>
          </w:p>
        </w:tc>
        <w:tc>
          <w:tcPr>
            <w:tcW w:w="1417" w:type="dxa"/>
            <w:shd w:val="clear" w:color="auto" w:fill="auto"/>
            <w:vAlign w:val="center"/>
            <w:hideMark/>
          </w:tcPr>
          <w:p w14:paraId="7E5FF4B3" w14:textId="77777777" w:rsidR="00D613D4" w:rsidRPr="00F11BBA" w:rsidRDefault="00D613D4" w:rsidP="00F11BBA">
            <w:pPr>
              <w:jc w:val="center"/>
              <w:rPr>
                <w:sz w:val="20"/>
                <w:szCs w:val="20"/>
              </w:rPr>
            </w:pPr>
            <w:r w:rsidRPr="00F11BBA">
              <w:rPr>
                <w:sz w:val="20"/>
                <w:szCs w:val="20"/>
              </w:rPr>
              <w:t>0,076</w:t>
            </w:r>
          </w:p>
        </w:tc>
        <w:tc>
          <w:tcPr>
            <w:tcW w:w="992" w:type="dxa"/>
            <w:shd w:val="clear" w:color="auto" w:fill="auto"/>
            <w:vAlign w:val="center"/>
            <w:hideMark/>
          </w:tcPr>
          <w:p w14:paraId="423B6B51" w14:textId="77777777" w:rsidR="00D613D4" w:rsidRPr="00F11BBA" w:rsidRDefault="00D613D4" w:rsidP="00F11BBA">
            <w:pPr>
              <w:jc w:val="center"/>
              <w:rPr>
                <w:sz w:val="20"/>
                <w:szCs w:val="20"/>
              </w:rPr>
            </w:pPr>
            <w:r w:rsidRPr="00F11BBA">
              <w:rPr>
                <w:sz w:val="20"/>
                <w:szCs w:val="20"/>
              </w:rPr>
              <w:t>72,00</w:t>
            </w:r>
          </w:p>
        </w:tc>
        <w:tc>
          <w:tcPr>
            <w:tcW w:w="993" w:type="dxa"/>
            <w:shd w:val="clear" w:color="auto" w:fill="auto"/>
            <w:vAlign w:val="center"/>
            <w:hideMark/>
          </w:tcPr>
          <w:p w14:paraId="7C90D8AA" w14:textId="77777777" w:rsidR="00D613D4" w:rsidRPr="00F11BBA" w:rsidRDefault="00D613D4" w:rsidP="00F11BBA">
            <w:pPr>
              <w:jc w:val="center"/>
              <w:rPr>
                <w:sz w:val="20"/>
                <w:szCs w:val="20"/>
              </w:rPr>
            </w:pPr>
            <w:r w:rsidRPr="00F11BBA">
              <w:rPr>
                <w:sz w:val="20"/>
                <w:szCs w:val="20"/>
              </w:rPr>
              <w:t>72,00</w:t>
            </w:r>
          </w:p>
        </w:tc>
        <w:tc>
          <w:tcPr>
            <w:tcW w:w="1134" w:type="dxa"/>
            <w:shd w:val="clear" w:color="auto" w:fill="auto"/>
            <w:noWrap/>
            <w:vAlign w:val="center"/>
            <w:hideMark/>
          </w:tcPr>
          <w:p w14:paraId="5BD4F495" w14:textId="77777777" w:rsidR="00D613D4" w:rsidRPr="00F11BBA" w:rsidRDefault="00D613D4" w:rsidP="00F11BBA">
            <w:pPr>
              <w:jc w:val="center"/>
              <w:rPr>
                <w:sz w:val="20"/>
                <w:szCs w:val="20"/>
              </w:rPr>
            </w:pPr>
            <w:r w:rsidRPr="00F11BBA">
              <w:rPr>
                <w:sz w:val="20"/>
                <w:szCs w:val="20"/>
              </w:rPr>
              <w:t>0,55</w:t>
            </w:r>
          </w:p>
        </w:tc>
        <w:tc>
          <w:tcPr>
            <w:tcW w:w="1559" w:type="dxa"/>
            <w:shd w:val="clear" w:color="auto" w:fill="auto"/>
            <w:noWrap/>
            <w:vAlign w:val="center"/>
            <w:hideMark/>
          </w:tcPr>
          <w:p w14:paraId="13B7D7AA" w14:textId="77777777" w:rsidR="00D613D4" w:rsidRPr="00F11BBA" w:rsidRDefault="00D613D4" w:rsidP="00F11BBA">
            <w:pPr>
              <w:jc w:val="center"/>
              <w:rPr>
                <w:sz w:val="20"/>
                <w:szCs w:val="20"/>
              </w:rPr>
            </w:pPr>
            <w:r w:rsidRPr="00F11BBA">
              <w:rPr>
                <w:sz w:val="20"/>
                <w:szCs w:val="20"/>
              </w:rPr>
              <w:t>10,944</w:t>
            </w:r>
          </w:p>
        </w:tc>
      </w:tr>
      <w:tr w:rsidR="00D613D4" w:rsidRPr="00F11BBA" w14:paraId="4E3B80EE" w14:textId="77777777" w:rsidTr="00D613D4">
        <w:trPr>
          <w:trHeight w:val="300"/>
        </w:trPr>
        <w:tc>
          <w:tcPr>
            <w:tcW w:w="2472" w:type="dxa"/>
            <w:vMerge/>
            <w:vAlign w:val="center"/>
            <w:hideMark/>
          </w:tcPr>
          <w:p w14:paraId="7EDDE4DA" w14:textId="77777777" w:rsidR="00D613D4" w:rsidRPr="00F11BBA" w:rsidRDefault="00D613D4" w:rsidP="00F11BBA">
            <w:pPr>
              <w:ind w:firstLine="34"/>
              <w:rPr>
                <w:sz w:val="20"/>
                <w:szCs w:val="20"/>
              </w:rPr>
            </w:pPr>
          </w:p>
        </w:tc>
        <w:tc>
          <w:tcPr>
            <w:tcW w:w="1276" w:type="dxa"/>
            <w:shd w:val="clear" w:color="auto" w:fill="auto"/>
            <w:vAlign w:val="center"/>
            <w:hideMark/>
          </w:tcPr>
          <w:p w14:paraId="21A17236" w14:textId="77777777" w:rsidR="00D613D4" w:rsidRPr="00F11BBA" w:rsidRDefault="00D613D4" w:rsidP="00F11BBA">
            <w:pPr>
              <w:jc w:val="center"/>
              <w:rPr>
                <w:sz w:val="20"/>
                <w:szCs w:val="20"/>
              </w:rPr>
            </w:pPr>
            <w:r w:rsidRPr="00F11BBA">
              <w:rPr>
                <w:sz w:val="20"/>
                <w:szCs w:val="20"/>
              </w:rPr>
              <w:t>0,089</w:t>
            </w:r>
          </w:p>
        </w:tc>
        <w:tc>
          <w:tcPr>
            <w:tcW w:w="1417" w:type="dxa"/>
            <w:shd w:val="clear" w:color="auto" w:fill="auto"/>
            <w:vAlign w:val="center"/>
            <w:hideMark/>
          </w:tcPr>
          <w:p w14:paraId="49A75490" w14:textId="77777777" w:rsidR="00D613D4" w:rsidRPr="00F11BBA" w:rsidRDefault="00D613D4" w:rsidP="00F11BBA">
            <w:pPr>
              <w:jc w:val="center"/>
              <w:rPr>
                <w:sz w:val="20"/>
                <w:szCs w:val="20"/>
              </w:rPr>
            </w:pPr>
            <w:r w:rsidRPr="00F11BBA">
              <w:rPr>
                <w:sz w:val="20"/>
                <w:szCs w:val="20"/>
              </w:rPr>
              <w:t>0,089</w:t>
            </w:r>
          </w:p>
        </w:tc>
        <w:tc>
          <w:tcPr>
            <w:tcW w:w="992" w:type="dxa"/>
            <w:shd w:val="clear" w:color="auto" w:fill="auto"/>
            <w:vAlign w:val="center"/>
            <w:hideMark/>
          </w:tcPr>
          <w:p w14:paraId="3363F513" w14:textId="77777777" w:rsidR="00D613D4" w:rsidRPr="00F11BBA" w:rsidRDefault="00D613D4" w:rsidP="00F11BBA">
            <w:pPr>
              <w:jc w:val="center"/>
              <w:rPr>
                <w:sz w:val="20"/>
                <w:szCs w:val="20"/>
              </w:rPr>
            </w:pPr>
            <w:r w:rsidRPr="00F11BBA">
              <w:rPr>
                <w:sz w:val="20"/>
                <w:szCs w:val="20"/>
              </w:rPr>
              <w:t>17,00</w:t>
            </w:r>
          </w:p>
        </w:tc>
        <w:tc>
          <w:tcPr>
            <w:tcW w:w="993" w:type="dxa"/>
            <w:shd w:val="clear" w:color="auto" w:fill="auto"/>
            <w:vAlign w:val="center"/>
            <w:hideMark/>
          </w:tcPr>
          <w:p w14:paraId="1CBDAECC" w14:textId="77777777" w:rsidR="00D613D4" w:rsidRPr="00F11BBA" w:rsidRDefault="00D613D4" w:rsidP="00F11BBA">
            <w:pPr>
              <w:jc w:val="center"/>
              <w:rPr>
                <w:sz w:val="20"/>
                <w:szCs w:val="20"/>
              </w:rPr>
            </w:pPr>
            <w:r w:rsidRPr="00F11BBA">
              <w:rPr>
                <w:sz w:val="20"/>
                <w:szCs w:val="20"/>
              </w:rPr>
              <w:t>17,00</w:t>
            </w:r>
          </w:p>
        </w:tc>
        <w:tc>
          <w:tcPr>
            <w:tcW w:w="1134" w:type="dxa"/>
            <w:shd w:val="clear" w:color="auto" w:fill="auto"/>
            <w:noWrap/>
            <w:vAlign w:val="center"/>
            <w:hideMark/>
          </w:tcPr>
          <w:p w14:paraId="33E79A3B" w14:textId="77777777" w:rsidR="00D613D4" w:rsidRPr="00F11BBA" w:rsidRDefault="00D613D4" w:rsidP="00F11BBA">
            <w:pPr>
              <w:jc w:val="center"/>
              <w:rPr>
                <w:sz w:val="20"/>
                <w:szCs w:val="20"/>
              </w:rPr>
            </w:pPr>
            <w:r w:rsidRPr="00F11BBA">
              <w:rPr>
                <w:sz w:val="20"/>
                <w:szCs w:val="20"/>
              </w:rPr>
              <w:t>0,17</w:t>
            </w:r>
          </w:p>
        </w:tc>
        <w:tc>
          <w:tcPr>
            <w:tcW w:w="1559" w:type="dxa"/>
            <w:shd w:val="clear" w:color="auto" w:fill="auto"/>
            <w:noWrap/>
            <w:vAlign w:val="center"/>
            <w:hideMark/>
          </w:tcPr>
          <w:p w14:paraId="5714A645" w14:textId="77777777" w:rsidR="00D613D4" w:rsidRPr="00F11BBA" w:rsidRDefault="00D613D4" w:rsidP="00F11BBA">
            <w:pPr>
              <w:jc w:val="center"/>
              <w:rPr>
                <w:sz w:val="20"/>
                <w:szCs w:val="20"/>
              </w:rPr>
            </w:pPr>
            <w:r w:rsidRPr="00F11BBA">
              <w:rPr>
                <w:sz w:val="20"/>
                <w:szCs w:val="20"/>
              </w:rPr>
              <w:t>3,026</w:t>
            </w:r>
          </w:p>
        </w:tc>
      </w:tr>
      <w:tr w:rsidR="00D613D4" w:rsidRPr="00F11BBA" w14:paraId="46AE7CAA" w14:textId="77777777" w:rsidTr="00D613D4">
        <w:trPr>
          <w:trHeight w:val="300"/>
        </w:trPr>
        <w:tc>
          <w:tcPr>
            <w:tcW w:w="2472" w:type="dxa"/>
            <w:vMerge/>
            <w:vAlign w:val="center"/>
            <w:hideMark/>
          </w:tcPr>
          <w:p w14:paraId="07C1A415" w14:textId="77777777" w:rsidR="00D613D4" w:rsidRPr="00F11BBA" w:rsidRDefault="00D613D4" w:rsidP="00F11BBA">
            <w:pPr>
              <w:ind w:firstLine="34"/>
              <w:rPr>
                <w:sz w:val="20"/>
                <w:szCs w:val="20"/>
              </w:rPr>
            </w:pPr>
          </w:p>
        </w:tc>
        <w:tc>
          <w:tcPr>
            <w:tcW w:w="1276" w:type="dxa"/>
            <w:shd w:val="clear" w:color="auto" w:fill="auto"/>
            <w:vAlign w:val="center"/>
            <w:hideMark/>
          </w:tcPr>
          <w:p w14:paraId="2AC06B9C" w14:textId="77777777" w:rsidR="00D613D4" w:rsidRPr="00F11BBA" w:rsidRDefault="00D613D4" w:rsidP="00F11BBA">
            <w:pPr>
              <w:jc w:val="center"/>
              <w:rPr>
                <w:sz w:val="20"/>
                <w:szCs w:val="20"/>
              </w:rPr>
            </w:pPr>
            <w:r w:rsidRPr="00F11BBA">
              <w:rPr>
                <w:sz w:val="20"/>
                <w:szCs w:val="20"/>
              </w:rPr>
              <w:t>0,108</w:t>
            </w:r>
          </w:p>
        </w:tc>
        <w:tc>
          <w:tcPr>
            <w:tcW w:w="1417" w:type="dxa"/>
            <w:shd w:val="clear" w:color="auto" w:fill="auto"/>
            <w:vAlign w:val="center"/>
            <w:hideMark/>
          </w:tcPr>
          <w:p w14:paraId="32ECF911" w14:textId="77777777" w:rsidR="00D613D4" w:rsidRPr="00F11BBA" w:rsidRDefault="00D613D4" w:rsidP="00F11BBA">
            <w:pPr>
              <w:jc w:val="center"/>
              <w:rPr>
                <w:sz w:val="20"/>
                <w:szCs w:val="20"/>
              </w:rPr>
            </w:pPr>
            <w:r w:rsidRPr="00F11BBA">
              <w:rPr>
                <w:sz w:val="20"/>
                <w:szCs w:val="20"/>
              </w:rPr>
              <w:t>0,108</w:t>
            </w:r>
          </w:p>
        </w:tc>
        <w:tc>
          <w:tcPr>
            <w:tcW w:w="992" w:type="dxa"/>
            <w:shd w:val="clear" w:color="auto" w:fill="auto"/>
            <w:vAlign w:val="center"/>
            <w:hideMark/>
          </w:tcPr>
          <w:p w14:paraId="481BE042" w14:textId="77777777" w:rsidR="00D613D4" w:rsidRPr="00F11BBA" w:rsidRDefault="00D613D4" w:rsidP="00F11BBA">
            <w:pPr>
              <w:jc w:val="center"/>
              <w:rPr>
                <w:sz w:val="20"/>
                <w:szCs w:val="20"/>
              </w:rPr>
            </w:pPr>
            <w:r w:rsidRPr="00F11BBA">
              <w:rPr>
                <w:sz w:val="20"/>
                <w:szCs w:val="20"/>
              </w:rPr>
              <w:t>246,00</w:t>
            </w:r>
          </w:p>
        </w:tc>
        <w:tc>
          <w:tcPr>
            <w:tcW w:w="993" w:type="dxa"/>
            <w:shd w:val="clear" w:color="auto" w:fill="auto"/>
            <w:vAlign w:val="center"/>
            <w:hideMark/>
          </w:tcPr>
          <w:p w14:paraId="70773112" w14:textId="77777777" w:rsidR="00D613D4" w:rsidRPr="00F11BBA" w:rsidRDefault="00D613D4" w:rsidP="00F11BBA">
            <w:pPr>
              <w:jc w:val="center"/>
              <w:rPr>
                <w:sz w:val="20"/>
                <w:szCs w:val="20"/>
              </w:rPr>
            </w:pPr>
            <w:r w:rsidRPr="00F11BBA">
              <w:rPr>
                <w:sz w:val="20"/>
                <w:szCs w:val="20"/>
              </w:rPr>
              <w:t>246,00</w:t>
            </w:r>
          </w:p>
        </w:tc>
        <w:tc>
          <w:tcPr>
            <w:tcW w:w="1134" w:type="dxa"/>
            <w:shd w:val="clear" w:color="auto" w:fill="auto"/>
            <w:noWrap/>
            <w:vAlign w:val="center"/>
          </w:tcPr>
          <w:p w14:paraId="27A26B5D" w14:textId="77777777" w:rsidR="00D613D4" w:rsidRPr="00F11BBA" w:rsidRDefault="00D613D4" w:rsidP="00F11BBA">
            <w:pPr>
              <w:jc w:val="center"/>
              <w:rPr>
                <w:sz w:val="20"/>
                <w:szCs w:val="20"/>
              </w:rPr>
            </w:pPr>
          </w:p>
        </w:tc>
        <w:tc>
          <w:tcPr>
            <w:tcW w:w="1559" w:type="dxa"/>
            <w:shd w:val="clear" w:color="auto" w:fill="auto"/>
            <w:noWrap/>
            <w:vAlign w:val="center"/>
            <w:hideMark/>
          </w:tcPr>
          <w:p w14:paraId="1CFD90F3" w14:textId="77777777" w:rsidR="00D613D4" w:rsidRPr="00F11BBA" w:rsidRDefault="00D613D4" w:rsidP="00F11BBA">
            <w:pPr>
              <w:jc w:val="center"/>
              <w:rPr>
                <w:sz w:val="20"/>
                <w:szCs w:val="20"/>
              </w:rPr>
            </w:pPr>
            <w:r w:rsidRPr="00F11BBA">
              <w:rPr>
                <w:sz w:val="20"/>
                <w:szCs w:val="20"/>
              </w:rPr>
              <w:t>53,136</w:t>
            </w:r>
          </w:p>
        </w:tc>
      </w:tr>
      <w:tr w:rsidR="00D613D4" w:rsidRPr="00F11BBA" w14:paraId="6BC1B96D" w14:textId="77777777" w:rsidTr="00D613D4">
        <w:trPr>
          <w:trHeight w:val="300"/>
        </w:trPr>
        <w:tc>
          <w:tcPr>
            <w:tcW w:w="2472" w:type="dxa"/>
            <w:vMerge/>
            <w:vAlign w:val="center"/>
            <w:hideMark/>
          </w:tcPr>
          <w:p w14:paraId="7C8B86A6" w14:textId="77777777" w:rsidR="00D613D4" w:rsidRPr="00F11BBA" w:rsidRDefault="00D613D4" w:rsidP="00F11BBA">
            <w:pPr>
              <w:ind w:firstLine="34"/>
              <w:rPr>
                <w:sz w:val="20"/>
                <w:szCs w:val="20"/>
              </w:rPr>
            </w:pPr>
          </w:p>
        </w:tc>
        <w:tc>
          <w:tcPr>
            <w:tcW w:w="1276" w:type="dxa"/>
            <w:shd w:val="clear" w:color="auto" w:fill="auto"/>
            <w:vAlign w:val="center"/>
            <w:hideMark/>
          </w:tcPr>
          <w:p w14:paraId="0FB980B9" w14:textId="77777777" w:rsidR="00D613D4" w:rsidRPr="00F11BBA" w:rsidRDefault="00D613D4" w:rsidP="00F11BBA">
            <w:pPr>
              <w:jc w:val="center"/>
              <w:rPr>
                <w:sz w:val="20"/>
                <w:szCs w:val="20"/>
              </w:rPr>
            </w:pPr>
            <w:r w:rsidRPr="00F11BBA">
              <w:rPr>
                <w:sz w:val="20"/>
                <w:szCs w:val="20"/>
              </w:rPr>
              <w:t>0,159</w:t>
            </w:r>
          </w:p>
        </w:tc>
        <w:tc>
          <w:tcPr>
            <w:tcW w:w="1417" w:type="dxa"/>
            <w:shd w:val="clear" w:color="auto" w:fill="auto"/>
            <w:vAlign w:val="center"/>
            <w:hideMark/>
          </w:tcPr>
          <w:p w14:paraId="5A8BFAC5" w14:textId="77777777" w:rsidR="00D613D4" w:rsidRPr="00F11BBA" w:rsidRDefault="00D613D4" w:rsidP="00F11BBA">
            <w:pPr>
              <w:jc w:val="center"/>
              <w:rPr>
                <w:sz w:val="20"/>
                <w:szCs w:val="20"/>
              </w:rPr>
            </w:pPr>
            <w:r w:rsidRPr="00F11BBA">
              <w:rPr>
                <w:sz w:val="20"/>
                <w:szCs w:val="20"/>
              </w:rPr>
              <w:t>0,159</w:t>
            </w:r>
          </w:p>
        </w:tc>
        <w:tc>
          <w:tcPr>
            <w:tcW w:w="992" w:type="dxa"/>
            <w:shd w:val="clear" w:color="auto" w:fill="auto"/>
            <w:vAlign w:val="center"/>
            <w:hideMark/>
          </w:tcPr>
          <w:p w14:paraId="47202EEF" w14:textId="77777777" w:rsidR="00D613D4" w:rsidRPr="00F11BBA" w:rsidRDefault="00D613D4" w:rsidP="00F11BBA">
            <w:pPr>
              <w:jc w:val="center"/>
              <w:rPr>
                <w:sz w:val="20"/>
                <w:szCs w:val="20"/>
              </w:rPr>
            </w:pPr>
            <w:r w:rsidRPr="00F11BBA">
              <w:rPr>
                <w:sz w:val="20"/>
                <w:szCs w:val="20"/>
              </w:rPr>
              <w:t>79,00</w:t>
            </w:r>
          </w:p>
        </w:tc>
        <w:tc>
          <w:tcPr>
            <w:tcW w:w="993" w:type="dxa"/>
            <w:shd w:val="clear" w:color="auto" w:fill="auto"/>
            <w:vAlign w:val="center"/>
            <w:hideMark/>
          </w:tcPr>
          <w:p w14:paraId="38B558B9" w14:textId="77777777" w:rsidR="00D613D4" w:rsidRPr="00F11BBA" w:rsidRDefault="00D613D4" w:rsidP="00F11BBA">
            <w:pPr>
              <w:jc w:val="center"/>
              <w:rPr>
                <w:sz w:val="20"/>
                <w:szCs w:val="20"/>
              </w:rPr>
            </w:pPr>
            <w:r w:rsidRPr="00F11BBA">
              <w:rPr>
                <w:sz w:val="20"/>
                <w:szCs w:val="20"/>
              </w:rPr>
              <w:t>79,00</w:t>
            </w:r>
          </w:p>
        </w:tc>
        <w:tc>
          <w:tcPr>
            <w:tcW w:w="1134" w:type="dxa"/>
            <w:shd w:val="clear" w:color="auto" w:fill="auto"/>
            <w:noWrap/>
            <w:vAlign w:val="center"/>
          </w:tcPr>
          <w:p w14:paraId="20197924" w14:textId="77777777" w:rsidR="00D613D4" w:rsidRPr="00F11BBA" w:rsidRDefault="00D613D4" w:rsidP="00F11BBA">
            <w:pPr>
              <w:jc w:val="center"/>
              <w:rPr>
                <w:sz w:val="20"/>
                <w:szCs w:val="20"/>
              </w:rPr>
            </w:pPr>
          </w:p>
        </w:tc>
        <w:tc>
          <w:tcPr>
            <w:tcW w:w="1559" w:type="dxa"/>
            <w:shd w:val="clear" w:color="auto" w:fill="auto"/>
            <w:noWrap/>
            <w:vAlign w:val="center"/>
            <w:hideMark/>
          </w:tcPr>
          <w:p w14:paraId="0C491BF2" w14:textId="77777777" w:rsidR="00D613D4" w:rsidRPr="00F11BBA" w:rsidRDefault="00D613D4" w:rsidP="00F11BBA">
            <w:pPr>
              <w:jc w:val="center"/>
              <w:rPr>
                <w:sz w:val="20"/>
                <w:szCs w:val="20"/>
              </w:rPr>
            </w:pPr>
            <w:r w:rsidRPr="00F11BBA">
              <w:rPr>
                <w:sz w:val="20"/>
                <w:szCs w:val="20"/>
              </w:rPr>
              <w:t>25,122</w:t>
            </w:r>
          </w:p>
        </w:tc>
      </w:tr>
      <w:tr w:rsidR="00D613D4" w:rsidRPr="00F11BBA" w14:paraId="1962915E" w14:textId="77777777" w:rsidTr="00D613D4">
        <w:trPr>
          <w:trHeight w:val="300"/>
        </w:trPr>
        <w:tc>
          <w:tcPr>
            <w:tcW w:w="2472" w:type="dxa"/>
            <w:vMerge/>
            <w:vAlign w:val="center"/>
            <w:hideMark/>
          </w:tcPr>
          <w:p w14:paraId="73779660" w14:textId="77777777" w:rsidR="00D613D4" w:rsidRPr="00F11BBA" w:rsidRDefault="00D613D4" w:rsidP="00F11BBA">
            <w:pPr>
              <w:ind w:firstLine="34"/>
              <w:rPr>
                <w:sz w:val="20"/>
                <w:szCs w:val="20"/>
              </w:rPr>
            </w:pPr>
          </w:p>
        </w:tc>
        <w:tc>
          <w:tcPr>
            <w:tcW w:w="1276" w:type="dxa"/>
            <w:shd w:val="clear" w:color="auto" w:fill="auto"/>
            <w:vAlign w:val="center"/>
            <w:hideMark/>
          </w:tcPr>
          <w:p w14:paraId="4DD0E859" w14:textId="77777777" w:rsidR="00D613D4" w:rsidRPr="00F11BBA" w:rsidRDefault="00D613D4" w:rsidP="00F11BBA">
            <w:pPr>
              <w:jc w:val="center"/>
              <w:rPr>
                <w:sz w:val="20"/>
                <w:szCs w:val="20"/>
              </w:rPr>
            </w:pPr>
            <w:r w:rsidRPr="00F11BBA">
              <w:rPr>
                <w:sz w:val="20"/>
                <w:szCs w:val="20"/>
              </w:rPr>
              <w:t>0,219</w:t>
            </w:r>
          </w:p>
        </w:tc>
        <w:tc>
          <w:tcPr>
            <w:tcW w:w="1417" w:type="dxa"/>
            <w:shd w:val="clear" w:color="auto" w:fill="auto"/>
            <w:vAlign w:val="center"/>
            <w:hideMark/>
          </w:tcPr>
          <w:p w14:paraId="626E7878" w14:textId="77777777" w:rsidR="00D613D4" w:rsidRPr="00F11BBA" w:rsidRDefault="00D613D4" w:rsidP="00F11BBA">
            <w:pPr>
              <w:jc w:val="center"/>
              <w:rPr>
                <w:sz w:val="20"/>
                <w:szCs w:val="20"/>
              </w:rPr>
            </w:pPr>
            <w:r w:rsidRPr="00F11BBA">
              <w:rPr>
                <w:sz w:val="20"/>
                <w:szCs w:val="20"/>
              </w:rPr>
              <w:t>0,219</w:t>
            </w:r>
          </w:p>
        </w:tc>
        <w:tc>
          <w:tcPr>
            <w:tcW w:w="992" w:type="dxa"/>
            <w:shd w:val="clear" w:color="auto" w:fill="auto"/>
            <w:vAlign w:val="center"/>
            <w:hideMark/>
          </w:tcPr>
          <w:p w14:paraId="43108124" w14:textId="77777777" w:rsidR="00D613D4" w:rsidRPr="00F11BBA" w:rsidRDefault="00D613D4" w:rsidP="00F11BBA">
            <w:pPr>
              <w:jc w:val="center"/>
              <w:rPr>
                <w:sz w:val="20"/>
                <w:szCs w:val="20"/>
              </w:rPr>
            </w:pPr>
            <w:r w:rsidRPr="00F11BBA">
              <w:rPr>
                <w:sz w:val="20"/>
                <w:szCs w:val="20"/>
              </w:rPr>
              <w:t>127,00</w:t>
            </w:r>
          </w:p>
        </w:tc>
        <w:tc>
          <w:tcPr>
            <w:tcW w:w="993" w:type="dxa"/>
            <w:shd w:val="clear" w:color="auto" w:fill="auto"/>
            <w:vAlign w:val="center"/>
            <w:hideMark/>
          </w:tcPr>
          <w:p w14:paraId="6B370AFB" w14:textId="77777777" w:rsidR="00D613D4" w:rsidRPr="00F11BBA" w:rsidRDefault="00D613D4" w:rsidP="00F11BBA">
            <w:pPr>
              <w:jc w:val="center"/>
              <w:rPr>
                <w:sz w:val="20"/>
                <w:szCs w:val="20"/>
              </w:rPr>
            </w:pPr>
            <w:r w:rsidRPr="00F11BBA">
              <w:rPr>
                <w:sz w:val="20"/>
                <w:szCs w:val="20"/>
              </w:rPr>
              <w:t>127,00</w:t>
            </w:r>
          </w:p>
        </w:tc>
        <w:tc>
          <w:tcPr>
            <w:tcW w:w="1134" w:type="dxa"/>
            <w:shd w:val="clear" w:color="auto" w:fill="auto"/>
            <w:noWrap/>
            <w:vAlign w:val="center"/>
            <w:hideMark/>
          </w:tcPr>
          <w:p w14:paraId="39AD3545" w14:textId="77777777" w:rsidR="00D613D4" w:rsidRPr="00F11BBA" w:rsidRDefault="00D613D4" w:rsidP="00F11BBA">
            <w:pPr>
              <w:jc w:val="center"/>
              <w:rPr>
                <w:sz w:val="20"/>
                <w:szCs w:val="20"/>
              </w:rPr>
            </w:pPr>
            <w:r w:rsidRPr="00F11BBA">
              <w:rPr>
                <w:sz w:val="20"/>
                <w:szCs w:val="20"/>
              </w:rPr>
              <w:t>7,98</w:t>
            </w:r>
          </w:p>
        </w:tc>
        <w:tc>
          <w:tcPr>
            <w:tcW w:w="1559" w:type="dxa"/>
            <w:shd w:val="clear" w:color="auto" w:fill="auto"/>
            <w:noWrap/>
            <w:vAlign w:val="center"/>
            <w:hideMark/>
          </w:tcPr>
          <w:p w14:paraId="44E17C18" w14:textId="77777777" w:rsidR="00D613D4" w:rsidRPr="00F11BBA" w:rsidRDefault="00D613D4" w:rsidP="00F11BBA">
            <w:pPr>
              <w:jc w:val="center"/>
              <w:rPr>
                <w:sz w:val="20"/>
                <w:szCs w:val="20"/>
              </w:rPr>
            </w:pPr>
            <w:r w:rsidRPr="00F11BBA">
              <w:rPr>
                <w:sz w:val="20"/>
                <w:szCs w:val="20"/>
              </w:rPr>
              <w:t>55,626</w:t>
            </w:r>
          </w:p>
        </w:tc>
      </w:tr>
      <w:tr w:rsidR="00D613D4" w:rsidRPr="00F11BBA" w14:paraId="70004C53" w14:textId="77777777" w:rsidTr="00D613D4">
        <w:trPr>
          <w:trHeight w:val="300"/>
        </w:trPr>
        <w:tc>
          <w:tcPr>
            <w:tcW w:w="2472" w:type="dxa"/>
            <w:vMerge/>
            <w:vAlign w:val="center"/>
            <w:hideMark/>
          </w:tcPr>
          <w:p w14:paraId="525450B5" w14:textId="77777777" w:rsidR="00D613D4" w:rsidRPr="00F11BBA" w:rsidRDefault="00D613D4" w:rsidP="00F11BBA">
            <w:pPr>
              <w:ind w:firstLine="34"/>
              <w:rPr>
                <w:sz w:val="20"/>
                <w:szCs w:val="20"/>
              </w:rPr>
            </w:pPr>
          </w:p>
        </w:tc>
        <w:tc>
          <w:tcPr>
            <w:tcW w:w="1276" w:type="dxa"/>
            <w:shd w:val="clear" w:color="auto" w:fill="auto"/>
            <w:vAlign w:val="center"/>
            <w:hideMark/>
          </w:tcPr>
          <w:p w14:paraId="07A90F4B" w14:textId="77777777" w:rsidR="00D613D4" w:rsidRPr="00F11BBA" w:rsidRDefault="00D613D4" w:rsidP="00F11BBA">
            <w:pPr>
              <w:jc w:val="center"/>
              <w:rPr>
                <w:sz w:val="20"/>
                <w:szCs w:val="20"/>
              </w:rPr>
            </w:pPr>
            <w:r w:rsidRPr="00F11BBA">
              <w:rPr>
                <w:sz w:val="20"/>
                <w:szCs w:val="20"/>
              </w:rPr>
              <w:t>0,325</w:t>
            </w:r>
          </w:p>
        </w:tc>
        <w:tc>
          <w:tcPr>
            <w:tcW w:w="1417" w:type="dxa"/>
            <w:shd w:val="clear" w:color="auto" w:fill="auto"/>
            <w:vAlign w:val="center"/>
            <w:hideMark/>
          </w:tcPr>
          <w:p w14:paraId="7BBC540F" w14:textId="77777777" w:rsidR="00D613D4" w:rsidRPr="00F11BBA" w:rsidRDefault="00D613D4" w:rsidP="00F11BBA">
            <w:pPr>
              <w:jc w:val="center"/>
              <w:rPr>
                <w:sz w:val="20"/>
                <w:szCs w:val="20"/>
              </w:rPr>
            </w:pPr>
            <w:r w:rsidRPr="00F11BBA">
              <w:rPr>
                <w:sz w:val="20"/>
                <w:szCs w:val="20"/>
              </w:rPr>
              <w:t>0,325</w:t>
            </w:r>
          </w:p>
        </w:tc>
        <w:tc>
          <w:tcPr>
            <w:tcW w:w="992" w:type="dxa"/>
            <w:shd w:val="clear" w:color="auto" w:fill="auto"/>
            <w:vAlign w:val="center"/>
            <w:hideMark/>
          </w:tcPr>
          <w:p w14:paraId="02F1BCE9" w14:textId="77777777" w:rsidR="00D613D4" w:rsidRPr="00F11BBA" w:rsidRDefault="00D613D4" w:rsidP="00F11BBA">
            <w:pPr>
              <w:jc w:val="center"/>
              <w:rPr>
                <w:sz w:val="20"/>
                <w:szCs w:val="20"/>
              </w:rPr>
            </w:pPr>
            <w:r w:rsidRPr="00F11BBA">
              <w:rPr>
                <w:sz w:val="20"/>
                <w:szCs w:val="20"/>
              </w:rPr>
              <w:t>54,00</w:t>
            </w:r>
          </w:p>
        </w:tc>
        <w:tc>
          <w:tcPr>
            <w:tcW w:w="993" w:type="dxa"/>
            <w:shd w:val="clear" w:color="auto" w:fill="auto"/>
            <w:vAlign w:val="center"/>
            <w:hideMark/>
          </w:tcPr>
          <w:p w14:paraId="0EE8FB0F" w14:textId="77777777" w:rsidR="00D613D4" w:rsidRPr="00F11BBA" w:rsidRDefault="00D613D4" w:rsidP="00F11BBA">
            <w:pPr>
              <w:jc w:val="center"/>
              <w:rPr>
                <w:sz w:val="20"/>
                <w:szCs w:val="20"/>
              </w:rPr>
            </w:pPr>
            <w:r w:rsidRPr="00F11BBA">
              <w:rPr>
                <w:sz w:val="20"/>
                <w:szCs w:val="20"/>
              </w:rPr>
              <w:t>54,00</w:t>
            </w:r>
          </w:p>
        </w:tc>
        <w:tc>
          <w:tcPr>
            <w:tcW w:w="1134" w:type="dxa"/>
            <w:shd w:val="clear" w:color="auto" w:fill="auto"/>
            <w:noWrap/>
            <w:vAlign w:val="center"/>
            <w:hideMark/>
          </w:tcPr>
          <w:p w14:paraId="1AF41BB6" w14:textId="77777777" w:rsidR="00D613D4" w:rsidRPr="00F11BBA" w:rsidRDefault="00D613D4" w:rsidP="00F11BBA">
            <w:pPr>
              <w:jc w:val="center"/>
              <w:rPr>
                <w:sz w:val="20"/>
                <w:szCs w:val="20"/>
              </w:rPr>
            </w:pPr>
            <w:r w:rsidRPr="00F11BBA">
              <w:rPr>
                <w:sz w:val="20"/>
                <w:szCs w:val="20"/>
              </w:rPr>
              <w:t>7,63</w:t>
            </w:r>
          </w:p>
        </w:tc>
        <w:tc>
          <w:tcPr>
            <w:tcW w:w="1559" w:type="dxa"/>
            <w:shd w:val="clear" w:color="auto" w:fill="auto"/>
            <w:noWrap/>
            <w:vAlign w:val="center"/>
            <w:hideMark/>
          </w:tcPr>
          <w:p w14:paraId="21D7D482" w14:textId="77777777" w:rsidR="00D613D4" w:rsidRPr="00F11BBA" w:rsidRDefault="00D613D4" w:rsidP="00F11BBA">
            <w:pPr>
              <w:jc w:val="center"/>
              <w:rPr>
                <w:sz w:val="20"/>
                <w:szCs w:val="20"/>
              </w:rPr>
            </w:pPr>
            <w:r w:rsidRPr="00F11BBA">
              <w:rPr>
                <w:sz w:val="20"/>
                <w:szCs w:val="20"/>
              </w:rPr>
              <w:t>35,100</w:t>
            </w:r>
          </w:p>
        </w:tc>
      </w:tr>
      <w:tr w:rsidR="00D613D4" w:rsidRPr="00F11BBA" w14:paraId="2CB6E0E6" w14:textId="77777777" w:rsidTr="00D613D4">
        <w:trPr>
          <w:trHeight w:val="300"/>
        </w:trPr>
        <w:tc>
          <w:tcPr>
            <w:tcW w:w="2472" w:type="dxa"/>
            <w:vMerge w:val="restart"/>
            <w:shd w:val="clear" w:color="auto" w:fill="auto"/>
            <w:vAlign w:val="center"/>
            <w:hideMark/>
          </w:tcPr>
          <w:p w14:paraId="15C8B6D0" w14:textId="77777777" w:rsidR="00D613D4" w:rsidRPr="00F11BBA" w:rsidRDefault="00D613D4" w:rsidP="00F11BBA">
            <w:pPr>
              <w:ind w:firstLine="34"/>
              <w:jc w:val="center"/>
              <w:rPr>
                <w:sz w:val="20"/>
                <w:szCs w:val="20"/>
              </w:rPr>
            </w:pPr>
            <w:r w:rsidRPr="00F11BBA">
              <w:rPr>
                <w:sz w:val="20"/>
                <w:szCs w:val="20"/>
              </w:rPr>
              <w:t>Надземная прокладка-1981 г, Пенополиуретан</w:t>
            </w:r>
          </w:p>
        </w:tc>
        <w:tc>
          <w:tcPr>
            <w:tcW w:w="1276" w:type="dxa"/>
            <w:shd w:val="clear" w:color="auto" w:fill="auto"/>
            <w:vAlign w:val="center"/>
            <w:hideMark/>
          </w:tcPr>
          <w:p w14:paraId="5019FE76" w14:textId="77777777" w:rsidR="00D613D4" w:rsidRPr="00F11BBA" w:rsidRDefault="00D613D4" w:rsidP="00F11BBA">
            <w:pPr>
              <w:jc w:val="center"/>
              <w:rPr>
                <w:sz w:val="20"/>
                <w:szCs w:val="20"/>
              </w:rPr>
            </w:pPr>
            <w:r w:rsidRPr="00F11BBA">
              <w:rPr>
                <w:sz w:val="20"/>
                <w:szCs w:val="20"/>
              </w:rPr>
              <w:t>0,025</w:t>
            </w:r>
          </w:p>
        </w:tc>
        <w:tc>
          <w:tcPr>
            <w:tcW w:w="1417" w:type="dxa"/>
            <w:shd w:val="clear" w:color="auto" w:fill="auto"/>
            <w:vAlign w:val="center"/>
            <w:hideMark/>
          </w:tcPr>
          <w:p w14:paraId="1043D7DA" w14:textId="77777777" w:rsidR="00D613D4" w:rsidRPr="00F11BBA" w:rsidRDefault="00D613D4" w:rsidP="00F11BBA">
            <w:pPr>
              <w:jc w:val="center"/>
              <w:rPr>
                <w:sz w:val="20"/>
                <w:szCs w:val="20"/>
              </w:rPr>
            </w:pPr>
            <w:r w:rsidRPr="00F11BBA">
              <w:rPr>
                <w:sz w:val="20"/>
                <w:szCs w:val="20"/>
              </w:rPr>
              <w:t>0,025</w:t>
            </w:r>
          </w:p>
        </w:tc>
        <w:tc>
          <w:tcPr>
            <w:tcW w:w="992" w:type="dxa"/>
            <w:shd w:val="clear" w:color="auto" w:fill="auto"/>
            <w:vAlign w:val="center"/>
            <w:hideMark/>
          </w:tcPr>
          <w:p w14:paraId="15BC77A7" w14:textId="77777777" w:rsidR="00D613D4" w:rsidRPr="00F11BBA" w:rsidRDefault="00D613D4" w:rsidP="00F11BBA">
            <w:pPr>
              <w:jc w:val="center"/>
              <w:rPr>
                <w:sz w:val="20"/>
                <w:szCs w:val="20"/>
              </w:rPr>
            </w:pPr>
            <w:r w:rsidRPr="00F11BBA">
              <w:rPr>
                <w:sz w:val="20"/>
                <w:szCs w:val="20"/>
              </w:rPr>
              <w:t>25,00</w:t>
            </w:r>
          </w:p>
        </w:tc>
        <w:tc>
          <w:tcPr>
            <w:tcW w:w="993" w:type="dxa"/>
            <w:shd w:val="clear" w:color="auto" w:fill="auto"/>
            <w:vAlign w:val="center"/>
            <w:hideMark/>
          </w:tcPr>
          <w:p w14:paraId="7A46F0A5" w14:textId="77777777" w:rsidR="00D613D4" w:rsidRPr="00F11BBA" w:rsidRDefault="00D613D4" w:rsidP="00F11BBA">
            <w:pPr>
              <w:jc w:val="center"/>
              <w:rPr>
                <w:sz w:val="20"/>
                <w:szCs w:val="20"/>
              </w:rPr>
            </w:pPr>
            <w:r w:rsidRPr="00F11BBA">
              <w:rPr>
                <w:sz w:val="20"/>
                <w:szCs w:val="20"/>
              </w:rPr>
              <w:t>25,00</w:t>
            </w:r>
          </w:p>
        </w:tc>
        <w:tc>
          <w:tcPr>
            <w:tcW w:w="1134" w:type="dxa"/>
            <w:shd w:val="clear" w:color="auto" w:fill="auto"/>
            <w:noWrap/>
            <w:vAlign w:val="center"/>
            <w:hideMark/>
          </w:tcPr>
          <w:p w14:paraId="0E8AE5E0" w14:textId="77777777" w:rsidR="00D613D4" w:rsidRPr="00F11BBA" w:rsidRDefault="00D613D4" w:rsidP="00F11BBA">
            <w:pPr>
              <w:jc w:val="center"/>
              <w:rPr>
                <w:sz w:val="20"/>
                <w:szCs w:val="20"/>
              </w:rPr>
            </w:pPr>
            <w:r w:rsidRPr="00F11BBA">
              <w:rPr>
                <w:sz w:val="20"/>
                <w:szCs w:val="20"/>
              </w:rPr>
              <w:t>0,02</w:t>
            </w:r>
          </w:p>
        </w:tc>
        <w:tc>
          <w:tcPr>
            <w:tcW w:w="1559" w:type="dxa"/>
            <w:shd w:val="clear" w:color="auto" w:fill="auto"/>
            <w:noWrap/>
            <w:vAlign w:val="center"/>
            <w:hideMark/>
          </w:tcPr>
          <w:p w14:paraId="01A186A4" w14:textId="77777777" w:rsidR="00D613D4" w:rsidRPr="00F11BBA" w:rsidRDefault="00D613D4" w:rsidP="00F11BBA">
            <w:pPr>
              <w:jc w:val="center"/>
              <w:rPr>
                <w:sz w:val="20"/>
                <w:szCs w:val="20"/>
              </w:rPr>
            </w:pPr>
            <w:r w:rsidRPr="00F11BBA">
              <w:rPr>
                <w:sz w:val="20"/>
                <w:szCs w:val="20"/>
              </w:rPr>
              <w:t>1,250</w:t>
            </w:r>
          </w:p>
        </w:tc>
      </w:tr>
      <w:tr w:rsidR="00D613D4" w:rsidRPr="00F11BBA" w14:paraId="66890066" w14:textId="77777777" w:rsidTr="00D613D4">
        <w:trPr>
          <w:trHeight w:val="300"/>
        </w:trPr>
        <w:tc>
          <w:tcPr>
            <w:tcW w:w="2472" w:type="dxa"/>
            <w:vMerge/>
            <w:shd w:val="clear" w:color="auto" w:fill="auto"/>
            <w:vAlign w:val="center"/>
            <w:hideMark/>
          </w:tcPr>
          <w:p w14:paraId="3FDB11C8" w14:textId="77777777" w:rsidR="00D613D4" w:rsidRPr="00F11BBA" w:rsidRDefault="00D613D4" w:rsidP="00F11BBA">
            <w:pPr>
              <w:ind w:firstLine="34"/>
              <w:rPr>
                <w:sz w:val="20"/>
                <w:szCs w:val="20"/>
              </w:rPr>
            </w:pPr>
          </w:p>
        </w:tc>
        <w:tc>
          <w:tcPr>
            <w:tcW w:w="1276" w:type="dxa"/>
            <w:shd w:val="clear" w:color="auto" w:fill="auto"/>
            <w:vAlign w:val="center"/>
            <w:hideMark/>
          </w:tcPr>
          <w:p w14:paraId="5245EA84" w14:textId="77777777" w:rsidR="00D613D4" w:rsidRPr="00F11BBA" w:rsidRDefault="00D613D4" w:rsidP="00F11BBA">
            <w:pPr>
              <w:jc w:val="center"/>
              <w:rPr>
                <w:sz w:val="20"/>
                <w:szCs w:val="20"/>
              </w:rPr>
            </w:pPr>
            <w:r w:rsidRPr="00F11BBA">
              <w:rPr>
                <w:sz w:val="20"/>
                <w:szCs w:val="20"/>
              </w:rPr>
              <w:t>0,045</w:t>
            </w:r>
          </w:p>
        </w:tc>
        <w:tc>
          <w:tcPr>
            <w:tcW w:w="1417" w:type="dxa"/>
            <w:shd w:val="clear" w:color="auto" w:fill="auto"/>
            <w:vAlign w:val="center"/>
            <w:hideMark/>
          </w:tcPr>
          <w:p w14:paraId="5F42A105" w14:textId="77777777" w:rsidR="00D613D4" w:rsidRPr="00F11BBA" w:rsidRDefault="00D613D4" w:rsidP="00F11BBA">
            <w:pPr>
              <w:jc w:val="center"/>
              <w:rPr>
                <w:sz w:val="20"/>
                <w:szCs w:val="20"/>
              </w:rPr>
            </w:pPr>
            <w:r w:rsidRPr="00F11BBA">
              <w:rPr>
                <w:sz w:val="20"/>
                <w:szCs w:val="20"/>
              </w:rPr>
              <w:t>0,045</w:t>
            </w:r>
          </w:p>
        </w:tc>
        <w:tc>
          <w:tcPr>
            <w:tcW w:w="992" w:type="dxa"/>
            <w:shd w:val="clear" w:color="auto" w:fill="auto"/>
            <w:vAlign w:val="center"/>
            <w:hideMark/>
          </w:tcPr>
          <w:p w14:paraId="1A281935" w14:textId="77777777" w:rsidR="00D613D4" w:rsidRPr="00F11BBA" w:rsidRDefault="00D613D4" w:rsidP="00F11BBA">
            <w:pPr>
              <w:jc w:val="center"/>
              <w:rPr>
                <w:sz w:val="20"/>
                <w:szCs w:val="20"/>
              </w:rPr>
            </w:pPr>
            <w:r w:rsidRPr="00F11BBA">
              <w:rPr>
                <w:sz w:val="20"/>
                <w:szCs w:val="20"/>
              </w:rPr>
              <w:t>34,00</w:t>
            </w:r>
          </w:p>
        </w:tc>
        <w:tc>
          <w:tcPr>
            <w:tcW w:w="993" w:type="dxa"/>
            <w:shd w:val="clear" w:color="auto" w:fill="auto"/>
            <w:vAlign w:val="center"/>
            <w:hideMark/>
          </w:tcPr>
          <w:p w14:paraId="0F5BB84F" w14:textId="77777777" w:rsidR="00D613D4" w:rsidRPr="00F11BBA" w:rsidRDefault="00D613D4" w:rsidP="00F11BBA">
            <w:pPr>
              <w:jc w:val="center"/>
              <w:rPr>
                <w:sz w:val="20"/>
                <w:szCs w:val="20"/>
              </w:rPr>
            </w:pPr>
            <w:r w:rsidRPr="00F11BBA">
              <w:rPr>
                <w:sz w:val="20"/>
                <w:szCs w:val="20"/>
              </w:rPr>
              <w:t>34,00</w:t>
            </w:r>
          </w:p>
        </w:tc>
        <w:tc>
          <w:tcPr>
            <w:tcW w:w="1134" w:type="dxa"/>
            <w:shd w:val="clear" w:color="auto" w:fill="auto"/>
            <w:noWrap/>
            <w:vAlign w:val="center"/>
            <w:hideMark/>
          </w:tcPr>
          <w:p w14:paraId="4CBA6F10" w14:textId="77777777" w:rsidR="00D613D4" w:rsidRPr="00F11BBA" w:rsidRDefault="00D613D4" w:rsidP="00F11BBA">
            <w:pPr>
              <w:jc w:val="center"/>
              <w:rPr>
                <w:sz w:val="20"/>
                <w:szCs w:val="20"/>
              </w:rPr>
            </w:pPr>
            <w:r w:rsidRPr="00F11BBA">
              <w:rPr>
                <w:sz w:val="20"/>
                <w:szCs w:val="20"/>
              </w:rPr>
              <w:t>0,09</w:t>
            </w:r>
          </w:p>
        </w:tc>
        <w:tc>
          <w:tcPr>
            <w:tcW w:w="1559" w:type="dxa"/>
            <w:shd w:val="clear" w:color="auto" w:fill="auto"/>
            <w:noWrap/>
            <w:vAlign w:val="center"/>
            <w:hideMark/>
          </w:tcPr>
          <w:p w14:paraId="274393C7" w14:textId="77777777" w:rsidR="00D613D4" w:rsidRPr="00F11BBA" w:rsidRDefault="00D613D4" w:rsidP="00F11BBA">
            <w:pPr>
              <w:jc w:val="center"/>
              <w:rPr>
                <w:sz w:val="20"/>
                <w:szCs w:val="20"/>
              </w:rPr>
            </w:pPr>
            <w:r w:rsidRPr="00F11BBA">
              <w:rPr>
                <w:sz w:val="20"/>
                <w:szCs w:val="20"/>
              </w:rPr>
              <w:t>3,060</w:t>
            </w:r>
          </w:p>
        </w:tc>
      </w:tr>
      <w:tr w:rsidR="00D613D4" w:rsidRPr="00F11BBA" w14:paraId="5BB92D6C" w14:textId="77777777" w:rsidTr="00D613D4">
        <w:trPr>
          <w:trHeight w:val="300"/>
        </w:trPr>
        <w:tc>
          <w:tcPr>
            <w:tcW w:w="2472" w:type="dxa"/>
            <w:vMerge/>
            <w:shd w:val="clear" w:color="auto" w:fill="auto"/>
            <w:vAlign w:val="center"/>
            <w:hideMark/>
          </w:tcPr>
          <w:p w14:paraId="4A2F43E7" w14:textId="77777777" w:rsidR="00D613D4" w:rsidRPr="00F11BBA" w:rsidRDefault="00D613D4" w:rsidP="00F11BBA">
            <w:pPr>
              <w:ind w:firstLine="34"/>
              <w:rPr>
                <w:sz w:val="20"/>
                <w:szCs w:val="20"/>
              </w:rPr>
            </w:pPr>
          </w:p>
        </w:tc>
        <w:tc>
          <w:tcPr>
            <w:tcW w:w="1276" w:type="dxa"/>
            <w:shd w:val="clear" w:color="auto" w:fill="auto"/>
            <w:vAlign w:val="center"/>
            <w:hideMark/>
          </w:tcPr>
          <w:p w14:paraId="124CD893" w14:textId="77777777" w:rsidR="00D613D4" w:rsidRPr="00F11BBA" w:rsidRDefault="00D613D4" w:rsidP="00F11BBA">
            <w:pPr>
              <w:jc w:val="center"/>
              <w:rPr>
                <w:sz w:val="20"/>
                <w:szCs w:val="20"/>
              </w:rPr>
            </w:pPr>
            <w:r w:rsidRPr="00F11BBA">
              <w:rPr>
                <w:sz w:val="20"/>
                <w:szCs w:val="20"/>
              </w:rPr>
              <w:t>0,057</w:t>
            </w:r>
          </w:p>
        </w:tc>
        <w:tc>
          <w:tcPr>
            <w:tcW w:w="1417" w:type="dxa"/>
            <w:shd w:val="clear" w:color="auto" w:fill="auto"/>
            <w:vAlign w:val="center"/>
            <w:hideMark/>
          </w:tcPr>
          <w:p w14:paraId="291D4935" w14:textId="77777777" w:rsidR="00D613D4" w:rsidRPr="00F11BBA" w:rsidRDefault="00D613D4" w:rsidP="00F11BBA">
            <w:pPr>
              <w:jc w:val="center"/>
              <w:rPr>
                <w:sz w:val="20"/>
                <w:szCs w:val="20"/>
              </w:rPr>
            </w:pPr>
            <w:r w:rsidRPr="00F11BBA">
              <w:rPr>
                <w:sz w:val="20"/>
                <w:szCs w:val="20"/>
              </w:rPr>
              <w:t>0,057</w:t>
            </w:r>
          </w:p>
        </w:tc>
        <w:tc>
          <w:tcPr>
            <w:tcW w:w="992" w:type="dxa"/>
            <w:shd w:val="clear" w:color="auto" w:fill="auto"/>
            <w:vAlign w:val="center"/>
            <w:hideMark/>
          </w:tcPr>
          <w:p w14:paraId="638E4CDF" w14:textId="77777777" w:rsidR="00D613D4" w:rsidRPr="00F11BBA" w:rsidRDefault="00D613D4" w:rsidP="00F11BBA">
            <w:pPr>
              <w:jc w:val="center"/>
              <w:rPr>
                <w:sz w:val="20"/>
                <w:szCs w:val="20"/>
              </w:rPr>
            </w:pPr>
            <w:r w:rsidRPr="00F11BBA">
              <w:rPr>
                <w:sz w:val="20"/>
                <w:szCs w:val="20"/>
              </w:rPr>
              <w:t>560,00</w:t>
            </w:r>
          </w:p>
        </w:tc>
        <w:tc>
          <w:tcPr>
            <w:tcW w:w="993" w:type="dxa"/>
            <w:shd w:val="clear" w:color="auto" w:fill="auto"/>
            <w:vAlign w:val="center"/>
            <w:hideMark/>
          </w:tcPr>
          <w:p w14:paraId="6527DFF3" w14:textId="77777777" w:rsidR="00D613D4" w:rsidRPr="00F11BBA" w:rsidRDefault="00D613D4" w:rsidP="00F11BBA">
            <w:pPr>
              <w:jc w:val="center"/>
              <w:rPr>
                <w:sz w:val="20"/>
                <w:szCs w:val="20"/>
              </w:rPr>
            </w:pPr>
            <w:r w:rsidRPr="00F11BBA">
              <w:rPr>
                <w:sz w:val="20"/>
                <w:szCs w:val="20"/>
              </w:rPr>
              <w:t>560,00</w:t>
            </w:r>
          </w:p>
        </w:tc>
        <w:tc>
          <w:tcPr>
            <w:tcW w:w="1134" w:type="dxa"/>
            <w:shd w:val="clear" w:color="auto" w:fill="auto"/>
            <w:noWrap/>
            <w:vAlign w:val="center"/>
            <w:hideMark/>
          </w:tcPr>
          <w:p w14:paraId="45C75E6B" w14:textId="77777777" w:rsidR="00D613D4" w:rsidRPr="00F11BBA" w:rsidRDefault="00D613D4" w:rsidP="00F11BBA">
            <w:pPr>
              <w:jc w:val="center"/>
              <w:rPr>
                <w:sz w:val="20"/>
                <w:szCs w:val="20"/>
              </w:rPr>
            </w:pPr>
            <w:r w:rsidRPr="00F11BBA">
              <w:rPr>
                <w:sz w:val="20"/>
                <w:szCs w:val="20"/>
              </w:rPr>
              <w:t>2,20</w:t>
            </w:r>
          </w:p>
        </w:tc>
        <w:tc>
          <w:tcPr>
            <w:tcW w:w="1559" w:type="dxa"/>
            <w:shd w:val="clear" w:color="auto" w:fill="auto"/>
            <w:noWrap/>
            <w:vAlign w:val="center"/>
            <w:hideMark/>
          </w:tcPr>
          <w:p w14:paraId="0C7E135A" w14:textId="77777777" w:rsidR="00D613D4" w:rsidRPr="00F11BBA" w:rsidRDefault="00D613D4" w:rsidP="00F11BBA">
            <w:pPr>
              <w:jc w:val="center"/>
              <w:rPr>
                <w:sz w:val="20"/>
                <w:szCs w:val="20"/>
              </w:rPr>
            </w:pPr>
            <w:r w:rsidRPr="00F11BBA">
              <w:rPr>
                <w:sz w:val="20"/>
                <w:szCs w:val="20"/>
              </w:rPr>
              <w:t>63,840</w:t>
            </w:r>
          </w:p>
        </w:tc>
      </w:tr>
      <w:tr w:rsidR="00D613D4" w:rsidRPr="00F11BBA" w14:paraId="2324FE5C" w14:textId="77777777" w:rsidTr="00D613D4">
        <w:trPr>
          <w:trHeight w:val="300"/>
        </w:trPr>
        <w:tc>
          <w:tcPr>
            <w:tcW w:w="2472" w:type="dxa"/>
            <w:vMerge/>
            <w:shd w:val="clear" w:color="auto" w:fill="auto"/>
            <w:vAlign w:val="center"/>
            <w:hideMark/>
          </w:tcPr>
          <w:p w14:paraId="15C813F3" w14:textId="77777777" w:rsidR="00D613D4" w:rsidRPr="00F11BBA" w:rsidRDefault="00D613D4" w:rsidP="00F11BBA">
            <w:pPr>
              <w:ind w:firstLine="34"/>
              <w:rPr>
                <w:sz w:val="20"/>
                <w:szCs w:val="20"/>
              </w:rPr>
            </w:pPr>
          </w:p>
        </w:tc>
        <w:tc>
          <w:tcPr>
            <w:tcW w:w="1276" w:type="dxa"/>
            <w:shd w:val="clear" w:color="auto" w:fill="auto"/>
            <w:vAlign w:val="center"/>
            <w:hideMark/>
          </w:tcPr>
          <w:p w14:paraId="37B21BAF" w14:textId="77777777" w:rsidR="00D613D4" w:rsidRPr="00F11BBA" w:rsidRDefault="00D613D4" w:rsidP="00F11BBA">
            <w:pPr>
              <w:jc w:val="center"/>
              <w:rPr>
                <w:sz w:val="20"/>
                <w:szCs w:val="20"/>
              </w:rPr>
            </w:pPr>
            <w:r w:rsidRPr="00F11BBA">
              <w:rPr>
                <w:sz w:val="20"/>
                <w:szCs w:val="20"/>
              </w:rPr>
              <w:t>0,076</w:t>
            </w:r>
          </w:p>
        </w:tc>
        <w:tc>
          <w:tcPr>
            <w:tcW w:w="1417" w:type="dxa"/>
            <w:shd w:val="clear" w:color="auto" w:fill="auto"/>
            <w:vAlign w:val="center"/>
            <w:hideMark/>
          </w:tcPr>
          <w:p w14:paraId="46DCCA36" w14:textId="77777777" w:rsidR="00D613D4" w:rsidRPr="00F11BBA" w:rsidRDefault="00D613D4" w:rsidP="00F11BBA">
            <w:pPr>
              <w:jc w:val="center"/>
              <w:rPr>
                <w:sz w:val="20"/>
                <w:szCs w:val="20"/>
              </w:rPr>
            </w:pPr>
            <w:r w:rsidRPr="00F11BBA">
              <w:rPr>
                <w:sz w:val="20"/>
                <w:szCs w:val="20"/>
              </w:rPr>
              <w:t>0,076</w:t>
            </w:r>
          </w:p>
        </w:tc>
        <w:tc>
          <w:tcPr>
            <w:tcW w:w="992" w:type="dxa"/>
            <w:shd w:val="clear" w:color="auto" w:fill="auto"/>
            <w:vAlign w:val="center"/>
            <w:hideMark/>
          </w:tcPr>
          <w:p w14:paraId="1F4657F4" w14:textId="77777777" w:rsidR="00D613D4" w:rsidRPr="00F11BBA" w:rsidRDefault="00D613D4" w:rsidP="00F11BBA">
            <w:pPr>
              <w:jc w:val="center"/>
              <w:rPr>
                <w:sz w:val="20"/>
                <w:szCs w:val="20"/>
              </w:rPr>
            </w:pPr>
            <w:r w:rsidRPr="00F11BBA">
              <w:rPr>
                <w:sz w:val="20"/>
                <w:szCs w:val="20"/>
              </w:rPr>
              <w:t>423,00</w:t>
            </w:r>
          </w:p>
        </w:tc>
        <w:tc>
          <w:tcPr>
            <w:tcW w:w="993" w:type="dxa"/>
            <w:shd w:val="clear" w:color="auto" w:fill="auto"/>
            <w:vAlign w:val="center"/>
            <w:hideMark/>
          </w:tcPr>
          <w:p w14:paraId="68A8F96A" w14:textId="77777777" w:rsidR="00D613D4" w:rsidRPr="00F11BBA" w:rsidRDefault="00D613D4" w:rsidP="00F11BBA">
            <w:pPr>
              <w:jc w:val="center"/>
              <w:rPr>
                <w:sz w:val="20"/>
                <w:szCs w:val="20"/>
              </w:rPr>
            </w:pPr>
            <w:r w:rsidRPr="00F11BBA">
              <w:rPr>
                <w:sz w:val="20"/>
                <w:szCs w:val="20"/>
              </w:rPr>
              <w:t>423,00</w:t>
            </w:r>
          </w:p>
        </w:tc>
        <w:tc>
          <w:tcPr>
            <w:tcW w:w="1134" w:type="dxa"/>
            <w:shd w:val="clear" w:color="auto" w:fill="auto"/>
            <w:noWrap/>
            <w:vAlign w:val="center"/>
            <w:hideMark/>
          </w:tcPr>
          <w:p w14:paraId="3575462E" w14:textId="77777777" w:rsidR="00D613D4" w:rsidRPr="00F11BBA" w:rsidRDefault="00D613D4" w:rsidP="00F11BBA">
            <w:pPr>
              <w:jc w:val="center"/>
              <w:rPr>
                <w:sz w:val="20"/>
                <w:szCs w:val="20"/>
              </w:rPr>
            </w:pPr>
            <w:r w:rsidRPr="00F11BBA">
              <w:rPr>
                <w:sz w:val="20"/>
                <w:szCs w:val="20"/>
              </w:rPr>
              <w:t>3,25</w:t>
            </w:r>
          </w:p>
        </w:tc>
        <w:tc>
          <w:tcPr>
            <w:tcW w:w="1559" w:type="dxa"/>
            <w:shd w:val="clear" w:color="auto" w:fill="auto"/>
            <w:noWrap/>
            <w:vAlign w:val="center"/>
            <w:hideMark/>
          </w:tcPr>
          <w:p w14:paraId="6F12110C" w14:textId="77777777" w:rsidR="00D613D4" w:rsidRPr="00F11BBA" w:rsidRDefault="00D613D4" w:rsidP="00F11BBA">
            <w:pPr>
              <w:jc w:val="center"/>
              <w:rPr>
                <w:sz w:val="20"/>
                <w:szCs w:val="20"/>
              </w:rPr>
            </w:pPr>
            <w:r w:rsidRPr="00F11BBA">
              <w:rPr>
                <w:sz w:val="20"/>
                <w:szCs w:val="20"/>
              </w:rPr>
              <w:t>64,296</w:t>
            </w:r>
          </w:p>
        </w:tc>
      </w:tr>
      <w:tr w:rsidR="00D613D4" w:rsidRPr="00F11BBA" w14:paraId="4FD9B436" w14:textId="77777777" w:rsidTr="00D613D4">
        <w:trPr>
          <w:trHeight w:val="300"/>
        </w:trPr>
        <w:tc>
          <w:tcPr>
            <w:tcW w:w="2472" w:type="dxa"/>
            <w:vMerge/>
            <w:shd w:val="clear" w:color="auto" w:fill="auto"/>
            <w:vAlign w:val="center"/>
            <w:hideMark/>
          </w:tcPr>
          <w:p w14:paraId="4E2927CF" w14:textId="77777777" w:rsidR="00D613D4" w:rsidRPr="00F11BBA" w:rsidRDefault="00D613D4" w:rsidP="00F11BBA">
            <w:pPr>
              <w:ind w:firstLine="34"/>
              <w:rPr>
                <w:sz w:val="20"/>
                <w:szCs w:val="20"/>
              </w:rPr>
            </w:pPr>
          </w:p>
        </w:tc>
        <w:tc>
          <w:tcPr>
            <w:tcW w:w="1276" w:type="dxa"/>
            <w:shd w:val="clear" w:color="auto" w:fill="auto"/>
            <w:vAlign w:val="center"/>
            <w:hideMark/>
          </w:tcPr>
          <w:p w14:paraId="1BE91248" w14:textId="77777777" w:rsidR="00D613D4" w:rsidRPr="00F11BBA" w:rsidRDefault="00D613D4" w:rsidP="00F11BBA">
            <w:pPr>
              <w:jc w:val="center"/>
              <w:rPr>
                <w:sz w:val="20"/>
                <w:szCs w:val="20"/>
              </w:rPr>
            </w:pPr>
            <w:r w:rsidRPr="00F11BBA">
              <w:rPr>
                <w:sz w:val="20"/>
                <w:szCs w:val="20"/>
              </w:rPr>
              <w:t>0,089</w:t>
            </w:r>
          </w:p>
        </w:tc>
        <w:tc>
          <w:tcPr>
            <w:tcW w:w="1417" w:type="dxa"/>
            <w:shd w:val="clear" w:color="auto" w:fill="auto"/>
            <w:vAlign w:val="center"/>
            <w:hideMark/>
          </w:tcPr>
          <w:p w14:paraId="576F2514" w14:textId="77777777" w:rsidR="00D613D4" w:rsidRPr="00F11BBA" w:rsidRDefault="00D613D4" w:rsidP="00F11BBA">
            <w:pPr>
              <w:jc w:val="center"/>
              <w:rPr>
                <w:sz w:val="20"/>
                <w:szCs w:val="20"/>
              </w:rPr>
            </w:pPr>
            <w:r w:rsidRPr="00F11BBA">
              <w:rPr>
                <w:sz w:val="20"/>
                <w:szCs w:val="20"/>
              </w:rPr>
              <w:t>0,089</w:t>
            </w:r>
          </w:p>
        </w:tc>
        <w:tc>
          <w:tcPr>
            <w:tcW w:w="992" w:type="dxa"/>
            <w:shd w:val="clear" w:color="auto" w:fill="auto"/>
            <w:vAlign w:val="center"/>
            <w:hideMark/>
          </w:tcPr>
          <w:p w14:paraId="5DEE50B2" w14:textId="77777777" w:rsidR="00D613D4" w:rsidRPr="00F11BBA" w:rsidRDefault="00D613D4" w:rsidP="00F11BBA">
            <w:pPr>
              <w:jc w:val="center"/>
              <w:rPr>
                <w:sz w:val="20"/>
                <w:szCs w:val="20"/>
              </w:rPr>
            </w:pPr>
            <w:r w:rsidRPr="00F11BBA">
              <w:rPr>
                <w:sz w:val="20"/>
                <w:szCs w:val="20"/>
              </w:rPr>
              <w:t>37,00</w:t>
            </w:r>
          </w:p>
        </w:tc>
        <w:tc>
          <w:tcPr>
            <w:tcW w:w="993" w:type="dxa"/>
            <w:shd w:val="clear" w:color="auto" w:fill="auto"/>
            <w:vAlign w:val="center"/>
            <w:hideMark/>
          </w:tcPr>
          <w:p w14:paraId="1A9AB41A" w14:textId="77777777" w:rsidR="00D613D4" w:rsidRPr="00F11BBA" w:rsidRDefault="00D613D4" w:rsidP="00F11BBA">
            <w:pPr>
              <w:jc w:val="center"/>
              <w:rPr>
                <w:sz w:val="20"/>
                <w:szCs w:val="20"/>
              </w:rPr>
            </w:pPr>
            <w:r w:rsidRPr="00F11BBA">
              <w:rPr>
                <w:sz w:val="20"/>
                <w:szCs w:val="20"/>
              </w:rPr>
              <w:t>37,00</w:t>
            </w:r>
          </w:p>
        </w:tc>
        <w:tc>
          <w:tcPr>
            <w:tcW w:w="1134" w:type="dxa"/>
            <w:shd w:val="clear" w:color="auto" w:fill="auto"/>
            <w:noWrap/>
            <w:vAlign w:val="center"/>
            <w:hideMark/>
          </w:tcPr>
          <w:p w14:paraId="3BFC1174" w14:textId="77777777" w:rsidR="00D613D4" w:rsidRPr="00F11BBA" w:rsidRDefault="00D613D4" w:rsidP="00F11BBA">
            <w:pPr>
              <w:jc w:val="center"/>
              <w:rPr>
                <w:sz w:val="20"/>
                <w:szCs w:val="20"/>
              </w:rPr>
            </w:pPr>
            <w:r w:rsidRPr="00F11BBA">
              <w:rPr>
                <w:sz w:val="20"/>
                <w:szCs w:val="20"/>
              </w:rPr>
              <w:t>0,37</w:t>
            </w:r>
          </w:p>
        </w:tc>
        <w:tc>
          <w:tcPr>
            <w:tcW w:w="1559" w:type="dxa"/>
            <w:shd w:val="clear" w:color="auto" w:fill="auto"/>
            <w:noWrap/>
            <w:vAlign w:val="center"/>
            <w:hideMark/>
          </w:tcPr>
          <w:p w14:paraId="503657F8" w14:textId="77777777" w:rsidR="00D613D4" w:rsidRPr="00F11BBA" w:rsidRDefault="00D613D4" w:rsidP="00F11BBA">
            <w:pPr>
              <w:jc w:val="center"/>
              <w:rPr>
                <w:sz w:val="20"/>
                <w:szCs w:val="20"/>
              </w:rPr>
            </w:pPr>
            <w:r w:rsidRPr="00F11BBA">
              <w:rPr>
                <w:sz w:val="20"/>
                <w:szCs w:val="20"/>
              </w:rPr>
              <w:t>6,586</w:t>
            </w:r>
          </w:p>
        </w:tc>
      </w:tr>
      <w:tr w:rsidR="00D613D4" w:rsidRPr="00F11BBA" w14:paraId="667BBEBF" w14:textId="77777777" w:rsidTr="00D613D4">
        <w:trPr>
          <w:trHeight w:val="300"/>
        </w:trPr>
        <w:tc>
          <w:tcPr>
            <w:tcW w:w="2472" w:type="dxa"/>
            <w:vMerge/>
            <w:shd w:val="clear" w:color="auto" w:fill="auto"/>
            <w:vAlign w:val="center"/>
            <w:hideMark/>
          </w:tcPr>
          <w:p w14:paraId="47774279" w14:textId="77777777" w:rsidR="00D613D4" w:rsidRPr="00F11BBA" w:rsidRDefault="00D613D4" w:rsidP="00F11BBA">
            <w:pPr>
              <w:ind w:firstLine="34"/>
              <w:rPr>
                <w:sz w:val="20"/>
                <w:szCs w:val="20"/>
              </w:rPr>
            </w:pPr>
          </w:p>
        </w:tc>
        <w:tc>
          <w:tcPr>
            <w:tcW w:w="1276" w:type="dxa"/>
            <w:shd w:val="clear" w:color="auto" w:fill="auto"/>
            <w:vAlign w:val="center"/>
            <w:hideMark/>
          </w:tcPr>
          <w:p w14:paraId="453E07EE" w14:textId="77777777" w:rsidR="00D613D4" w:rsidRPr="00F11BBA" w:rsidRDefault="00D613D4" w:rsidP="00F11BBA">
            <w:pPr>
              <w:jc w:val="center"/>
              <w:rPr>
                <w:sz w:val="20"/>
                <w:szCs w:val="20"/>
              </w:rPr>
            </w:pPr>
            <w:r w:rsidRPr="00F11BBA">
              <w:rPr>
                <w:sz w:val="20"/>
                <w:szCs w:val="20"/>
              </w:rPr>
              <w:t>0,108</w:t>
            </w:r>
          </w:p>
        </w:tc>
        <w:tc>
          <w:tcPr>
            <w:tcW w:w="1417" w:type="dxa"/>
            <w:shd w:val="clear" w:color="auto" w:fill="auto"/>
            <w:vAlign w:val="center"/>
            <w:hideMark/>
          </w:tcPr>
          <w:p w14:paraId="77C3057B" w14:textId="77777777" w:rsidR="00D613D4" w:rsidRPr="00F11BBA" w:rsidRDefault="00D613D4" w:rsidP="00F11BBA">
            <w:pPr>
              <w:jc w:val="center"/>
              <w:rPr>
                <w:sz w:val="20"/>
                <w:szCs w:val="20"/>
              </w:rPr>
            </w:pPr>
            <w:r w:rsidRPr="00F11BBA">
              <w:rPr>
                <w:sz w:val="20"/>
                <w:szCs w:val="20"/>
              </w:rPr>
              <w:t>0,108</w:t>
            </w:r>
          </w:p>
        </w:tc>
        <w:tc>
          <w:tcPr>
            <w:tcW w:w="992" w:type="dxa"/>
            <w:shd w:val="clear" w:color="auto" w:fill="auto"/>
            <w:vAlign w:val="center"/>
            <w:hideMark/>
          </w:tcPr>
          <w:p w14:paraId="0FB63F97" w14:textId="77777777" w:rsidR="00D613D4" w:rsidRPr="00F11BBA" w:rsidRDefault="00D613D4" w:rsidP="00F11BBA">
            <w:pPr>
              <w:jc w:val="center"/>
              <w:rPr>
                <w:sz w:val="20"/>
                <w:szCs w:val="20"/>
              </w:rPr>
            </w:pPr>
            <w:r w:rsidRPr="00F11BBA">
              <w:rPr>
                <w:sz w:val="20"/>
                <w:szCs w:val="20"/>
              </w:rPr>
              <w:t>699,00</w:t>
            </w:r>
          </w:p>
        </w:tc>
        <w:tc>
          <w:tcPr>
            <w:tcW w:w="993" w:type="dxa"/>
            <w:shd w:val="clear" w:color="auto" w:fill="auto"/>
            <w:vAlign w:val="center"/>
            <w:hideMark/>
          </w:tcPr>
          <w:p w14:paraId="5DB239BA" w14:textId="77777777" w:rsidR="00D613D4" w:rsidRPr="00F11BBA" w:rsidRDefault="00D613D4" w:rsidP="00F11BBA">
            <w:pPr>
              <w:jc w:val="center"/>
              <w:rPr>
                <w:sz w:val="20"/>
                <w:szCs w:val="20"/>
              </w:rPr>
            </w:pPr>
            <w:r w:rsidRPr="00F11BBA">
              <w:rPr>
                <w:sz w:val="20"/>
                <w:szCs w:val="20"/>
              </w:rPr>
              <w:t>699,00</w:t>
            </w:r>
          </w:p>
        </w:tc>
        <w:tc>
          <w:tcPr>
            <w:tcW w:w="1134" w:type="dxa"/>
            <w:shd w:val="clear" w:color="auto" w:fill="auto"/>
            <w:noWrap/>
            <w:vAlign w:val="center"/>
            <w:hideMark/>
          </w:tcPr>
          <w:p w14:paraId="195D856A" w14:textId="77777777" w:rsidR="00D613D4" w:rsidRPr="00F11BBA" w:rsidRDefault="00D613D4" w:rsidP="00F11BBA">
            <w:pPr>
              <w:jc w:val="center"/>
              <w:rPr>
                <w:sz w:val="20"/>
                <w:szCs w:val="20"/>
              </w:rPr>
            </w:pPr>
            <w:r w:rsidRPr="00F11BBA">
              <w:rPr>
                <w:sz w:val="20"/>
                <w:szCs w:val="20"/>
              </w:rPr>
              <w:t>10,97</w:t>
            </w:r>
          </w:p>
        </w:tc>
        <w:tc>
          <w:tcPr>
            <w:tcW w:w="1559" w:type="dxa"/>
            <w:shd w:val="clear" w:color="auto" w:fill="auto"/>
            <w:noWrap/>
            <w:vAlign w:val="center"/>
            <w:hideMark/>
          </w:tcPr>
          <w:p w14:paraId="33D3FC1D" w14:textId="77777777" w:rsidR="00D613D4" w:rsidRPr="00F11BBA" w:rsidRDefault="00D613D4" w:rsidP="00F11BBA">
            <w:pPr>
              <w:jc w:val="center"/>
              <w:rPr>
                <w:sz w:val="20"/>
                <w:szCs w:val="20"/>
              </w:rPr>
            </w:pPr>
            <w:r w:rsidRPr="00F11BBA">
              <w:rPr>
                <w:sz w:val="20"/>
                <w:szCs w:val="20"/>
              </w:rPr>
              <w:t>150,984</w:t>
            </w:r>
          </w:p>
        </w:tc>
      </w:tr>
      <w:tr w:rsidR="00D613D4" w:rsidRPr="00F11BBA" w14:paraId="3AFE47EE" w14:textId="77777777" w:rsidTr="00D613D4">
        <w:trPr>
          <w:trHeight w:val="300"/>
        </w:trPr>
        <w:tc>
          <w:tcPr>
            <w:tcW w:w="2472" w:type="dxa"/>
            <w:vMerge/>
            <w:shd w:val="clear" w:color="auto" w:fill="auto"/>
            <w:vAlign w:val="center"/>
            <w:hideMark/>
          </w:tcPr>
          <w:p w14:paraId="3989F7B4" w14:textId="77777777" w:rsidR="00D613D4" w:rsidRPr="00F11BBA" w:rsidRDefault="00D613D4" w:rsidP="00F11BBA">
            <w:pPr>
              <w:ind w:firstLine="34"/>
              <w:rPr>
                <w:sz w:val="20"/>
                <w:szCs w:val="20"/>
              </w:rPr>
            </w:pPr>
          </w:p>
        </w:tc>
        <w:tc>
          <w:tcPr>
            <w:tcW w:w="1276" w:type="dxa"/>
            <w:shd w:val="clear" w:color="auto" w:fill="auto"/>
            <w:vAlign w:val="center"/>
            <w:hideMark/>
          </w:tcPr>
          <w:p w14:paraId="7CF0847C" w14:textId="77777777" w:rsidR="00D613D4" w:rsidRPr="00F11BBA" w:rsidRDefault="00D613D4" w:rsidP="00F11BBA">
            <w:pPr>
              <w:jc w:val="center"/>
              <w:rPr>
                <w:sz w:val="20"/>
                <w:szCs w:val="20"/>
              </w:rPr>
            </w:pPr>
            <w:r w:rsidRPr="00F11BBA">
              <w:rPr>
                <w:sz w:val="20"/>
                <w:szCs w:val="20"/>
              </w:rPr>
              <w:t>0,159</w:t>
            </w:r>
          </w:p>
        </w:tc>
        <w:tc>
          <w:tcPr>
            <w:tcW w:w="1417" w:type="dxa"/>
            <w:shd w:val="clear" w:color="auto" w:fill="auto"/>
            <w:vAlign w:val="center"/>
            <w:hideMark/>
          </w:tcPr>
          <w:p w14:paraId="32178FEB" w14:textId="77777777" w:rsidR="00D613D4" w:rsidRPr="00F11BBA" w:rsidRDefault="00D613D4" w:rsidP="00F11BBA">
            <w:pPr>
              <w:jc w:val="center"/>
              <w:rPr>
                <w:sz w:val="20"/>
                <w:szCs w:val="20"/>
              </w:rPr>
            </w:pPr>
            <w:r w:rsidRPr="00F11BBA">
              <w:rPr>
                <w:sz w:val="20"/>
                <w:szCs w:val="20"/>
              </w:rPr>
              <w:t>0,159</w:t>
            </w:r>
          </w:p>
        </w:tc>
        <w:tc>
          <w:tcPr>
            <w:tcW w:w="992" w:type="dxa"/>
            <w:shd w:val="clear" w:color="auto" w:fill="auto"/>
            <w:vAlign w:val="center"/>
            <w:hideMark/>
          </w:tcPr>
          <w:p w14:paraId="4CF90269" w14:textId="77777777" w:rsidR="00D613D4" w:rsidRPr="00F11BBA" w:rsidRDefault="00D613D4" w:rsidP="00F11BBA">
            <w:pPr>
              <w:jc w:val="center"/>
              <w:rPr>
                <w:sz w:val="20"/>
                <w:szCs w:val="20"/>
              </w:rPr>
            </w:pPr>
            <w:r w:rsidRPr="00F11BBA">
              <w:rPr>
                <w:sz w:val="20"/>
                <w:szCs w:val="20"/>
              </w:rPr>
              <w:t>302,00</w:t>
            </w:r>
          </w:p>
        </w:tc>
        <w:tc>
          <w:tcPr>
            <w:tcW w:w="993" w:type="dxa"/>
            <w:shd w:val="clear" w:color="auto" w:fill="auto"/>
            <w:vAlign w:val="center"/>
            <w:hideMark/>
          </w:tcPr>
          <w:p w14:paraId="07DE6066" w14:textId="77777777" w:rsidR="00D613D4" w:rsidRPr="00F11BBA" w:rsidRDefault="00D613D4" w:rsidP="00F11BBA">
            <w:pPr>
              <w:jc w:val="center"/>
              <w:rPr>
                <w:sz w:val="20"/>
                <w:szCs w:val="20"/>
              </w:rPr>
            </w:pPr>
            <w:r w:rsidRPr="00F11BBA">
              <w:rPr>
                <w:sz w:val="20"/>
                <w:szCs w:val="20"/>
              </w:rPr>
              <w:t>302,00</w:t>
            </w:r>
          </w:p>
        </w:tc>
        <w:tc>
          <w:tcPr>
            <w:tcW w:w="1134" w:type="dxa"/>
            <w:shd w:val="clear" w:color="auto" w:fill="auto"/>
            <w:noWrap/>
            <w:vAlign w:val="center"/>
            <w:hideMark/>
          </w:tcPr>
          <w:p w14:paraId="7924CBE5" w14:textId="77777777" w:rsidR="00D613D4" w:rsidRPr="00F11BBA" w:rsidRDefault="00D613D4" w:rsidP="00F11BBA">
            <w:pPr>
              <w:jc w:val="center"/>
              <w:rPr>
                <w:sz w:val="20"/>
                <w:szCs w:val="20"/>
              </w:rPr>
            </w:pPr>
            <w:r w:rsidRPr="00F11BBA">
              <w:rPr>
                <w:sz w:val="20"/>
                <w:szCs w:val="20"/>
              </w:rPr>
              <w:t>10,67</w:t>
            </w:r>
          </w:p>
        </w:tc>
        <w:tc>
          <w:tcPr>
            <w:tcW w:w="1559" w:type="dxa"/>
            <w:shd w:val="clear" w:color="auto" w:fill="auto"/>
            <w:noWrap/>
            <w:vAlign w:val="center"/>
            <w:hideMark/>
          </w:tcPr>
          <w:p w14:paraId="13AEFBCB" w14:textId="77777777" w:rsidR="00D613D4" w:rsidRPr="00F11BBA" w:rsidRDefault="00D613D4" w:rsidP="00F11BBA">
            <w:pPr>
              <w:jc w:val="center"/>
              <w:rPr>
                <w:sz w:val="20"/>
                <w:szCs w:val="20"/>
              </w:rPr>
            </w:pPr>
            <w:r w:rsidRPr="00F11BBA">
              <w:rPr>
                <w:sz w:val="20"/>
                <w:szCs w:val="20"/>
              </w:rPr>
              <w:t>3,86</w:t>
            </w:r>
          </w:p>
        </w:tc>
      </w:tr>
      <w:tr w:rsidR="00D613D4" w:rsidRPr="00F11BBA" w14:paraId="6ED04692" w14:textId="77777777" w:rsidTr="00D613D4">
        <w:trPr>
          <w:trHeight w:val="300"/>
        </w:trPr>
        <w:tc>
          <w:tcPr>
            <w:tcW w:w="2472" w:type="dxa"/>
            <w:vMerge/>
            <w:shd w:val="clear" w:color="auto" w:fill="auto"/>
            <w:vAlign w:val="center"/>
            <w:hideMark/>
          </w:tcPr>
          <w:p w14:paraId="31AC4DD0" w14:textId="77777777" w:rsidR="00D613D4" w:rsidRPr="00F11BBA" w:rsidRDefault="00D613D4" w:rsidP="00F11BBA">
            <w:pPr>
              <w:ind w:firstLine="34"/>
              <w:rPr>
                <w:sz w:val="20"/>
                <w:szCs w:val="20"/>
              </w:rPr>
            </w:pPr>
          </w:p>
        </w:tc>
        <w:tc>
          <w:tcPr>
            <w:tcW w:w="1276" w:type="dxa"/>
            <w:shd w:val="clear" w:color="auto" w:fill="auto"/>
            <w:vAlign w:val="center"/>
            <w:hideMark/>
          </w:tcPr>
          <w:p w14:paraId="3A31F9AF" w14:textId="77777777" w:rsidR="00D613D4" w:rsidRPr="00F11BBA" w:rsidRDefault="00D613D4" w:rsidP="00F11BBA">
            <w:pPr>
              <w:jc w:val="center"/>
              <w:rPr>
                <w:sz w:val="20"/>
                <w:szCs w:val="20"/>
              </w:rPr>
            </w:pPr>
            <w:r w:rsidRPr="00F11BBA">
              <w:rPr>
                <w:sz w:val="20"/>
                <w:szCs w:val="20"/>
              </w:rPr>
              <w:t>0,219</w:t>
            </w:r>
          </w:p>
        </w:tc>
        <w:tc>
          <w:tcPr>
            <w:tcW w:w="1417" w:type="dxa"/>
            <w:shd w:val="clear" w:color="auto" w:fill="auto"/>
            <w:vAlign w:val="center"/>
            <w:hideMark/>
          </w:tcPr>
          <w:p w14:paraId="2A446F3D" w14:textId="77777777" w:rsidR="00D613D4" w:rsidRPr="00F11BBA" w:rsidRDefault="00D613D4" w:rsidP="00F11BBA">
            <w:pPr>
              <w:jc w:val="center"/>
              <w:rPr>
                <w:sz w:val="20"/>
                <w:szCs w:val="20"/>
              </w:rPr>
            </w:pPr>
            <w:r w:rsidRPr="00F11BBA">
              <w:rPr>
                <w:sz w:val="20"/>
                <w:szCs w:val="20"/>
              </w:rPr>
              <w:t>0,219</w:t>
            </w:r>
          </w:p>
        </w:tc>
        <w:tc>
          <w:tcPr>
            <w:tcW w:w="992" w:type="dxa"/>
            <w:shd w:val="clear" w:color="auto" w:fill="auto"/>
            <w:vAlign w:val="center"/>
            <w:hideMark/>
          </w:tcPr>
          <w:p w14:paraId="1E6C47A3" w14:textId="77777777" w:rsidR="00D613D4" w:rsidRPr="00F11BBA" w:rsidRDefault="00D613D4" w:rsidP="00F11BBA">
            <w:pPr>
              <w:jc w:val="center"/>
              <w:rPr>
                <w:sz w:val="20"/>
                <w:szCs w:val="20"/>
              </w:rPr>
            </w:pPr>
            <w:r w:rsidRPr="00F11BBA">
              <w:rPr>
                <w:sz w:val="20"/>
                <w:szCs w:val="20"/>
              </w:rPr>
              <w:t>1002,00</w:t>
            </w:r>
          </w:p>
        </w:tc>
        <w:tc>
          <w:tcPr>
            <w:tcW w:w="993" w:type="dxa"/>
            <w:shd w:val="clear" w:color="auto" w:fill="auto"/>
            <w:vAlign w:val="center"/>
            <w:hideMark/>
          </w:tcPr>
          <w:p w14:paraId="3B04EED7" w14:textId="77777777" w:rsidR="00D613D4" w:rsidRPr="00F11BBA" w:rsidRDefault="00D613D4" w:rsidP="00F11BBA">
            <w:pPr>
              <w:jc w:val="center"/>
              <w:rPr>
                <w:sz w:val="20"/>
                <w:szCs w:val="20"/>
              </w:rPr>
            </w:pPr>
            <w:r w:rsidRPr="00F11BBA">
              <w:rPr>
                <w:sz w:val="20"/>
                <w:szCs w:val="20"/>
              </w:rPr>
              <w:t>1002,00</w:t>
            </w:r>
          </w:p>
        </w:tc>
        <w:tc>
          <w:tcPr>
            <w:tcW w:w="1134" w:type="dxa"/>
            <w:shd w:val="clear" w:color="auto" w:fill="auto"/>
            <w:noWrap/>
            <w:vAlign w:val="center"/>
            <w:hideMark/>
          </w:tcPr>
          <w:p w14:paraId="474B718A" w14:textId="77777777" w:rsidR="00D613D4" w:rsidRPr="00F11BBA" w:rsidRDefault="00D613D4" w:rsidP="00F11BBA">
            <w:pPr>
              <w:jc w:val="center"/>
              <w:rPr>
                <w:sz w:val="20"/>
                <w:szCs w:val="20"/>
              </w:rPr>
            </w:pPr>
            <w:r w:rsidRPr="00F11BBA">
              <w:rPr>
                <w:sz w:val="20"/>
                <w:szCs w:val="20"/>
              </w:rPr>
              <w:t>62,93</w:t>
            </w:r>
          </w:p>
        </w:tc>
        <w:tc>
          <w:tcPr>
            <w:tcW w:w="1559" w:type="dxa"/>
            <w:shd w:val="clear" w:color="auto" w:fill="auto"/>
            <w:noWrap/>
            <w:vAlign w:val="center"/>
            <w:hideMark/>
          </w:tcPr>
          <w:p w14:paraId="344FA741" w14:textId="77777777" w:rsidR="00D613D4" w:rsidRPr="00F11BBA" w:rsidRDefault="00D613D4" w:rsidP="00F11BBA">
            <w:pPr>
              <w:jc w:val="center"/>
              <w:rPr>
                <w:sz w:val="20"/>
                <w:szCs w:val="20"/>
              </w:rPr>
            </w:pPr>
            <w:r w:rsidRPr="00F11BBA">
              <w:rPr>
                <w:sz w:val="20"/>
                <w:szCs w:val="20"/>
              </w:rPr>
              <w:t>2,79</w:t>
            </w:r>
          </w:p>
        </w:tc>
      </w:tr>
      <w:tr w:rsidR="00D613D4" w:rsidRPr="00F11BBA" w14:paraId="76884276" w14:textId="77777777" w:rsidTr="00D613D4">
        <w:trPr>
          <w:trHeight w:val="300"/>
        </w:trPr>
        <w:tc>
          <w:tcPr>
            <w:tcW w:w="2472" w:type="dxa"/>
            <w:vMerge/>
            <w:shd w:val="clear" w:color="auto" w:fill="auto"/>
            <w:vAlign w:val="center"/>
            <w:hideMark/>
          </w:tcPr>
          <w:p w14:paraId="22151E04" w14:textId="77777777" w:rsidR="00D613D4" w:rsidRPr="00F11BBA" w:rsidRDefault="00D613D4" w:rsidP="00F11BBA">
            <w:pPr>
              <w:ind w:firstLine="34"/>
              <w:rPr>
                <w:sz w:val="20"/>
                <w:szCs w:val="20"/>
              </w:rPr>
            </w:pPr>
          </w:p>
        </w:tc>
        <w:tc>
          <w:tcPr>
            <w:tcW w:w="1276" w:type="dxa"/>
            <w:shd w:val="clear" w:color="auto" w:fill="auto"/>
            <w:vAlign w:val="center"/>
            <w:hideMark/>
          </w:tcPr>
          <w:p w14:paraId="1F2D42E4" w14:textId="77777777" w:rsidR="00D613D4" w:rsidRPr="00F11BBA" w:rsidRDefault="00D613D4" w:rsidP="00F11BBA">
            <w:pPr>
              <w:jc w:val="center"/>
              <w:rPr>
                <w:sz w:val="20"/>
                <w:szCs w:val="20"/>
              </w:rPr>
            </w:pPr>
            <w:r w:rsidRPr="00F11BBA">
              <w:rPr>
                <w:sz w:val="20"/>
                <w:szCs w:val="20"/>
              </w:rPr>
              <w:t>0,273</w:t>
            </w:r>
          </w:p>
        </w:tc>
        <w:tc>
          <w:tcPr>
            <w:tcW w:w="1417" w:type="dxa"/>
            <w:shd w:val="clear" w:color="auto" w:fill="auto"/>
            <w:vAlign w:val="center"/>
            <w:hideMark/>
          </w:tcPr>
          <w:p w14:paraId="266BEA97" w14:textId="77777777" w:rsidR="00D613D4" w:rsidRPr="00F11BBA" w:rsidRDefault="00D613D4" w:rsidP="00F11BBA">
            <w:pPr>
              <w:jc w:val="center"/>
              <w:rPr>
                <w:sz w:val="20"/>
                <w:szCs w:val="20"/>
              </w:rPr>
            </w:pPr>
            <w:r w:rsidRPr="00F11BBA">
              <w:rPr>
                <w:sz w:val="20"/>
                <w:szCs w:val="20"/>
              </w:rPr>
              <w:t>0,273</w:t>
            </w:r>
          </w:p>
        </w:tc>
        <w:tc>
          <w:tcPr>
            <w:tcW w:w="992" w:type="dxa"/>
            <w:shd w:val="clear" w:color="auto" w:fill="auto"/>
            <w:vAlign w:val="center"/>
            <w:hideMark/>
          </w:tcPr>
          <w:p w14:paraId="15135A75" w14:textId="77777777" w:rsidR="00D613D4" w:rsidRPr="00F11BBA" w:rsidRDefault="00D613D4" w:rsidP="00F11BBA">
            <w:pPr>
              <w:jc w:val="center"/>
              <w:rPr>
                <w:sz w:val="20"/>
                <w:szCs w:val="20"/>
              </w:rPr>
            </w:pPr>
            <w:r w:rsidRPr="00F11BBA">
              <w:rPr>
                <w:sz w:val="20"/>
                <w:szCs w:val="20"/>
              </w:rPr>
              <w:t>30,00</w:t>
            </w:r>
          </w:p>
        </w:tc>
        <w:tc>
          <w:tcPr>
            <w:tcW w:w="993" w:type="dxa"/>
            <w:shd w:val="clear" w:color="auto" w:fill="auto"/>
            <w:vAlign w:val="center"/>
            <w:hideMark/>
          </w:tcPr>
          <w:p w14:paraId="2281E571" w14:textId="77777777" w:rsidR="00D613D4" w:rsidRPr="00F11BBA" w:rsidRDefault="00D613D4" w:rsidP="00F11BBA">
            <w:pPr>
              <w:jc w:val="center"/>
              <w:rPr>
                <w:sz w:val="20"/>
                <w:szCs w:val="20"/>
              </w:rPr>
            </w:pPr>
            <w:r w:rsidRPr="00F11BBA">
              <w:rPr>
                <w:sz w:val="20"/>
                <w:szCs w:val="20"/>
              </w:rPr>
              <w:t>30,00</w:t>
            </w:r>
          </w:p>
        </w:tc>
        <w:tc>
          <w:tcPr>
            <w:tcW w:w="1134" w:type="dxa"/>
            <w:shd w:val="clear" w:color="auto" w:fill="auto"/>
            <w:noWrap/>
            <w:vAlign w:val="center"/>
            <w:hideMark/>
          </w:tcPr>
          <w:p w14:paraId="6C4BD699" w14:textId="77777777" w:rsidR="00D613D4" w:rsidRPr="00F11BBA" w:rsidRDefault="00D613D4" w:rsidP="00F11BBA">
            <w:pPr>
              <w:jc w:val="center"/>
              <w:rPr>
                <w:sz w:val="20"/>
                <w:szCs w:val="20"/>
              </w:rPr>
            </w:pPr>
            <w:r w:rsidRPr="00F11BBA">
              <w:rPr>
                <w:sz w:val="20"/>
                <w:szCs w:val="20"/>
              </w:rPr>
              <w:t>2,94</w:t>
            </w:r>
          </w:p>
        </w:tc>
        <w:tc>
          <w:tcPr>
            <w:tcW w:w="1559" w:type="dxa"/>
            <w:shd w:val="clear" w:color="auto" w:fill="auto"/>
            <w:noWrap/>
            <w:vAlign w:val="center"/>
            <w:hideMark/>
          </w:tcPr>
          <w:p w14:paraId="34748E6A" w14:textId="77777777" w:rsidR="00D613D4" w:rsidRPr="00F11BBA" w:rsidRDefault="00D613D4" w:rsidP="00F11BBA">
            <w:pPr>
              <w:jc w:val="center"/>
              <w:rPr>
                <w:sz w:val="20"/>
                <w:szCs w:val="20"/>
              </w:rPr>
            </w:pPr>
            <w:r w:rsidRPr="00F11BBA">
              <w:rPr>
                <w:sz w:val="20"/>
                <w:szCs w:val="20"/>
              </w:rPr>
              <w:t>16,380</w:t>
            </w:r>
          </w:p>
        </w:tc>
      </w:tr>
      <w:tr w:rsidR="00D613D4" w:rsidRPr="00F11BBA" w14:paraId="0B2D8EC4" w14:textId="77777777" w:rsidTr="00D613D4">
        <w:trPr>
          <w:trHeight w:val="300"/>
        </w:trPr>
        <w:tc>
          <w:tcPr>
            <w:tcW w:w="2472" w:type="dxa"/>
            <w:vMerge/>
            <w:shd w:val="clear" w:color="auto" w:fill="auto"/>
            <w:vAlign w:val="center"/>
            <w:hideMark/>
          </w:tcPr>
          <w:p w14:paraId="66C03914" w14:textId="77777777" w:rsidR="00D613D4" w:rsidRPr="00F11BBA" w:rsidRDefault="00D613D4" w:rsidP="00F11BBA">
            <w:pPr>
              <w:ind w:firstLine="34"/>
              <w:rPr>
                <w:sz w:val="20"/>
                <w:szCs w:val="20"/>
              </w:rPr>
            </w:pPr>
          </w:p>
        </w:tc>
        <w:tc>
          <w:tcPr>
            <w:tcW w:w="1276" w:type="dxa"/>
            <w:shd w:val="clear" w:color="auto" w:fill="auto"/>
            <w:vAlign w:val="center"/>
            <w:hideMark/>
          </w:tcPr>
          <w:p w14:paraId="775AB417" w14:textId="77777777" w:rsidR="00D613D4" w:rsidRPr="00F11BBA" w:rsidRDefault="00D613D4" w:rsidP="00F11BBA">
            <w:pPr>
              <w:jc w:val="center"/>
              <w:rPr>
                <w:sz w:val="20"/>
                <w:szCs w:val="20"/>
              </w:rPr>
            </w:pPr>
            <w:r w:rsidRPr="00F11BBA">
              <w:rPr>
                <w:sz w:val="20"/>
                <w:szCs w:val="20"/>
              </w:rPr>
              <w:t>0,325</w:t>
            </w:r>
          </w:p>
        </w:tc>
        <w:tc>
          <w:tcPr>
            <w:tcW w:w="1417" w:type="dxa"/>
            <w:shd w:val="clear" w:color="auto" w:fill="auto"/>
            <w:vAlign w:val="center"/>
            <w:hideMark/>
          </w:tcPr>
          <w:p w14:paraId="6DBBD1E9" w14:textId="77777777" w:rsidR="00D613D4" w:rsidRPr="00F11BBA" w:rsidRDefault="00D613D4" w:rsidP="00F11BBA">
            <w:pPr>
              <w:jc w:val="center"/>
              <w:rPr>
                <w:sz w:val="20"/>
                <w:szCs w:val="20"/>
              </w:rPr>
            </w:pPr>
            <w:r w:rsidRPr="00F11BBA">
              <w:rPr>
                <w:sz w:val="20"/>
                <w:szCs w:val="20"/>
              </w:rPr>
              <w:t>0,325</w:t>
            </w:r>
          </w:p>
        </w:tc>
        <w:tc>
          <w:tcPr>
            <w:tcW w:w="992" w:type="dxa"/>
            <w:shd w:val="clear" w:color="auto" w:fill="auto"/>
            <w:vAlign w:val="center"/>
            <w:hideMark/>
          </w:tcPr>
          <w:p w14:paraId="5970C5B7" w14:textId="77777777" w:rsidR="00D613D4" w:rsidRPr="00F11BBA" w:rsidRDefault="00D613D4" w:rsidP="00F11BBA">
            <w:pPr>
              <w:jc w:val="center"/>
              <w:rPr>
                <w:sz w:val="20"/>
                <w:szCs w:val="20"/>
              </w:rPr>
            </w:pPr>
            <w:r w:rsidRPr="00F11BBA">
              <w:rPr>
                <w:sz w:val="20"/>
                <w:szCs w:val="20"/>
              </w:rPr>
              <w:t>75,00</w:t>
            </w:r>
          </w:p>
        </w:tc>
        <w:tc>
          <w:tcPr>
            <w:tcW w:w="993" w:type="dxa"/>
            <w:shd w:val="clear" w:color="auto" w:fill="auto"/>
            <w:vAlign w:val="center"/>
            <w:hideMark/>
          </w:tcPr>
          <w:p w14:paraId="565DD0E0" w14:textId="77777777" w:rsidR="00D613D4" w:rsidRPr="00F11BBA" w:rsidRDefault="00D613D4" w:rsidP="00F11BBA">
            <w:pPr>
              <w:jc w:val="center"/>
              <w:rPr>
                <w:sz w:val="20"/>
                <w:szCs w:val="20"/>
              </w:rPr>
            </w:pPr>
            <w:r w:rsidRPr="00F11BBA">
              <w:rPr>
                <w:sz w:val="20"/>
                <w:szCs w:val="20"/>
              </w:rPr>
              <w:t>75,00</w:t>
            </w:r>
          </w:p>
        </w:tc>
        <w:tc>
          <w:tcPr>
            <w:tcW w:w="1134" w:type="dxa"/>
            <w:shd w:val="clear" w:color="auto" w:fill="auto"/>
            <w:noWrap/>
            <w:vAlign w:val="center"/>
            <w:hideMark/>
          </w:tcPr>
          <w:p w14:paraId="68230195" w14:textId="77777777" w:rsidR="00D613D4" w:rsidRPr="00F11BBA" w:rsidRDefault="00D613D4" w:rsidP="00F11BBA">
            <w:pPr>
              <w:jc w:val="center"/>
              <w:rPr>
                <w:sz w:val="20"/>
                <w:szCs w:val="20"/>
              </w:rPr>
            </w:pPr>
            <w:r w:rsidRPr="00F11BBA">
              <w:rPr>
                <w:sz w:val="20"/>
                <w:szCs w:val="20"/>
              </w:rPr>
              <w:t>10,60</w:t>
            </w:r>
          </w:p>
        </w:tc>
        <w:tc>
          <w:tcPr>
            <w:tcW w:w="1559" w:type="dxa"/>
            <w:shd w:val="clear" w:color="auto" w:fill="auto"/>
            <w:noWrap/>
            <w:vAlign w:val="center"/>
            <w:hideMark/>
          </w:tcPr>
          <w:p w14:paraId="220093A9" w14:textId="77777777" w:rsidR="00D613D4" w:rsidRPr="00F11BBA" w:rsidRDefault="00D613D4" w:rsidP="00F11BBA">
            <w:pPr>
              <w:jc w:val="center"/>
              <w:rPr>
                <w:sz w:val="20"/>
                <w:szCs w:val="20"/>
              </w:rPr>
            </w:pPr>
            <w:r w:rsidRPr="00F11BBA">
              <w:rPr>
                <w:sz w:val="20"/>
                <w:szCs w:val="20"/>
              </w:rPr>
              <w:t>48,750</w:t>
            </w:r>
          </w:p>
        </w:tc>
      </w:tr>
      <w:tr w:rsidR="00D613D4" w:rsidRPr="00F11BBA" w14:paraId="64965778" w14:textId="77777777" w:rsidTr="00D613D4">
        <w:trPr>
          <w:trHeight w:val="300"/>
        </w:trPr>
        <w:tc>
          <w:tcPr>
            <w:tcW w:w="2472" w:type="dxa"/>
            <w:vMerge w:val="restart"/>
            <w:shd w:val="clear" w:color="auto" w:fill="auto"/>
            <w:vAlign w:val="center"/>
            <w:hideMark/>
          </w:tcPr>
          <w:p w14:paraId="15BE09F8" w14:textId="77777777" w:rsidR="00D613D4" w:rsidRPr="00F11BBA" w:rsidRDefault="00D613D4" w:rsidP="00F11BBA">
            <w:pPr>
              <w:ind w:firstLine="34"/>
              <w:jc w:val="center"/>
              <w:rPr>
                <w:i/>
                <w:iCs/>
                <w:sz w:val="20"/>
                <w:szCs w:val="20"/>
              </w:rPr>
            </w:pPr>
            <w:r w:rsidRPr="00F11BBA">
              <w:rPr>
                <w:i/>
                <w:iCs/>
                <w:sz w:val="20"/>
                <w:szCs w:val="20"/>
              </w:rPr>
              <w:t>Подземная прокладка (2019 - 2022 г)</w:t>
            </w:r>
          </w:p>
        </w:tc>
        <w:tc>
          <w:tcPr>
            <w:tcW w:w="1276" w:type="dxa"/>
            <w:shd w:val="clear" w:color="auto" w:fill="auto"/>
            <w:vAlign w:val="center"/>
            <w:hideMark/>
          </w:tcPr>
          <w:p w14:paraId="369121F9" w14:textId="77777777" w:rsidR="00D613D4" w:rsidRPr="00F11BBA" w:rsidRDefault="00D613D4" w:rsidP="00F11BBA">
            <w:pPr>
              <w:jc w:val="center"/>
              <w:rPr>
                <w:i/>
                <w:iCs/>
                <w:sz w:val="20"/>
                <w:szCs w:val="20"/>
              </w:rPr>
            </w:pPr>
            <w:r w:rsidRPr="00F11BBA">
              <w:rPr>
                <w:i/>
                <w:iCs/>
                <w:sz w:val="20"/>
                <w:szCs w:val="20"/>
              </w:rPr>
              <w:t>0,076</w:t>
            </w:r>
          </w:p>
        </w:tc>
        <w:tc>
          <w:tcPr>
            <w:tcW w:w="1417" w:type="dxa"/>
            <w:shd w:val="clear" w:color="auto" w:fill="auto"/>
            <w:vAlign w:val="center"/>
            <w:hideMark/>
          </w:tcPr>
          <w:p w14:paraId="78D10DBE" w14:textId="77777777" w:rsidR="00D613D4" w:rsidRPr="00F11BBA" w:rsidRDefault="00D613D4" w:rsidP="00F11BBA">
            <w:pPr>
              <w:jc w:val="center"/>
              <w:rPr>
                <w:i/>
                <w:iCs/>
                <w:sz w:val="20"/>
                <w:szCs w:val="20"/>
              </w:rPr>
            </w:pPr>
            <w:r w:rsidRPr="00F11BBA">
              <w:rPr>
                <w:i/>
                <w:iCs/>
                <w:sz w:val="20"/>
                <w:szCs w:val="20"/>
              </w:rPr>
              <w:t>0,076</w:t>
            </w:r>
          </w:p>
        </w:tc>
        <w:tc>
          <w:tcPr>
            <w:tcW w:w="992" w:type="dxa"/>
            <w:shd w:val="clear" w:color="auto" w:fill="auto"/>
            <w:vAlign w:val="center"/>
            <w:hideMark/>
          </w:tcPr>
          <w:p w14:paraId="07092C63" w14:textId="77777777" w:rsidR="00D613D4" w:rsidRPr="00F11BBA" w:rsidRDefault="00D613D4" w:rsidP="00F11BBA">
            <w:pPr>
              <w:jc w:val="center"/>
              <w:rPr>
                <w:i/>
                <w:iCs/>
                <w:sz w:val="20"/>
                <w:szCs w:val="20"/>
              </w:rPr>
            </w:pPr>
            <w:r w:rsidRPr="00F11BBA">
              <w:rPr>
                <w:i/>
                <w:iCs/>
                <w:sz w:val="20"/>
                <w:szCs w:val="20"/>
              </w:rPr>
              <w:t>11,00</w:t>
            </w:r>
          </w:p>
        </w:tc>
        <w:tc>
          <w:tcPr>
            <w:tcW w:w="993" w:type="dxa"/>
            <w:shd w:val="clear" w:color="auto" w:fill="auto"/>
            <w:vAlign w:val="center"/>
            <w:hideMark/>
          </w:tcPr>
          <w:p w14:paraId="05F876E9" w14:textId="77777777" w:rsidR="00D613D4" w:rsidRPr="00F11BBA" w:rsidRDefault="00D613D4" w:rsidP="00F11BBA">
            <w:pPr>
              <w:jc w:val="center"/>
              <w:rPr>
                <w:i/>
                <w:iCs/>
                <w:sz w:val="20"/>
                <w:szCs w:val="20"/>
              </w:rPr>
            </w:pPr>
            <w:r w:rsidRPr="00F11BBA">
              <w:rPr>
                <w:i/>
                <w:iCs/>
                <w:sz w:val="20"/>
                <w:szCs w:val="20"/>
              </w:rPr>
              <w:t>11,00</w:t>
            </w:r>
          </w:p>
        </w:tc>
        <w:tc>
          <w:tcPr>
            <w:tcW w:w="1134" w:type="dxa"/>
            <w:shd w:val="clear" w:color="auto" w:fill="auto"/>
            <w:noWrap/>
            <w:vAlign w:val="center"/>
            <w:hideMark/>
          </w:tcPr>
          <w:p w14:paraId="27F66AD0" w14:textId="77777777" w:rsidR="00D613D4" w:rsidRPr="00F11BBA" w:rsidRDefault="00D613D4" w:rsidP="00F11BBA">
            <w:pPr>
              <w:jc w:val="center"/>
              <w:rPr>
                <w:i/>
                <w:iCs/>
                <w:sz w:val="20"/>
                <w:szCs w:val="20"/>
              </w:rPr>
            </w:pPr>
            <w:r w:rsidRPr="00F11BBA">
              <w:rPr>
                <w:i/>
                <w:iCs/>
                <w:sz w:val="20"/>
                <w:szCs w:val="20"/>
              </w:rPr>
              <w:t>0,08</w:t>
            </w:r>
          </w:p>
        </w:tc>
        <w:tc>
          <w:tcPr>
            <w:tcW w:w="1559" w:type="dxa"/>
            <w:shd w:val="clear" w:color="auto" w:fill="auto"/>
            <w:noWrap/>
            <w:vAlign w:val="center"/>
            <w:hideMark/>
          </w:tcPr>
          <w:p w14:paraId="336C80CF" w14:textId="77777777" w:rsidR="00D613D4" w:rsidRPr="00F11BBA" w:rsidRDefault="00D613D4" w:rsidP="00F11BBA">
            <w:pPr>
              <w:jc w:val="center"/>
              <w:rPr>
                <w:i/>
                <w:iCs/>
                <w:sz w:val="20"/>
                <w:szCs w:val="20"/>
              </w:rPr>
            </w:pPr>
            <w:r w:rsidRPr="00F11BBA">
              <w:rPr>
                <w:i/>
                <w:iCs/>
                <w:sz w:val="20"/>
                <w:szCs w:val="20"/>
              </w:rPr>
              <w:t>1,672</w:t>
            </w:r>
          </w:p>
        </w:tc>
      </w:tr>
      <w:tr w:rsidR="00D613D4" w:rsidRPr="00F11BBA" w14:paraId="42744DBF" w14:textId="77777777" w:rsidTr="00D613D4">
        <w:trPr>
          <w:trHeight w:val="300"/>
        </w:trPr>
        <w:tc>
          <w:tcPr>
            <w:tcW w:w="2472" w:type="dxa"/>
            <w:vMerge/>
            <w:shd w:val="clear" w:color="auto" w:fill="auto"/>
            <w:vAlign w:val="center"/>
            <w:hideMark/>
          </w:tcPr>
          <w:p w14:paraId="6CBDC6C4" w14:textId="77777777" w:rsidR="00D613D4" w:rsidRPr="00F11BBA" w:rsidRDefault="00D613D4" w:rsidP="00F11BBA">
            <w:pPr>
              <w:ind w:firstLine="34"/>
              <w:rPr>
                <w:i/>
                <w:iCs/>
                <w:sz w:val="20"/>
                <w:szCs w:val="20"/>
              </w:rPr>
            </w:pPr>
          </w:p>
        </w:tc>
        <w:tc>
          <w:tcPr>
            <w:tcW w:w="1276" w:type="dxa"/>
            <w:shd w:val="clear" w:color="auto" w:fill="auto"/>
            <w:vAlign w:val="center"/>
            <w:hideMark/>
          </w:tcPr>
          <w:p w14:paraId="477F4251" w14:textId="77777777" w:rsidR="00D613D4" w:rsidRPr="00F11BBA" w:rsidRDefault="00D613D4" w:rsidP="00F11BBA">
            <w:pPr>
              <w:jc w:val="center"/>
              <w:rPr>
                <w:i/>
                <w:iCs/>
                <w:sz w:val="20"/>
                <w:szCs w:val="20"/>
              </w:rPr>
            </w:pPr>
            <w:r w:rsidRPr="00F11BBA">
              <w:rPr>
                <w:i/>
                <w:iCs/>
                <w:sz w:val="20"/>
                <w:szCs w:val="20"/>
              </w:rPr>
              <w:t>0,159</w:t>
            </w:r>
          </w:p>
        </w:tc>
        <w:tc>
          <w:tcPr>
            <w:tcW w:w="1417" w:type="dxa"/>
            <w:shd w:val="clear" w:color="auto" w:fill="auto"/>
            <w:vAlign w:val="center"/>
            <w:hideMark/>
          </w:tcPr>
          <w:p w14:paraId="781FF3AA" w14:textId="77777777" w:rsidR="00D613D4" w:rsidRPr="00F11BBA" w:rsidRDefault="00D613D4" w:rsidP="00F11BBA">
            <w:pPr>
              <w:jc w:val="center"/>
              <w:rPr>
                <w:i/>
                <w:iCs/>
                <w:sz w:val="20"/>
                <w:szCs w:val="20"/>
              </w:rPr>
            </w:pPr>
            <w:r w:rsidRPr="00F11BBA">
              <w:rPr>
                <w:i/>
                <w:iCs/>
                <w:sz w:val="20"/>
                <w:szCs w:val="20"/>
              </w:rPr>
              <w:t>0,159</w:t>
            </w:r>
          </w:p>
        </w:tc>
        <w:tc>
          <w:tcPr>
            <w:tcW w:w="992" w:type="dxa"/>
            <w:shd w:val="clear" w:color="auto" w:fill="auto"/>
            <w:vAlign w:val="center"/>
            <w:hideMark/>
          </w:tcPr>
          <w:p w14:paraId="7CD3C394" w14:textId="77777777" w:rsidR="00D613D4" w:rsidRPr="00F11BBA" w:rsidRDefault="00D613D4" w:rsidP="00F11BBA">
            <w:pPr>
              <w:jc w:val="center"/>
              <w:rPr>
                <w:i/>
                <w:iCs/>
                <w:sz w:val="20"/>
                <w:szCs w:val="20"/>
              </w:rPr>
            </w:pPr>
            <w:r w:rsidRPr="00F11BBA">
              <w:rPr>
                <w:i/>
                <w:iCs/>
                <w:sz w:val="20"/>
                <w:szCs w:val="20"/>
              </w:rPr>
              <w:t>23,00</w:t>
            </w:r>
          </w:p>
        </w:tc>
        <w:tc>
          <w:tcPr>
            <w:tcW w:w="993" w:type="dxa"/>
            <w:shd w:val="clear" w:color="auto" w:fill="auto"/>
            <w:vAlign w:val="center"/>
            <w:hideMark/>
          </w:tcPr>
          <w:p w14:paraId="63030AA9" w14:textId="77777777" w:rsidR="00D613D4" w:rsidRPr="00F11BBA" w:rsidRDefault="00D613D4" w:rsidP="00F11BBA">
            <w:pPr>
              <w:jc w:val="center"/>
              <w:rPr>
                <w:i/>
                <w:iCs/>
                <w:sz w:val="20"/>
                <w:szCs w:val="20"/>
              </w:rPr>
            </w:pPr>
            <w:r w:rsidRPr="00F11BBA">
              <w:rPr>
                <w:i/>
                <w:iCs/>
                <w:sz w:val="20"/>
                <w:szCs w:val="20"/>
              </w:rPr>
              <w:t>23,00</w:t>
            </w:r>
          </w:p>
        </w:tc>
        <w:tc>
          <w:tcPr>
            <w:tcW w:w="1134" w:type="dxa"/>
            <w:shd w:val="clear" w:color="auto" w:fill="auto"/>
            <w:noWrap/>
            <w:vAlign w:val="center"/>
            <w:hideMark/>
          </w:tcPr>
          <w:p w14:paraId="06BCE604" w14:textId="77777777" w:rsidR="00D613D4" w:rsidRPr="00F11BBA" w:rsidRDefault="00D613D4" w:rsidP="00F11BBA">
            <w:pPr>
              <w:jc w:val="center"/>
              <w:rPr>
                <w:i/>
                <w:iCs/>
                <w:sz w:val="20"/>
                <w:szCs w:val="20"/>
              </w:rPr>
            </w:pPr>
            <w:r w:rsidRPr="00F11BBA">
              <w:rPr>
                <w:i/>
                <w:iCs/>
                <w:sz w:val="20"/>
                <w:szCs w:val="20"/>
              </w:rPr>
              <w:t>0,81</w:t>
            </w:r>
          </w:p>
        </w:tc>
        <w:tc>
          <w:tcPr>
            <w:tcW w:w="1559" w:type="dxa"/>
            <w:shd w:val="clear" w:color="auto" w:fill="auto"/>
            <w:noWrap/>
            <w:vAlign w:val="center"/>
            <w:hideMark/>
          </w:tcPr>
          <w:p w14:paraId="17D0DB28" w14:textId="77777777" w:rsidR="00D613D4" w:rsidRPr="00F11BBA" w:rsidRDefault="00D613D4" w:rsidP="00F11BBA">
            <w:pPr>
              <w:jc w:val="center"/>
              <w:rPr>
                <w:i/>
                <w:iCs/>
                <w:sz w:val="20"/>
                <w:szCs w:val="20"/>
              </w:rPr>
            </w:pPr>
            <w:r w:rsidRPr="00F11BBA">
              <w:rPr>
                <w:i/>
                <w:iCs/>
                <w:sz w:val="20"/>
                <w:szCs w:val="20"/>
              </w:rPr>
              <w:t>7,314</w:t>
            </w:r>
          </w:p>
        </w:tc>
      </w:tr>
      <w:tr w:rsidR="00D613D4" w:rsidRPr="00F11BBA" w14:paraId="48AC279F" w14:textId="77777777" w:rsidTr="00D613D4">
        <w:trPr>
          <w:trHeight w:val="300"/>
        </w:trPr>
        <w:tc>
          <w:tcPr>
            <w:tcW w:w="2472" w:type="dxa"/>
            <w:vMerge/>
            <w:shd w:val="clear" w:color="auto" w:fill="auto"/>
            <w:vAlign w:val="center"/>
            <w:hideMark/>
          </w:tcPr>
          <w:p w14:paraId="1C5A62DC" w14:textId="77777777" w:rsidR="00D613D4" w:rsidRPr="00F11BBA" w:rsidRDefault="00D613D4" w:rsidP="00F11BBA">
            <w:pPr>
              <w:ind w:firstLine="34"/>
              <w:rPr>
                <w:i/>
                <w:iCs/>
                <w:sz w:val="20"/>
                <w:szCs w:val="20"/>
              </w:rPr>
            </w:pPr>
          </w:p>
        </w:tc>
        <w:tc>
          <w:tcPr>
            <w:tcW w:w="1276" w:type="dxa"/>
            <w:shd w:val="clear" w:color="auto" w:fill="auto"/>
            <w:vAlign w:val="center"/>
            <w:hideMark/>
          </w:tcPr>
          <w:p w14:paraId="528F531C" w14:textId="77777777" w:rsidR="00D613D4" w:rsidRPr="00F11BBA" w:rsidRDefault="00D613D4" w:rsidP="00F11BBA">
            <w:pPr>
              <w:jc w:val="center"/>
              <w:rPr>
                <w:i/>
                <w:iCs/>
                <w:sz w:val="20"/>
                <w:szCs w:val="20"/>
              </w:rPr>
            </w:pPr>
            <w:r w:rsidRPr="00F11BBA">
              <w:rPr>
                <w:i/>
                <w:iCs/>
                <w:sz w:val="20"/>
                <w:szCs w:val="20"/>
              </w:rPr>
              <w:t>0,219</w:t>
            </w:r>
          </w:p>
        </w:tc>
        <w:tc>
          <w:tcPr>
            <w:tcW w:w="1417" w:type="dxa"/>
            <w:shd w:val="clear" w:color="auto" w:fill="auto"/>
            <w:vAlign w:val="center"/>
            <w:hideMark/>
          </w:tcPr>
          <w:p w14:paraId="5F744B10" w14:textId="77777777" w:rsidR="00D613D4" w:rsidRPr="00F11BBA" w:rsidRDefault="00D613D4" w:rsidP="00F11BBA">
            <w:pPr>
              <w:jc w:val="center"/>
              <w:rPr>
                <w:i/>
                <w:iCs/>
                <w:sz w:val="20"/>
                <w:szCs w:val="20"/>
              </w:rPr>
            </w:pPr>
            <w:r w:rsidRPr="00F11BBA">
              <w:rPr>
                <w:i/>
                <w:iCs/>
                <w:sz w:val="20"/>
                <w:szCs w:val="20"/>
              </w:rPr>
              <w:t>0,219</w:t>
            </w:r>
          </w:p>
        </w:tc>
        <w:tc>
          <w:tcPr>
            <w:tcW w:w="992" w:type="dxa"/>
            <w:shd w:val="clear" w:color="auto" w:fill="auto"/>
            <w:vAlign w:val="center"/>
            <w:hideMark/>
          </w:tcPr>
          <w:p w14:paraId="0B708240" w14:textId="77777777" w:rsidR="00D613D4" w:rsidRPr="00F11BBA" w:rsidRDefault="00D613D4" w:rsidP="00F11BBA">
            <w:pPr>
              <w:jc w:val="center"/>
              <w:rPr>
                <w:i/>
                <w:iCs/>
                <w:sz w:val="20"/>
                <w:szCs w:val="20"/>
              </w:rPr>
            </w:pPr>
            <w:r w:rsidRPr="00F11BBA">
              <w:rPr>
                <w:i/>
                <w:iCs/>
                <w:sz w:val="20"/>
                <w:szCs w:val="20"/>
              </w:rPr>
              <w:t>80,00</w:t>
            </w:r>
          </w:p>
        </w:tc>
        <w:tc>
          <w:tcPr>
            <w:tcW w:w="993" w:type="dxa"/>
            <w:shd w:val="clear" w:color="auto" w:fill="auto"/>
            <w:vAlign w:val="center"/>
            <w:hideMark/>
          </w:tcPr>
          <w:p w14:paraId="76419821" w14:textId="77777777" w:rsidR="00D613D4" w:rsidRPr="00F11BBA" w:rsidRDefault="00D613D4" w:rsidP="00F11BBA">
            <w:pPr>
              <w:jc w:val="center"/>
              <w:rPr>
                <w:i/>
                <w:iCs/>
                <w:sz w:val="20"/>
                <w:szCs w:val="20"/>
              </w:rPr>
            </w:pPr>
            <w:r w:rsidRPr="00F11BBA">
              <w:rPr>
                <w:i/>
                <w:iCs/>
                <w:sz w:val="20"/>
                <w:szCs w:val="20"/>
              </w:rPr>
              <w:t>80,00</w:t>
            </w:r>
          </w:p>
        </w:tc>
        <w:tc>
          <w:tcPr>
            <w:tcW w:w="1134" w:type="dxa"/>
            <w:shd w:val="clear" w:color="auto" w:fill="auto"/>
            <w:noWrap/>
            <w:vAlign w:val="center"/>
            <w:hideMark/>
          </w:tcPr>
          <w:p w14:paraId="4D7623BF" w14:textId="77777777" w:rsidR="00D613D4" w:rsidRPr="00F11BBA" w:rsidRDefault="00D613D4" w:rsidP="00F11BBA">
            <w:pPr>
              <w:jc w:val="center"/>
              <w:rPr>
                <w:i/>
                <w:iCs/>
                <w:sz w:val="20"/>
                <w:szCs w:val="20"/>
              </w:rPr>
            </w:pPr>
            <w:r w:rsidRPr="00F11BBA">
              <w:rPr>
                <w:i/>
                <w:iCs/>
                <w:sz w:val="20"/>
                <w:szCs w:val="20"/>
              </w:rPr>
              <w:t>5,02</w:t>
            </w:r>
          </w:p>
        </w:tc>
        <w:tc>
          <w:tcPr>
            <w:tcW w:w="1559" w:type="dxa"/>
            <w:shd w:val="clear" w:color="auto" w:fill="auto"/>
            <w:noWrap/>
            <w:vAlign w:val="center"/>
            <w:hideMark/>
          </w:tcPr>
          <w:p w14:paraId="484636AB" w14:textId="77777777" w:rsidR="00D613D4" w:rsidRPr="00F11BBA" w:rsidRDefault="00D613D4" w:rsidP="00F11BBA">
            <w:pPr>
              <w:jc w:val="center"/>
              <w:rPr>
                <w:i/>
                <w:iCs/>
                <w:sz w:val="20"/>
                <w:szCs w:val="20"/>
              </w:rPr>
            </w:pPr>
            <w:r w:rsidRPr="00F11BBA">
              <w:rPr>
                <w:i/>
                <w:iCs/>
                <w:sz w:val="20"/>
                <w:szCs w:val="20"/>
              </w:rPr>
              <w:t>35,040</w:t>
            </w:r>
          </w:p>
        </w:tc>
      </w:tr>
      <w:tr w:rsidR="00D613D4" w:rsidRPr="00F11BBA" w14:paraId="64E40727" w14:textId="77777777" w:rsidTr="00D613D4">
        <w:trPr>
          <w:trHeight w:val="300"/>
        </w:trPr>
        <w:tc>
          <w:tcPr>
            <w:tcW w:w="2472" w:type="dxa"/>
            <w:vMerge w:val="restart"/>
            <w:shd w:val="clear" w:color="auto" w:fill="auto"/>
            <w:vAlign w:val="center"/>
            <w:hideMark/>
          </w:tcPr>
          <w:p w14:paraId="28AA6E2C" w14:textId="04405F67" w:rsidR="00D613D4" w:rsidRPr="00F11BBA" w:rsidRDefault="00D613D4" w:rsidP="00F11BBA">
            <w:pPr>
              <w:ind w:firstLine="34"/>
              <w:jc w:val="center"/>
              <w:rPr>
                <w:i/>
                <w:iCs/>
                <w:sz w:val="20"/>
                <w:szCs w:val="20"/>
              </w:rPr>
            </w:pPr>
            <w:r w:rsidRPr="00F11BBA">
              <w:rPr>
                <w:i/>
                <w:iCs/>
                <w:sz w:val="20"/>
                <w:szCs w:val="20"/>
              </w:rPr>
              <w:t xml:space="preserve">Надземная прокладка </w:t>
            </w:r>
            <w:r w:rsidRPr="00D613D4">
              <w:rPr>
                <w:i/>
                <w:iCs/>
                <w:sz w:val="20"/>
                <w:szCs w:val="20"/>
              </w:rPr>
              <w:t>(2019</w:t>
            </w:r>
            <w:r w:rsidRPr="00F11BBA">
              <w:rPr>
                <w:i/>
                <w:iCs/>
                <w:sz w:val="20"/>
                <w:szCs w:val="20"/>
              </w:rPr>
              <w:t>-2022 г)</w:t>
            </w:r>
          </w:p>
        </w:tc>
        <w:tc>
          <w:tcPr>
            <w:tcW w:w="1276" w:type="dxa"/>
            <w:shd w:val="clear" w:color="auto" w:fill="auto"/>
            <w:vAlign w:val="center"/>
            <w:hideMark/>
          </w:tcPr>
          <w:p w14:paraId="2D515DC9" w14:textId="77777777" w:rsidR="00D613D4" w:rsidRPr="00F11BBA" w:rsidRDefault="00D613D4" w:rsidP="00F11BBA">
            <w:pPr>
              <w:jc w:val="center"/>
              <w:rPr>
                <w:i/>
                <w:iCs/>
                <w:sz w:val="20"/>
                <w:szCs w:val="20"/>
              </w:rPr>
            </w:pPr>
            <w:r w:rsidRPr="00F11BBA">
              <w:rPr>
                <w:i/>
                <w:iCs/>
                <w:sz w:val="20"/>
                <w:szCs w:val="20"/>
              </w:rPr>
              <w:t>0,076</w:t>
            </w:r>
          </w:p>
        </w:tc>
        <w:tc>
          <w:tcPr>
            <w:tcW w:w="1417" w:type="dxa"/>
            <w:shd w:val="clear" w:color="auto" w:fill="auto"/>
            <w:vAlign w:val="center"/>
            <w:hideMark/>
          </w:tcPr>
          <w:p w14:paraId="2587ACA8" w14:textId="77777777" w:rsidR="00D613D4" w:rsidRPr="00F11BBA" w:rsidRDefault="00D613D4" w:rsidP="00F11BBA">
            <w:pPr>
              <w:jc w:val="center"/>
              <w:rPr>
                <w:i/>
                <w:iCs/>
                <w:sz w:val="20"/>
                <w:szCs w:val="20"/>
              </w:rPr>
            </w:pPr>
            <w:r w:rsidRPr="00F11BBA">
              <w:rPr>
                <w:i/>
                <w:iCs/>
                <w:sz w:val="20"/>
                <w:szCs w:val="20"/>
              </w:rPr>
              <w:t>0,076</w:t>
            </w:r>
          </w:p>
        </w:tc>
        <w:tc>
          <w:tcPr>
            <w:tcW w:w="992" w:type="dxa"/>
            <w:shd w:val="clear" w:color="auto" w:fill="auto"/>
            <w:vAlign w:val="center"/>
            <w:hideMark/>
          </w:tcPr>
          <w:p w14:paraId="60F76B31" w14:textId="77777777" w:rsidR="00D613D4" w:rsidRPr="00F11BBA" w:rsidRDefault="00D613D4" w:rsidP="00F11BBA">
            <w:pPr>
              <w:jc w:val="center"/>
              <w:rPr>
                <w:i/>
                <w:iCs/>
                <w:sz w:val="20"/>
                <w:szCs w:val="20"/>
              </w:rPr>
            </w:pPr>
            <w:r w:rsidRPr="00F11BBA">
              <w:rPr>
                <w:i/>
                <w:iCs/>
                <w:sz w:val="20"/>
                <w:szCs w:val="20"/>
              </w:rPr>
              <w:t>27,00</w:t>
            </w:r>
          </w:p>
        </w:tc>
        <w:tc>
          <w:tcPr>
            <w:tcW w:w="993" w:type="dxa"/>
            <w:shd w:val="clear" w:color="auto" w:fill="auto"/>
            <w:vAlign w:val="center"/>
            <w:hideMark/>
          </w:tcPr>
          <w:p w14:paraId="0ED81F8E" w14:textId="77777777" w:rsidR="00D613D4" w:rsidRPr="00F11BBA" w:rsidRDefault="00D613D4" w:rsidP="00F11BBA">
            <w:pPr>
              <w:jc w:val="center"/>
              <w:rPr>
                <w:i/>
                <w:iCs/>
                <w:sz w:val="20"/>
                <w:szCs w:val="20"/>
              </w:rPr>
            </w:pPr>
            <w:r w:rsidRPr="00F11BBA">
              <w:rPr>
                <w:i/>
                <w:iCs/>
                <w:sz w:val="20"/>
                <w:szCs w:val="20"/>
              </w:rPr>
              <w:t>27,00</w:t>
            </w:r>
          </w:p>
        </w:tc>
        <w:tc>
          <w:tcPr>
            <w:tcW w:w="1134" w:type="dxa"/>
            <w:shd w:val="clear" w:color="auto" w:fill="auto"/>
            <w:noWrap/>
            <w:vAlign w:val="center"/>
            <w:hideMark/>
          </w:tcPr>
          <w:p w14:paraId="143F3B84" w14:textId="77777777" w:rsidR="00D613D4" w:rsidRPr="00F11BBA" w:rsidRDefault="00D613D4" w:rsidP="00F11BBA">
            <w:pPr>
              <w:jc w:val="center"/>
              <w:rPr>
                <w:i/>
                <w:iCs/>
                <w:sz w:val="20"/>
                <w:szCs w:val="20"/>
              </w:rPr>
            </w:pPr>
            <w:r w:rsidRPr="00F11BBA">
              <w:rPr>
                <w:i/>
                <w:iCs/>
                <w:sz w:val="20"/>
                <w:szCs w:val="20"/>
              </w:rPr>
              <w:t>0,21</w:t>
            </w:r>
          </w:p>
        </w:tc>
        <w:tc>
          <w:tcPr>
            <w:tcW w:w="1559" w:type="dxa"/>
            <w:shd w:val="clear" w:color="auto" w:fill="auto"/>
            <w:noWrap/>
            <w:vAlign w:val="center"/>
            <w:hideMark/>
          </w:tcPr>
          <w:p w14:paraId="58DB01E1" w14:textId="77777777" w:rsidR="00D613D4" w:rsidRPr="00F11BBA" w:rsidRDefault="00D613D4" w:rsidP="00F11BBA">
            <w:pPr>
              <w:jc w:val="center"/>
              <w:rPr>
                <w:i/>
                <w:iCs/>
                <w:sz w:val="20"/>
                <w:szCs w:val="20"/>
              </w:rPr>
            </w:pPr>
            <w:r w:rsidRPr="00F11BBA">
              <w:rPr>
                <w:i/>
                <w:iCs/>
                <w:sz w:val="20"/>
                <w:szCs w:val="20"/>
              </w:rPr>
              <w:t>4,104</w:t>
            </w:r>
          </w:p>
        </w:tc>
      </w:tr>
      <w:tr w:rsidR="00D613D4" w:rsidRPr="00F11BBA" w14:paraId="4EEDF528" w14:textId="77777777" w:rsidTr="00D613D4">
        <w:trPr>
          <w:trHeight w:val="300"/>
        </w:trPr>
        <w:tc>
          <w:tcPr>
            <w:tcW w:w="2472" w:type="dxa"/>
            <w:vMerge/>
            <w:shd w:val="clear" w:color="auto" w:fill="auto"/>
            <w:vAlign w:val="center"/>
            <w:hideMark/>
          </w:tcPr>
          <w:p w14:paraId="0291CF38" w14:textId="77777777" w:rsidR="00D613D4" w:rsidRPr="00F11BBA" w:rsidRDefault="00D613D4" w:rsidP="00F11BBA">
            <w:pPr>
              <w:ind w:firstLine="34"/>
              <w:rPr>
                <w:i/>
                <w:iCs/>
                <w:sz w:val="20"/>
                <w:szCs w:val="20"/>
              </w:rPr>
            </w:pPr>
          </w:p>
        </w:tc>
        <w:tc>
          <w:tcPr>
            <w:tcW w:w="1276" w:type="dxa"/>
            <w:shd w:val="clear" w:color="auto" w:fill="auto"/>
            <w:vAlign w:val="center"/>
            <w:hideMark/>
          </w:tcPr>
          <w:p w14:paraId="2EC74700" w14:textId="77777777" w:rsidR="00D613D4" w:rsidRPr="00F11BBA" w:rsidRDefault="00D613D4" w:rsidP="00F11BBA">
            <w:pPr>
              <w:jc w:val="center"/>
              <w:rPr>
                <w:sz w:val="20"/>
                <w:szCs w:val="20"/>
              </w:rPr>
            </w:pPr>
            <w:r w:rsidRPr="00F11BBA">
              <w:rPr>
                <w:sz w:val="20"/>
                <w:szCs w:val="20"/>
              </w:rPr>
              <w:t>0,089</w:t>
            </w:r>
          </w:p>
        </w:tc>
        <w:tc>
          <w:tcPr>
            <w:tcW w:w="1417" w:type="dxa"/>
            <w:shd w:val="clear" w:color="auto" w:fill="auto"/>
            <w:vAlign w:val="center"/>
            <w:hideMark/>
          </w:tcPr>
          <w:p w14:paraId="2DFB928F" w14:textId="77777777" w:rsidR="00D613D4" w:rsidRPr="00F11BBA" w:rsidRDefault="00D613D4" w:rsidP="00F11BBA">
            <w:pPr>
              <w:jc w:val="center"/>
              <w:rPr>
                <w:sz w:val="20"/>
                <w:szCs w:val="20"/>
              </w:rPr>
            </w:pPr>
            <w:r w:rsidRPr="00F11BBA">
              <w:rPr>
                <w:sz w:val="20"/>
                <w:szCs w:val="20"/>
              </w:rPr>
              <w:t>0,089</w:t>
            </w:r>
          </w:p>
        </w:tc>
        <w:tc>
          <w:tcPr>
            <w:tcW w:w="992" w:type="dxa"/>
            <w:shd w:val="clear" w:color="auto" w:fill="auto"/>
            <w:vAlign w:val="center"/>
            <w:hideMark/>
          </w:tcPr>
          <w:p w14:paraId="27325456" w14:textId="77777777" w:rsidR="00D613D4" w:rsidRPr="00F11BBA" w:rsidRDefault="00D613D4" w:rsidP="00F11BBA">
            <w:pPr>
              <w:jc w:val="center"/>
              <w:rPr>
                <w:sz w:val="20"/>
                <w:szCs w:val="20"/>
              </w:rPr>
            </w:pPr>
            <w:r w:rsidRPr="00F11BBA">
              <w:rPr>
                <w:sz w:val="20"/>
                <w:szCs w:val="20"/>
              </w:rPr>
              <w:t>52,00</w:t>
            </w:r>
          </w:p>
        </w:tc>
        <w:tc>
          <w:tcPr>
            <w:tcW w:w="993" w:type="dxa"/>
            <w:shd w:val="clear" w:color="auto" w:fill="auto"/>
            <w:vAlign w:val="center"/>
            <w:hideMark/>
          </w:tcPr>
          <w:p w14:paraId="50DA3FA8" w14:textId="77777777" w:rsidR="00D613D4" w:rsidRPr="00F11BBA" w:rsidRDefault="00D613D4" w:rsidP="00F11BBA">
            <w:pPr>
              <w:jc w:val="center"/>
              <w:rPr>
                <w:sz w:val="20"/>
                <w:szCs w:val="20"/>
              </w:rPr>
            </w:pPr>
            <w:r w:rsidRPr="00F11BBA">
              <w:rPr>
                <w:sz w:val="20"/>
                <w:szCs w:val="20"/>
              </w:rPr>
              <w:t>52,00</w:t>
            </w:r>
          </w:p>
        </w:tc>
        <w:tc>
          <w:tcPr>
            <w:tcW w:w="1134" w:type="dxa"/>
            <w:shd w:val="clear" w:color="auto" w:fill="auto"/>
            <w:noWrap/>
            <w:vAlign w:val="center"/>
            <w:hideMark/>
          </w:tcPr>
          <w:p w14:paraId="5FC8F6C2" w14:textId="77777777" w:rsidR="00D613D4" w:rsidRPr="00F11BBA" w:rsidRDefault="00D613D4" w:rsidP="00F11BBA">
            <w:pPr>
              <w:jc w:val="center"/>
              <w:rPr>
                <w:sz w:val="20"/>
                <w:szCs w:val="20"/>
              </w:rPr>
            </w:pPr>
            <w:r w:rsidRPr="00F11BBA">
              <w:rPr>
                <w:sz w:val="20"/>
                <w:szCs w:val="20"/>
              </w:rPr>
              <w:t>0,52</w:t>
            </w:r>
          </w:p>
        </w:tc>
        <w:tc>
          <w:tcPr>
            <w:tcW w:w="1559" w:type="dxa"/>
            <w:shd w:val="clear" w:color="auto" w:fill="auto"/>
            <w:noWrap/>
            <w:vAlign w:val="center"/>
            <w:hideMark/>
          </w:tcPr>
          <w:p w14:paraId="3BAF4B71" w14:textId="77777777" w:rsidR="00D613D4" w:rsidRPr="00F11BBA" w:rsidRDefault="00D613D4" w:rsidP="00F11BBA">
            <w:pPr>
              <w:jc w:val="center"/>
              <w:rPr>
                <w:sz w:val="20"/>
                <w:szCs w:val="20"/>
              </w:rPr>
            </w:pPr>
            <w:r w:rsidRPr="00F11BBA">
              <w:rPr>
                <w:sz w:val="20"/>
                <w:szCs w:val="20"/>
              </w:rPr>
              <w:t>9,256</w:t>
            </w:r>
          </w:p>
        </w:tc>
      </w:tr>
      <w:tr w:rsidR="00D613D4" w:rsidRPr="00F11BBA" w14:paraId="0E2DE03B" w14:textId="77777777" w:rsidTr="00D613D4">
        <w:trPr>
          <w:trHeight w:val="300"/>
        </w:trPr>
        <w:tc>
          <w:tcPr>
            <w:tcW w:w="2472" w:type="dxa"/>
            <w:vMerge/>
            <w:shd w:val="clear" w:color="auto" w:fill="auto"/>
            <w:vAlign w:val="center"/>
            <w:hideMark/>
          </w:tcPr>
          <w:p w14:paraId="30E4AA3A" w14:textId="77777777" w:rsidR="00D613D4" w:rsidRPr="00F11BBA" w:rsidRDefault="00D613D4" w:rsidP="00F11BBA">
            <w:pPr>
              <w:ind w:firstLine="34"/>
              <w:rPr>
                <w:i/>
                <w:iCs/>
                <w:sz w:val="20"/>
                <w:szCs w:val="20"/>
              </w:rPr>
            </w:pPr>
          </w:p>
        </w:tc>
        <w:tc>
          <w:tcPr>
            <w:tcW w:w="1276" w:type="dxa"/>
            <w:shd w:val="clear" w:color="auto" w:fill="auto"/>
            <w:vAlign w:val="center"/>
            <w:hideMark/>
          </w:tcPr>
          <w:p w14:paraId="4F63305C" w14:textId="77777777" w:rsidR="00D613D4" w:rsidRPr="00F11BBA" w:rsidRDefault="00D613D4" w:rsidP="00F11BBA">
            <w:pPr>
              <w:jc w:val="center"/>
              <w:rPr>
                <w:i/>
                <w:iCs/>
                <w:sz w:val="20"/>
                <w:szCs w:val="20"/>
              </w:rPr>
            </w:pPr>
            <w:r w:rsidRPr="00F11BBA">
              <w:rPr>
                <w:i/>
                <w:iCs/>
                <w:sz w:val="20"/>
                <w:szCs w:val="20"/>
              </w:rPr>
              <w:t>0,159</w:t>
            </w:r>
          </w:p>
        </w:tc>
        <w:tc>
          <w:tcPr>
            <w:tcW w:w="1417" w:type="dxa"/>
            <w:shd w:val="clear" w:color="auto" w:fill="auto"/>
            <w:vAlign w:val="center"/>
            <w:hideMark/>
          </w:tcPr>
          <w:p w14:paraId="2B432997" w14:textId="77777777" w:rsidR="00D613D4" w:rsidRPr="00F11BBA" w:rsidRDefault="00D613D4" w:rsidP="00F11BBA">
            <w:pPr>
              <w:jc w:val="center"/>
              <w:rPr>
                <w:i/>
                <w:iCs/>
                <w:sz w:val="20"/>
                <w:szCs w:val="20"/>
              </w:rPr>
            </w:pPr>
            <w:r w:rsidRPr="00F11BBA">
              <w:rPr>
                <w:i/>
                <w:iCs/>
                <w:sz w:val="20"/>
                <w:szCs w:val="20"/>
              </w:rPr>
              <w:t>0,159</w:t>
            </w:r>
          </w:p>
        </w:tc>
        <w:tc>
          <w:tcPr>
            <w:tcW w:w="992" w:type="dxa"/>
            <w:shd w:val="clear" w:color="auto" w:fill="auto"/>
            <w:vAlign w:val="center"/>
            <w:hideMark/>
          </w:tcPr>
          <w:p w14:paraId="4A9F5C79" w14:textId="77777777" w:rsidR="00D613D4" w:rsidRPr="00F11BBA" w:rsidRDefault="00D613D4" w:rsidP="00F11BBA">
            <w:pPr>
              <w:jc w:val="center"/>
              <w:rPr>
                <w:i/>
                <w:iCs/>
                <w:sz w:val="20"/>
                <w:szCs w:val="20"/>
              </w:rPr>
            </w:pPr>
            <w:r w:rsidRPr="00F11BBA">
              <w:rPr>
                <w:i/>
                <w:iCs/>
                <w:sz w:val="20"/>
                <w:szCs w:val="20"/>
              </w:rPr>
              <w:t>15,00</w:t>
            </w:r>
          </w:p>
        </w:tc>
        <w:tc>
          <w:tcPr>
            <w:tcW w:w="993" w:type="dxa"/>
            <w:shd w:val="clear" w:color="auto" w:fill="auto"/>
            <w:vAlign w:val="center"/>
            <w:hideMark/>
          </w:tcPr>
          <w:p w14:paraId="5EAB66E5" w14:textId="77777777" w:rsidR="00D613D4" w:rsidRPr="00F11BBA" w:rsidRDefault="00D613D4" w:rsidP="00F11BBA">
            <w:pPr>
              <w:jc w:val="center"/>
              <w:rPr>
                <w:i/>
                <w:iCs/>
                <w:sz w:val="20"/>
                <w:szCs w:val="20"/>
              </w:rPr>
            </w:pPr>
            <w:r w:rsidRPr="00F11BBA">
              <w:rPr>
                <w:i/>
                <w:iCs/>
                <w:sz w:val="20"/>
                <w:szCs w:val="20"/>
              </w:rPr>
              <w:t>15,00</w:t>
            </w:r>
          </w:p>
        </w:tc>
        <w:tc>
          <w:tcPr>
            <w:tcW w:w="1134" w:type="dxa"/>
            <w:shd w:val="clear" w:color="auto" w:fill="auto"/>
            <w:noWrap/>
            <w:vAlign w:val="center"/>
            <w:hideMark/>
          </w:tcPr>
          <w:p w14:paraId="70975055" w14:textId="77777777" w:rsidR="00D613D4" w:rsidRPr="00F11BBA" w:rsidRDefault="00D613D4" w:rsidP="00F11BBA">
            <w:pPr>
              <w:jc w:val="center"/>
              <w:rPr>
                <w:i/>
                <w:iCs/>
                <w:sz w:val="20"/>
                <w:szCs w:val="20"/>
              </w:rPr>
            </w:pPr>
            <w:r w:rsidRPr="00F11BBA">
              <w:rPr>
                <w:i/>
                <w:iCs/>
                <w:sz w:val="20"/>
                <w:szCs w:val="20"/>
              </w:rPr>
              <w:t>0,53</w:t>
            </w:r>
          </w:p>
        </w:tc>
        <w:tc>
          <w:tcPr>
            <w:tcW w:w="1559" w:type="dxa"/>
            <w:shd w:val="clear" w:color="auto" w:fill="auto"/>
            <w:noWrap/>
            <w:vAlign w:val="center"/>
            <w:hideMark/>
          </w:tcPr>
          <w:p w14:paraId="77F1B15B" w14:textId="77777777" w:rsidR="00D613D4" w:rsidRPr="00F11BBA" w:rsidRDefault="00D613D4" w:rsidP="00F11BBA">
            <w:pPr>
              <w:jc w:val="center"/>
              <w:rPr>
                <w:i/>
                <w:iCs/>
                <w:sz w:val="20"/>
                <w:szCs w:val="20"/>
              </w:rPr>
            </w:pPr>
            <w:r w:rsidRPr="00F11BBA">
              <w:rPr>
                <w:i/>
                <w:iCs/>
                <w:sz w:val="20"/>
                <w:szCs w:val="20"/>
              </w:rPr>
              <w:t>4,770</w:t>
            </w:r>
          </w:p>
        </w:tc>
      </w:tr>
      <w:tr w:rsidR="00D613D4" w:rsidRPr="00F11BBA" w14:paraId="6FF84552" w14:textId="77777777" w:rsidTr="00D613D4">
        <w:trPr>
          <w:trHeight w:val="300"/>
        </w:trPr>
        <w:tc>
          <w:tcPr>
            <w:tcW w:w="2472" w:type="dxa"/>
            <w:vMerge/>
            <w:shd w:val="clear" w:color="auto" w:fill="auto"/>
            <w:vAlign w:val="center"/>
            <w:hideMark/>
          </w:tcPr>
          <w:p w14:paraId="446B03C0" w14:textId="77777777" w:rsidR="00D613D4" w:rsidRPr="00F11BBA" w:rsidRDefault="00D613D4" w:rsidP="00F11BBA">
            <w:pPr>
              <w:ind w:firstLine="34"/>
              <w:rPr>
                <w:i/>
                <w:iCs/>
                <w:sz w:val="20"/>
                <w:szCs w:val="20"/>
              </w:rPr>
            </w:pPr>
          </w:p>
        </w:tc>
        <w:tc>
          <w:tcPr>
            <w:tcW w:w="1276" w:type="dxa"/>
            <w:shd w:val="clear" w:color="auto" w:fill="auto"/>
            <w:vAlign w:val="center"/>
            <w:hideMark/>
          </w:tcPr>
          <w:p w14:paraId="587BA368" w14:textId="77777777" w:rsidR="00D613D4" w:rsidRPr="00F11BBA" w:rsidRDefault="00D613D4" w:rsidP="00F11BBA">
            <w:pPr>
              <w:jc w:val="center"/>
              <w:rPr>
                <w:i/>
                <w:iCs/>
                <w:sz w:val="20"/>
                <w:szCs w:val="20"/>
              </w:rPr>
            </w:pPr>
            <w:r w:rsidRPr="00F11BBA">
              <w:rPr>
                <w:i/>
                <w:iCs/>
                <w:sz w:val="20"/>
                <w:szCs w:val="20"/>
              </w:rPr>
              <w:t>0,325</w:t>
            </w:r>
          </w:p>
        </w:tc>
        <w:tc>
          <w:tcPr>
            <w:tcW w:w="1417" w:type="dxa"/>
            <w:shd w:val="clear" w:color="auto" w:fill="auto"/>
            <w:vAlign w:val="center"/>
            <w:hideMark/>
          </w:tcPr>
          <w:p w14:paraId="1A38B1A3" w14:textId="77777777" w:rsidR="00D613D4" w:rsidRPr="00F11BBA" w:rsidRDefault="00D613D4" w:rsidP="00F11BBA">
            <w:pPr>
              <w:jc w:val="center"/>
              <w:rPr>
                <w:i/>
                <w:iCs/>
                <w:sz w:val="20"/>
                <w:szCs w:val="20"/>
              </w:rPr>
            </w:pPr>
            <w:r w:rsidRPr="00F11BBA">
              <w:rPr>
                <w:i/>
                <w:iCs/>
                <w:sz w:val="20"/>
                <w:szCs w:val="20"/>
              </w:rPr>
              <w:t>0,325</w:t>
            </w:r>
          </w:p>
        </w:tc>
        <w:tc>
          <w:tcPr>
            <w:tcW w:w="992" w:type="dxa"/>
            <w:shd w:val="clear" w:color="auto" w:fill="auto"/>
            <w:vAlign w:val="center"/>
            <w:hideMark/>
          </w:tcPr>
          <w:p w14:paraId="0C03806D" w14:textId="77777777" w:rsidR="00D613D4" w:rsidRPr="00F11BBA" w:rsidRDefault="00D613D4" w:rsidP="00F11BBA">
            <w:pPr>
              <w:jc w:val="center"/>
              <w:rPr>
                <w:i/>
                <w:iCs/>
                <w:sz w:val="20"/>
                <w:szCs w:val="20"/>
              </w:rPr>
            </w:pPr>
            <w:r w:rsidRPr="00F11BBA">
              <w:rPr>
                <w:i/>
                <w:iCs/>
                <w:sz w:val="20"/>
                <w:szCs w:val="20"/>
              </w:rPr>
              <w:t>196,00</w:t>
            </w:r>
          </w:p>
        </w:tc>
        <w:tc>
          <w:tcPr>
            <w:tcW w:w="993" w:type="dxa"/>
            <w:shd w:val="clear" w:color="auto" w:fill="auto"/>
            <w:vAlign w:val="center"/>
            <w:hideMark/>
          </w:tcPr>
          <w:p w14:paraId="7D6290A3" w14:textId="77777777" w:rsidR="00D613D4" w:rsidRPr="00F11BBA" w:rsidRDefault="00D613D4" w:rsidP="00F11BBA">
            <w:pPr>
              <w:jc w:val="center"/>
              <w:rPr>
                <w:i/>
                <w:iCs/>
                <w:sz w:val="20"/>
                <w:szCs w:val="20"/>
              </w:rPr>
            </w:pPr>
            <w:r w:rsidRPr="00F11BBA">
              <w:rPr>
                <w:i/>
                <w:iCs/>
                <w:sz w:val="20"/>
                <w:szCs w:val="20"/>
              </w:rPr>
              <w:t>196,00</w:t>
            </w:r>
          </w:p>
        </w:tc>
        <w:tc>
          <w:tcPr>
            <w:tcW w:w="1134" w:type="dxa"/>
            <w:shd w:val="clear" w:color="auto" w:fill="auto"/>
            <w:noWrap/>
            <w:vAlign w:val="center"/>
            <w:hideMark/>
          </w:tcPr>
          <w:p w14:paraId="4953C283" w14:textId="77777777" w:rsidR="00D613D4" w:rsidRPr="00F11BBA" w:rsidRDefault="00D613D4" w:rsidP="00F11BBA">
            <w:pPr>
              <w:jc w:val="center"/>
              <w:rPr>
                <w:i/>
                <w:iCs/>
                <w:sz w:val="20"/>
                <w:szCs w:val="20"/>
              </w:rPr>
            </w:pPr>
            <w:r w:rsidRPr="00F11BBA">
              <w:rPr>
                <w:i/>
                <w:iCs/>
                <w:sz w:val="20"/>
                <w:szCs w:val="20"/>
              </w:rPr>
              <w:t>27,69</w:t>
            </w:r>
          </w:p>
        </w:tc>
        <w:tc>
          <w:tcPr>
            <w:tcW w:w="1559" w:type="dxa"/>
            <w:shd w:val="clear" w:color="auto" w:fill="auto"/>
            <w:noWrap/>
            <w:vAlign w:val="center"/>
            <w:hideMark/>
          </w:tcPr>
          <w:p w14:paraId="2D59FAD3" w14:textId="77777777" w:rsidR="00D613D4" w:rsidRPr="00F11BBA" w:rsidRDefault="00D613D4" w:rsidP="00F11BBA">
            <w:pPr>
              <w:jc w:val="center"/>
              <w:rPr>
                <w:i/>
                <w:iCs/>
                <w:sz w:val="20"/>
                <w:szCs w:val="20"/>
              </w:rPr>
            </w:pPr>
            <w:r w:rsidRPr="00F11BBA">
              <w:rPr>
                <w:i/>
                <w:iCs/>
                <w:sz w:val="20"/>
                <w:szCs w:val="20"/>
              </w:rPr>
              <w:t>127,400</w:t>
            </w:r>
          </w:p>
        </w:tc>
      </w:tr>
      <w:tr w:rsidR="00D613D4" w:rsidRPr="00F11BBA" w14:paraId="7C301E9D" w14:textId="77777777" w:rsidTr="00D613D4">
        <w:trPr>
          <w:trHeight w:val="480"/>
        </w:trPr>
        <w:tc>
          <w:tcPr>
            <w:tcW w:w="2472" w:type="dxa"/>
            <w:shd w:val="clear" w:color="auto" w:fill="auto"/>
            <w:vAlign w:val="center"/>
            <w:hideMark/>
          </w:tcPr>
          <w:p w14:paraId="5FCD856C" w14:textId="39EC6B7E" w:rsidR="00D613D4" w:rsidRPr="00F11BBA" w:rsidRDefault="00D613D4" w:rsidP="00F11BBA">
            <w:pPr>
              <w:ind w:firstLine="34"/>
              <w:rPr>
                <w:b/>
                <w:bCs/>
                <w:sz w:val="20"/>
                <w:szCs w:val="20"/>
              </w:rPr>
            </w:pPr>
            <w:r w:rsidRPr="00F11BBA">
              <w:rPr>
                <w:b/>
                <w:bCs/>
                <w:sz w:val="20"/>
                <w:szCs w:val="20"/>
              </w:rPr>
              <w:t>Итого подземная прокладка:</w:t>
            </w:r>
          </w:p>
        </w:tc>
        <w:tc>
          <w:tcPr>
            <w:tcW w:w="1276" w:type="dxa"/>
            <w:shd w:val="clear" w:color="auto" w:fill="auto"/>
            <w:vAlign w:val="center"/>
            <w:hideMark/>
          </w:tcPr>
          <w:p w14:paraId="6A8461F0" w14:textId="77777777" w:rsidR="00D613D4" w:rsidRPr="00F11BBA" w:rsidRDefault="00D613D4" w:rsidP="00F11BBA">
            <w:pPr>
              <w:jc w:val="center"/>
              <w:rPr>
                <w:b/>
                <w:bCs/>
                <w:sz w:val="20"/>
                <w:szCs w:val="20"/>
                <w:u w:val="single"/>
              </w:rPr>
            </w:pPr>
            <w:r w:rsidRPr="00F11BBA">
              <w:rPr>
                <w:b/>
                <w:bCs/>
                <w:sz w:val="20"/>
                <w:szCs w:val="20"/>
                <w:u w:val="single"/>
              </w:rPr>
              <w:t> </w:t>
            </w:r>
          </w:p>
        </w:tc>
        <w:tc>
          <w:tcPr>
            <w:tcW w:w="1417" w:type="dxa"/>
            <w:shd w:val="clear" w:color="auto" w:fill="auto"/>
            <w:vAlign w:val="center"/>
            <w:hideMark/>
          </w:tcPr>
          <w:p w14:paraId="73AE2EFE" w14:textId="77777777" w:rsidR="00D613D4" w:rsidRPr="00F11BBA" w:rsidRDefault="00D613D4" w:rsidP="00F11BBA">
            <w:pPr>
              <w:jc w:val="center"/>
              <w:rPr>
                <w:b/>
                <w:bCs/>
                <w:sz w:val="20"/>
                <w:szCs w:val="20"/>
                <w:u w:val="single"/>
              </w:rPr>
            </w:pPr>
            <w:r w:rsidRPr="00F11BBA">
              <w:rPr>
                <w:b/>
                <w:bCs/>
                <w:sz w:val="20"/>
                <w:szCs w:val="20"/>
                <w:u w:val="single"/>
              </w:rPr>
              <w:t> </w:t>
            </w:r>
          </w:p>
        </w:tc>
        <w:tc>
          <w:tcPr>
            <w:tcW w:w="992" w:type="dxa"/>
            <w:shd w:val="clear" w:color="auto" w:fill="auto"/>
            <w:vAlign w:val="center"/>
            <w:hideMark/>
          </w:tcPr>
          <w:p w14:paraId="7C4DBB4F" w14:textId="77777777" w:rsidR="00D613D4" w:rsidRPr="00F11BBA" w:rsidRDefault="00D613D4" w:rsidP="00F11BBA">
            <w:pPr>
              <w:jc w:val="center"/>
              <w:rPr>
                <w:b/>
                <w:bCs/>
                <w:sz w:val="20"/>
                <w:szCs w:val="20"/>
              </w:rPr>
            </w:pPr>
            <w:r w:rsidRPr="00F11BBA">
              <w:rPr>
                <w:b/>
                <w:bCs/>
                <w:sz w:val="20"/>
                <w:szCs w:val="20"/>
              </w:rPr>
              <w:t>911,00</w:t>
            </w:r>
          </w:p>
        </w:tc>
        <w:tc>
          <w:tcPr>
            <w:tcW w:w="993" w:type="dxa"/>
            <w:shd w:val="clear" w:color="auto" w:fill="auto"/>
            <w:vAlign w:val="center"/>
            <w:hideMark/>
          </w:tcPr>
          <w:p w14:paraId="4D17BB69" w14:textId="77777777" w:rsidR="00D613D4" w:rsidRPr="00F11BBA" w:rsidRDefault="00D613D4" w:rsidP="00F11BBA">
            <w:pPr>
              <w:jc w:val="center"/>
              <w:rPr>
                <w:b/>
                <w:bCs/>
                <w:sz w:val="20"/>
                <w:szCs w:val="20"/>
              </w:rPr>
            </w:pPr>
            <w:r w:rsidRPr="00F11BBA">
              <w:rPr>
                <w:b/>
                <w:bCs/>
                <w:sz w:val="20"/>
                <w:szCs w:val="20"/>
              </w:rPr>
              <w:t>911,00</w:t>
            </w:r>
          </w:p>
        </w:tc>
        <w:tc>
          <w:tcPr>
            <w:tcW w:w="1134" w:type="dxa"/>
            <w:shd w:val="clear" w:color="auto" w:fill="auto"/>
            <w:noWrap/>
            <w:vAlign w:val="center"/>
            <w:hideMark/>
          </w:tcPr>
          <w:p w14:paraId="227D92C6" w14:textId="77777777" w:rsidR="00D613D4" w:rsidRPr="00F11BBA" w:rsidRDefault="00D613D4" w:rsidP="00F11BBA">
            <w:pPr>
              <w:jc w:val="right"/>
              <w:rPr>
                <w:b/>
                <w:bCs/>
                <w:sz w:val="20"/>
                <w:szCs w:val="20"/>
              </w:rPr>
            </w:pPr>
            <w:r w:rsidRPr="00F11BBA">
              <w:rPr>
                <w:b/>
                <w:bCs/>
                <w:sz w:val="20"/>
                <w:szCs w:val="20"/>
              </w:rPr>
              <w:t>29,27</w:t>
            </w:r>
          </w:p>
        </w:tc>
        <w:tc>
          <w:tcPr>
            <w:tcW w:w="1559" w:type="dxa"/>
            <w:shd w:val="clear" w:color="auto" w:fill="auto"/>
            <w:noWrap/>
            <w:vAlign w:val="center"/>
            <w:hideMark/>
          </w:tcPr>
          <w:p w14:paraId="4674716C" w14:textId="77777777" w:rsidR="00D613D4" w:rsidRPr="00F11BBA" w:rsidRDefault="00D613D4" w:rsidP="00F11BBA">
            <w:pPr>
              <w:jc w:val="right"/>
              <w:rPr>
                <w:b/>
                <w:bCs/>
                <w:sz w:val="20"/>
                <w:szCs w:val="20"/>
              </w:rPr>
            </w:pPr>
            <w:r w:rsidRPr="00F11BBA">
              <w:rPr>
                <w:b/>
                <w:bCs/>
                <w:sz w:val="20"/>
                <w:szCs w:val="20"/>
              </w:rPr>
              <w:t>242,068</w:t>
            </w:r>
          </w:p>
        </w:tc>
      </w:tr>
      <w:tr w:rsidR="00D613D4" w:rsidRPr="00F11BBA" w14:paraId="12A67227" w14:textId="77777777" w:rsidTr="00D613D4">
        <w:trPr>
          <w:trHeight w:val="420"/>
        </w:trPr>
        <w:tc>
          <w:tcPr>
            <w:tcW w:w="2472" w:type="dxa"/>
            <w:shd w:val="clear" w:color="auto" w:fill="auto"/>
            <w:vAlign w:val="center"/>
            <w:hideMark/>
          </w:tcPr>
          <w:p w14:paraId="4A6A1054" w14:textId="77777777" w:rsidR="00D613D4" w:rsidRPr="00F11BBA" w:rsidRDefault="00D613D4" w:rsidP="00F11BBA">
            <w:pPr>
              <w:ind w:firstLine="34"/>
              <w:rPr>
                <w:b/>
                <w:bCs/>
                <w:sz w:val="20"/>
                <w:szCs w:val="20"/>
              </w:rPr>
            </w:pPr>
            <w:r w:rsidRPr="00F11BBA">
              <w:rPr>
                <w:b/>
                <w:bCs/>
                <w:sz w:val="20"/>
                <w:szCs w:val="20"/>
              </w:rPr>
              <w:t>Итого надземная прокладка</w:t>
            </w:r>
          </w:p>
        </w:tc>
        <w:tc>
          <w:tcPr>
            <w:tcW w:w="1276" w:type="dxa"/>
            <w:shd w:val="clear" w:color="auto" w:fill="auto"/>
            <w:vAlign w:val="center"/>
            <w:hideMark/>
          </w:tcPr>
          <w:p w14:paraId="62013916" w14:textId="77777777" w:rsidR="00D613D4" w:rsidRPr="00F11BBA" w:rsidRDefault="00D613D4" w:rsidP="00F11BBA">
            <w:pPr>
              <w:jc w:val="center"/>
              <w:rPr>
                <w:b/>
                <w:bCs/>
                <w:sz w:val="20"/>
                <w:szCs w:val="20"/>
                <w:u w:val="single"/>
              </w:rPr>
            </w:pPr>
            <w:r w:rsidRPr="00F11BBA">
              <w:rPr>
                <w:b/>
                <w:bCs/>
                <w:sz w:val="20"/>
                <w:szCs w:val="20"/>
                <w:u w:val="single"/>
              </w:rPr>
              <w:t> </w:t>
            </w:r>
          </w:p>
        </w:tc>
        <w:tc>
          <w:tcPr>
            <w:tcW w:w="1417" w:type="dxa"/>
            <w:shd w:val="clear" w:color="auto" w:fill="auto"/>
            <w:vAlign w:val="center"/>
            <w:hideMark/>
          </w:tcPr>
          <w:p w14:paraId="63F7E146" w14:textId="77777777" w:rsidR="00D613D4" w:rsidRPr="00F11BBA" w:rsidRDefault="00D613D4" w:rsidP="00F11BBA">
            <w:pPr>
              <w:jc w:val="center"/>
              <w:rPr>
                <w:b/>
                <w:bCs/>
                <w:sz w:val="20"/>
                <w:szCs w:val="20"/>
                <w:u w:val="single"/>
              </w:rPr>
            </w:pPr>
            <w:r w:rsidRPr="00F11BBA">
              <w:rPr>
                <w:b/>
                <w:bCs/>
                <w:sz w:val="20"/>
                <w:szCs w:val="20"/>
                <w:u w:val="single"/>
              </w:rPr>
              <w:t> </w:t>
            </w:r>
          </w:p>
        </w:tc>
        <w:tc>
          <w:tcPr>
            <w:tcW w:w="992" w:type="dxa"/>
            <w:shd w:val="clear" w:color="auto" w:fill="auto"/>
            <w:vAlign w:val="center"/>
            <w:hideMark/>
          </w:tcPr>
          <w:p w14:paraId="378A23EE" w14:textId="77777777" w:rsidR="00D613D4" w:rsidRPr="00F11BBA" w:rsidRDefault="00D613D4" w:rsidP="00F11BBA">
            <w:pPr>
              <w:jc w:val="center"/>
              <w:rPr>
                <w:b/>
                <w:bCs/>
                <w:sz w:val="20"/>
                <w:szCs w:val="20"/>
              </w:rPr>
            </w:pPr>
            <w:r w:rsidRPr="00F11BBA">
              <w:rPr>
                <w:b/>
                <w:bCs/>
                <w:sz w:val="20"/>
                <w:szCs w:val="20"/>
              </w:rPr>
              <w:t>3477,00</w:t>
            </w:r>
          </w:p>
        </w:tc>
        <w:tc>
          <w:tcPr>
            <w:tcW w:w="993" w:type="dxa"/>
            <w:shd w:val="clear" w:color="auto" w:fill="auto"/>
            <w:vAlign w:val="center"/>
            <w:hideMark/>
          </w:tcPr>
          <w:p w14:paraId="499131B5" w14:textId="77777777" w:rsidR="00D613D4" w:rsidRPr="00F11BBA" w:rsidRDefault="00D613D4" w:rsidP="00F11BBA">
            <w:pPr>
              <w:jc w:val="center"/>
              <w:rPr>
                <w:b/>
                <w:bCs/>
                <w:sz w:val="20"/>
                <w:szCs w:val="20"/>
              </w:rPr>
            </w:pPr>
            <w:r w:rsidRPr="00F11BBA">
              <w:rPr>
                <w:b/>
                <w:bCs/>
                <w:sz w:val="20"/>
                <w:szCs w:val="20"/>
              </w:rPr>
              <w:t>3477,00</w:t>
            </w:r>
          </w:p>
        </w:tc>
        <w:tc>
          <w:tcPr>
            <w:tcW w:w="1134" w:type="dxa"/>
            <w:shd w:val="clear" w:color="auto" w:fill="auto"/>
            <w:noWrap/>
            <w:vAlign w:val="center"/>
            <w:hideMark/>
          </w:tcPr>
          <w:p w14:paraId="622CDB32" w14:textId="77777777" w:rsidR="00D613D4" w:rsidRPr="00F11BBA" w:rsidRDefault="00D613D4" w:rsidP="00F11BBA">
            <w:pPr>
              <w:jc w:val="right"/>
              <w:rPr>
                <w:b/>
                <w:bCs/>
                <w:sz w:val="20"/>
                <w:szCs w:val="20"/>
              </w:rPr>
            </w:pPr>
            <w:r w:rsidRPr="00F11BBA">
              <w:rPr>
                <w:b/>
                <w:bCs/>
                <w:sz w:val="20"/>
                <w:szCs w:val="20"/>
              </w:rPr>
              <w:t>132,99</w:t>
            </w:r>
          </w:p>
        </w:tc>
        <w:tc>
          <w:tcPr>
            <w:tcW w:w="1559" w:type="dxa"/>
            <w:shd w:val="clear" w:color="auto" w:fill="auto"/>
            <w:noWrap/>
            <w:vAlign w:val="center"/>
            <w:hideMark/>
          </w:tcPr>
          <w:p w14:paraId="6DE20353" w14:textId="77777777" w:rsidR="00D613D4" w:rsidRPr="00F11BBA" w:rsidRDefault="00D613D4" w:rsidP="00F11BBA">
            <w:pPr>
              <w:jc w:val="right"/>
              <w:rPr>
                <w:b/>
                <w:bCs/>
                <w:sz w:val="20"/>
                <w:szCs w:val="20"/>
              </w:rPr>
            </w:pPr>
            <w:r w:rsidRPr="00F11BBA">
              <w:rPr>
                <w:b/>
                <w:bCs/>
                <w:sz w:val="20"/>
                <w:szCs w:val="20"/>
              </w:rPr>
              <w:t>1035,588</w:t>
            </w:r>
          </w:p>
        </w:tc>
      </w:tr>
      <w:tr w:rsidR="00D613D4" w:rsidRPr="00F11BBA" w14:paraId="4FF1639C" w14:textId="77777777" w:rsidTr="00D613D4">
        <w:trPr>
          <w:trHeight w:val="420"/>
        </w:trPr>
        <w:tc>
          <w:tcPr>
            <w:tcW w:w="3748" w:type="dxa"/>
            <w:gridSpan w:val="2"/>
            <w:shd w:val="clear" w:color="auto" w:fill="auto"/>
            <w:vAlign w:val="center"/>
          </w:tcPr>
          <w:p w14:paraId="4890F344" w14:textId="77777777" w:rsidR="00D613D4" w:rsidRPr="00F11BBA" w:rsidRDefault="00D613D4" w:rsidP="00F11BBA">
            <w:pPr>
              <w:jc w:val="center"/>
              <w:rPr>
                <w:b/>
                <w:bCs/>
                <w:sz w:val="20"/>
                <w:szCs w:val="20"/>
              </w:rPr>
            </w:pPr>
            <w:r w:rsidRPr="00F11BBA">
              <w:rPr>
                <w:b/>
                <w:bCs/>
                <w:sz w:val="20"/>
                <w:szCs w:val="20"/>
              </w:rPr>
              <w:t>ИТОГО по кот. Микрорайон</w:t>
            </w:r>
          </w:p>
        </w:tc>
        <w:tc>
          <w:tcPr>
            <w:tcW w:w="1417" w:type="dxa"/>
            <w:shd w:val="clear" w:color="auto" w:fill="auto"/>
            <w:vAlign w:val="center"/>
          </w:tcPr>
          <w:p w14:paraId="7BD14EFE" w14:textId="77777777" w:rsidR="00D613D4" w:rsidRPr="00F11BBA" w:rsidRDefault="00D613D4" w:rsidP="00F11BBA">
            <w:pPr>
              <w:jc w:val="center"/>
              <w:rPr>
                <w:b/>
                <w:bCs/>
                <w:sz w:val="20"/>
                <w:szCs w:val="20"/>
              </w:rPr>
            </w:pPr>
            <w:r w:rsidRPr="00F11BBA">
              <w:rPr>
                <w:b/>
                <w:bCs/>
                <w:sz w:val="20"/>
                <w:szCs w:val="20"/>
              </w:rPr>
              <w:t>8776,00</w:t>
            </w:r>
          </w:p>
        </w:tc>
        <w:tc>
          <w:tcPr>
            <w:tcW w:w="992" w:type="dxa"/>
            <w:shd w:val="clear" w:color="auto" w:fill="auto"/>
            <w:vAlign w:val="center"/>
          </w:tcPr>
          <w:p w14:paraId="27D05791" w14:textId="77777777" w:rsidR="00D613D4" w:rsidRPr="00F11BBA" w:rsidRDefault="00D613D4" w:rsidP="00F11BBA">
            <w:pPr>
              <w:jc w:val="center"/>
              <w:rPr>
                <w:b/>
                <w:bCs/>
                <w:sz w:val="20"/>
                <w:szCs w:val="20"/>
              </w:rPr>
            </w:pPr>
            <w:r w:rsidRPr="00F11BBA">
              <w:rPr>
                <w:b/>
                <w:bCs/>
                <w:sz w:val="20"/>
                <w:szCs w:val="20"/>
              </w:rPr>
              <w:t>4388,00</w:t>
            </w:r>
          </w:p>
        </w:tc>
        <w:tc>
          <w:tcPr>
            <w:tcW w:w="993" w:type="dxa"/>
            <w:shd w:val="clear" w:color="auto" w:fill="auto"/>
            <w:vAlign w:val="center"/>
          </w:tcPr>
          <w:p w14:paraId="7EBC21B9" w14:textId="77777777" w:rsidR="00D613D4" w:rsidRPr="00F11BBA" w:rsidRDefault="00D613D4" w:rsidP="00F11BBA">
            <w:pPr>
              <w:jc w:val="center"/>
              <w:rPr>
                <w:b/>
                <w:bCs/>
                <w:sz w:val="20"/>
                <w:szCs w:val="20"/>
              </w:rPr>
            </w:pPr>
            <w:r w:rsidRPr="00F11BBA">
              <w:rPr>
                <w:b/>
                <w:bCs/>
                <w:sz w:val="20"/>
                <w:szCs w:val="20"/>
              </w:rPr>
              <w:t>4388,00</w:t>
            </w:r>
          </w:p>
        </w:tc>
        <w:tc>
          <w:tcPr>
            <w:tcW w:w="1134" w:type="dxa"/>
            <w:shd w:val="clear" w:color="auto" w:fill="auto"/>
            <w:noWrap/>
            <w:vAlign w:val="bottom"/>
          </w:tcPr>
          <w:p w14:paraId="1266C46D" w14:textId="77777777" w:rsidR="00D613D4" w:rsidRPr="00F11BBA" w:rsidRDefault="00D613D4" w:rsidP="00F11BBA">
            <w:pPr>
              <w:jc w:val="right"/>
              <w:rPr>
                <w:b/>
                <w:bCs/>
                <w:sz w:val="20"/>
                <w:szCs w:val="20"/>
              </w:rPr>
            </w:pPr>
            <w:r w:rsidRPr="00F11BBA">
              <w:rPr>
                <w:b/>
                <w:bCs/>
                <w:sz w:val="20"/>
                <w:szCs w:val="20"/>
              </w:rPr>
              <w:t>162,26</w:t>
            </w:r>
          </w:p>
        </w:tc>
        <w:tc>
          <w:tcPr>
            <w:tcW w:w="1559" w:type="dxa"/>
            <w:shd w:val="clear" w:color="auto" w:fill="auto"/>
            <w:noWrap/>
            <w:vAlign w:val="bottom"/>
          </w:tcPr>
          <w:p w14:paraId="0B8A33C9" w14:textId="77777777" w:rsidR="00D613D4" w:rsidRPr="00F11BBA" w:rsidRDefault="00D613D4" w:rsidP="00F11BBA">
            <w:pPr>
              <w:jc w:val="right"/>
              <w:rPr>
                <w:b/>
                <w:bCs/>
                <w:sz w:val="20"/>
                <w:szCs w:val="20"/>
              </w:rPr>
            </w:pPr>
            <w:r w:rsidRPr="00F11BBA">
              <w:rPr>
                <w:b/>
                <w:bCs/>
                <w:sz w:val="20"/>
                <w:szCs w:val="20"/>
              </w:rPr>
              <w:t>1277,656</w:t>
            </w:r>
          </w:p>
        </w:tc>
      </w:tr>
    </w:tbl>
    <w:p w14:paraId="4C23EF49" w14:textId="77777777" w:rsidR="002A749B" w:rsidRPr="001E1600" w:rsidRDefault="002A749B" w:rsidP="002A749B">
      <w:pPr>
        <w:ind w:firstLine="567"/>
        <w:jc w:val="both"/>
        <w:rPr>
          <w:rFonts w:eastAsia="Calibri"/>
          <w:lang w:eastAsia="en-US"/>
        </w:rPr>
      </w:pPr>
    </w:p>
    <w:p w14:paraId="6CBE576D" w14:textId="77777777" w:rsidR="001961B6" w:rsidRPr="001E1600" w:rsidRDefault="001961B6" w:rsidP="009579FF">
      <w:pPr>
        <w:pStyle w:val="aff6"/>
        <w:spacing w:after="0"/>
      </w:pPr>
      <w:bookmarkStart w:id="124" w:name="_Toc175787774"/>
      <w:r w:rsidRPr="001E1600">
        <w:t>1.3.4 описание типов и количества секционирующей и регулирующей арматуры на тепловых сетях</w:t>
      </w:r>
      <w:bookmarkEnd w:id="124"/>
    </w:p>
    <w:p w14:paraId="470F0E09" w14:textId="77777777" w:rsidR="006269D8" w:rsidRPr="001E1600" w:rsidRDefault="006269D8" w:rsidP="006269D8">
      <w:pPr>
        <w:widowControl w:val="0"/>
        <w:autoSpaceDE w:val="0"/>
        <w:autoSpaceDN w:val="0"/>
        <w:adjustRightInd w:val="0"/>
        <w:ind w:firstLine="540"/>
        <w:jc w:val="both"/>
      </w:pPr>
      <w:r w:rsidRPr="001E1600">
        <w:t>Запорная арматура в тепловых сетях предусматривается для отключения трубопроводов, ответвлений и перемычек между трубопроводами, секционирования магистральных и распределительных тепловых сетей на время ремонта и промывки тепловых сетей и т. п.</w:t>
      </w:r>
    </w:p>
    <w:p w14:paraId="279A4391" w14:textId="4A4E2C92" w:rsidR="006269D8" w:rsidRPr="001E1600" w:rsidRDefault="006269D8" w:rsidP="006269D8">
      <w:pPr>
        <w:widowControl w:val="0"/>
        <w:autoSpaceDE w:val="0"/>
        <w:autoSpaceDN w:val="0"/>
        <w:adjustRightInd w:val="0"/>
        <w:ind w:firstLine="540"/>
        <w:jc w:val="both"/>
      </w:pPr>
      <w:r w:rsidRPr="001E1600">
        <w:t>На трубопровода</w:t>
      </w:r>
      <w:r w:rsidR="00244BA5" w:rsidRPr="001E1600">
        <w:t xml:space="preserve">х </w:t>
      </w:r>
      <w:r w:rsidRPr="001E1600">
        <w:t>установлена необходимая стальная запорная арматура для секционирования тепловых сетей на участки, дренирования сетевой воды, выпуска воздуха из трубопроводов, а также на вводе/выводе тепловых узлов и на трубопроводах ответвлений к потребителям тепловой энергии.</w:t>
      </w:r>
    </w:p>
    <w:p w14:paraId="641ED269" w14:textId="77777777" w:rsidR="006269D8" w:rsidRPr="001E1600" w:rsidRDefault="006269D8" w:rsidP="006269D8">
      <w:pPr>
        <w:widowControl w:val="0"/>
        <w:autoSpaceDE w:val="0"/>
        <w:autoSpaceDN w:val="0"/>
        <w:adjustRightInd w:val="0"/>
        <w:ind w:firstLine="540"/>
        <w:jc w:val="both"/>
      </w:pPr>
      <w:r w:rsidRPr="001E1600">
        <w:t>Электроприводы на запорно-регулирующей арматуре не установлены.</w:t>
      </w:r>
    </w:p>
    <w:p w14:paraId="5D2CE988" w14:textId="77777777" w:rsidR="00C0057D" w:rsidRPr="001E1600" w:rsidRDefault="00C0057D" w:rsidP="009579FF">
      <w:pPr>
        <w:pStyle w:val="ConsPlusNormal"/>
        <w:ind w:firstLine="540"/>
        <w:jc w:val="both"/>
        <w:rPr>
          <w:rFonts w:ascii="Times New Roman" w:hAnsi="Times New Roman" w:cs="Times New Roman"/>
          <w:sz w:val="24"/>
          <w:szCs w:val="24"/>
        </w:rPr>
      </w:pPr>
    </w:p>
    <w:p w14:paraId="1F07E6D7" w14:textId="77777777" w:rsidR="001961B6" w:rsidRPr="001E1600" w:rsidRDefault="001961B6" w:rsidP="009579FF">
      <w:pPr>
        <w:pStyle w:val="aff6"/>
        <w:spacing w:after="0"/>
      </w:pPr>
      <w:bookmarkStart w:id="125" w:name="_Toc175787775"/>
      <w:r w:rsidRPr="001E1600">
        <w:t>1.3.5 описание типов и строительных особенностей тепловых пунктов, тепловых камер и павильонов</w:t>
      </w:r>
      <w:bookmarkEnd w:id="125"/>
    </w:p>
    <w:p w14:paraId="20008AFA" w14:textId="77777777" w:rsidR="00AF52E9" w:rsidRPr="001E1600" w:rsidRDefault="00AF52E9" w:rsidP="00AF52E9">
      <w:pPr>
        <w:widowControl w:val="0"/>
        <w:autoSpaceDE w:val="0"/>
        <w:autoSpaceDN w:val="0"/>
        <w:adjustRightInd w:val="0"/>
        <w:ind w:firstLine="540"/>
        <w:jc w:val="both"/>
      </w:pPr>
      <w:r w:rsidRPr="001E1600">
        <w:t>Тепловые камеры на тепловых сетях выполнены в подземном исполнении и имеют следующие конструктивные особенности:</w:t>
      </w:r>
    </w:p>
    <w:p w14:paraId="4FE05EBA" w14:textId="77777777" w:rsidR="00AF52E9" w:rsidRPr="001E1600" w:rsidRDefault="00AF52E9" w:rsidP="009140F2">
      <w:pPr>
        <w:widowControl w:val="0"/>
        <w:numPr>
          <w:ilvl w:val="0"/>
          <w:numId w:val="3"/>
        </w:numPr>
        <w:autoSpaceDE w:val="0"/>
        <w:autoSpaceDN w:val="0"/>
        <w:adjustRightInd w:val="0"/>
        <w:ind w:left="851" w:hanging="284"/>
        <w:jc w:val="both"/>
      </w:pPr>
      <w:r w:rsidRPr="001E1600">
        <w:t>основание камер – бетонное или монолитный железобетон;</w:t>
      </w:r>
    </w:p>
    <w:p w14:paraId="6D9EF177" w14:textId="77777777" w:rsidR="00AF52E9" w:rsidRPr="001E1600" w:rsidRDefault="00AF52E9" w:rsidP="009140F2">
      <w:pPr>
        <w:widowControl w:val="0"/>
        <w:numPr>
          <w:ilvl w:val="0"/>
          <w:numId w:val="3"/>
        </w:numPr>
        <w:autoSpaceDE w:val="0"/>
        <w:autoSpaceDN w:val="0"/>
        <w:adjustRightInd w:val="0"/>
        <w:ind w:left="851" w:hanging="284"/>
        <w:jc w:val="both"/>
      </w:pPr>
      <w:r w:rsidRPr="001E1600">
        <w:t>стены камер – кирпичные или из железобетонных блоков;</w:t>
      </w:r>
    </w:p>
    <w:p w14:paraId="05A251A7" w14:textId="77777777" w:rsidR="00AF52E9" w:rsidRPr="001E1600" w:rsidRDefault="00AF52E9" w:rsidP="009140F2">
      <w:pPr>
        <w:widowControl w:val="0"/>
        <w:numPr>
          <w:ilvl w:val="0"/>
          <w:numId w:val="3"/>
        </w:numPr>
        <w:autoSpaceDE w:val="0"/>
        <w:autoSpaceDN w:val="0"/>
        <w:adjustRightInd w:val="0"/>
        <w:ind w:left="851" w:hanging="284"/>
        <w:jc w:val="both"/>
      </w:pPr>
      <w:r w:rsidRPr="001E1600">
        <w:t>перекрытия – железобетонные плиты, металлические листы или монолитный железобетон.</w:t>
      </w:r>
    </w:p>
    <w:p w14:paraId="0D2F972E" w14:textId="77777777" w:rsidR="00F35F00" w:rsidRPr="001E1600" w:rsidRDefault="00F35F00" w:rsidP="009579FF">
      <w:pPr>
        <w:pStyle w:val="ConsPlusNormal"/>
        <w:ind w:firstLine="540"/>
        <w:jc w:val="both"/>
        <w:rPr>
          <w:rFonts w:ascii="Times New Roman" w:hAnsi="Times New Roman" w:cs="Times New Roman"/>
          <w:sz w:val="24"/>
          <w:szCs w:val="24"/>
        </w:rPr>
      </w:pPr>
    </w:p>
    <w:p w14:paraId="75C787B7" w14:textId="77777777" w:rsidR="001961B6" w:rsidRPr="001E1600" w:rsidRDefault="001961B6" w:rsidP="009579FF">
      <w:pPr>
        <w:pStyle w:val="aff6"/>
        <w:spacing w:after="0"/>
      </w:pPr>
      <w:bookmarkStart w:id="126" w:name="_Toc175787776"/>
      <w:r w:rsidRPr="001E1600">
        <w:t>1.3.6 описание графиков регулирования отпуска тепла в тепловые сети с анализом их обоснованности</w:t>
      </w:r>
      <w:bookmarkEnd w:id="126"/>
    </w:p>
    <w:p w14:paraId="303D1C3E" w14:textId="77777777" w:rsidR="00AF52E9" w:rsidRPr="001E1600" w:rsidRDefault="00AF52E9" w:rsidP="00AF52E9">
      <w:pPr>
        <w:widowControl w:val="0"/>
        <w:autoSpaceDE w:val="0"/>
        <w:autoSpaceDN w:val="0"/>
        <w:adjustRightInd w:val="0"/>
        <w:ind w:firstLine="567"/>
        <w:jc w:val="both"/>
      </w:pPr>
      <w:r w:rsidRPr="001E1600">
        <w:t>Расчетный температурный график зависимости температуры теплоносителя от среднесуточной температуры наружного воздуха для котельных 95/70 ˚С.</w:t>
      </w:r>
    </w:p>
    <w:p w14:paraId="337131DE" w14:textId="5869C540" w:rsidR="00AF52E9" w:rsidRPr="001E1600" w:rsidRDefault="00AF52E9" w:rsidP="00AF52E9">
      <w:pPr>
        <w:widowControl w:val="0"/>
        <w:autoSpaceDE w:val="0"/>
        <w:autoSpaceDN w:val="0"/>
        <w:adjustRightInd w:val="0"/>
        <w:ind w:firstLine="567"/>
        <w:jc w:val="both"/>
      </w:pPr>
      <w:r w:rsidRPr="001E1600">
        <w:t>Температурный график должен быть утверждён и соблюдаться эксплуатирующ</w:t>
      </w:r>
      <w:r w:rsidR="00195C3F" w:rsidRPr="001E1600">
        <w:t>ими</w:t>
      </w:r>
      <w:r w:rsidRPr="001E1600">
        <w:t xml:space="preserve"> организаци</w:t>
      </w:r>
      <w:r w:rsidR="00195C3F" w:rsidRPr="001E1600">
        <w:t>ями</w:t>
      </w:r>
      <w:r w:rsidRPr="001E1600">
        <w:t>.</w:t>
      </w:r>
    </w:p>
    <w:p w14:paraId="02AE66AE" w14:textId="77777777" w:rsidR="008250BF" w:rsidRPr="001E1600" w:rsidRDefault="008250BF" w:rsidP="009579FF">
      <w:pPr>
        <w:pStyle w:val="ConsPlusNormal"/>
        <w:ind w:firstLine="540"/>
        <w:jc w:val="both"/>
        <w:rPr>
          <w:rFonts w:ascii="Times New Roman" w:hAnsi="Times New Roman" w:cs="Times New Roman"/>
          <w:sz w:val="24"/>
          <w:szCs w:val="24"/>
        </w:rPr>
      </w:pPr>
    </w:p>
    <w:p w14:paraId="77A5C39A" w14:textId="77777777" w:rsidR="001961B6" w:rsidRPr="001E1600" w:rsidRDefault="001961B6" w:rsidP="009579FF">
      <w:pPr>
        <w:pStyle w:val="aff6"/>
        <w:spacing w:after="0"/>
      </w:pPr>
      <w:bookmarkStart w:id="127" w:name="_Toc175787777"/>
      <w:r w:rsidRPr="001E1600">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127"/>
    </w:p>
    <w:p w14:paraId="76ACE579" w14:textId="77777777" w:rsidR="001E1600" w:rsidRPr="001E1600" w:rsidRDefault="001E1600" w:rsidP="001E1600">
      <w:pPr>
        <w:widowControl w:val="0"/>
        <w:shd w:val="clear" w:color="auto" w:fill="FFFFFF"/>
        <w:suppressAutoHyphens/>
        <w:autoSpaceDN w:val="0"/>
        <w:ind w:right="24"/>
        <w:jc w:val="center"/>
        <w:textAlignment w:val="baseline"/>
        <w:rPr>
          <w:rFonts w:eastAsia="Lucida Sans Unicode" w:cs="Tahoma"/>
          <w:b/>
          <w:kern w:val="3"/>
        </w:rPr>
      </w:pPr>
      <w:r w:rsidRPr="001E1600">
        <w:rPr>
          <w:rFonts w:eastAsia="Lucida Sans Unicode"/>
          <w:b/>
          <w:kern w:val="3"/>
        </w:rPr>
        <w:t xml:space="preserve">Температурный график </w:t>
      </w:r>
      <w:r w:rsidRPr="001E1600">
        <w:rPr>
          <w:rFonts w:eastAsia="Lucida Sans Unicode"/>
          <w:b/>
          <w:spacing w:val="-14"/>
          <w:kern w:val="3"/>
        </w:rPr>
        <w:t>95/70 °С</w:t>
      </w:r>
    </w:p>
    <w:tbl>
      <w:tblPr>
        <w:tblW w:w="9356" w:type="dxa"/>
        <w:tblInd w:w="182" w:type="dxa"/>
        <w:tblLayout w:type="fixed"/>
        <w:tblCellMar>
          <w:left w:w="10" w:type="dxa"/>
          <w:right w:w="10" w:type="dxa"/>
        </w:tblCellMar>
        <w:tblLook w:val="0000" w:firstRow="0" w:lastRow="0" w:firstColumn="0" w:lastColumn="0" w:noHBand="0" w:noVBand="0"/>
      </w:tblPr>
      <w:tblGrid>
        <w:gridCol w:w="2947"/>
        <w:gridCol w:w="2968"/>
        <w:gridCol w:w="3441"/>
      </w:tblGrid>
      <w:tr w:rsidR="001E1600" w:rsidRPr="001E1600" w14:paraId="7AAA0D6F" w14:textId="77777777" w:rsidTr="0009391D">
        <w:trPr>
          <w:trHeight w:hRule="exact" w:val="845"/>
        </w:trPr>
        <w:tc>
          <w:tcPr>
            <w:tcW w:w="2947" w:type="dxa"/>
            <w:tcBorders>
              <w:top w:val="single" w:sz="2" w:space="0" w:color="000000"/>
              <w:left w:val="single" w:sz="2" w:space="0" w:color="000000"/>
              <w:bottom w:val="single" w:sz="2" w:space="0" w:color="000000"/>
            </w:tcBorders>
            <w:shd w:val="clear" w:color="auto" w:fill="FFFFFF"/>
            <w:tcMar>
              <w:top w:w="0" w:type="dxa"/>
              <w:left w:w="40" w:type="dxa"/>
              <w:bottom w:w="0" w:type="dxa"/>
              <w:right w:w="40" w:type="dxa"/>
            </w:tcMar>
          </w:tcPr>
          <w:p w14:paraId="61EC3D6E" w14:textId="77777777" w:rsidR="001E1600" w:rsidRPr="001E1600" w:rsidRDefault="001E1600" w:rsidP="0009391D">
            <w:pPr>
              <w:widowControl w:val="0"/>
              <w:shd w:val="clear" w:color="auto" w:fill="FFFFFF"/>
              <w:suppressAutoHyphens/>
              <w:autoSpaceDN w:val="0"/>
              <w:snapToGrid w:val="0"/>
              <w:spacing w:line="274" w:lineRule="exact"/>
              <w:ind w:right="24"/>
              <w:jc w:val="center"/>
              <w:textAlignment w:val="baseline"/>
              <w:rPr>
                <w:rFonts w:eastAsia="Lucida Sans Unicode"/>
                <w:kern w:val="3"/>
                <w:sz w:val="22"/>
                <w:szCs w:val="22"/>
              </w:rPr>
            </w:pPr>
            <w:r w:rsidRPr="001E1600">
              <w:rPr>
                <w:rFonts w:eastAsia="Lucida Sans Unicode"/>
                <w:kern w:val="3"/>
                <w:sz w:val="22"/>
                <w:szCs w:val="22"/>
              </w:rPr>
              <w:t>Температура наружного воздуха</w:t>
            </w:r>
          </w:p>
          <w:p w14:paraId="3EFD8325" w14:textId="77777777" w:rsidR="001E1600" w:rsidRPr="001E1600" w:rsidRDefault="001E1600" w:rsidP="0009391D">
            <w:pPr>
              <w:widowControl w:val="0"/>
              <w:shd w:val="clear" w:color="auto" w:fill="FFFFFF"/>
              <w:suppressAutoHyphens/>
              <w:autoSpaceDN w:val="0"/>
              <w:spacing w:line="274" w:lineRule="exact"/>
              <w:ind w:right="24"/>
              <w:jc w:val="center"/>
              <w:textAlignment w:val="baseline"/>
              <w:rPr>
                <w:rFonts w:eastAsia="Lucida Sans Unicode" w:cs="Tahoma"/>
                <w:b/>
                <w:bCs/>
                <w:kern w:val="3"/>
                <w:sz w:val="22"/>
                <w:szCs w:val="22"/>
              </w:rPr>
            </w:pPr>
            <w:r w:rsidRPr="001E1600">
              <w:rPr>
                <w:rFonts w:eastAsia="Lucida Sans Unicode"/>
                <w:kern w:val="3"/>
                <w:sz w:val="22"/>
                <w:szCs w:val="22"/>
              </w:rPr>
              <w:t>tн.в.</w:t>
            </w:r>
          </w:p>
        </w:tc>
        <w:tc>
          <w:tcPr>
            <w:tcW w:w="2968" w:type="dxa"/>
            <w:tcBorders>
              <w:top w:val="single" w:sz="2" w:space="0" w:color="000000"/>
              <w:left w:val="single" w:sz="2" w:space="0" w:color="000000"/>
              <w:bottom w:val="single" w:sz="2" w:space="0" w:color="000000"/>
            </w:tcBorders>
            <w:shd w:val="clear" w:color="auto" w:fill="FFFFFF"/>
            <w:tcMar>
              <w:top w:w="0" w:type="dxa"/>
              <w:left w:w="40" w:type="dxa"/>
              <w:bottom w:w="0" w:type="dxa"/>
              <w:right w:w="40" w:type="dxa"/>
            </w:tcMar>
          </w:tcPr>
          <w:p w14:paraId="1E9D08A5" w14:textId="77777777" w:rsidR="001E1600" w:rsidRPr="001E1600" w:rsidRDefault="001E1600" w:rsidP="0009391D">
            <w:pPr>
              <w:widowControl w:val="0"/>
              <w:shd w:val="clear" w:color="auto" w:fill="FFFFFF"/>
              <w:suppressAutoHyphens/>
              <w:autoSpaceDN w:val="0"/>
              <w:snapToGrid w:val="0"/>
              <w:spacing w:line="274" w:lineRule="exact"/>
              <w:ind w:right="24"/>
              <w:jc w:val="center"/>
              <w:textAlignment w:val="baseline"/>
              <w:rPr>
                <w:rFonts w:eastAsia="Lucida Sans Unicode"/>
                <w:kern w:val="3"/>
                <w:sz w:val="22"/>
                <w:szCs w:val="22"/>
              </w:rPr>
            </w:pPr>
            <w:r w:rsidRPr="001E1600">
              <w:rPr>
                <w:rFonts w:eastAsia="Lucida Sans Unicode"/>
                <w:kern w:val="3"/>
                <w:sz w:val="22"/>
                <w:szCs w:val="22"/>
              </w:rPr>
              <w:t>Температура в подающем трубопроводе</w:t>
            </w:r>
          </w:p>
          <w:p w14:paraId="0961727E" w14:textId="77777777" w:rsidR="001E1600" w:rsidRPr="001E1600" w:rsidRDefault="001E1600" w:rsidP="0009391D">
            <w:pPr>
              <w:widowControl w:val="0"/>
              <w:shd w:val="clear" w:color="auto" w:fill="FFFFFF"/>
              <w:suppressAutoHyphens/>
              <w:autoSpaceDN w:val="0"/>
              <w:ind w:right="24"/>
              <w:jc w:val="center"/>
              <w:textAlignment w:val="baseline"/>
              <w:rPr>
                <w:rFonts w:eastAsia="Lucida Sans Unicode" w:cs="Tahoma"/>
                <w:kern w:val="3"/>
              </w:rPr>
            </w:pPr>
            <w:r w:rsidRPr="001E1600">
              <w:rPr>
                <w:rFonts w:eastAsia="Lucida Sans Unicode"/>
                <w:kern w:val="3"/>
                <w:sz w:val="22"/>
                <w:szCs w:val="22"/>
              </w:rPr>
              <w:t>Т1</w:t>
            </w:r>
          </w:p>
        </w:tc>
        <w:tc>
          <w:tcPr>
            <w:tcW w:w="3441"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tcPr>
          <w:p w14:paraId="7A72095C" w14:textId="77777777" w:rsidR="001E1600" w:rsidRPr="001E1600" w:rsidRDefault="001E1600" w:rsidP="0009391D">
            <w:pPr>
              <w:widowControl w:val="0"/>
              <w:shd w:val="clear" w:color="auto" w:fill="FFFFFF"/>
              <w:suppressAutoHyphens/>
              <w:autoSpaceDN w:val="0"/>
              <w:snapToGrid w:val="0"/>
              <w:spacing w:line="274" w:lineRule="exact"/>
              <w:ind w:right="24"/>
              <w:jc w:val="center"/>
              <w:textAlignment w:val="baseline"/>
              <w:rPr>
                <w:rFonts w:eastAsia="Lucida Sans Unicode"/>
                <w:kern w:val="3"/>
                <w:sz w:val="22"/>
                <w:szCs w:val="22"/>
              </w:rPr>
            </w:pPr>
            <w:r w:rsidRPr="001E1600">
              <w:rPr>
                <w:rFonts w:eastAsia="Lucida Sans Unicode"/>
                <w:kern w:val="3"/>
                <w:sz w:val="22"/>
                <w:szCs w:val="22"/>
              </w:rPr>
              <w:t>Температура в обратном трубопроводе</w:t>
            </w:r>
          </w:p>
          <w:p w14:paraId="03DE1A78" w14:textId="77777777" w:rsidR="001E1600" w:rsidRPr="001E1600" w:rsidRDefault="001E1600" w:rsidP="0009391D">
            <w:pPr>
              <w:widowControl w:val="0"/>
              <w:shd w:val="clear" w:color="auto" w:fill="FFFFFF"/>
              <w:suppressAutoHyphens/>
              <w:autoSpaceDN w:val="0"/>
              <w:spacing w:line="274" w:lineRule="exact"/>
              <w:ind w:right="24"/>
              <w:jc w:val="center"/>
              <w:textAlignment w:val="baseline"/>
              <w:rPr>
                <w:rFonts w:eastAsia="Lucida Sans Unicode"/>
                <w:w w:val="76"/>
                <w:kern w:val="3"/>
                <w:sz w:val="22"/>
                <w:szCs w:val="22"/>
              </w:rPr>
            </w:pPr>
            <w:r w:rsidRPr="001E1600">
              <w:rPr>
                <w:rFonts w:eastAsia="Lucida Sans Unicode"/>
                <w:kern w:val="3"/>
                <w:sz w:val="22"/>
                <w:szCs w:val="22"/>
              </w:rPr>
              <w:t>Т2</w:t>
            </w:r>
          </w:p>
        </w:tc>
      </w:tr>
      <w:tr w:rsidR="001E1600" w:rsidRPr="001E1600" w14:paraId="4B2B21B7" w14:textId="77777777" w:rsidTr="0009391D">
        <w:trPr>
          <w:trHeight w:hRule="exact" w:val="288"/>
        </w:trPr>
        <w:tc>
          <w:tcPr>
            <w:tcW w:w="2947" w:type="dxa"/>
            <w:tcBorders>
              <w:top w:val="single" w:sz="2" w:space="0" w:color="000000"/>
              <w:left w:val="single" w:sz="2" w:space="0" w:color="000000"/>
              <w:bottom w:val="single" w:sz="2" w:space="0" w:color="000000"/>
            </w:tcBorders>
            <w:shd w:val="clear" w:color="auto" w:fill="FFFFFF"/>
            <w:tcMar>
              <w:top w:w="0" w:type="dxa"/>
              <w:left w:w="40" w:type="dxa"/>
              <w:bottom w:w="0" w:type="dxa"/>
              <w:right w:w="40" w:type="dxa"/>
            </w:tcMar>
          </w:tcPr>
          <w:p w14:paraId="68D26318" w14:textId="77777777" w:rsidR="001E1600" w:rsidRPr="001E1600" w:rsidRDefault="001E1600" w:rsidP="0009391D">
            <w:pPr>
              <w:widowControl w:val="0"/>
              <w:shd w:val="clear" w:color="auto" w:fill="FFFFFF"/>
              <w:suppressAutoHyphens/>
              <w:autoSpaceDN w:val="0"/>
              <w:snapToGrid w:val="0"/>
              <w:ind w:right="24"/>
              <w:jc w:val="center"/>
              <w:textAlignment w:val="baseline"/>
              <w:rPr>
                <w:rFonts w:eastAsia="Lucida Sans Unicode" w:cs="Tahoma"/>
                <w:kern w:val="3"/>
                <w:sz w:val="22"/>
                <w:szCs w:val="22"/>
              </w:rPr>
            </w:pPr>
            <w:r w:rsidRPr="001E1600">
              <w:rPr>
                <w:rFonts w:eastAsia="Lucida Sans Unicode" w:cs="Tahoma"/>
                <w:kern w:val="3"/>
                <w:sz w:val="22"/>
                <w:szCs w:val="22"/>
              </w:rPr>
              <w:t>+8</w:t>
            </w:r>
          </w:p>
        </w:tc>
        <w:tc>
          <w:tcPr>
            <w:tcW w:w="2968" w:type="dxa"/>
            <w:tcBorders>
              <w:top w:val="single" w:sz="2" w:space="0" w:color="000000"/>
              <w:left w:val="single" w:sz="2" w:space="0" w:color="000000"/>
              <w:bottom w:val="single" w:sz="2" w:space="0" w:color="000000"/>
            </w:tcBorders>
            <w:shd w:val="clear" w:color="auto" w:fill="FFFFFF"/>
            <w:tcMar>
              <w:top w:w="0" w:type="dxa"/>
              <w:left w:w="40" w:type="dxa"/>
              <w:bottom w:w="0" w:type="dxa"/>
              <w:right w:w="40" w:type="dxa"/>
            </w:tcMar>
          </w:tcPr>
          <w:p w14:paraId="6A306EA7" w14:textId="77777777" w:rsidR="001E1600" w:rsidRPr="001E1600" w:rsidRDefault="001E1600" w:rsidP="0009391D">
            <w:pPr>
              <w:widowControl w:val="0"/>
              <w:shd w:val="clear" w:color="auto" w:fill="FFFFFF"/>
              <w:suppressAutoHyphens/>
              <w:autoSpaceDN w:val="0"/>
              <w:snapToGrid w:val="0"/>
              <w:ind w:right="24"/>
              <w:jc w:val="center"/>
              <w:textAlignment w:val="baseline"/>
              <w:rPr>
                <w:rFonts w:eastAsia="Lucida Sans Unicode" w:cs="Tahoma"/>
                <w:kern w:val="3"/>
                <w:sz w:val="22"/>
                <w:szCs w:val="22"/>
              </w:rPr>
            </w:pPr>
            <w:r w:rsidRPr="001E1600">
              <w:rPr>
                <w:rFonts w:eastAsia="Lucida Sans Unicode" w:cs="Tahoma"/>
                <w:kern w:val="3"/>
                <w:sz w:val="22"/>
                <w:szCs w:val="22"/>
              </w:rPr>
              <w:t>42.6</w:t>
            </w:r>
          </w:p>
        </w:tc>
        <w:tc>
          <w:tcPr>
            <w:tcW w:w="3441"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tcPr>
          <w:p w14:paraId="5F11DBD3" w14:textId="77777777" w:rsidR="001E1600" w:rsidRPr="001E1600" w:rsidRDefault="001E1600" w:rsidP="0009391D">
            <w:pPr>
              <w:widowControl w:val="0"/>
              <w:shd w:val="clear" w:color="auto" w:fill="FFFFFF"/>
              <w:suppressAutoHyphens/>
              <w:autoSpaceDN w:val="0"/>
              <w:snapToGrid w:val="0"/>
              <w:ind w:right="24"/>
              <w:jc w:val="center"/>
              <w:textAlignment w:val="baseline"/>
              <w:rPr>
                <w:rFonts w:eastAsia="Lucida Sans Unicode" w:cs="Tahoma"/>
                <w:kern w:val="3"/>
                <w:sz w:val="22"/>
                <w:szCs w:val="22"/>
              </w:rPr>
            </w:pPr>
            <w:r w:rsidRPr="001E1600">
              <w:rPr>
                <w:rFonts w:eastAsia="Lucida Sans Unicode" w:cs="Tahoma"/>
                <w:kern w:val="3"/>
                <w:sz w:val="22"/>
                <w:szCs w:val="22"/>
              </w:rPr>
              <w:t>36.7</w:t>
            </w:r>
          </w:p>
        </w:tc>
      </w:tr>
      <w:tr w:rsidR="001E1600" w:rsidRPr="001E1600" w14:paraId="5D1F91DD" w14:textId="77777777" w:rsidTr="0009391D">
        <w:trPr>
          <w:trHeight w:hRule="exact" w:val="288"/>
        </w:trPr>
        <w:tc>
          <w:tcPr>
            <w:tcW w:w="2947" w:type="dxa"/>
            <w:tcBorders>
              <w:left w:val="single" w:sz="2" w:space="0" w:color="000000"/>
              <w:bottom w:val="single" w:sz="2" w:space="0" w:color="000000"/>
            </w:tcBorders>
            <w:shd w:val="clear" w:color="auto" w:fill="FFFFFF"/>
            <w:tcMar>
              <w:top w:w="0" w:type="dxa"/>
              <w:left w:w="40" w:type="dxa"/>
              <w:bottom w:w="0" w:type="dxa"/>
              <w:right w:w="40" w:type="dxa"/>
            </w:tcMar>
          </w:tcPr>
          <w:p w14:paraId="50B9512E" w14:textId="77777777" w:rsidR="001E1600" w:rsidRPr="001E1600" w:rsidRDefault="001E1600" w:rsidP="0009391D">
            <w:pPr>
              <w:widowControl w:val="0"/>
              <w:shd w:val="clear" w:color="auto" w:fill="FFFFFF"/>
              <w:suppressAutoHyphens/>
              <w:autoSpaceDN w:val="0"/>
              <w:snapToGrid w:val="0"/>
              <w:ind w:right="24"/>
              <w:jc w:val="center"/>
              <w:textAlignment w:val="baseline"/>
              <w:rPr>
                <w:rFonts w:eastAsia="Lucida Sans Unicode" w:cs="Tahoma"/>
                <w:kern w:val="3"/>
                <w:sz w:val="22"/>
                <w:szCs w:val="22"/>
              </w:rPr>
            </w:pPr>
            <w:r w:rsidRPr="001E1600">
              <w:rPr>
                <w:rFonts w:eastAsia="Lucida Sans Unicode" w:cs="Tahoma"/>
                <w:kern w:val="3"/>
                <w:sz w:val="22"/>
                <w:szCs w:val="22"/>
              </w:rPr>
              <w:t>+7</w:t>
            </w:r>
          </w:p>
        </w:tc>
        <w:tc>
          <w:tcPr>
            <w:tcW w:w="2968" w:type="dxa"/>
            <w:tcBorders>
              <w:top w:val="single" w:sz="2" w:space="0" w:color="000000"/>
              <w:left w:val="single" w:sz="2" w:space="0" w:color="000000"/>
              <w:bottom w:val="single" w:sz="2" w:space="0" w:color="000000"/>
            </w:tcBorders>
            <w:shd w:val="clear" w:color="auto" w:fill="FFFFFF"/>
            <w:tcMar>
              <w:top w:w="0" w:type="dxa"/>
              <w:left w:w="40" w:type="dxa"/>
              <w:bottom w:w="0" w:type="dxa"/>
              <w:right w:w="40" w:type="dxa"/>
            </w:tcMar>
          </w:tcPr>
          <w:p w14:paraId="706C3A88" w14:textId="77777777" w:rsidR="001E1600" w:rsidRPr="001E1600" w:rsidRDefault="001E1600" w:rsidP="0009391D">
            <w:pPr>
              <w:widowControl w:val="0"/>
              <w:shd w:val="clear" w:color="auto" w:fill="FFFFFF"/>
              <w:suppressAutoHyphens/>
              <w:autoSpaceDN w:val="0"/>
              <w:snapToGrid w:val="0"/>
              <w:ind w:right="24"/>
              <w:jc w:val="center"/>
              <w:textAlignment w:val="baseline"/>
              <w:rPr>
                <w:rFonts w:eastAsia="Lucida Sans Unicode" w:cs="Tahoma"/>
                <w:kern w:val="3"/>
                <w:sz w:val="22"/>
                <w:szCs w:val="22"/>
              </w:rPr>
            </w:pPr>
            <w:r w:rsidRPr="001E1600">
              <w:rPr>
                <w:rFonts w:eastAsia="Lucida Sans Unicode" w:cs="Tahoma"/>
                <w:kern w:val="3"/>
                <w:sz w:val="22"/>
                <w:szCs w:val="22"/>
              </w:rPr>
              <w:t>44.3</w:t>
            </w:r>
          </w:p>
        </w:tc>
        <w:tc>
          <w:tcPr>
            <w:tcW w:w="3441"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tcPr>
          <w:p w14:paraId="030E7809" w14:textId="77777777" w:rsidR="001E1600" w:rsidRPr="001E1600" w:rsidRDefault="001E1600" w:rsidP="0009391D">
            <w:pPr>
              <w:widowControl w:val="0"/>
              <w:shd w:val="clear" w:color="auto" w:fill="FFFFFF"/>
              <w:suppressAutoHyphens/>
              <w:autoSpaceDN w:val="0"/>
              <w:snapToGrid w:val="0"/>
              <w:ind w:right="24"/>
              <w:jc w:val="center"/>
              <w:textAlignment w:val="baseline"/>
              <w:rPr>
                <w:rFonts w:eastAsia="Lucida Sans Unicode" w:cs="Tahoma"/>
                <w:kern w:val="3"/>
                <w:sz w:val="22"/>
                <w:szCs w:val="22"/>
              </w:rPr>
            </w:pPr>
            <w:r w:rsidRPr="001E1600">
              <w:rPr>
                <w:rFonts w:eastAsia="Lucida Sans Unicode" w:cs="Tahoma"/>
                <w:kern w:val="3"/>
                <w:sz w:val="22"/>
                <w:szCs w:val="22"/>
              </w:rPr>
              <w:t>37.9</w:t>
            </w:r>
          </w:p>
        </w:tc>
      </w:tr>
      <w:tr w:rsidR="001E1600" w:rsidRPr="007C1243" w14:paraId="79EFA313" w14:textId="77777777" w:rsidTr="0009391D">
        <w:trPr>
          <w:trHeight w:hRule="exact" w:val="283"/>
        </w:trPr>
        <w:tc>
          <w:tcPr>
            <w:tcW w:w="2947" w:type="dxa"/>
            <w:tcBorders>
              <w:left w:val="single" w:sz="2" w:space="0" w:color="000000"/>
              <w:bottom w:val="single" w:sz="2" w:space="0" w:color="000000"/>
            </w:tcBorders>
            <w:shd w:val="clear" w:color="auto" w:fill="FFFFFF"/>
            <w:tcMar>
              <w:top w:w="0" w:type="dxa"/>
              <w:left w:w="40" w:type="dxa"/>
              <w:bottom w:w="0" w:type="dxa"/>
              <w:right w:w="40" w:type="dxa"/>
            </w:tcMar>
          </w:tcPr>
          <w:p w14:paraId="1F2BA5A7" w14:textId="77777777" w:rsidR="001E1600" w:rsidRPr="001E1600" w:rsidRDefault="001E1600" w:rsidP="0009391D">
            <w:pPr>
              <w:widowControl w:val="0"/>
              <w:suppressAutoHyphens/>
              <w:autoSpaceDN w:val="0"/>
              <w:snapToGrid w:val="0"/>
              <w:ind w:right="24"/>
              <w:jc w:val="center"/>
              <w:textAlignment w:val="baseline"/>
              <w:rPr>
                <w:rFonts w:eastAsia="Lucida Sans Unicode" w:cs="Tahoma"/>
                <w:kern w:val="3"/>
                <w:sz w:val="22"/>
                <w:szCs w:val="22"/>
              </w:rPr>
            </w:pPr>
            <w:r w:rsidRPr="001E1600">
              <w:rPr>
                <w:rFonts w:eastAsia="Lucida Sans Unicode" w:cs="Tahoma"/>
                <w:kern w:val="3"/>
                <w:sz w:val="22"/>
                <w:szCs w:val="22"/>
              </w:rPr>
              <w:t>+6</w:t>
            </w:r>
          </w:p>
        </w:tc>
        <w:tc>
          <w:tcPr>
            <w:tcW w:w="2968" w:type="dxa"/>
            <w:tcBorders>
              <w:top w:val="single" w:sz="2" w:space="0" w:color="000000"/>
              <w:left w:val="single" w:sz="2" w:space="0" w:color="000000"/>
              <w:bottom w:val="single" w:sz="2" w:space="0" w:color="000000"/>
            </w:tcBorders>
            <w:shd w:val="clear" w:color="auto" w:fill="FFFFFF"/>
            <w:tcMar>
              <w:top w:w="0" w:type="dxa"/>
              <w:left w:w="40" w:type="dxa"/>
              <w:bottom w:w="0" w:type="dxa"/>
              <w:right w:w="40" w:type="dxa"/>
            </w:tcMar>
          </w:tcPr>
          <w:p w14:paraId="687EC464" w14:textId="77777777" w:rsidR="001E1600" w:rsidRPr="001E1600" w:rsidRDefault="001E1600" w:rsidP="0009391D">
            <w:pPr>
              <w:widowControl w:val="0"/>
              <w:shd w:val="clear" w:color="auto" w:fill="FFFFFF"/>
              <w:suppressAutoHyphens/>
              <w:autoSpaceDN w:val="0"/>
              <w:snapToGrid w:val="0"/>
              <w:ind w:right="24"/>
              <w:jc w:val="center"/>
              <w:textAlignment w:val="baseline"/>
              <w:rPr>
                <w:rFonts w:eastAsia="Lucida Sans Unicode" w:cs="Tahoma"/>
                <w:kern w:val="3"/>
                <w:sz w:val="22"/>
                <w:szCs w:val="22"/>
              </w:rPr>
            </w:pPr>
            <w:r w:rsidRPr="001E1600">
              <w:rPr>
                <w:rFonts w:eastAsia="Lucida Sans Unicode" w:cs="Tahoma"/>
                <w:kern w:val="3"/>
                <w:sz w:val="22"/>
                <w:szCs w:val="22"/>
              </w:rPr>
              <w:t>45.6</w:t>
            </w:r>
          </w:p>
        </w:tc>
        <w:tc>
          <w:tcPr>
            <w:tcW w:w="3441"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tcPr>
          <w:p w14:paraId="62413087" w14:textId="77777777" w:rsidR="001E1600" w:rsidRPr="007C1243" w:rsidRDefault="001E1600" w:rsidP="0009391D">
            <w:pPr>
              <w:widowControl w:val="0"/>
              <w:shd w:val="clear" w:color="auto" w:fill="FFFFFF"/>
              <w:suppressAutoHyphens/>
              <w:autoSpaceDN w:val="0"/>
              <w:snapToGrid w:val="0"/>
              <w:ind w:right="24"/>
              <w:jc w:val="center"/>
              <w:textAlignment w:val="baseline"/>
              <w:rPr>
                <w:rFonts w:eastAsia="Lucida Sans Unicode" w:cs="Tahoma"/>
                <w:kern w:val="3"/>
                <w:sz w:val="22"/>
                <w:szCs w:val="22"/>
              </w:rPr>
            </w:pPr>
            <w:r w:rsidRPr="001E1600">
              <w:rPr>
                <w:rFonts w:eastAsia="Lucida Sans Unicode" w:cs="Tahoma"/>
                <w:kern w:val="3"/>
                <w:sz w:val="22"/>
                <w:szCs w:val="22"/>
              </w:rPr>
              <w:t>38.7</w:t>
            </w:r>
          </w:p>
        </w:tc>
      </w:tr>
      <w:tr w:rsidR="001E1600" w:rsidRPr="007C1243" w14:paraId="26130CAD" w14:textId="77777777" w:rsidTr="0009391D">
        <w:trPr>
          <w:trHeight w:hRule="exact" w:val="293"/>
        </w:trPr>
        <w:tc>
          <w:tcPr>
            <w:tcW w:w="2947" w:type="dxa"/>
            <w:tcBorders>
              <w:left w:val="single" w:sz="2" w:space="0" w:color="000000"/>
              <w:bottom w:val="single" w:sz="2" w:space="0" w:color="000000"/>
            </w:tcBorders>
            <w:shd w:val="clear" w:color="auto" w:fill="FFFFFF"/>
            <w:tcMar>
              <w:top w:w="0" w:type="dxa"/>
              <w:left w:w="40" w:type="dxa"/>
              <w:bottom w:w="0" w:type="dxa"/>
              <w:right w:w="40" w:type="dxa"/>
            </w:tcMar>
          </w:tcPr>
          <w:p w14:paraId="79500FA7" w14:textId="77777777" w:rsidR="001E1600" w:rsidRPr="007C1243" w:rsidRDefault="001E1600" w:rsidP="0009391D">
            <w:pPr>
              <w:widowControl w:val="0"/>
              <w:shd w:val="clear" w:color="auto" w:fill="FFFFFF"/>
              <w:suppressAutoHyphens/>
              <w:autoSpaceDN w:val="0"/>
              <w:snapToGrid w:val="0"/>
              <w:spacing w:line="278" w:lineRule="exact"/>
              <w:ind w:right="24"/>
              <w:jc w:val="center"/>
              <w:textAlignment w:val="baseline"/>
              <w:rPr>
                <w:rFonts w:eastAsia="Lucida Sans Unicode" w:cs="Tahoma"/>
                <w:kern w:val="3"/>
                <w:sz w:val="22"/>
                <w:szCs w:val="22"/>
              </w:rPr>
            </w:pPr>
            <w:r w:rsidRPr="007C1243">
              <w:rPr>
                <w:rFonts w:eastAsia="Lucida Sans Unicode" w:cs="Tahoma"/>
                <w:kern w:val="3"/>
                <w:sz w:val="22"/>
                <w:szCs w:val="22"/>
              </w:rPr>
              <w:t>+5</w:t>
            </w:r>
          </w:p>
        </w:tc>
        <w:tc>
          <w:tcPr>
            <w:tcW w:w="2968" w:type="dxa"/>
            <w:tcBorders>
              <w:top w:val="single" w:sz="2" w:space="0" w:color="000000"/>
              <w:left w:val="single" w:sz="2" w:space="0" w:color="000000"/>
              <w:bottom w:val="single" w:sz="2" w:space="0" w:color="000000"/>
            </w:tcBorders>
            <w:shd w:val="clear" w:color="auto" w:fill="FFFFFF"/>
            <w:tcMar>
              <w:top w:w="0" w:type="dxa"/>
              <w:left w:w="40" w:type="dxa"/>
              <w:bottom w:w="0" w:type="dxa"/>
              <w:right w:w="40" w:type="dxa"/>
            </w:tcMar>
          </w:tcPr>
          <w:p w14:paraId="0F756E56" w14:textId="77777777" w:rsidR="001E1600" w:rsidRPr="007C1243" w:rsidRDefault="001E1600" w:rsidP="0009391D">
            <w:pPr>
              <w:widowControl w:val="0"/>
              <w:shd w:val="clear" w:color="auto" w:fill="FFFFFF"/>
              <w:suppressAutoHyphens/>
              <w:autoSpaceDN w:val="0"/>
              <w:snapToGrid w:val="0"/>
              <w:ind w:right="24"/>
              <w:jc w:val="center"/>
              <w:textAlignment w:val="baseline"/>
              <w:rPr>
                <w:rFonts w:eastAsia="Lucida Sans Unicode" w:cs="Tahoma"/>
                <w:kern w:val="3"/>
                <w:sz w:val="22"/>
                <w:szCs w:val="22"/>
              </w:rPr>
            </w:pPr>
            <w:r w:rsidRPr="007C1243">
              <w:rPr>
                <w:rFonts w:eastAsia="Lucida Sans Unicode" w:cs="Tahoma"/>
                <w:kern w:val="3"/>
                <w:sz w:val="22"/>
                <w:szCs w:val="22"/>
              </w:rPr>
              <w:t>47.2</w:t>
            </w:r>
          </w:p>
        </w:tc>
        <w:tc>
          <w:tcPr>
            <w:tcW w:w="3441"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tcPr>
          <w:p w14:paraId="271685AD" w14:textId="77777777" w:rsidR="001E1600" w:rsidRPr="007C1243" w:rsidRDefault="001E1600" w:rsidP="0009391D">
            <w:pPr>
              <w:widowControl w:val="0"/>
              <w:shd w:val="clear" w:color="auto" w:fill="FFFFFF"/>
              <w:suppressAutoHyphens/>
              <w:autoSpaceDN w:val="0"/>
              <w:snapToGrid w:val="0"/>
              <w:ind w:right="24"/>
              <w:jc w:val="center"/>
              <w:textAlignment w:val="baseline"/>
              <w:rPr>
                <w:rFonts w:eastAsia="Lucida Sans Unicode" w:cs="Tahoma"/>
                <w:kern w:val="3"/>
                <w:sz w:val="22"/>
                <w:szCs w:val="22"/>
              </w:rPr>
            </w:pPr>
            <w:r w:rsidRPr="007C1243">
              <w:rPr>
                <w:rFonts w:eastAsia="Lucida Sans Unicode" w:cs="Tahoma"/>
                <w:kern w:val="3"/>
                <w:sz w:val="22"/>
                <w:szCs w:val="22"/>
              </w:rPr>
              <w:t>39.8</w:t>
            </w:r>
          </w:p>
        </w:tc>
      </w:tr>
      <w:tr w:rsidR="001E1600" w:rsidRPr="007C1243" w14:paraId="6416CA24" w14:textId="77777777" w:rsidTr="0009391D">
        <w:trPr>
          <w:trHeight w:hRule="exact" w:val="283"/>
        </w:trPr>
        <w:tc>
          <w:tcPr>
            <w:tcW w:w="2947" w:type="dxa"/>
            <w:tcBorders>
              <w:left w:val="single" w:sz="2" w:space="0" w:color="000000"/>
              <w:bottom w:val="single" w:sz="2" w:space="0" w:color="000000"/>
            </w:tcBorders>
            <w:shd w:val="clear" w:color="auto" w:fill="FFFFFF"/>
            <w:tcMar>
              <w:top w:w="0" w:type="dxa"/>
              <w:left w:w="40" w:type="dxa"/>
              <w:bottom w:w="0" w:type="dxa"/>
              <w:right w:w="40" w:type="dxa"/>
            </w:tcMar>
          </w:tcPr>
          <w:p w14:paraId="43D9FF9F" w14:textId="77777777" w:rsidR="001E1600" w:rsidRPr="007C1243" w:rsidRDefault="001E1600" w:rsidP="0009391D">
            <w:pPr>
              <w:widowControl w:val="0"/>
              <w:suppressAutoHyphens/>
              <w:autoSpaceDN w:val="0"/>
              <w:snapToGrid w:val="0"/>
              <w:ind w:right="24"/>
              <w:jc w:val="center"/>
              <w:textAlignment w:val="baseline"/>
              <w:rPr>
                <w:rFonts w:eastAsia="Lucida Sans Unicode" w:cs="Tahoma"/>
                <w:kern w:val="3"/>
                <w:sz w:val="22"/>
                <w:szCs w:val="22"/>
              </w:rPr>
            </w:pPr>
            <w:r w:rsidRPr="007C1243">
              <w:rPr>
                <w:rFonts w:eastAsia="Lucida Sans Unicode" w:cs="Tahoma"/>
                <w:kern w:val="3"/>
                <w:sz w:val="22"/>
                <w:szCs w:val="22"/>
              </w:rPr>
              <w:t>+4</w:t>
            </w:r>
          </w:p>
        </w:tc>
        <w:tc>
          <w:tcPr>
            <w:tcW w:w="2968" w:type="dxa"/>
            <w:tcBorders>
              <w:top w:val="single" w:sz="2" w:space="0" w:color="000000"/>
              <w:left w:val="single" w:sz="2" w:space="0" w:color="000000"/>
              <w:bottom w:val="single" w:sz="2" w:space="0" w:color="000000"/>
            </w:tcBorders>
            <w:shd w:val="clear" w:color="auto" w:fill="FFFFFF"/>
            <w:tcMar>
              <w:top w:w="0" w:type="dxa"/>
              <w:left w:w="40" w:type="dxa"/>
              <w:bottom w:w="0" w:type="dxa"/>
              <w:right w:w="40" w:type="dxa"/>
            </w:tcMar>
          </w:tcPr>
          <w:p w14:paraId="1D304823" w14:textId="77777777" w:rsidR="001E1600" w:rsidRPr="007C1243" w:rsidRDefault="001E1600" w:rsidP="0009391D">
            <w:pPr>
              <w:widowControl w:val="0"/>
              <w:shd w:val="clear" w:color="auto" w:fill="FFFFFF"/>
              <w:suppressAutoHyphens/>
              <w:autoSpaceDN w:val="0"/>
              <w:snapToGrid w:val="0"/>
              <w:ind w:right="24"/>
              <w:jc w:val="center"/>
              <w:textAlignment w:val="baseline"/>
              <w:rPr>
                <w:rFonts w:eastAsia="Lucida Sans Unicode" w:cs="Tahoma"/>
                <w:kern w:val="3"/>
                <w:sz w:val="22"/>
                <w:szCs w:val="22"/>
              </w:rPr>
            </w:pPr>
            <w:r w:rsidRPr="007C1243">
              <w:rPr>
                <w:rFonts w:eastAsia="Lucida Sans Unicode" w:cs="Tahoma"/>
                <w:kern w:val="3"/>
                <w:sz w:val="22"/>
                <w:szCs w:val="22"/>
              </w:rPr>
              <w:t>48.5</w:t>
            </w:r>
          </w:p>
        </w:tc>
        <w:tc>
          <w:tcPr>
            <w:tcW w:w="3441"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tcPr>
          <w:p w14:paraId="604C243B" w14:textId="77777777" w:rsidR="001E1600" w:rsidRPr="007C1243" w:rsidRDefault="001E1600" w:rsidP="0009391D">
            <w:pPr>
              <w:widowControl w:val="0"/>
              <w:shd w:val="clear" w:color="auto" w:fill="FFFFFF"/>
              <w:suppressAutoHyphens/>
              <w:autoSpaceDN w:val="0"/>
              <w:snapToGrid w:val="0"/>
              <w:ind w:right="24"/>
              <w:jc w:val="center"/>
              <w:textAlignment w:val="baseline"/>
              <w:rPr>
                <w:rFonts w:eastAsia="Lucida Sans Unicode" w:cs="Tahoma"/>
                <w:kern w:val="3"/>
                <w:sz w:val="22"/>
                <w:szCs w:val="22"/>
              </w:rPr>
            </w:pPr>
            <w:r w:rsidRPr="007C1243">
              <w:rPr>
                <w:rFonts w:eastAsia="Lucida Sans Unicode" w:cs="Tahoma"/>
                <w:kern w:val="3"/>
                <w:sz w:val="22"/>
                <w:szCs w:val="22"/>
              </w:rPr>
              <w:t>40.7</w:t>
            </w:r>
          </w:p>
        </w:tc>
      </w:tr>
      <w:tr w:rsidR="001E1600" w:rsidRPr="007C1243" w14:paraId="0AE135D6" w14:textId="77777777" w:rsidTr="0009391D">
        <w:trPr>
          <w:trHeight w:hRule="exact" w:val="288"/>
        </w:trPr>
        <w:tc>
          <w:tcPr>
            <w:tcW w:w="2947" w:type="dxa"/>
            <w:tcBorders>
              <w:left w:val="single" w:sz="2" w:space="0" w:color="000000"/>
              <w:bottom w:val="single" w:sz="2" w:space="0" w:color="000000"/>
            </w:tcBorders>
            <w:shd w:val="clear" w:color="auto" w:fill="FFFFFF"/>
            <w:tcMar>
              <w:top w:w="0" w:type="dxa"/>
              <w:left w:w="40" w:type="dxa"/>
              <w:bottom w:w="0" w:type="dxa"/>
              <w:right w:w="40" w:type="dxa"/>
            </w:tcMar>
          </w:tcPr>
          <w:p w14:paraId="5955B7B2" w14:textId="77777777" w:rsidR="001E1600" w:rsidRPr="007C1243" w:rsidRDefault="001E1600" w:rsidP="0009391D">
            <w:pPr>
              <w:widowControl w:val="0"/>
              <w:shd w:val="clear" w:color="auto" w:fill="FFFFFF"/>
              <w:suppressAutoHyphens/>
              <w:autoSpaceDN w:val="0"/>
              <w:snapToGrid w:val="0"/>
              <w:spacing w:line="283" w:lineRule="exact"/>
              <w:ind w:right="24"/>
              <w:jc w:val="center"/>
              <w:textAlignment w:val="baseline"/>
              <w:rPr>
                <w:rFonts w:eastAsia="Lucida Sans Unicode" w:cs="Tahoma"/>
                <w:kern w:val="3"/>
                <w:sz w:val="22"/>
                <w:szCs w:val="22"/>
              </w:rPr>
            </w:pPr>
            <w:r w:rsidRPr="007C1243">
              <w:rPr>
                <w:rFonts w:eastAsia="Lucida Sans Unicode" w:cs="Tahoma"/>
                <w:kern w:val="3"/>
                <w:sz w:val="22"/>
                <w:szCs w:val="22"/>
              </w:rPr>
              <w:t>+3</w:t>
            </w:r>
          </w:p>
        </w:tc>
        <w:tc>
          <w:tcPr>
            <w:tcW w:w="2968" w:type="dxa"/>
            <w:tcBorders>
              <w:top w:val="single" w:sz="2" w:space="0" w:color="000000"/>
              <w:left w:val="single" w:sz="2" w:space="0" w:color="000000"/>
              <w:bottom w:val="single" w:sz="2" w:space="0" w:color="000000"/>
            </w:tcBorders>
            <w:shd w:val="clear" w:color="auto" w:fill="FFFFFF"/>
            <w:tcMar>
              <w:top w:w="0" w:type="dxa"/>
              <w:left w:w="40" w:type="dxa"/>
              <w:bottom w:w="0" w:type="dxa"/>
              <w:right w:w="40" w:type="dxa"/>
            </w:tcMar>
          </w:tcPr>
          <w:p w14:paraId="487501BA" w14:textId="77777777" w:rsidR="001E1600" w:rsidRPr="007C1243" w:rsidRDefault="001E1600" w:rsidP="0009391D">
            <w:pPr>
              <w:widowControl w:val="0"/>
              <w:shd w:val="clear" w:color="auto" w:fill="FFFFFF"/>
              <w:suppressAutoHyphens/>
              <w:autoSpaceDN w:val="0"/>
              <w:snapToGrid w:val="0"/>
              <w:ind w:right="24"/>
              <w:jc w:val="center"/>
              <w:textAlignment w:val="baseline"/>
              <w:rPr>
                <w:rFonts w:eastAsia="Lucida Sans Unicode" w:cs="Tahoma"/>
                <w:kern w:val="3"/>
                <w:sz w:val="22"/>
                <w:szCs w:val="22"/>
              </w:rPr>
            </w:pPr>
            <w:r w:rsidRPr="007C1243">
              <w:rPr>
                <w:rFonts w:eastAsia="Lucida Sans Unicode" w:cs="Tahoma"/>
                <w:kern w:val="3"/>
                <w:sz w:val="22"/>
                <w:szCs w:val="22"/>
              </w:rPr>
              <w:t>50.0</w:t>
            </w:r>
          </w:p>
        </w:tc>
        <w:tc>
          <w:tcPr>
            <w:tcW w:w="3441"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tcPr>
          <w:p w14:paraId="4BD02326" w14:textId="77777777" w:rsidR="001E1600" w:rsidRPr="007C1243" w:rsidRDefault="001E1600" w:rsidP="0009391D">
            <w:pPr>
              <w:widowControl w:val="0"/>
              <w:shd w:val="clear" w:color="auto" w:fill="FFFFFF"/>
              <w:suppressAutoHyphens/>
              <w:autoSpaceDN w:val="0"/>
              <w:snapToGrid w:val="0"/>
              <w:ind w:right="24"/>
              <w:jc w:val="center"/>
              <w:textAlignment w:val="baseline"/>
              <w:rPr>
                <w:rFonts w:eastAsia="Lucida Sans Unicode" w:cs="Tahoma"/>
                <w:kern w:val="3"/>
                <w:sz w:val="22"/>
                <w:szCs w:val="22"/>
              </w:rPr>
            </w:pPr>
            <w:r w:rsidRPr="007C1243">
              <w:rPr>
                <w:rFonts w:eastAsia="Lucida Sans Unicode" w:cs="Tahoma"/>
                <w:kern w:val="3"/>
                <w:sz w:val="22"/>
                <w:szCs w:val="22"/>
              </w:rPr>
              <w:t>41.6</w:t>
            </w:r>
          </w:p>
        </w:tc>
      </w:tr>
      <w:tr w:rsidR="001E1600" w:rsidRPr="007C1243" w14:paraId="55C1FE1F" w14:textId="77777777" w:rsidTr="0009391D">
        <w:trPr>
          <w:trHeight w:hRule="exact" w:val="283"/>
        </w:trPr>
        <w:tc>
          <w:tcPr>
            <w:tcW w:w="2947" w:type="dxa"/>
            <w:tcBorders>
              <w:left w:val="single" w:sz="2" w:space="0" w:color="000000"/>
              <w:bottom w:val="single" w:sz="2" w:space="0" w:color="000000"/>
            </w:tcBorders>
            <w:shd w:val="clear" w:color="auto" w:fill="FFFFFF"/>
            <w:tcMar>
              <w:top w:w="0" w:type="dxa"/>
              <w:left w:w="40" w:type="dxa"/>
              <w:bottom w:w="0" w:type="dxa"/>
              <w:right w:w="40" w:type="dxa"/>
            </w:tcMar>
          </w:tcPr>
          <w:p w14:paraId="7CDAFBB9" w14:textId="77777777" w:rsidR="001E1600" w:rsidRPr="007C1243" w:rsidRDefault="001E1600" w:rsidP="0009391D">
            <w:pPr>
              <w:widowControl w:val="0"/>
              <w:suppressAutoHyphens/>
              <w:autoSpaceDN w:val="0"/>
              <w:snapToGrid w:val="0"/>
              <w:ind w:right="24"/>
              <w:jc w:val="center"/>
              <w:textAlignment w:val="baseline"/>
              <w:rPr>
                <w:rFonts w:eastAsia="Lucida Sans Unicode" w:cs="Tahoma"/>
                <w:kern w:val="3"/>
                <w:sz w:val="22"/>
                <w:szCs w:val="22"/>
              </w:rPr>
            </w:pPr>
            <w:r w:rsidRPr="007C1243">
              <w:rPr>
                <w:rFonts w:eastAsia="Lucida Sans Unicode" w:cs="Tahoma"/>
                <w:kern w:val="3"/>
                <w:sz w:val="22"/>
                <w:szCs w:val="22"/>
              </w:rPr>
              <w:t>+2</w:t>
            </w:r>
          </w:p>
        </w:tc>
        <w:tc>
          <w:tcPr>
            <w:tcW w:w="2968" w:type="dxa"/>
            <w:tcBorders>
              <w:top w:val="single" w:sz="2" w:space="0" w:color="000000"/>
              <w:left w:val="single" w:sz="2" w:space="0" w:color="000000"/>
              <w:bottom w:val="single" w:sz="2" w:space="0" w:color="000000"/>
            </w:tcBorders>
            <w:shd w:val="clear" w:color="auto" w:fill="FFFFFF"/>
            <w:tcMar>
              <w:top w:w="0" w:type="dxa"/>
              <w:left w:w="40" w:type="dxa"/>
              <w:bottom w:w="0" w:type="dxa"/>
              <w:right w:w="40" w:type="dxa"/>
            </w:tcMar>
          </w:tcPr>
          <w:p w14:paraId="77F7F61E" w14:textId="77777777" w:rsidR="001E1600" w:rsidRPr="007C1243" w:rsidRDefault="001E1600" w:rsidP="0009391D">
            <w:pPr>
              <w:widowControl w:val="0"/>
              <w:shd w:val="clear" w:color="auto" w:fill="FFFFFF"/>
              <w:suppressAutoHyphens/>
              <w:autoSpaceDN w:val="0"/>
              <w:snapToGrid w:val="0"/>
              <w:ind w:right="24"/>
              <w:jc w:val="center"/>
              <w:textAlignment w:val="baseline"/>
              <w:rPr>
                <w:rFonts w:eastAsia="Lucida Sans Unicode" w:cs="Tahoma"/>
                <w:kern w:val="3"/>
                <w:sz w:val="22"/>
                <w:szCs w:val="22"/>
              </w:rPr>
            </w:pPr>
            <w:r w:rsidRPr="007C1243">
              <w:rPr>
                <w:rFonts w:eastAsia="Lucida Sans Unicode" w:cs="Tahoma"/>
                <w:kern w:val="3"/>
                <w:sz w:val="22"/>
                <w:szCs w:val="22"/>
              </w:rPr>
              <w:t>51.5</w:t>
            </w:r>
          </w:p>
        </w:tc>
        <w:tc>
          <w:tcPr>
            <w:tcW w:w="3441"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tcPr>
          <w:p w14:paraId="7EA9DE4C" w14:textId="77777777" w:rsidR="001E1600" w:rsidRPr="007C1243" w:rsidRDefault="001E1600" w:rsidP="0009391D">
            <w:pPr>
              <w:widowControl w:val="0"/>
              <w:shd w:val="clear" w:color="auto" w:fill="FFFFFF"/>
              <w:suppressAutoHyphens/>
              <w:autoSpaceDN w:val="0"/>
              <w:snapToGrid w:val="0"/>
              <w:ind w:right="24"/>
              <w:jc w:val="center"/>
              <w:textAlignment w:val="baseline"/>
              <w:rPr>
                <w:rFonts w:eastAsia="Lucida Sans Unicode" w:cs="Tahoma"/>
                <w:kern w:val="3"/>
                <w:sz w:val="22"/>
                <w:szCs w:val="22"/>
              </w:rPr>
            </w:pPr>
            <w:r w:rsidRPr="007C1243">
              <w:rPr>
                <w:rFonts w:eastAsia="Lucida Sans Unicode" w:cs="Tahoma"/>
                <w:kern w:val="3"/>
                <w:sz w:val="22"/>
                <w:szCs w:val="22"/>
              </w:rPr>
              <w:t>42.6</w:t>
            </w:r>
          </w:p>
        </w:tc>
      </w:tr>
      <w:tr w:rsidR="001E1600" w:rsidRPr="007C1243" w14:paraId="50FA1426" w14:textId="77777777" w:rsidTr="0009391D">
        <w:trPr>
          <w:trHeight w:hRule="exact" w:val="288"/>
        </w:trPr>
        <w:tc>
          <w:tcPr>
            <w:tcW w:w="2947" w:type="dxa"/>
            <w:tcBorders>
              <w:left w:val="single" w:sz="2" w:space="0" w:color="000000"/>
              <w:bottom w:val="single" w:sz="2" w:space="0" w:color="000000"/>
            </w:tcBorders>
            <w:shd w:val="clear" w:color="auto" w:fill="FFFFFF"/>
            <w:tcMar>
              <w:top w:w="0" w:type="dxa"/>
              <w:left w:w="40" w:type="dxa"/>
              <w:bottom w:w="0" w:type="dxa"/>
              <w:right w:w="40" w:type="dxa"/>
            </w:tcMar>
          </w:tcPr>
          <w:p w14:paraId="0E3ED67D" w14:textId="77777777" w:rsidR="001E1600" w:rsidRPr="007C1243" w:rsidRDefault="001E1600" w:rsidP="0009391D">
            <w:pPr>
              <w:widowControl w:val="0"/>
              <w:shd w:val="clear" w:color="auto" w:fill="FFFFFF"/>
              <w:suppressAutoHyphens/>
              <w:autoSpaceDN w:val="0"/>
              <w:snapToGrid w:val="0"/>
              <w:ind w:right="24"/>
              <w:jc w:val="center"/>
              <w:textAlignment w:val="baseline"/>
              <w:rPr>
                <w:rFonts w:eastAsia="Lucida Sans Unicode" w:cs="Tahoma"/>
                <w:kern w:val="3"/>
                <w:sz w:val="22"/>
                <w:szCs w:val="22"/>
              </w:rPr>
            </w:pPr>
            <w:r w:rsidRPr="007C1243">
              <w:rPr>
                <w:rFonts w:eastAsia="Lucida Sans Unicode" w:cs="Tahoma"/>
                <w:kern w:val="3"/>
                <w:sz w:val="22"/>
                <w:szCs w:val="22"/>
              </w:rPr>
              <w:t>+1</w:t>
            </w:r>
          </w:p>
        </w:tc>
        <w:tc>
          <w:tcPr>
            <w:tcW w:w="2968" w:type="dxa"/>
            <w:tcBorders>
              <w:top w:val="single" w:sz="2" w:space="0" w:color="000000"/>
              <w:left w:val="single" w:sz="2" w:space="0" w:color="000000"/>
              <w:bottom w:val="single" w:sz="2" w:space="0" w:color="000000"/>
            </w:tcBorders>
            <w:shd w:val="clear" w:color="auto" w:fill="FFFFFF"/>
            <w:tcMar>
              <w:top w:w="0" w:type="dxa"/>
              <w:left w:w="40" w:type="dxa"/>
              <w:bottom w:w="0" w:type="dxa"/>
              <w:right w:w="40" w:type="dxa"/>
            </w:tcMar>
          </w:tcPr>
          <w:p w14:paraId="1BB72A1E" w14:textId="77777777" w:rsidR="001E1600" w:rsidRPr="007C1243" w:rsidRDefault="001E1600" w:rsidP="0009391D">
            <w:pPr>
              <w:widowControl w:val="0"/>
              <w:shd w:val="clear" w:color="auto" w:fill="FFFFFF"/>
              <w:suppressAutoHyphens/>
              <w:autoSpaceDN w:val="0"/>
              <w:snapToGrid w:val="0"/>
              <w:ind w:right="24"/>
              <w:jc w:val="center"/>
              <w:textAlignment w:val="baseline"/>
              <w:rPr>
                <w:rFonts w:eastAsia="Lucida Sans Unicode" w:cs="Tahoma"/>
                <w:kern w:val="3"/>
                <w:sz w:val="22"/>
                <w:szCs w:val="22"/>
              </w:rPr>
            </w:pPr>
            <w:r w:rsidRPr="007C1243">
              <w:rPr>
                <w:rFonts w:eastAsia="Lucida Sans Unicode" w:cs="Tahoma"/>
                <w:kern w:val="3"/>
                <w:sz w:val="22"/>
                <w:szCs w:val="22"/>
              </w:rPr>
              <w:t>53.0</w:t>
            </w:r>
          </w:p>
        </w:tc>
        <w:tc>
          <w:tcPr>
            <w:tcW w:w="3441"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tcPr>
          <w:p w14:paraId="5CD776EC" w14:textId="77777777" w:rsidR="001E1600" w:rsidRPr="007C1243" w:rsidRDefault="001E1600" w:rsidP="0009391D">
            <w:pPr>
              <w:widowControl w:val="0"/>
              <w:shd w:val="clear" w:color="auto" w:fill="FFFFFF"/>
              <w:suppressAutoHyphens/>
              <w:autoSpaceDN w:val="0"/>
              <w:snapToGrid w:val="0"/>
              <w:ind w:right="24"/>
              <w:jc w:val="center"/>
              <w:textAlignment w:val="baseline"/>
              <w:rPr>
                <w:rFonts w:eastAsia="Lucida Sans Unicode" w:cs="Tahoma"/>
                <w:kern w:val="3"/>
                <w:sz w:val="22"/>
                <w:szCs w:val="22"/>
              </w:rPr>
            </w:pPr>
            <w:r w:rsidRPr="007C1243">
              <w:rPr>
                <w:rFonts w:eastAsia="Lucida Sans Unicode" w:cs="Tahoma"/>
                <w:kern w:val="3"/>
                <w:sz w:val="22"/>
                <w:szCs w:val="22"/>
              </w:rPr>
              <w:t>43.7</w:t>
            </w:r>
          </w:p>
        </w:tc>
      </w:tr>
      <w:tr w:rsidR="001E1600" w:rsidRPr="007C1243" w14:paraId="211E14B3" w14:textId="77777777" w:rsidTr="0009391D">
        <w:trPr>
          <w:trHeight w:hRule="exact" w:val="288"/>
        </w:trPr>
        <w:tc>
          <w:tcPr>
            <w:tcW w:w="2947" w:type="dxa"/>
            <w:tcBorders>
              <w:left w:val="single" w:sz="2" w:space="0" w:color="000000"/>
              <w:bottom w:val="single" w:sz="2" w:space="0" w:color="000000"/>
            </w:tcBorders>
            <w:shd w:val="clear" w:color="auto" w:fill="FFFFFF"/>
            <w:tcMar>
              <w:top w:w="0" w:type="dxa"/>
              <w:left w:w="40" w:type="dxa"/>
              <w:bottom w:w="0" w:type="dxa"/>
              <w:right w:w="40" w:type="dxa"/>
            </w:tcMar>
          </w:tcPr>
          <w:p w14:paraId="24E3DC89" w14:textId="77777777" w:rsidR="001E1600" w:rsidRPr="007C1243" w:rsidRDefault="001E1600" w:rsidP="0009391D">
            <w:pPr>
              <w:widowControl w:val="0"/>
              <w:shd w:val="clear" w:color="auto" w:fill="FFFFFF"/>
              <w:suppressAutoHyphens/>
              <w:autoSpaceDN w:val="0"/>
              <w:snapToGrid w:val="0"/>
              <w:spacing w:line="288" w:lineRule="exact"/>
              <w:ind w:right="24"/>
              <w:jc w:val="center"/>
              <w:textAlignment w:val="baseline"/>
              <w:rPr>
                <w:rFonts w:eastAsia="Lucida Sans Unicode" w:cs="Tahoma"/>
                <w:kern w:val="3"/>
                <w:sz w:val="22"/>
                <w:szCs w:val="22"/>
              </w:rPr>
            </w:pPr>
            <w:r w:rsidRPr="007C1243">
              <w:rPr>
                <w:rFonts w:eastAsia="Lucida Sans Unicode" w:cs="Tahoma"/>
                <w:kern w:val="3"/>
                <w:sz w:val="22"/>
                <w:szCs w:val="22"/>
              </w:rPr>
              <w:t>0</w:t>
            </w:r>
          </w:p>
        </w:tc>
        <w:tc>
          <w:tcPr>
            <w:tcW w:w="2968" w:type="dxa"/>
            <w:tcBorders>
              <w:top w:val="single" w:sz="2" w:space="0" w:color="000000"/>
              <w:left w:val="single" w:sz="2" w:space="0" w:color="000000"/>
              <w:bottom w:val="single" w:sz="2" w:space="0" w:color="000000"/>
            </w:tcBorders>
            <w:shd w:val="clear" w:color="auto" w:fill="FFFFFF"/>
            <w:tcMar>
              <w:top w:w="0" w:type="dxa"/>
              <w:left w:w="40" w:type="dxa"/>
              <w:bottom w:w="0" w:type="dxa"/>
              <w:right w:w="40" w:type="dxa"/>
            </w:tcMar>
          </w:tcPr>
          <w:p w14:paraId="5490285E" w14:textId="77777777" w:rsidR="001E1600" w:rsidRPr="007C1243" w:rsidRDefault="001E1600" w:rsidP="0009391D">
            <w:pPr>
              <w:widowControl w:val="0"/>
              <w:shd w:val="clear" w:color="auto" w:fill="FFFFFF"/>
              <w:suppressAutoHyphens/>
              <w:autoSpaceDN w:val="0"/>
              <w:snapToGrid w:val="0"/>
              <w:ind w:right="24"/>
              <w:jc w:val="center"/>
              <w:textAlignment w:val="baseline"/>
              <w:rPr>
                <w:rFonts w:eastAsia="Lucida Sans Unicode" w:cs="Tahoma"/>
                <w:kern w:val="3"/>
                <w:sz w:val="22"/>
                <w:szCs w:val="22"/>
              </w:rPr>
            </w:pPr>
            <w:r w:rsidRPr="007C1243">
              <w:rPr>
                <w:rFonts w:eastAsia="Lucida Sans Unicode" w:cs="Tahoma"/>
                <w:kern w:val="3"/>
                <w:sz w:val="22"/>
                <w:szCs w:val="22"/>
              </w:rPr>
              <w:t>54.5</w:t>
            </w:r>
          </w:p>
        </w:tc>
        <w:tc>
          <w:tcPr>
            <w:tcW w:w="3441"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tcPr>
          <w:p w14:paraId="39698B9F" w14:textId="77777777" w:rsidR="001E1600" w:rsidRPr="007C1243" w:rsidRDefault="001E1600" w:rsidP="0009391D">
            <w:pPr>
              <w:widowControl w:val="0"/>
              <w:shd w:val="clear" w:color="auto" w:fill="FFFFFF"/>
              <w:suppressAutoHyphens/>
              <w:autoSpaceDN w:val="0"/>
              <w:snapToGrid w:val="0"/>
              <w:ind w:right="24"/>
              <w:jc w:val="center"/>
              <w:textAlignment w:val="baseline"/>
              <w:rPr>
                <w:rFonts w:eastAsia="Lucida Sans Unicode" w:cs="Tahoma"/>
                <w:kern w:val="3"/>
                <w:sz w:val="22"/>
                <w:szCs w:val="22"/>
              </w:rPr>
            </w:pPr>
            <w:r w:rsidRPr="007C1243">
              <w:rPr>
                <w:rFonts w:eastAsia="Lucida Sans Unicode" w:cs="Tahoma"/>
                <w:kern w:val="3"/>
                <w:sz w:val="22"/>
                <w:szCs w:val="22"/>
              </w:rPr>
              <w:t>44.7</w:t>
            </w:r>
          </w:p>
        </w:tc>
      </w:tr>
      <w:tr w:rsidR="001E1600" w:rsidRPr="007C1243" w14:paraId="5BBC4FCA" w14:textId="77777777" w:rsidTr="0009391D">
        <w:trPr>
          <w:trHeight w:hRule="exact" w:val="283"/>
        </w:trPr>
        <w:tc>
          <w:tcPr>
            <w:tcW w:w="2947" w:type="dxa"/>
            <w:tcBorders>
              <w:left w:val="single" w:sz="2" w:space="0" w:color="000000"/>
              <w:bottom w:val="single" w:sz="2" w:space="0" w:color="000000"/>
            </w:tcBorders>
            <w:shd w:val="clear" w:color="auto" w:fill="FFFFFF"/>
            <w:tcMar>
              <w:top w:w="0" w:type="dxa"/>
              <w:left w:w="40" w:type="dxa"/>
              <w:bottom w:w="0" w:type="dxa"/>
              <w:right w:w="40" w:type="dxa"/>
            </w:tcMar>
          </w:tcPr>
          <w:p w14:paraId="1A0CEAE0" w14:textId="77777777" w:rsidR="001E1600" w:rsidRPr="007C1243" w:rsidRDefault="001E1600" w:rsidP="0009391D">
            <w:pPr>
              <w:widowControl w:val="0"/>
              <w:suppressAutoHyphens/>
              <w:autoSpaceDN w:val="0"/>
              <w:snapToGrid w:val="0"/>
              <w:ind w:right="24"/>
              <w:jc w:val="center"/>
              <w:textAlignment w:val="baseline"/>
              <w:rPr>
                <w:rFonts w:eastAsia="Lucida Sans Unicode" w:cs="Tahoma"/>
                <w:kern w:val="3"/>
                <w:sz w:val="22"/>
                <w:szCs w:val="22"/>
              </w:rPr>
            </w:pPr>
            <w:r w:rsidRPr="007C1243">
              <w:rPr>
                <w:rFonts w:eastAsia="Lucida Sans Unicode" w:cs="Tahoma"/>
                <w:kern w:val="3"/>
                <w:sz w:val="22"/>
                <w:szCs w:val="22"/>
              </w:rPr>
              <w:t>-1</w:t>
            </w:r>
          </w:p>
        </w:tc>
        <w:tc>
          <w:tcPr>
            <w:tcW w:w="2968" w:type="dxa"/>
            <w:tcBorders>
              <w:top w:val="single" w:sz="2" w:space="0" w:color="000000"/>
              <w:left w:val="single" w:sz="2" w:space="0" w:color="000000"/>
              <w:bottom w:val="single" w:sz="2" w:space="0" w:color="000000"/>
            </w:tcBorders>
            <w:shd w:val="clear" w:color="auto" w:fill="FFFFFF"/>
            <w:tcMar>
              <w:top w:w="0" w:type="dxa"/>
              <w:left w:w="40" w:type="dxa"/>
              <w:bottom w:w="0" w:type="dxa"/>
              <w:right w:w="40" w:type="dxa"/>
            </w:tcMar>
          </w:tcPr>
          <w:p w14:paraId="7C9B50AA" w14:textId="77777777" w:rsidR="001E1600" w:rsidRPr="007C1243" w:rsidRDefault="001E1600" w:rsidP="0009391D">
            <w:pPr>
              <w:widowControl w:val="0"/>
              <w:shd w:val="clear" w:color="auto" w:fill="FFFFFF"/>
              <w:suppressAutoHyphens/>
              <w:autoSpaceDN w:val="0"/>
              <w:snapToGrid w:val="0"/>
              <w:ind w:right="24"/>
              <w:jc w:val="center"/>
              <w:textAlignment w:val="baseline"/>
              <w:rPr>
                <w:rFonts w:eastAsia="Lucida Sans Unicode" w:cs="Tahoma"/>
                <w:kern w:val="3"/>
                <w:sz w:val="22"/>
                <w:szCs w:val="22"/>
              </w:rPr>
            </w:pPr>
            <w:r w:rsidRPr="007C1243">
              <w:rPr>
                <w:rFonts w:eastAsia="Lucida Sans Unicode" w:cs="Tahoma"/>
                <w:kern w:val="3"/>
                <w:sz w:val="22"/>
                <w:szCs w:val="22"/>
              </w:rPr>
              <w:t>55.8</w:t>
            </w:r>
          </w:p>
        </w:tc>
        <w:tc>
          <w:tcPr>
            <w:tcW w:w="3441"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tcPr>
          <w:p w14:paraId="6D7279EC" w14:textId="77777777" w:rsidR="001E1600" w:rsidRPr="007C1243" w:rsidRDefault="001E1600" w:rsidP="0009391D">
            <w:pPr>
              <w:widowControl w:val="0"/>
              <w:shd w:val="clear" w:color="auto" w:fill="FFFFFF"/>
              <w:suppressAutoHyphens/>
              <w:autoSpaceDN w:val="0"/>
              <w:snapToGrid w:val="0"/>
              <w:ind w:right="24"/>
              <w:jc w:val="center"/>
              <w:textAlignment w:val="baseline"/>
              <w:rPr>
                <w:rFonts w:eastAsia="Lucida Sans Unicode" w:cs="Tahoma"/>
                <w:kern w:val="3"/>
                <w:sz w:val="22"/>
                <w:szCs w:val="22"/>
              </w:rPr>
            </w:pPr>
            <w:r w:rsidRPr="007C1243">
              <w:rPr>
                <w:rFonts w:eastAsia="Lucida Sans Unicode" w:cs="Tahoma"/>
                <w:kern w:val="3"/>
                <w:sz w:val="22"/>
                <w:szCs w:val="22"/>
              </w:rPr>
              <w:t>45.5</w:t>
            </w:r>
          </w:p>
        </w:tc>
      </w:tr>
      <w:tr w:rsidR="001E1600" w:rsidRPr="007C1243" w14:paraId="0D5B8F58" w14:textId="77777777" w:rsidTr="0009391D">
        <w:trPr>
          <w:trHeight w:hRule="exact" w:val="283"/>
        </w:trPr>
        <w:tc>
          <w:tcPr>
            <w:tcW w:w="2947" w:type="dxa"/>
            <w:tcBorders>
              <w:left w:val="single" w:sz="2" w:space="0" w:color="000000"/>
              <w:bottom w:val="single" w:sz="2" w:space="0" w:color="000000"/>
            </w:tcBorders>
            <w:shd w:val="clear" w:color="auto" w:fill="FFFFFF"/>
            <w:tcMar>
              <w:top w:w="0" w:type="dxa"/>
              <w:left w:w="40" w:type="dxa"/>
              <w:bottom w:w="0" w:type="dxa"/>
              <w:right w:w="40" w:type="dxa"/>
            </w:tcMar>
          </w:tcPr>
          <w:p w14:paraId="624DD85D" w14:textId="77777777" w:rsidR="001E1600" w:rsidRPr="007C1243" w:rsidRDefault="001E1600" w:rsidP="0009391D">
            <w:pPr>
              <w:widowControl w:val="0"/>
              <w:shd w:val="clear" w:color="auto" w:fill="FFFFFF"/>
              <w:suppressAutoHyphens/>
              <w:autoSpaceDN w:val="0"/>
              <w:snapToGrid w:val="0"/>
              <w:ind w:right="24"/>
              <w:jc w:val="center"/>
              <w:textAlignment w:val="baseline"/>
              <w:rPr>
                <w:rFonts w:eastAsia="Lucida Sans Unicode" w:cs="Tahoma"/>
                <w:kern w:val="3"/>
                <w:sz w:val="22"/>
                <w:szCs w:val="22"/>
              </w:rPr>
            </w:pPr>
            <w:r w:rsidRPr="007C1243">
              <w:rPr>
                <w:rFonts w:eastAsia="Lucida Sans Unicode" w:cs="Tahoma"/>
                <w:kern w:val="3"/>
                <w:sz w:val="22"/>
                <w:szCs w:val="22"/>
              </w:rPr>
              <w:t>-2</w:t>
            </w:r>
          </w:p>
        </w:tc>
        <w:tc>
          <w:tcPr>
            <w:tcW w:w="2968" w:type="dxa"/>
            <w:tcBorders>
              <w:top w:val="single" w:sz="2" w:space="0" w:color="000000"/>
              <w:left w:val="single" w:sz="2" w:space="0" w:color="000000"/>
              <w:bottom w:val="single" w:sz="2" w:space="0" w:color="000000"/>
            </w:tcBorders>
            <w:shd w:val="clear" w:color="auto" w:fill="FFFFFF"/>
            <w:tcMar>
              <w:top w:w="0" w:type="dxa"/>
              <w:left w:w="40" w:type="dxa"/>
              <w:bottom w:w="0" w:type="dxa"/>
              <w:right w:w="40" w:type="dxa"/>
            </w:tcMar>
          </w:tcPr>
          <w:p w14:paraId="5F725BC6" w14:textId="77777777" w:rsidR="001E1600" w:rsidRPr="007C1243" w:rsidRDefault="001E1600" w:rsidP="0009391D">
            <w:pPr>
              <w:widowControl w:val="0"/>
              <w:shd w:val="clear" w:color="auto" w:fill="FFFFFF"/>
              <w:suppressAutoHyphens/>
              <w:autoSpaceDN w:val="0"/>
              <w:snapToGrid w:val="0"/>
              <w:ind w:right="24"/>
              <w:jc w:val="center"/>
              <w:textAlignment w:val="baseline"/>
              <w:rPr>
                <w:rFonts w:eastAsia="Lucida Sans Unicode" w:cs="Tahoma"/>
                <w:kern w:val="3"/>
                <w:sz w:val="22"/>
                <w:szCs w:val="22"/>
              </w:rPr>
            </w:pPr>
            <w:r w:rsidRPr="007C1243">
              <w:rPr>
                <w:rFonts w:eastAsia="Lucida Sans Unicode" w:cs="Tahoma"/>
                <w:kern w:val="3"/>
                <w:sz w:val="22"/>
                <w:szCs w:val="22"/>
              </w:rPr>
              <w:t>57.3</w:t>
            </w:r>
          </w:p>
        </w:tc>
        <w:tc>
          <w:tcPr>
            <w:tcW w:w="3441"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tcPr>
          <w:p w14:paraId="41379BAA" w14:textId="77777777" w:rsidR="001E1600" w:rsidRPr="007C1243" w:rsidRDefault="001E1600" w:rsidP="0009391D">
            <w:pPr>
              <w:widowControl w:val="0"/>
              <w:shd w:val="clear" w:color="auto" w:fill="FFFFFF"/>
              <w:suppressAutoHyphens/>
              <w:autoSpaceDN w:val="0"/>
              <w:snapToGrid w:val="0"/>
              <w:ind w:right="24"/>
              <w:jc w:val="center"/>
              <w:textAlignment w:val="baseline"/>
              <w:rPr>
                <w:rFonts w:eastAsia="Lucida Sans Unicode" w:cs="Tahoma"/>
                <w:kern w:val="3"/>
                <w:sz w:val="22"/>
                <w:szCs w:val="22"/>
              </w:rPr>
            </w:pPr>
            <w:r w:rsidRPr="007C1243">
              <w:rPr>
                <w:rFonts w:eastAsia="Lucida Sans Unicode" w:cs="Tahoma"/>
                <w:kern w:val="3"/>
                <w:sz w:val="22"/>
                <w:szCs w:val="22"/>
              </w:rPr>
              <w:t>46.4</w:t>
            </w:r>
          </w:p>
        </w:tc>
      </w:tr>
      <w:tr w:rsidR="001E1600" w:rsidRPr="007C1243" w14:paraId="36B766C7" w14:textId="77777777" w:rsidTr="0009391D">
        <w:trPr>
          <w:trHeight w:hRule="exact" w:val="288"/>
        </w:trPr>
        <w:tc>
          <w:tcPr>
            <w:tcW w:w="2947" w:type="dxa"/>
            <w:tcBorders>
              <w:left w:val="single" w:sz="2" w:space="0" w:color="000000"/>
              <w:bottom w:val="single" w:sz="2" w:space="0" w:color="000000"/>
            </w:tcBorders>
            <w:shd w:val="clear" w:color="auto" w:fill="FFFFFF"/>
            <w:tcMar>
              <w:top w:w="0" w:type="dxa"/>
              <w:left w:w="40" w:type="dxa"/>
              <w:bottom w:w="0" w:type="dxa"/>
              <w:right w:w="40" w:type="dxa"/>
            </w:tcMar>
          </w:tcPr>
          <w:p w14:paraId="0C96DA7E" w14:textId="77777777" w:rsidR="001E1600" w:rsidRPr="007C1243" w:rsidRDefault="001E1600" w:rsidP="0009391D">
            <w:pPr>
              <w:widowControl w:val="0"/>
              <w:shd w:val="clear" w:color="auto" w:fill="FFFFFF"/>
              <w:suppressAutoHyphens/>
              <w:autoSpaceDN w:val="0"/>
              <w:snapToGrid w:val="0"/>
              <w:spacing w:line="283" w:lineRule="exact"/>
              <w:ind w:right="24"/>
              <w:jc w:val="center"/>
              <w:textAlignment w:val="baseline"/>
              <w:rPr>
                <w:rFonts w:eastAsia="Lucida Sans Unicode" w:cs="Tahoma"/>
                <w:kern w:val="3"/>
                <w:sz w:val="22"/>
                <w:szCs w:val="22"/>
              </w:rPr>
            </w:pPr>
            <w:r w:rsidRPr="007C1243">
              <w:rPr>
                <w:rFonts w:eastAsia="Lucida Sans Unicode" w:cs="Tahoma"/>
                <w:kern w:val="3"/>
                <w:sz w:val="22"/>
                <w:szCs w:val="22"/>
              </w:rPr>
              <w:lastRenderedPageBreak/>
              <w:t>-3</w:t>
            </w:r>
          </w:p>
        </w:tc>
        <w:tc>
          <w:tcPr>
            <w:tcW w:w="2968" w:type="dxa"/>
            <w:tcBorders>
              <w:top w:val="single" w:sz="2" w:space="0" w:color="000000"/>
              <w:left w:val="single" w:sz="2" w:space="0" w:color="000000"/>
              <w:bottom w:val="single" w:sz="2" w:space="0" w:color="000000"/>
            </w:tcBorders>
            <w:shd w:val="clear" w:color="auto" w:fill="FFFFFF"/>
            <w:tcMar>
              <w:top w:w="0" w:type="dxa"/>
              <w:left w:w="40" w:type="dxa"/>
              <w:bottom w:w="0" w:type="dxa"/>
              <w:right w:w="40" w:type="dxa"/>
            </w:tcMar>
          </w:tcPr>
          <w:p w14:paraId="1248DE1B" w14:textId="77777777" w:rsidR="001E1600" w:rsidRPr="007C1243" w:rsidRDefault="001E1600" w:rsidP="0009391D">
            <w:pPr>
              <w:widowControl w:val="0"/>
              <w:shd w:val="clear" w:color="auto" w:fill="FFFFFF"/>
              <w:suppressAutoHyphens/>
              <w:autoSpaceDN w:val="0"/>
              <w:snapToGrid w:val="0"/>
              <w:ind w:right="24"/>
              <w:jc w:val="center"/>
              <w:textAlignment w:val="baseline"/>
              <w:rPr>
                <w:rFonts w:eastAsia="Lucida Sans Unicode" w:cs="Tahoma"/>
                <w:kern w:val="3"/>
                <w:sz w:val="22"/>
                <w:szCs w:val="22"/>
              </w:rPr>
            </w:pPr>
            <w:r w:rsidRPr="007C1243">
              <w:rPr>
                <w:rFonts w:eastAsia="Lucida Sans Unicode" w:cs="Tahoma"/>
                <w:kern w:val="3"/>
                <w:sz w:val="22"/>
                <w:szCs w:val="22"/>
              </w:rPr>
              <w:t>58.8</w:t>
            </w:r>
          </w:p>
        </w:tc>
        <w:tc>
          <w:tcPr>
            <w:tcW w:w="3441"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tcPr>
          <w:p w14:paraId="107D6C7B" w14:textId="77777777" w:rsidR="001E1600" w:rsidRPr="007C1243" w:rsidRDefault="001E1600" w:rsidP="0009391D">
            <w:pPr>
              <w:widowControl w:val="0"/>
              <w:shd w:val="clear" w:color="auto" w:fill="FFFFFF"/>
              <w:suppressAutoHyphens/>
              <w:autoSpaceDN w:val="0"/>
              <w:snapToGrid w:val="0"/>
              <w:ind w:right="24"/>
              <w:jc w:val="center"/>
              <w:textAlignment w:val="baseline"/>
              <w:rPr>
                <w:rFonts w:eastAsia="Lucida Sans Unicode" w:cs="Tahoma"/>
                <w:kern w:val="3"/>
                <w:sz w:val="22"/>
                <w:szCs w:val="22"/>
              </w:rPr>
            </w:pPr>
            <w:r w:rsidRPr="007C1243">
              <w:rPr>
                <w:rFonts w:eastAsia="Lucida Sans Unicode" w:cs="Tahoma"/>
                <w:kern w:val="3"/>
                <w:sz w:val="22"/>
                <w:szCs w:val="22"/>
              </w:rPr>
              <w:t>47.5</w:t>
            </w:r>
          </w:p>
        </w:tc>
      </w:tr>
      <w:tr w:rsidR="001E1600" w:rsidRPr="007C1243" w14:paraId="3ECB6C9B" w14:textId="77777777" w:rsidTr="0009391D">
        <w:trPr>
          <w:trHeight w:hRule="exact" w:val="283"/>
        </w:trPr>
        <w:tc>
          <w:tcPr>
            <w:tcW w:w="2947" w:type="dxa"/>
            <w:tcBorders>
              <w:left w:val="single" w:sz="2" w:space="0" w:color="000000"/>
              <w:bottom w:val="single" w:sz="2" w:space="0" w:color="000000"/>
            </w:tcBorders>
            <w:shd w:val="clear" w:color="auto" w:fill="FFFFFF"/>
            <w:tcMar>
              <w:top w:w="0" w:type="dxa"/>
              <w:left w:w="40" w:type="dxa"/>
              <w:bottom w:w="0" w:type="dxa"/>
              <w:right w:w="40" w:type="dxa"/>
            </w:tcMar>
          </w:tcPr>
          <w:p w14:paraId="34EEADB2" w14:textId="77777777" w:rsidR="001E1600" w:rsidRPr="007C1243" w:rsidRDefault="001E1600" w:rsidP="0009391D">
            <w:pPr>
              <w:widowControl w:val="0"/>
              <w:suppressAutoHyphens/>
              <w:autoSpaceDN w:val="0"/>
              <w:snapToGrid w:val="0"/>
              <w:ind w:right="24"/>
              <w:jc w:val="center"/>
              <w:textAlignment w:val="baseline"/>
              <w:rPr>
                <w:rFonts w:eastAsia="Lucida Sans Unicode" w:cs="Tahoma"/>
                <w:kern w:val="3"/>
                <w:sz w:val="22"/>
                <w:szCs w:val="22"/>
              </w:rPr>
            </w:pPr>
            <w:r w:rsidRPr="007C1243">
              <w:rPr>
                <w:rFonts w:eastAsia="Lucida Sans Unicode" w:cs="Tahoma"/>
                <w:kern w:val="3"/>
                <w:sz w:val="22"/>
                <w:szCs w:val="22"/>
              </w:rPr>
              <w:t>-4</w:t>
            </w:r>
          </w:p>
        </w:tc>
        <w:tc>
          <w:tcPr>
            <w:tcW w:w="2968" w:type="dxa"/>
            <w:tcBorders>
              <w:top w:val="single" w:sz="2" w:space="0" w:color="000000"/>
              <w:left w:val="single" w:sz="2" w:space="0" w:color="000000"/>
              <w:bottom w:val="single" w:sz="2" w:space="0" w:color="000000"/>
            </w:tcBorders>
            <w:shd w:val="clear" w:color="auto" w:fill="FFFFFF"/>
            <w:tcMar>
              <w:top w:w="0" w:type="dxa"/>
              <w:left w:w="40" w:type="dxa"/>
              <w:bottom w:w="0" w:type="dxa"/>
              <w:right w:w="40" w:type="dxa"/>
            </w:tcMar>
          </w:tcPr>
          <w:p w14:paraId="438A517E" w14:textId="77777777" w:rsidR="001E1600" w:rsidRPr="007C1243" w:rsidRDefault="001E1600" w:rsidP="0009391D">
            <w:pPr>
              <w:widowControl w:val="0"/>
              <w:shd w:val="clear" w:color="auto" w:fill="FFFFFF"/>
              <w:suppressAutoHyphens/>
              <w:autoSpaceDN w:val="0"/>
              <w:snapToGrid w:val="0"/>
              <w:ind w:right="24"/>
              <w:jc w:val="center"/>
              <w:textAlignment w:val="baseline"/>
              <w:rPr>
                <w:rFonts w:eastAsia="Lucida Sans Unicode" w:cs="Tahoma"/>
                <w:kern w:val="3"/>
                <w:sz w:val="22"/>
                <w:szCs w:val="22"/>
              </w:rPr>
            </w:pPr>
            <w:r w:rsidRPr="007C1243">
              <w:rPr>
                <w:rFonts w:eastAsia="Lucida Sans Unicode" w:cs="Tahoma"/>
                <w:kern w:val="3"/>
                <w:sz w:val="22"/>
                <w:szCs w:val="22"/>
              </w:rPr>
              <w:t>60.1</w:t>
            </w:r>
          </w:p>
        </w:tc>
        <w:tc>
          <w:tcPr>
            <w:tcW w:w="3441"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tcPr>
          <w:p w14:paraId="2C6521B8" w14:textId="77777777" w:rsidR="001E1600" w:rsidRPr="007C1243" w:rsidRDefault="001E1600" w:rsidP="0009391D">
            <w:pPr>
              <w:widowControl w:val="0"/>
              <w:shd w:val="clear" w:color="auto" w:fill="FFFFFF"/>
              <w:suppressAutoHyphens/>
              <w:autoSpaceDN w:val="0"/>
              <w:snapToGrid w:val="0"/>
              <w:ind w:right="24"/>
              <w:jc w:val="center"/>
              <w:textAlignment w:val="baseline"/>
              <w:rPr>
                <w:rFonts w:eastAsia="Lucida Sans Unicode" w:cs="Tahoma"/>
                <w:kern w:val="3"/>
                <w:sz w:val="22"/>
                <w:szCs w:val="22"/>
              </w:rPr>
            </w:pPr>
            <w:r w:rsidRPr="007C1243">
              <w:rPr>
                <w:rFonts w:eastAsia="Lucida Sans Unicode" w:cs="Tahoma"/>
                <w:kern w:val="3"/>
                <w:sz w:val="22"/>
                <w:szCs w:val="22"/>
              </w:rPr>
              <w:t>48.2</w:t>
            </w:r>
          </w:p>
        </w:tc>
      </w:tr>
      <w:tr w:rsidR="001E1600" w:rsidRPr="007C1243" w14:paraId="33CBCEF6" w14:textId="77777777" w:rsidTr="0009391D">
        <w:trPr>
          <w:trHeight w:hRule="exact" w:val="288"/>
        </w:trPr>
        <w:tc>
          <w:tcPr>
            <w:tcW w:w="2947" w:type="dxa"/>
            <w:tcBorders>
              <w:left w:val="single" w:sz="2" w:space="0" w:color="000000"/>
              <w:bottom w:val="single" w:sz="2" w:space="0" w:color="000000"/>
            </w:tcBorders>
            <w:shd w:val="clear" w:color="auto" w:fill="FFFFFF"/>
            <w:tcMar>
              <w:top w:w="0" w:type="dxa"/>
              <w:left w:w="40" w:type="dxa"/>
              <w:bottom w:w="0" w:type="dxa"/>
              <w:right w:w="40" w:type="dxa"/>
            </w:tcMar>
          </w:tcPr>
          <w:p w14:paraId="1D124B34" w14:textId="77777777" w:rsidR="001E1600" w:rsidRPr="007C1243" w:rsidRDefault="001E1600" w:rsidP="0009391D">
            <w:pPr>
              <w:widowControl w:val="0"/>
              <w:shd w:val="clear" w:color="auto" w:fill="FFFFFF"/>
              <w:suppressAutoHyphens/>
              <w:autoSpaceDN w:val="0"/>
              <w:snapToGrid w:val="0"/>
              <w:ind w:right="24"/>
              <w:jc w:val="center"/>
              <w:textAlignment w:val="baseline"/>
              <w:rPr>
                <w:rFonts w:eastAsia="Lucida Sans Unicode" w:cs="Tahoma"/>
                <w:kern w:val="3"/>
                <w:sz w:val="22"/>
                <w:szCs w:val="22"/>
              </w:rPr>
            </w:pPr>
            <w:r w:rsidRPr="007C1243">
              <w:rPr>
                <w:rFonts w:eastAsia="Lucida Sans Unicode" w:cs="Tahoma"/>
                <w:kern w:val="3"/>
                <w:sz w:val="22"/>
                <w:szCs w:val="22"/>
              </w:rPr>
              <w:t>-5</w:t>
            </w:r>
          </w:p>
        </w:tc>
        <w:tc>
          <w:tcPr>
            <w:tcW w:w="2968" w:type="dxa"/>
            <w:tcBorders>
              <w:top w:val="single" w:sz="2" w:space="0" w:color="000000"/>
              <w:left w:val="single" w:sz="2" w:space="0" w:color="000000"/>
              <w:bottom w:val="single" w:sz="2" w:space="0" w:color="000000"/>
            </w:tcBorders>
            <w:shd w:val="clear" w:color="auto" w:fill="FFFFFF"/>
            <w:tcMar>
              <w:top w:w="0" w:type="dxa"/>
              <w:left w:w="40" w:type="dxa"/>
              <w:bottom w:w="0" w:type="dxa"/>
              <w:right w:w="40" w:type="dxa"/>
            </w:tcMar>
          </w:tcPr>
          <w:p w14:paraId="61DBDC03" w14:textId="77777777" w:rsidR="001E1600" w:rsidRPr="007C1243" w:rsidRDefault="001E1600" w:rsidP="0009391D">
            <w:pPr>
              <w:widowControl w:val="0"/>
              <w:shd w:val="clear" w:color="auto" w:fill="FFFFFF"/>
              <w:suppressAutoHyphens/>
              <w:autoSpaceDN w:val="0"/>
              <w:snapToGrid w:val="0"/>
              <w:ind w:right="24"/>
              <w:jc w:val="center"/>
              <w:textAlignment w:val="baseline"/>
              <w:rPr>
                <w:rFonts w:eastAsia="Lucida Sans Unicode" w:cs="Tahoma"/>
                <w:kern w:val="3"/>
                <w:sz w:val="22"/>
                <w:szCs w:val="22"/>
              </w:rPr>
            </w:pPr>
            <w:r w:rsidRPr="007C1243">
              <w:rPr>
                <w:rFonts w:eastAsia="Lucida Sans Unicode" w:cs="Tahoma"/>
                <w:kern w:val="3"/>
                <w:sz w:val="22"/>
                <w:szCs w:val="22"/>
              </w:rPr>
              <w:t>61.5</w:t>
            </w:r>
          </w:p>
        </w:tc>
        <w:tc>
          <w:tcPr>
            <w:tcW w:w="3441"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tcPr>
          <w:p w14:paraId="4A943BED" w14:textId="77777777" w:rsidR="001E1600" w:rsidRPr="007C1243" w:rsidRDefault="001E1600" w:rsidP="0009391D">
            <w:pPr>
              <w:widowControl w:val="0"/>
              <w:shd w:val="clear" w:color="auto" w:fill="FFFFFF"/>
              <w:suppressAutoHyphens/>
              <w:autoSpaceDN w:val="0"/>
              <w:snapToGrid w:val="0"/>
              <w:ind w:right="24"/>
              <w:jc w:val="center"/>
              <w:textAlignment w:val="baseline"/>
              <w:rPr>
                <w:rFonts w:eastAsia="Lucida Sans Unicode" w:cs="Tahoma"/>
                <w:kern w:val="3"/>
                <w:sz w:val="22"/>
                <w:szCs w:val="22"/>
              </w:rPr>
            </w:pPr>
            <w:r w:rsidRPr="007C1243">
              <w:rPr>
                <w:rFonts w:eastAsia="Lucida Sans Unicode" w:cs="Tahoma"/>
                <w:kern w:val="3"/>
                <w:sz w:val="22"/>
                <w:szCs w:val="22"/>
              </w:rPr>
              <w:t>49.2</w:t>
            </w:r>
          </w:p>
        </w:tc>
      </w:tr>
      <w:tr w:rsidR="001E1600" w:rsidRPr="007C1243" w14:paraId="3221E599" w14:textId="77777777" w:rsidTr="0009391D">
        <w:trPr>
          <w:trHeight w:hRule="exact" w:val="288"/>
        </w:trPr>
        <w:tc>
          <w:tcPr>
            <w:tcW w:w="2947" w:type="dxa"/>
            <w:tcBorders>
              <w:left w:val="single" w:sz="2" w:space="0" w:color="000000"/>
              <w:bottom w:val="single" w:sz="2" w:space="0" w:color="000000"/>
            </w:tcBorders>
            <w:shd w:val="clear" w:color="auto" w:fill="FFFFFF"/>
            <w:tcMar>
              <w:top w:w="0" w:type="dxa"/>
              <w:left w:w="40" w:type="dxa"/>
              <w:bottom w:w="0" w:type="dxa"/>
              <w:right w:w="40" w:type="dxa"/>
            </w:tcMar>
          </w:tcPr>
          <w:p w14:paraId="2CCF815E" w14:textId="77777777" w:rsidR="001E1600" w:rsidRPr="007C1243" w:rsidRDefault="001E1600" w:rsidP="0009391D">
            <w:pPr>
              <w:widowControl w:val="0"/>
              <w:shd w:val="clear" w:color="auto" w:fill="FFFFFF"/>
              <w:suppressAutoHyphens/>
              <w:autoSpaceDN w:val="0"/>
              <w:snapToGrid w:val="0"/>
              <w:ind w:right="24"/>
              <w:jc w:val="center"/>
              <w:textAlignment w:val="baseline"/>
              <w:rPr>
                <w:rFonts w:eastAsia="Lucida Sans Unicode" w:cs="Tahoma"/>
                <w:kern w:val="3"/>
                <w:sz w:val="22"/>
                <w:szCs w:val="22"/>
              </w:rPr>
            </w:pPr>
            <w:r w:rsidRPr="007C1243">
              <w:rPr>
                <w:rFonts w:eastAsia="Lucida Sans Unicode" w:cs="Tahoma"/>
                <w:kern w:val="3"/>
                <w:sz w:val="22"/>
                <w:szCs w:val="22"/>
              </w:rPr>
              <w:t>-6</w:t>
            </w:r>
          </w:p>
        </w:tc>
        <w:tc>
          <w:tcPr>
            <w:tcW w:w="2968" w:type="dxa"/>
            <w:tcBorders>
              <w:top w:val="single" w:sz="2" w:space="0" w:color="000000"/>
              <w:left w:val="single" w:sz="2" w:space="0" w:color="000000"/>
              <w:bottom w:val="single" w:sz="2" w:space="0" w:color="000000"/>
            </w:tcBorders>
            <w:shd w:val="clear" w:color="auto" w:fill="FFFFFF"/>
            <w:tcMar>
              <w:top w:w="0" w:type="dxa"/>
              <w:left w:w="40" w:type="dxa"/>
              <w:bottom w:w="0" w:type="dxa"/>
              <w:right w:w="40" w:type="dxa"/>
            </w:tcMar>
          </w:tcPr>
          <w:p w14:paraId="2FA2D05C" w14:textId="77777777" w:rsidR="001E1600" w:rsidRPr="007C1243" w:rsidRDefault="001E1600" w:rsidP="0009391D">
            <w:pPr>
              <w:widowControl w:val="0"/>
              <w:shd w:val="clear" w:color="auto" w:fill="FFFFFF"/>
              <w:suppressAutoHyphens/>
              <w:autoSpaceDN w:val="0"/>
              <w:snapToGrid w:val="0"/>
              <w:ind w:right="24"/>
              <w:jc w:val="center"/>
              <w:textAlignment w:val="baseline"/>
              <w:rPr>
                <w:rFonts w:eastAsia="Lucida Sans Unicode" w:cs="Tahoma"/>
                <w:kern w:val="3"/>
                <w:sz w:val="22"/>
                <w:szCs w:val="22"/>
              </w:rPr>
            </w:pPr>
            <w:r w:rsidRPr="007C1243">
              <w:rPr>
                <w:rFonts w:eastAsia="Lucida Sans Unicode" w:cs="Tahoma"/>
                <w:kern w:val="3"/>
                <w:sz w:val="22"/>
                <w:szCs w:val="22"/>
              </w:rPr>
              <w:t>62.7</w:t>
            </w:r>
          </w:p>
        </w:tc>
        <w:tc>
          <w:tcPr>
            <w:tcW w:w="3441"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tcPr>
          <w:p w14:paraId="142031C4" w14:textId="77777777" w:rsidR="001E1600" w:rsidRPr="007C1243" w:rsidRDefault="001E1600" w:rsidP="0009391D">
            <w:pPr>
              <w:widowControl w:val="0"/>
              <w:shd w:val="clear" w:color="auto" w:fill="FFFFFF"/>
              <w:suppressAutoHyphens/>
              <w:autoSpaceDN w:val="0"/>
              <w:snapToGrid w:val="0"/>
              <w:ind w:right="24"/>
              <w:jc w:val="center"/>
              <w:textAlignment w:val="baseline"/>
              <w:rPr>
                <w:rFonts w:eastAsia="Lucida Sans Unicode" w:cs="Tahoma"/>
                <w:kern w:val="3"/>
                <w:sz w:val="22"/>
                <w:szCs w:val="22"/>
              </w:rPr>
            </w:pPr>
            <w:r w:rsidRPr="007C1243">
              <w:rPr>
                <w:rFonts w:eastAsia="Lucida Sans Unicode" w:cs="Tahoma"/>
                <w:kern w:val="3"/>
                <w:sz w:val="22"/>
                <w:szCs w:val="22"/>
              </w:rPr>
              <w:t>50.2</w:t>
            </w:r>
          </w:p>
        </w:tc>
      </w:tr>
      <w:tr w:rsidR="001E1600" w:rsidRPr="007C1243" w14:paraId="575D63E7" w14:textId="77777777" w:rsidTr="0009391D">
        <w:trPr>
          <w:trHeight w:hRule="exact" w:val="288"/>
        </w:trPr>
        <w:tc>
          <w:tcPr>
            <w:tcW w:w="2947" w:type="dxa"/>
            <w:tcBorders>
              <w:left w:val="single" w:sz="2" w:space="0" w:color="000000"/>
              <w:bottom w:val="single" w:sz="2" w:space="0" w:color="000000"/>
            </w:tcBorders>
            <w:shd w:val="clear" w:color="auto" w:fill="FFFFFF"/>
            <w:tcMar>
              <w:top w:w="0" w:type="dxa"/>
              <w:left w:w="40" w:type="dxa"/>
              <w:bottom w:w="0" w:type="dxa"/>
              <w:right w:w="40" w:type="dxa"/>
            </w:tcMar>
          </w:tcPr>
          <w:p w14:paraId="5971FDAA" w14:textId="77777777" w:rsidR="001E1600" w:rsidRPr="007C1243" w:rsidRDefault="001E1600" w:rsidP="0009391D">
            <w:pPr>
              <w:widowControl w:val="0"/>
              <w:shd w:val="clear" w:color="auto" w:fill="FFFFFF"/>
              <w:suppressAutoHyphens/>
              <w:autoSpaceDN w:val="0"/>
              <w:snapToGrid w:val="0"/>
              <w:ind w:right="24"/>
              <w:jc w:val="center"/>
              <w:textAlignment w:val="baseline"/>
              <w:rPr>
                <w:rFonts w:eastAsia="Lucida Sans Unicode" w:cs="Tahoma"/>
                <w:kern w:val="3"/>
                <w:sz w:val="22"/>
                <w:szCs w:val="22"/>
              </w:rPr>
            </w:pPr>
            <w:r w:rsidRPr="007C1243">
              <w:rPr>
                <w:rFonts w:eastAsia="Lucida Sans Unicode" w:cs="Tahoma"/>
                <w:kern w:val="3"/>
                <w:sz w:val="22"/>
                <w:szCs w:val="22"/>
              </w:rPr>
              <w:t>-7</w:t>
            </w:r>
          </w:p>
        </w:tc>
        <w:tc>
          <w:tcPr>
            <w:tcW w:w="2968" w:type="dxa"/>
            <w:tcBorders>
              <w:top w:val="single" w:sz="2" w:space="0" w:color="000000"/>
              <w:left w:val="single" w:sz="2" w:space="0" w:color="000000"/>
              <w:bottom w:val="single" w:sz="2" w:space="0" w:color="000000"/>
            </w:tcBorders>
            <w:shd w:val="clear" w:color="auto" w:fill="FFFFFF"/>
            <w:tcMar>
              <w:top w:w="0" w:type="dxa"/>
              <w:left w:w="40" w:type="dxa"/>
              <w:bottom w:w="0" w:type="dxa"/>
              <w:right w:w="40" w:type="dxa"/>
            </w:tcMar>
          </w:tcPr>
          <w:p w14:paraId="051D4FDB" w14:textId="77777777" w:rsidR="001E1600" w:rsidRPr="007C1243" w:rsidRDefault="001E1600" w:rsidP="0009391D">
            <w:pPr>
              <w:widowControl w:val="0"/>
              <w:shd w:val="clear" w:color="auto" w:fill="FFFFFF"/>
              <w:suppressAutoHyphens/>
              <w:autoSpaceDN w:val="0"/>
              <w:snapToGrid w:val="0"/>
              <w:ind w:right="24"/>
              <w:jc w:val="center"/>
              <w:textAlignment w:val="baseline"/>
              <w:rPr>
                <w:rFonts w:eastAsia="Lucida Sans Unicode" w:cs="Tahoma"/>
                <w:kern w:val="3"/>
                <w:sz w:val="22"/>
                <w:szCs w:val="22"/>
              </w:rPr>
            </w:pPr>
            <w:r w:rsidRPr="007C1243">
              <w:rPr>
                <w:rFonts w:eastAsia="Lucida Sans Unicode" w:cs="Tahoma"/>
                <w:kern w:val="3"/>
                <w:sz w:val="22"/>
                <w:szCs w:val="22"/>
              </w:rPr>
              <w:t>64.3</w:t>
            </w:r>
          </w:p>
        </w:tc>
        <w:tc>
          <w:tcPr>
            <w:tcW w:w="3441"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tcPr>
          <w:p w14:paraId="508D4A04" w14:textId="77777777" w:rsidR="001E1600" w:rsidRPr="007C1243" w:rsidRDefault="001E1600" w:rsidP="0009391D">
            <w:pPr>
              <w:widowControl w:val="0"/>
              <w:shd w:val="clear" w:color="auto" w:fill="FFFFFF"/>
              <w:suppressAutoHyphens/>
              <w:autoSpaceDN w:val="0"/>
              <w:snapToGrid w:val="0"/>
              <w:ind w:right="24"/>
              <w:jc w:val="center"/>
              <w:textAlignment w:val="baseline"/>
              <w:rPr>
                <w:rFonts w:eastAsia="Lucida Sans Unicode" w:cs="Tahoma"/>
                <w:kern w:val="3"/>
                <w:sz w:val="22"/>
                <w:szCs w:val="22"/>
              </w:rPr>
            </w:pPr>
            <w:r w:rsidRPr="007C1243">
              <w:rPr>
                <w:rFonts w:eastAsia="Lucida Sans Unicode" w:cs="Tahoma"/>
                <w:kern w:val="3"/>
                <w:sz w:val="22"/>
                <w:szCs w:val="22"/>
              </w:rPr>
              <w:t>51.0</w:t>
            </w:r>
          </w:p>
        </w:tc>
      </w:tr>
      <w:tr w:rsidR="001E1600" w:rsidRPr="007C1243" w14:paraId="643C2AF5" w14:textId="77777777" w:rsidTr="0009391D">
        <w:trPr>
          <w:trHeight w:hRule="exact" w:val="283"/>
        </w:trPr>
        <w:tc>
          <w:tcPr>
            <w:tcW w:w="2947" w:type="dxa"/>
            <w:tcBorders>
              <w:left w:val="single" w:sz="2" w:space="0" w:color="000000"/>
              <w:bottom w:val="single" w:sz="2" w:space="0" w:color="000000"/>
            </w:tcBorders>
            <w:shd w:val="clear" w:color="auto" w:fill="FFFFFF"/>
            <w:tcMar>
              <w:top w:w="0" w:type="dxa"/>
              <w:left w:w="40" w:type="dxa"/>
              <w:bottom w:w="0" w:type="dxa"/>
              <w:right w:w="40" w:type="dxa"/>
            </w:tcMar>
          </w:tcPr>
          <w:p w14:paraId="34CE76B3" w14:textId="77777777" w:rsidR="001E1600" w:rsidRPr="007C1243" w:rsidRDefault="001E1600" w:rsidP="0009391D">
            <w:pPr>
              <w:widowControl w:val="0"/>
              <w:shd w:val="clear" w:color="auto" w:fill="FFFFFF"/>
              <w:suppressAutoHyphens/>
              <w:autoSpaceDN w:val="0"/>
              <w:snapToGrid w:val="0"/>
              <w:ind w:right="24"/>
              <w:jc w:val="center"/>
              <w:textAlignment w:val="baseline"/>
              <w:rPr>
                <w:rFonts w:eastAsia="Lucida Sans Unicode" w:cs="Tahoma"/>
                <w:kern w:val="3"/>
                <w:sz w:val="22"/>
                <w:szCs w:val="22"/>
              </w:rPr>
            </w:pPr>
            <w:r w:rsidRPr="007C1243">
              <w:rPr>
                <w:rFonts w:eastAsia="Lucida Sans Unicode" w:cs="Tahoma"/>
                <w:kern w:val="3"/>
                <w:sz w:val="22"/>
                <w:szCs w:val="22"/>
              </w:rPr>
              <w:t>-8</w:t>
            </w:r>
          </w:p>
        </w:tc>
        <w:tc>
          <w:tcPr>
            <w:tcW w:w="2968" w:type="dxa"/>
            <w:tcBorders>
              <w:top w:val="single" w:sz="2" w:space="0" w:color="000000"/>
              <w:left w:val="single" w:sz="2" w:space="0" w:color="000000"/>
              <w:bottom w:val="single" w:sz="2" w:space="0" w:color="000000"/>
            </w:tcBorders>
            <w:shd w:val="clear" w:color="auto" w:fill="FFFFFF"/>
            <w:tcMar>
              <w:top w:w="0" w:type="dxa"/>
              <w:left w:w="40" w:type="dxa"/>
              <w:bottom w:w="0" w:type="dxa"/>
              <w:right w:w="40" w:type="dxa"/>
            </w:tcMar>
          </w:tcPr>
          <w:p w14:paraId="6FAC8C70" w14:textId="77777777" w:rsidR="001E1600" w:rsidRPr="007C1243" w:rsidRDefault="001E1600" w:rsidP="0009391D">
            <w:pPr>
              <w:widowControl w:val="0"/>
              <w:shd w:val="clear" w:color="auto" w:fill="FFFFFF"/>
              <w:suppressAutoHyphens/>
              <w:autoSpaceDN w:val="0"/>
              <w:snapToGrid w:val="0"/>
              <w:ind w:right="24"/>
              <w:jc w:val="center"/>
              <w:textAlignment w:val="baseline"/>
              <w:rPr>
                <w:rFonts w:eastAsia="Lucida Sans Unicode" w:cs="Tahoma"/>
                <w:kern w:val="3"/>
                <w:sz w:val="22"/>
                <w:szCs w:val="22"/>
              </w:rPr>
            </w:pPr>
            <w:r w:rsidRPr="007C1243">
              <w:rPr>
                <w:rFonts w:eastAsia="Lucida Sans Unicode" w:cs="Tahoma"/>
                <w:kern w:val="3"/>
                <w:sz w:val="22"/>
                <w:szCs w:val="22"/>
              </w:rPr>
              <w:t>65.6</w:t>
            </w:r>
          </w:p>
        </w:tc>
        <w:tc>
          <w:tcPr>
            <w:tcW w:w="3441"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tcPr>
          <w:p w14:paraId="4994959B" w14:textId="77777777" w:rsidR="001E1600" w:rsidRPr="007C1243" w:rsidRDefault="001E1600" w:rsidP="0009391D">
            <w:pPr>
              <w:widowControl w:val="0"/>
              <w:shd w:val="clear" w:color="auto" w:fill="FFFFFF"/>
              <w:suppressAutoHyphens/>
              <w:autoSpaceDN w:val="0"/>
              <w:snapToGrid w:val="0"/>
              <w:ind w:right="24"/>
              <w:jc w:val="center"/>
              <w:textAlignment w:val="baseline"/>
              <w:rPr>
                <w:rFonts w:eastAsia="Lucida Sans Unicode" w:cs="Tahoma"/>
                <w:kern w:val="3"/>
                <w:sz w:val="22"/>
                <w:szCs w:val="22"/>
              </w:rPr>
            </w:pPr>
            <w:r w:rsidRPr="007C1243">
              <w:rPr>
                <w:rFonts w:eastAsia="Lucida Sans Unicode" w:cs="Tahoma"/>
                <w:kern w:val="3"/>
                <w:sz w:val="22"/>
                <w:szCs w:val="22"/>
              </w:rPr>
              <w:t>51.8</w:t>
            </w:r>
          </w:p>
        </w:tc>
      </w:tr>
      <w:tr w:rsidR="001E1600" w:rsidRPr="007C1243" w14:paraId="712E7268" w14:textId="77777777" w:rsidTr="0009391D">
        <w:trPr>
          <w:trHeight w:hRule="exact" w:val="293"/>
        </w:trPr>
        <w:tc>
          <w:tcPr>
            <w:tcW w:w="2947" w:type="dxa"/>
            <w:tcBorders>
              <w:left w:val="single" w:sz="2" w:space="0" w:color="000000"/>
              <w:bottom w:val="single" w:sz="2" w:space="0" w:color="000000"/>
            </w:tcBorders>
            <w:shd w:val="clear" w:color="auto" w:fill="FFFFFF"/>
            <w:tcMar>
              <w:top w:w="0" w:type="dxa"/>
              <w:left w:w="40" w:type="dxa"/>
              <w:bottom w:w="0" w:type="dxa"/>
              <w:right w:w="40" w:type="dxa"/>
            </w:tcMar>
          </w:tcPr>
          <w:p w14:paraId="7348D610" w14:textId="77777777" w:rsidR="001E1600" w:rsidRPr="007C1243" w:rsidRDefault="001E1600" w:rsidP="0009391D">
            <w:pPr>
              <w:widowControl w:val="0"/>
              <w:shd w:val="clear" w:color="auto" w:fill="FFFFFF"/>
              <w:suppressAutoHyphens/>
              <w:autoSpaceDN w:val="0"/>
              <w:snapToGrid w:val="0"/>
              <w:spacing w:line="288" w:lineRule="exact"/>
              <w:ind w:right="24"/>
              <w:jc w:val="center"/>
              <w:textAlignment w:val="baseline"/>
              <w:rPr>
                <w:rFonts w:eastAsia="Lucida Sans Unicode" w:cs="Tahoma"/>
                <w:kern w:val="3"/>
                <w:sz w:val="22"/>
                <w:szCs w:val="22"/>
              </w:rPr>
            </w:pPr>
            <w:r w:rsidRPr="007C1243">
              <w:rPr>
                <w:rFonts w:eastAsia="Lucida Sans Unicode" w:cs="Tahoma"/>
                <w:kern w:val="3"/>
                <w:sz w:val="22"/>
                <w:szCs w:val="22"/>
              </w:rPr>
              <w:t>-9</w:t>
            </w:r>
          </w:p>
        </w:tc>
        <w:tc>
          <w:tcPr>
            <w:tcW w:w="2968" w:type="dxa"/>
            <w:tcBorders>
              <w:top w:val="single" w:sz="2" w:space="0" w:color="000000"/>
              <w:left w:val="single" w:sz="2" w:space="0" w:color="000000"/>
              <w:bottom w:val="single" w:sz="2" w:space="0" w:color="000000"/>
            </w:tcBorders>
            <w:shd w:val="clear" w:color="auto" w:fill="FFFFFF"/>
            <w:tcMar>
              <w:top w:w="0" w:type="dxa"/>
              <w:left w:w="40" w:type="dxa"/>
              <w:bottom w:w="0" w:type="dxa"/>
              <w:right w:w="40" w:type="dxa"/>
            </w:tcMar>
          </w:tcPr>
          <w:p w14:paraId="4C491494" w14:textId="77777777" w:rsidR="001E1600" w:rsidRPr="007C1243" w:rsidRDefault="001E1600" w:rsidP="0009391D">
            <w:pPr>
              <w:widowControl w:val="0"/>
              <w:shd w:val="clear" w:color="auto" w:fill="FFFFFF"/>
              <w:suppressAutoHyphens/>
              <w:autoSpaceDN w:val="0"/>
              <w:snapToGrid w:val="0"/>
              <w:ind w:right="24"/>
              <w:jc w:val="center"/>
              <w:textAlignment w:val="baseline"/>
              <w:rPr>
                <w:rFonts w:eastAsia="Lucida Sans Unicode" w:cs="Tahoma"/>
                <w:kern w:val="3"/>
                <w:sz w:val="22"/>
                <w:szCs w:val="22"/>
              </w:rPr>
            </w:pPr>
            <w:r w:rsidRPr="007C1243">
              <w:rPr>
                <w:rFonts w:eastAsia="Lucida Sans Unicode" w:cs="Tahoma"/>
                <w:kern w:val="3"/>
                <w:sz w:val="22"/>
                <w:szCs w:val="22"/>
              </w:rPr>
              <w:t>67.0</w:t>
            </w:r>
          </w:p>
        </w:tc>
        <w:tc>
          <w:tcPr>
            <w:tcW w:w="3441"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tcPr>
          <w:p w14:paraId="2AA759D8" w14:textId="77777777" w:rsidR="001E1600" w:rsidRPr="007C1243" w:rsidRDefault="001E1600" w:rsidP="0009391D">
            <w:pPr>
              <w:widowControl w:val="0"/>
              <w:shd w:val="clear" w:color="auto" w:fill="FFFFFF"/>
              <w:suppressAutoHyphens/>
              <w:autoSpaceDN w:val="0"/>
              <w:snapToGrid w:val="0"/>
              <w:ind w:right="24"/>
              <w:jc w:val="center"/>
              <w:textAlignment w:val="baseline"/>
              <w:rPr>
                <w:rFonts w:eastAsia="Lucida Sans Unicode" w:cs="Tahoma"/>
                <w:kern w:val="3"/>
                <w:sz w:val="22"/>
                <w:szCs w:val="22"/>
              </w:rPr>
            </w:pPr>
            <w:r w:rsidRPr="007C1243">
              <w:rPr>
                <w:rFonts w:eastAsia="Lucida Sans Unicode" w:cs="Tahoma"/>
                <w:kern w:val="3"/>
                <w:sz w:val="22"/>
                <w:szCs w:val="22"/>
              </w:rPr>
              <w:t>52.7</w:t>
            </w:r>
          </w:p>
        </w:tc>
      </w:tr>
      <w:tr w:rsidR="001E1600" w:rsidRPr="007C1243" w14:paraId="1E48D99E" w14:textId="77777777" w:rsidTr="0009391D">
        <w:trPr>
          <w:trHeight w:hRule="exact" w:val="278"/>
        </w:trPr>
        <w:tc>
          <w:tcPr>
            <w:tcW w:w="2947" w:type="dxa"/>
            <w:tcBorders>
              <w:left w:val="single" w:sz="2" w:space="0" w:color="000000"/>
              <w:bottom w:val="single" w:sz="2" w:space="0" w:color="000000"/>
            </w:tcBorders>
            <w:shd w:val="clear" w:color="auto" w:fill="FFFFFF"/>
            <w:tcMar>
              <w:top w:w="0" w:type="dxa"/>
              <w:left w:w="40" w:type="dxa"/>
              <w:bottom w:w="0" w:type="dxa"/>
              <w:right w:w="40" w:type="dxa"/>
            </w:tcMar>
          </w:tcPr>
          <w:p w14:paraId="1DE7EFCD" w14:textId="77777777" w:rsidR="001E1600" w:rsidRPr="007C1243" w:rsidRDefault="001E1600" w:rsidP="0009391D">
            <w:pPr>
              <w:widowControl w:val="0"/>
              <w:suppressAutoHyphens/>
              <w:autoSpaceDN w:val="0"/>
              <w:snapToGrid w:val="0"/>
              <w:ind w:right="24"/>
              <w:jc w:val="center"/>
              <w:textAlignment w:val="baseline"/>
              <w:rPr>
                <w:rFonts w:eastAsia="Lucida Sans Unicode" w:cs="Tahoma"/>
                <w:kern w:val="3"/>
                <w:sz w:val="22"/>
                <w:szCs w:val="22"/>
              </w:rPr>
            </w:pPr>
            <w:r w:rsidRPr="007C1243">
              <w:rPr>
                <w:rFonts w:eastAsia="Lucida Sans Unicode" w:cs="Tahoma"/>
                <w:kern w:val="3"/>
                <w:sz w:val="22"/>
                <w:szCs w:val="22"/>
              </w:rPr>
              <w:t>-10</w:t>
            </w:r>
          </w:p>
        </w:tc>
        <w:tc>
          <w:tcPr>
            <w:tcW w:w="2968" w:type="dxa"/>
            <w:tcBorders>
              <w:top w:val="single" w:sz="2" w:space="0" w:color="000000"/>
              <w:left w:val="single" w:sz="2" w:space="0" w:color="000000"/>
              <w:bottom w:val="single" w:sz="2" w:space="0" w:color="000000"/>
            </w:tcBorders>
            <w:shd w:val="clear" w:color="auto" w:fill="FFFFFF"/>
            <w:tcMar>
              <w:top w:w="0" w:type="dxa"/>
              <w:left w:w="40" w:type="dxa"/>
              <w:bottom w:w="0" w:type="dxa"/>
              <w:right w:w="40" w:type="dxa"/>
            </w:tcMar>
          </w:tcPr>
          <w:p w14:paraId="65E7543A" w14:textId="77777777" w:rsidR="001E1600" w:rsidRPr="007C1243" w:rsidRDefault="001E1600" w:rsidP="0009391D">
            <w:pPr>
              <w:widowControl w:val="0"/>
              <w:shd w:val="clear" w:color="auto" w:fill="FFFFFF"/>
              <w:suppressAutoHyphens/>
              <w:autoSpaceDN w:val="0"/>
              <w:snapToGrid w:val="0"/>
              <w:ind w:right="24"/>
              <w:jc w:val="center"/>
              <w:textAlignment w:val="baseline"/>
              <w:rPr>
                <w:rFonts w:eastAsia="Lucida Sans Unicode" w:cs="Tahoma"/>
                <w:kern w:val="3"/>
                <w:sz w:val="22"/>
                <w:szCs w:val="22"/>
              </w:rPr>
            </w:pPr>
            <w:r w:rsidRPr="007C1243">
              <w:rPr>
                <w:rFonts w:eastAsia="Lucida Sans Unicode" w:cs="Tahoma"/>
                <w:kern w:val="3"/>
                <w:sz w:val="22"/>
                <w:szCs w:val="22"/>
              </w:rPr>
              <w:t>68.2</w:t>
            </w:r>
          </w:p>
        </w:tc>
        <w:tc>
          <w:tcPr>
            <w:tcW w:w="3441"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tcPr>
          <w:p w14:paraId="76971D38" w14:textId="77777777" w:rsidR="001E1600" w:rsidRPr="007C1243" w:rsidRDefault="001E1600" w:rsidP="0009391D">
            <w:pPr>
              <w:widowControl w:val="0"/>
              <w:shd w:val="clear" w:color="auto" w:fill="FFFFFF"/>
              <w:suppressAutoHyphens/>
              <w:autoSpaceDN w:val="0"/>
              <w:snapToGrid w:val="0"/>
              <w:ind w:right="24"/>
              <w:jc w:val="center"/>
              <w:textAlignment w:val="baseline"/>
              <w:rPr>
                <w:rFonts w:eastAsia="Lucida Sans Unicode" w:cs="Tahoma"/>
                <w:kern w:val="3"/>
                <w:sz w:val="22"/>
                <w:szCs w:val="22"/>
              </w:rPr>
            </w:pPr>
            <w:r w:rsidRPr="007C1243">
              <w:rPr>
                <w:rFonts w:eastAsia="Lucida Sans Unicode" w:cs="Tahoma"/>
                <w:kern w:val="3"/>
                <w:sz w:val="22"/>
                <w:szCs w:val="22"/>
              </w:rPr>
              <w:t>53.5</w:t>
            </w:r>
          </w:p>
        </w:tc>
      </w:tr>
      <w:tr w:rsidR="001E1600" w:rsidRPr="007C1243" w14:paraId="691E1A0B" w14:textId="77777777" w:rsidTr="0009391D">
        <w:trPr>
          <w:trHeight w:hRule="exact" w:val="293"/>
        </w:trPr>
        <w:tc>
          <w:tcPr>
            <w:tcW w:w="2947" w:type="dxa"/>
            <w:tcBorders>
              <w:left w:val="single" w:sz="2" w:space="0" w:color="000000"/>
              <w:bottom w:val="single" w:sz="2" w:space="0" w:color="000000"/>
            </w:tcBorders>
            <w:shd w:val="clear" w:color="auto" w:fill="FFFFFF"/>
            <w:tcMar>
              <w:top w:w="0" w:type="dxa"/>
              <w:left w:w="40" w:type="dxa"/>
              <w:bottom w:w="0" w:type="dxa"/>
              <w:right w:w="40" w:type="dxa"/>
            </w:tcMar>
          </w:tcPr>
          <w:p w14:paraId="6BD14801" w14:textId="77777777" w:rsidR="001E1600" w:rsidRPr="007C1243" w:rsidRDefault="001E1600" w:rsidP="0009391D">
            <w:pPr>
              <w:widowControl w:val="0"/>
              <w:shd w:val="clear" w:color="auto" w:fill="FFFFFF"/>
              <w:suppressAutoHyphens/>
              <w:autoSpaceDN w:val="0"/>
              <w:snapToGrid w:val="0"/>
              <w:spacing w:line="283" w:lineRule="exact"/>
              <w:ind w:right="24"/>
              <w:jc w:val="center"/>
              <w:textAlignment w:val="baseline"/>
              <w:rPr>
                <w:rFonts w:eastAsia="Lucida Sans Unicode" w:cs="Tahoma"/>
                <w:kern w:val="3"/>
                <w:sz w:val="22"/>
                <w:szCs w:val="22"/>
              </w:rPr>
            </w:pPr>
            <w:r w:rsidRPr="007C1243">
              <w:rPr>
                <w:rFonts w:eastAsia="Lucida Sans Unicode" w:cs="Tahoma"/>
                <w:kern w:val="3"/>
                <w:sz w:val="22"/>
                <w:szCs w:val="22"/>
              </w:rPr>
              <w:t>-11</w:t>
            </w:r>
          </w:p>
        </w:tc>
        <w:tc>
          <w:tcPr>
            <w:tcW w:w="2968" w:type="dxa"/>
            <w:tcBorders>
              <w:top w:val="single" w:sz="2" w:space="0" w:color="000000"/>
              <w:left w:val="single" w:sz="2" w:space="0" w:color="000000"/>
              <w:bottom w:val="single" w:sz="2" w:space="0" w:color="000000"/>
            </w:tcBorders>
            <w:shd w:val="clear" w:color="auto" w:fill="FFFFFF"/>
            <w:tcMar>
              <w:top w:w="0" w:type="dxa"/>
              <w:left w:w="40" w:type="dxa"/>
              <w:bottom w:w="0" w:type="dxa"/>
              <w:right w:w="40" w:type="dxa"/>
            </w:tcMar>
          </w:tcPr>
          <w:p w14:paraId="56C444C0" w14:textId="77777777" w:rsidR="001E1600" w:rsidRPr="007C1243" w:rsidRDefault="001E1600" w:rsidP="0009391D">
            <w:pPr>
              <w:widowControl w:val="0"/>
              <w:shd w:val="clear" w:color="auto" w:fill="FFFFFF"/>
              <w:suppressAutoHyphens/>
              <w:autoSpaceDN w:val="0"/>
              <w:snapToGrid w:val="0"/>
              <w:ind w:right="24"/>
              <w:jc w:val="center"/>
              <w:textAlignment w:val="baseline"/>
              <w:rPr>
                <w:rFonts w:eastAsia="Lucida Sans Unicode" w:cs="Tahoma"/>
                <w:kern w:val="3"/>
                <w:sz w:val="22"/>
                <w:szCs w:val="22"/>
              </w:rPr>
            </w:pPr>
            <w:r w:rsidRPr="007C1243">
              <w:rPr>
                <w:rFonts w:eastAsia="Lucida Sans Unicode" w:cs="Tahoma"/>
                <w:kern w:val="3"/>
                <w:sz w:val="22"/>
                <w:szCs w:val="22"/>
              </w:rPr>
              <w:t>69.6</w:t>
            </w:r>
          </w:p>
        </w:tc>
        <w:tc>
          <w:tcPr>
            <w:tcW w:w="3441"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tcPr>
          <w:p w14:paraId="428E534A" w14:textId="77777777" w:rsidR="001E1600" w:rsidRPr="007C1243" w:rsidRDefault="001E1600" w:rsidP="0009391D">
            <w:pPr>
              <w:widowControl w:val="0"/>
              <w:shd w:val="clear" w:color="auto" w:fill="FFFFFF"/>
              <w:suppressAutoHyphens/>
              <w:autoSpaceDN w:val="0"/>
              <w:snapToGrid w:val="0"/>
              <w:ind w:right="24"/>
              <w:jc w:val="center"/>
              <w:textAlignment w:val="baseline"/>
              <w:rPr>
                <w:rFonts w:eastAsia="Lucida Sans Unicode" w:cs="Tahoma"/>
                <w:kern w:val="3"/>
                <w:sz w:val="22"/>
                <w:szCs w:val="22"/>
              </w:rPr>
            </w:pPr>
            <w:r w:rsidRPr="007C1243">
              <w:rPr>
                <w:rFonts w:eastAsia="Lucida Sans Unicode" w:cs="Tahoma"/>
                <w:kern w:val="3"/>
                <w:sz w:val="22"/>
                <w:szCs w:val="22"/>
              </w:rPr>
              <w:t>54.3</w:t>
            </w:r>
          </w:p>
        </w:tc>
      </w:tr>
      <w:tr w:rsidR="001E1600" w:rsidRPr="007C1243" w14:paraId="068B302D" w14:textId="77777777" w:rsidTr="0009391D">
        <w:trPr>
          <w:trHeight w:hRule="exact" w:val="288"/>
        </w:trPr>
        <w:tc>
          <w:tcPr>
            <w:tcW w:w="2947" w:type="dxa"/>
            <w:tcBorders>
              <w:left w:val="single" w:sz="2" w:space="0" w:color="000000"/>
              <w:bottom w:val="single" w:sz="2" w:space="0" w:color="000000"/>
            </w:tcBorders>
            <w:shd w:val="clear" w:color="auto" w:fill="FFFFFF"/>
            <w:tcMar>
              <w:top w:w="0" w:type="dxa"/>
              <w:left w:w="40" w:type="dxa"/>
              <w:bottom w:w="0" w:type="dxa"/>
              <w:right w:w="40" w:type="dxa"/>
            </w:tcMar>
          </w:tcPr>
          <w:p w14:paraId="42DA01DF" w14:textId="77777777" w:rsidR="001E1600" w:rsidRPr="007C1243" w:rsidRDefault="001E1600" w:rsidP="0009391D">
            <w:pPr>
              <w:widowControl w:val="0"/>
              <w:suppressAutoHyphens/>
              <w:autoSpaceDN w:val="0"/>
              <w:snapToGrid w:val="0"/>
              <w:ind w:right="24"/>
              <w:jc w:val="center"/>
              <w:textAlignment w:val="baseline"/>
              <w:rPr>
                <w:rFonts w:eastAsia="Lucida Sans Unicode" w:cs="Tahoma"/>
                <w:kern w:val="3"/>
                <w:sz w:val="22"/>
                <w:szCs w:val="22"/>
              </w:rPr>
            </w:pPr>
            <w:r w:rsidRPr="007C1243">
              <w:rPr>
                <w:rFonts w:eastAsia="Lucida Sans Unicode" w:cs="Tahoma"/>
                <w:kern w:val="3"/>
                <w:sz w:val="22"/>
                <w:szCs w:val="22"/>
              </w:rPr>
              <w:t>-12</w:t>
            </w:r>
          </w:p>
        </w:tc>
        <w:tc>
          <w:tcPr>
            <w:tcW w:w="2968" w:type="dxa"/>
            <w:tcBorders>
              <w:top w:val="single" w:sz="2" w:space="0" w:color="000000"/>
              <w:left w:val="single" w:sz="2" w:space="0" w:color="000000"/>
              <w:bottom w:val="single" w:sz="2" w:space="0" w:color="000000"/>
            </w:tcBorders>
            <w:shd w:val="clear" w:color="auto" w:fill="FFFFFF"/>
            <w:tcMar>
              <w:top w:w="0" w:type="dxa"/>
              <w:left w:w="40" w:type="dxa"/>
              <w:bottom w:w="0" w:type="dxa"/>
              <w:right w:w="40" w:type="dxa"/>
            </w:tcMar>
          </w:tcPr>
          <w:p w14:paraId="408694BD" w14:textId="77777777" w:rsidR="001E1600" w:rsidRPr="007C1243" w:rsidRDefault="001E1600" w:rsidP="0009391D">
            <w:pPr>
              <w:widowControl w:val="0"/>
              <w:shd w:val="clear" w:color="auto" w:fill="FFFFFF"/>
              <w:suppressAutoHyphens/>
              <w:autoSpaceDN w:val="0"/>
              <w:snapToGrid w:val="0"/>
              <w:ind w:right="24"/>
              <w:jc w:val="center"/>
              <w:textAlignment w:val="baseline"/>
              <w:rPr>
                <w:rFonts w:eastAsia="Lucida Sans Unicode" w:cs="Tahoma"/>
                <w:kern w:val="3"/>
                <w:sz w:val="22"/>
                <w:szCs w:val="22"/>
              </w:rPr>
            </w:pPr>
            <w:r w:rsidRPr="007C1243">
              <w:rPr>
                <w:rFonts w:eastAsia="Lucida Sans Unicode" w:cs="Tahoma"/>
                <w:kern w:val="3"/>
                <w:sz w:val="22"/>
                <w:szCs w:val="22"/>
              </w:rPr>
              <w:t>71.0</w:t>
            </w:r>
          </w:p>
        </w:tc>
        <w:tc>
          <w:tcPr>
            <w:tcW w:w="3441"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tcPr>
          <w:p w14:paraId="0604F081" w14:textId="77777777" w:rsidR="001E1600" w:rsidRPr="007C1243" w:rsidRDefault="001E1600" w:rsidP="0009391D">
            <w:pPr>
              <w:widowControl w:val="0"/>
              <w:shd w:val="clear" w:color="auto" w:fill="FFFFFF"/>
              <w:suppressAutoHyphens/>
              <w:autoSpaceDN w:val="0"/>
              <w:snapToGrid w:val="0"/>
              <w:ind w:right="24"/>
              <w:jc w:val="center"/>
              <w:textAlignment w:val="baseline"/>
              <w:rPr>
                <w:rFonts w:eastAsia="Lucida Sans Unicode" w:cs="Tahoma"/>
                <w:kern w:val="3"/>
                <w:sz w:val="22"/>
                <w:szCs w:val="22"/>
              </w:rPr>
            </w:pPr>
            <w:r w:rsidRPr="007C1243">
              <w:rPr>
                <w:rFonts w:eastAsia="Lucida Sans Unicode" w:cs="Tahoma"/>
                <w:kern w:val="3"/>
                <w:sz w:val="22"/>
                <w:szCs w:val="22"/>
              </w:rPr>
              <w:t>55.3</w:t>
            </w:r>
          </w:p>
        </w:tc>
      </w:tr>
      <w:tr w:rsidR="001E1600" w:rsidRPr="007C1243" w14:paraId="078C9B82" w14:textId="77777777" w:rsidTr="0009391D">
        <w:trPr>
          <w:trHeight w:hRule="exact" w:val="283"/>
        </w:trPr>
        <w:tc>
          <w:tcPr>
            <w:tcW w:w="2947" w:type="dxa"/>
            <w:tcBorders>
              <w:left w:val="single" w:sz="2" w:space="0" w:color="000000"/>
              <w:bottom w:val="single" w:sz="2" w:space="0" w:color="000000"/>
            </w:tcBorders>
            <w:shd w:val="clear" w:color="auto" w:fill="FFFFFF"/>
            <w:tcMar>
              <w:top w:w="0" w:type="dxa"/>
              <w:left w:w="40" w:type="dxa"/>
              <w:bottom w:w="0" w:type="dxa"/>
              <w:right w:w="40" w:type="dxa"/>
            </w:tcMar>
          </w:tcPr>
          <w:p w14:paraId="24C3E160" w14:textId="77777777" w:rsidR="001E1600" w:rsidRPr="007C1243" w:rsidRDefault="001E1600" w:rsidP="0009391D">
            <w:pPr>
              <w:widowControl w:val="0"/>
              <w:suppressAutoHyphens/>
              <w:autoSpaceDN w:val="0"/>
              <w:snapToGrid w:val="0"/>
              <w:ind w:right="24"/>
              <w:jc w:val="center"/>
              <w:textAlignment w:val="baseline"/>
              <w:rPr>
                <w:rFonts w:eastAsia="Lucida Sans Unicode" w:cs="Tahoma"/>
                <w:kern w:val="3"/>
                <w:sz w:val="22"/>
                <w:szCs w:val="22"/>
              </w:rPr>
            </w:pPr>
            <w:r w:rsidRPr="007C1243">
              <w:rPr>
                <w:rFonts w:eastAsia="Lucida Sans Unicode" w:cs="Tahoma"/>
                <w:kern w:val="3"/>
                <w:sz w:val="22"/>
                <w:szCs w:val="22"/>
              </w:rPr>
              <w:t>-13</w:t>
            </w:r>
          </w:p>
        </w:tc>
        <w:tc>
          <w:tcPr>
            <w:tcW w:w="2968" w:type="dxa"/>
            <w:tcBorders>
              <w:top w:val="single" w:sz="2" w:space="0" w:color="000000"/>
              <w:left w:val="single" w:sz="2" w:space="0" w:color="000000"/>
              <w:bottom w:val="single" w:sz="2" w:space="0" w:color="000000"/>
            </w:tcBorders>
            <w:shd w:val="clear" w:color="auto" w:fill="FFFFFF"/>
            <w:tcMar>
              <w:top w:w="0" w:type="dxa"/>
              <w:left w:w="40" w:type="dxa"/>
              <w:bottom w:w="0" w:type="dxa"/>
              <w:right w:w="40" w:type="dxa"/>
            </w:tcMar>
          </w:tcPr>
          <w:p w14:paraId="09A9EE1B" w14:textId="77777777" w:rsidR="001E1600" w:rsidRPr="007C1243" w:rsidRDefault="001E1600" w:rsidP="0009391D">
            <w:pPr>
              <w:widowControl w:val="0"/>
              <w:shd w:val="clear" w:color="auto" w:fill="FFFFFF"/>
              <w:suppressAutoHyphens/>
              <w:autoSpaceDN w:val="0"/>
              <w:snapToGrid w:val="0"/>
              <w:ind w:right="24"/>
              <w:jc w:val="center"/>
              <w:textAlignment w:val="baseline"/>
              <w:rPr>
                <w:rFonts w:eastAsia="Lucida Sans Unicode" w:cs="Tahoma"/>
                <w:kern w:val="3"/>
                <w:sz w:val="22"/>
                <w:szCs w:val="22"/>
              </w:rPr>
            </w:pPr>
            <w:r w:rsidRPr="007C1243">
              <w:rPr>
                <w:rFonts w:eastAsia="Lucida Sans Unicode" w:cs="Tahoma"/>
                <w:kern w:val="3"/>
                <w:sz w:val="22"/>
                <w:szCs w:val="22"/>
              </w:rPr>
              <w:t>72.3</w:t>
            </w:r>
          </w:p>
        </w:tc>
        <w:tc>
          <w:tcPr>
            <w:tcW w:w="3441"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tcPr>
          <w:p w14:paraId="57202732" w14:textId="77777777" w:rsidR="001E1600" w:rsidRPr="007C1243" w:rsidRDefault="001E1600" w:rsidP="0009391D">
            <w:pPr>
              <w:widowControl w:val="0"/>
              <w:shd w:val="clear" w:color="auto" w:fill="FFFFFF"/>
              <w:suppressAutoHyphens/>
              <w:autoSpaceDN w:val="0"/>
              <w:snapToGrid w:val="0"/>
              <w:ind w:right="24"/>
              <w:jc w:val="center"/>
              <w:textAlignment w:val="baseline"/>
              <w:rPr>
                <w:rFonts w:eastAsia="Lucida Sans Unicode" w:cs="Tahoma"/>
                <w:kern w:val="3"/>
                <w:sz w:val="22"/>
                <w:szCs w:val="22"/>
              </w:rPr>
            </w:pPr>
            <w:r w:rsidRPr="007C1243">
              <w:rPr>
                <w:rFonts w:eastAsia="Lucida Sans Unicode" w:cs="Tahoma"/>
                <w:kern w:val="3"/>
                <w:sz w:val="22"/>
                <w:szCs w:val="22"/>
              </w:rPr>
              <w:t>56.0</w:t>
            </w:r>
          </w:p>
        </w:tc>
      </w:tr>
      <w:tr w:rsidR="001E1600" w:rsidRPr="007C1243" w14:paraId="42D3C32D" w14:textId="77777777" w:rsidTr="0009391D">
        <w:trPr>
          <w:trHeight w:hRule="exact" w:val="288"/>
        </w:trPr>
        <w:tc>
          <w:tcPr>
            <w:tcW w:w="2947" w:type="dxa"/>
            <w:tcBorders>
              <w:left w:val="single" w:sz="2" w:space="0" w:color="000000"/>
              <w:bottom w:val="single" w:sz="2" w:space="0" w:color="000000"/>
            </w:tcBorders>
            <w:shd w:val="clear" w:color="auto" w:fill="FFFFFF"/>
            <w:tcMar>
              <w:top w:w="0" w:type="dxa"/>
              <w:left w:w="40" w:type="dxa"/>
              <w:bottom w:w="0" w:type="dxa"/>
              <w:right w:w="40" w:type="dxa"/>
            </w:tcMar>
          </w:tcPr>
          <w:p w14:paraId="383684BF" w14:textId="77777777" w:rsidR="001E1600" w:rsidRPr="007C1243" w:rsidRDefault="001E1600" w:rsidP="0009391D">
            <w:pPr>
              <w:widowControl w:val="0"/>
              <w:suppressAutoHyphens/>
              <w:autoSpaceDN w:val="0"/>
              <w:snapToGrid w:val="0"/>
              <w:ind w:right="24"/>
              <w:jc w:val="center"/>
              <w:textAlignment w:val="baseline"/>
              <w:rPr>
                <w:rFonts w:eastAsia="Lucida Sans Unicode" w:cs="Tahoma"/>
                <w:kern w:val="3"/>
                <w:sz w:val="22"/>
                <w:szCs w:val="22"/>
              </w:rPr>
            </w:pPr>
            <w:r w:rsidRPr="007C1243">
              <w:rPr>
                <w:rFonts w:eastAsia="Lucida Sans Unicode" w:cs="Tahoma"/>
                <w:kern w:val="3"/>
                <w:sz w:val="22"/>
                <w:szCs w:val="22"/>
              </w:rPr>
              <w:t>-14</w:t>
            </w:r>
          </w:p>
        </w:tc>
        <w:tc>
          <w:tcPr>
            <w:tcW w:w="2968" w:type="dxa"/>
            <w:tcBorders>
              <w:top w:val="single" w:sz="2" w:space="0" w:color="000000"/>
              <w:left w:val="single" w:sz="2" w:space="0" w:color="000000"/>
              <w:bottom w:val="single" w:sz="2" w:space="0" w:color="000000"/>
            </w:tcBorders>
            <w:shd w:val="clear" w:color="auto" w:fill="FFFFFF"/>
            <w:tcMar>
              <w:top w:w="0" w:type="dxa"/>
              <w:left w:w="40" w:type="dxa"/>
              <w:bottom w:w="0" w:type="dxa"/>
              <w:right w:w="40" w:type="dxa"/>
            </w:tcMar>
          </w:tcPr>
          <w:p w14:paraId="1E8F67E8" w14:textId="77777777" w:rsidR="001E1600" w:rsidRPr="007C1243" w:rsidRDefault="001E1600" w:rsidP="0009391D">
            <w:pPr>
              <w:widowControl w:val="0"/>
              <w:shd w:val="clear" w:color="auto" w:fill="FFFFFF"/>
              <w:suppressAutoHyphens/>
              <w:autoSpaceDN w:val="0"/>
              <w:snapToGrid w:val="0"/>
              <w:ind w:right="24"/>
              <w:jc w:val="center"/>
              <w:textAlignment w:val="baseline"/>
              <w:rPr>
                <w:rFonts w:eastAsia="Lucida Sans Unicode" w:cs="Tahoma"/>
                <w:kern w:val="3"/>
                <w:sz w:val="22"/>
                <w:szCs w:val="22"/>
              </w:rPr>
            </w:pPr>
            <w:r w:rsidRPr="007C1243">
              <w:rPr>
                <w:rFonts w:eastAsia="Lucida Sans Unicode" w:cs="Tahoma"/>
                <w:kern w:val="3"/>
                <w:sz w:val="22"/>
                <w:szCs w:val="22"/>
              </w:rPr>
              <w:t>73.5</w:t>
            </w:r>
          </w:p>
        </w:tc>
        <w:tc>
          <w:tcPr>
            <w:tcW w:w="3441"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tcPr>
          <w:p w14:paraId="7E9204EC" w14:textId="77777777" w:rsidR="001E1600" w:rsidRPr="007C1243" w:rsidRDefault="001E1600" w:rsidP="0009391D">
            <w:pPr>
              <w:widowControl w:val="0"/>
              <w:shd w:val="clear" w:color="auto" w:fill="FFFFFF"/>
              <w:suppressAutoHyphens/>
              <w:autoSpaceDN w:val="0"/>
              <w:snapToGrid w:val="0"/>
              <w:ind w:right="24"/>
              <w:jc w:val="center"/>
              <w:textAlignment w:val="baseline"/>
              <w:rPr>
                <w:rFonts w:eastAsia="Lucida Sans Unicode" w:cs="Tahoma"/>
                <w:kern w:val="3"/>
                <w:sz w:val="22"/>
                <w:szCs w:val="22"/>
              </w:rPr>
            </w:pPr>
            <w:r w:rsidRPr="007C1243">
              <w:rPr>
                <w:rFonts w:eastAsia="Lucida Sans Unicode" w:cs="Tahoma"/>
                <w:kern w:val="3"/>
                <w:sz w:val="22"/>
                <w:szCs w:val="22"/>
              </w:rPr>
              <w:t>56.8</w:t>
            </w:r>
          </w:p>
        </w:tc>
      </w:tr>
      <w:tr w:rsidR="001E1600" w:rsidRPr="007C1243" w14:paraId="0B8D285A" w14:textId="77777777" w:rsidTr="0009391D">
        <w:trPr>
          <w:trHeight w:hRule="exact" w:val="283"/>
        </w:trPr>
        <w:tc>
          <w:tcPr>
            <w:tcW w:w="2947" w:type="dxa"/>
            <w:tcBorders>
              <w:left w:val="single" w:sz="2" w:space="0" w:color="000000"/>
              <w:bottom w:val="single" w:sz="2" w:space="0" w:color="000000"/>
            </w:tcBorders>
            <w:shd w:val="clear" w:color="auto" w:fill="FFFFFF"/>
            <w:tcMar>
              <w:top w:w="0" w:type="dxa"/>
              <w:left w:w="40" w:type="dxa"/>
              <w:bottom w:w="0" w:type="dxa"/>
              <w:right w:w="40" w:type="dxa"/>
            </w:tcMar>
          </w:tcPr>
          <w:p w14:paraId="50F36F7C" w14:textId="77777777" w:rsidR="001E1600" w:rsidRPr="007C1243" w:rsidRDefault="001E1600" w:rsidP="0009391D">
            <w:pPr>
              <w:widowControl w:val="0"/>
              <w:suppressAutoHyphens/>
              <w:autoSpaceDN w:val="0"/>
              <w:snapToGrid w:val="0"/>
              <w:ind w:right="24"/>
              <w:jc w:val="center"/>
              <w:textAlignment w:val="baseline"/>
              <w:rPr>
                <w:rFonts w:eastAsia="Lucida Sans Unicode" w:cs="Tahoma"/>
                <w:kern w:val="3"/>
                <w:sz w:val="22"/>
                <w:szCs w:val="22"/>
              </w:rPr>
            </w:pPr>
            <w:r w:rsidRPr="007C1243">
              <w:rPr>
                <w:rFonts w:eastAsia="Lucida Sans Unicode" w:cs="Tahoma"/>
                <w:kern w:val="3"/>
                <w:sz w:val="22"/>
                <w:szCs w:val="22"/>
              </w:rPr>
              <w:t>-15</w:t>
            </w:r>
          </w:p>
        </w:tc>
        <w:tc>
          <w:tcPr>
            <w:tcW w:w="2968" w:type="dxa"/>
            <w:tcBorders>
              <w:top w:val="single" w:sz="2" w:space="0" w:color="000000"/>
              <w:left w:val="single" w:sz="2" w:space="0" w:color="000000"/>
              <w:bottom w:val="single" w:sz="2" w:space="0" w:color="000000"/>
            </w:tcBorders>
            <w:shd w:val="clear" w:color="auto" w:fill="FFFFFF"/>
            <w:tcMar>
              <w:top w:w="0" w:type="dxa"/>
              <w:left w:w="40" w:type="dxa"/>
              <w:bottom w:w="0" w:type="dxa"/>
              <w:right w:w="40" w:type="dxa"/>
            </w:tcMar>
          </w:tcPr>
          <w:p w14:paraId="2608D598" w14:textId="77777777" w:rsidR="001E1600" w:rsidRPr="007C1243" w:rsidRDefault="001E1600" w:rsidP="0009391D">
            <w:pPr>
              <w:widowControl w:val="0"/>
              <w:shd w:val="clear" w:color="auto" w:fill="FFFFFF"/>
              <w:suppressAutoHyphens/>
              <w:autoSpaceDN w:val="0"/>
              <w:snapToGrid w:val="0"/>
              <w:ind w:right="24"/>
              <w:jc w:val="center"/>
              <w:textAlignment w:val="baseline"/>
              <w:rPr>
                <w:rFonts w:eastAsia="Lucida Sans Unicode" w:cs="Tahoma"/>
                <w:kern w:val="3"/>
                <w:sz w:val="22"/>
                <w:szCs w:val="22"/>
              </w:rPr>
            </w:pPr>
            <w:r w:rsidRPr="007C1243">
              <w:rPr>
                <w:rFonts w:eastAsia="Lucida Sans Unicode" w:cs="Tahoma"/>
                <w:kern w:val="3"/>
                <w:sz w:val="22"/>
                <w:szCs w:val="22"/>
              </w:rPr>
              <w:t>74.8</w:t>
            </w:r>
          </w:p>
        </w:tc>
        <w:tc>
          <w:tcPr>
            <w:tcW w:w="3441"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tcPr>
          <w:p w14:paraId="3BF6F120" w14:textId="77777777" w:rsidR="001E1600" w:rsidRPr="007C1243" w:rsidRDefault="001E1600" w:rsidP="0009391D">
            <w:pPr>
              <w:widowControl w:val="0"/>
              <w:shd w:val="clear" w:color="auto" w:fill="FFFFFF"/>
              <w:suppressAutoHyphens/>
              <w:autoSpaceDN w:val="0"/>
              <w:snapToGrid w:val="0"/>
              <w:ind w:right="24"/>
              <w:jc w:val="center"/>
              <w:textAlignment w:val="baseline"/>
              <w:rPr>
                <w:rFonts w:eastAsia="Lucida Sans Unicode" w:cs="Tahoma"/>
                <w:kern w:val="3"/>
                <w:sz w:val="22"/>
                <w:szCs w:val="22"/>
              </w:rPr>
            </w:pPr>
            <w:r w:rsidRPr="007C1243">
              <w:rPr>
                <w:rFonts w:eastAsia="Lucida Sans Unicode" w:cs="Tahoma"/>
                <w:kern w:val="3"/>
                <w:sz w:val="22"/>
                <w:szCs w:val="22"/>
              </w:rPr>
              <w:t>57.9</w:t>
            </w:r>
          </w:p>
        </w:tc>
      </w:tr>
      <w:tr w:rsidR="001E1600" w:rsidRPr="007C1243" w14:paraId="1176D01D" w14:textId="77777777" w:rsidTr="0009391D">
        <w:trPr>
          <w:trHeight w:hRule="exact" w:val="288"/>
        </w:trPr>
        <w:tc>
          <w:tcPr>
            <w:tcW w:w="2947" w:type="dxa"/>
            <w:tcBorders>
              <w:left w:val="single" w:sz="2" w:space="0" w:color="000000"/>
              <w:bottom w:val="single" w:sz="2" w:space="0" w:color="000000"/>
            </w:tcBorders>
            <w:shd w:val="clear" w:color="auto" w:fill="FFFFFF"/>
            <w:tcMar>
              <w:top w:w="0" w:type="dxa"/>
              <w:left w:w="40" w:type="dxa"/>
              <w:bottom w:w="0" w:type="dxa"/>
              <w:right w:w="40" w:type="dxa"/>
            </w:tcMar>
          </w:tcPr>
          <w:p w14:paraId="4151C25D" w14:textId="77777777" w:rsidR="001E1600" w:rsidRPr="007C1243" w:rsidRDefault="001E1600" w:rsidP="0009391D">
            <w:pPr>
              <w:widowControl w:val="0"/>
              <w:shd w:val="clear" w:color="auto" w:fill="FFFFFF"/>
              <w:suppressAutoHyphens/>
              <w:autoSpaceDN w:val="0"/>
              <w:snapToGrid w:val="0"/>
              <w:spacing w:line="283" w:lineRule="exact"/>
              <w:ind w:right="24"/>
              <w:jc w:val="center"/>
              <w:textAlignment w:val="baseline"/>
              <w:rPr>
                <w:rFonts w:eastAsia="Lucida Sans Unicode" w:cs="Tahoma"/>
                <w:kern w:val="3"/>
                <w:sz w:val="22"/>
                <w:szCs w:val="22"/>
              </w:rPr>
            </w:pPr>
            <w:r w:rsidRPr="007C1243">
              <w:rPr>
                <w:rFonts w:eastAsia="Lucida Sans Unicode" w:cs="Tahoma"/>
                <w:kern w:val="3"/>
                <w:sz w:val="22"/>
                <w:szCs w:val="22"/>
              </w:rPr>
              <w:t>-16</w:t>
            </w:r>
          </w:p>
        </w:tc>
        <w:tc>
          <w:tcPr>
            <w:tcW w:w="2968" w:type="dxa"/>
            <w:tcBorders>
              <w:top w:val="single" w:sz="2" w:space="0" w:color="000000"/>
              <w:left w:val="single" w:sz="2" w:space="0" w:color="000000"/>
              <w:bottom w:val="single" w:sz="2" w:space="0" w:color="000000"/>
            </w:tcBorders>
            <w:shd w:val="clear" w:color="auto" w:fill="FFFFFF"/>
            <w:tcMar>
              <w:top w:w="0" w:type="dxa"/>
              <w:left w:w="40" w:type="dxa"/>
              <w:bottom w:w="0" w:type="dxa"/>
              <w:right w:w="40" w:type="dxa"/>
            </w:tcMar>
          </w:tcPr>
          <w:p w14:paraId="789A3011" w14:textId="77777777" w:rsidR="001E1600" w:rsidRPr="007C1243" w:rsidRDefault="001E1600" w:rsidP="0009391D">
            <w:pPr>
              <w:widowControl w:val="0"/>
              <w:shd w:val="clear" w:color="auto" w:fill="FFFFFF"/>
              <w:suppressAutoHyphens/>
              <w:autoSpaceDN w:val="0"/>
              <w:snapToGrid w:val="0"/>
              <w:ind w:right="24"/>
              <w:jc w:val="center"/>
              <w:textAlignment w:val="baseline"/>
              <w:rPr>
                <w:rFonts w:eastAsia="Lucida Sans Unicode" w:cs="Tahoma"/>
                <w:kern w:val="3"/>
                <w:sz w:val="22"/>
                <w:szCs w:val="22"/>
              </w:rPr>
            </w:pPr>
            <w:r w:rsidRPr="007C1243">
              <w:rPr>
                <w:rFonts w:eastAsia="Lucida Sans Unicode" w:cs="Tahoma"/>
                <w:kern w:val="3"/>
                <w:sz w:val="22"/>
                <w:szCs w:val="22"/>
              </w:rPr>
              <w:t>76.0</w:t>
            </w:r>
          </w:p>
        </w:tc>
        <w:tc>
          <w:tcPr>
            <w:tcW w:w="3441"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tcPr>
          <w:p w14:paraId="4E32E48D" w14:textId="77777777" w:rsidR="001E1600" w:rsidRPr="007C1243" w:rsidRDefault="001E1600" w:rsidP="0009391D">
            <w:pPr>
              <w:widowControl w:val="0"/>
              <w:shd w:val="clear" w:color="auto" w:fill="FFFFFF"/>
              <w:suppressAutoHyphens/>
              <w:autoSpaceDN w:val="0"/>
              <w:snapToGrid w:val="0"/>
              <w:ind w:right="24"/>
              <w:jc w:val="center"/>
              <w:textAlignment w:val="baseline"/>
              <w:rPr>
                <w:rFonts w:eastAsia="Lucida Sans Unicode" w:cs="Tahoma"/>
                <w:kern w:val="3"/>
                <w:sz w:val="22"/>
                <w:szCs w:val="22"/>
              </w:rPr>
            </w:pPr>
            <w:r w:rsidRPr="007C1243">
              <w:rPr>
                <w:rFonts w:eastAsia="Lucida Sans Unicode" w:cs="Tahoma"/>
                <w:kern w:val="3"/>
                <w:sz w:val="22"/>
                <w:szCs w:val="22"/>
              </w:rPr>
              <w:t>58.5</w:t>
            </w:r>
          </w:p>
        </w:tc>
      </w:tr>
      <w:tr w:rsidR="001E1600" w:rsidRPr="007C1243" w14:paraId="766E91EC" w14:textId="77777777" w:rsidTr="0009391D">
        <w:trPr>
          <w:trHeight w:hRule="exact" w:val="283"/>
        </w:trPr>
        <w:tc>
          <w:tcPr>
            <w:tcW w:w="2947" w:type="dxa"/>
            <w:tcBorders>
              <w:left w:val="single" w:sz="2" w:space="0" w:color="000000"/>
              <w:bottom w:val="single" w:sz="2" w:space="0" w:color="000000"/>
            </w:tcBorders>
            <w:shd w:val="clear" w:color="auto" w:fill="FFFFFF"/>
            <w:tcMar>
              <w:top w:w="0" w:type="dxa"/>
              <w:left w:w="40" w:type="dxa"/>
              <w:bottom w:w="0" w:type="dxa"/>
              <w:right w:w="40" w:type="dxa"/>
            </w:tcMar>
          </w:tcPr>
          <w:p w14:paraId="161AA8AD" w14:textId="77777777" w:rsidR="001E1600" w:rsidRPr="007C1243" w:rsidRDefault="001E1600" w:rsidP="0009391D">
            <w:pPr>
              <w:widowControl w:val="0"/>
              <w:suppressAutoHyphens/>
              <w:autoSpaceDN w:val="0"/>
              <w:snapToGrid w:val="0"/>
              <w:ind w:right="24"/>
              <w:jc w:val="center"/>
              <w:textAlignment w:val="baseline"/>
              <w:rPr>
                <w:rFonts w:eastAsia="Lucida Sans Unicode" w:cs="Tahoma"/>
                <w:kern w:val="3"/>
                <w:sz w:val="22"/>
                <w:szCs w:val="22"/>
              </w:rPr>
            </w:pPr>
            <w:r w:rsidRPr="007C1243">
              <w:rPr>
                <w:rFonts w:eastAsia="Lucida Sans Unicode" w:cs="Tahoma"/>
                <w:kern w:val="3"/>
                <w:sz w:val="22"/>
                <w:szCs w:val="22"/>
              </w:rPr>
              <w:t>-17</w:t>
            </w:r>
          </w:p>
        </w:tc>
        <w:tc>
          <w:tcPr>
            <w:tcW w:w="2968" w:type="dxa"/>
            <w:tcBorders>
              <w:top w:val="single" w:sz="2" w:space="0" w:color="000000"/>
              <w:left w:val="single" w:sz="2" w:space="0" w:color="000000"/>
              <w:bottom w:val="single" w:sz="2" w:space="0" w:color="000000"/>
            </w:tcBorders>
            <w:shd w:val="clear" w:color="auto" w:fill="FFFFFF"/>
            <w:tcMar>
              <w:top w:w="0" w:type="dxa"/>
              <w:left w:w="40" w:type="dxa"/>
              <w:bottom w:w="0" w:type="dxa"/>
              <w:right w:w="40" w:type="dxa"/>
            </w:tcMar>
          </w:tcPr>
          <w:p w14:paraId="17C5BAE9" w14:textId="77777777" w:rsidR="001E1600" w:rsidRPr="007C1243" w:rsidRDefault="001E1600" w:rsidP="0009391D">
            <w:pPr>
              <w:widowControl w:val="0"/>
              <w:shd w:val="clear" w:color="auto" w:fill="FFFFFF"/>
              <w:suppressAutoHyphens/>
              <w:autoSpaceDN w:val="0"/>
              <w:snapToGrid w:val="0"/>
              <w:ind w:right="24"/>
              <w:jc w:val="center"/>
              <w:textAlignment w:val="baseline"/>
              <w:rPr>
                <w:rFonts w:eastAsia="Lucida Sans Unicode" w:cs="Tahoma"/>
                <w:kern w:val="3"/>
                <w:sz w:val="22"/>
                <w:szCs w:val="22"/>
              </w:rPr>
            </w:pPr>
            <w:r w:rsidRPr="007C1243">
              <w:rPr>
                <w:rFonts w:eastAsia="Lucida Sans Unicode" w:cs="Tahoma"/>
                <w:kern w:val="3"/>
                <w:sz w:val="22"/>
                <w:szCs w:val="22"/>
              </w:rPr>
              <w:t>77.5</w:t>
            </w:r>
          </w:p>
        </w:tc>
        <w:tc>
          <w:tcPr>
            <w:tcW w:w="3441"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tcPr>
          <w:p w14:paraId="17A029C1" w14:textId="77777777" w:rsidR="001E1600" w:rsidRPr="007C1243" w:rsidRDefault="001E1600" w:rsidP="0009391D">
            <w:pPr>
              <w:widowControl w:val="0"/>
              <w:shd w:val="clear" w:color="auto" w:fill="FFFFFF"/>
              <w:suppressAutoHyphens/>
              <w:autoSpaceDN w:val="0"/>
              <w:snapToGrid w:val="0"/>
              <w:ind w:right="24"/>
              <w:jc w:val="center"/>
              <w:textAlignment w:val="baseline"/>
              <w:rPr>
                <w:rFonts w:eastAsia="Lucida Sans Unicode" w:cs="Tahoma"/>
                <w:kern w:val="3"/>
                <w:sz w:val="22"/>
                <w:szCs w:val="22"/>
              </w:rPr>
            </w:pPr>
            <w:r w:rsidRPr="007C1243">
              <w:rPr>
                <w:rFonts w:eastAsia="Lucida Sans Unicode" w:cs="Tahoma"/>
                <w:kern w:val="3"/>
                <w:sz w:val="22"/>
                <w:szCs w:val="22"/>
              </w:rPr>
              <w:t>59.3</w:t>
            </w:r>
          </w:p>
        </w:tc>
      </w:tr>
      <w:tr w:rsidR="001E1600" w:rsidRPr="007C1243" w14:paraId="6A1D0ECE" w14:textId="77777777" w:rsidTr="0009391D">
        <w:trPr>
          <w:trHeight w:hRule="exact" w:val="288"/>
        </w:trPr>
        <w:tc>
          <w:tcPr>
            <w:tcW w:w="2947" w:type="dxa"/>
            <w:tcBorders>
              <w:left w:val="single" w:sz="2" w:space="0" w:color="000000"/>
              <w:bottom w:val="single" w:sz="2" w:space="0" w:color="000000"/>
            </w:tcBorders>
            <w:shd w:val="clear" w:color="auto" w:fill="FFFFFF"/>
            <w:tcMar>
              <w:top w:w="0" w:type="dxa"/>
              <w:left w:w="40" w:type="dxa"/>
              <w:bottom w:w="0" w:type="dxa"/>
              <w:right w:w="40" w:type="dxa"/>
            </w:tcMar>
          </w:tcPr>
          <w:p w14:paraId="0AE10F83" w14:textId="77777777" w:rsidR="001E1600" w:rsidRPr="007C1243" w:rsidRDefault="001E1600" w:rsidP="0009391D">
            <w:pPr>
              <w:widowControl w:val="0"/>
              <w:shd w:val="clear" w:color="auto" w:fill="FFFFFF"/>
              <w:suppressAutoHyphens/>
              <w:autoSpaceDN w:val="0"/>
              <w:snapToGrid w:val="0"/>
              <w:ind w:right="24"/>
              <w:jc w:val="center"/>
              <w:textAlignment w:val="baseline"/>
              <w:rPr>
                <w:rFonts w:eastAsia="Lucida Sans Unicode" w:cs="Tahoma"/>
                <w:kern w:val="3"/>
                <w:sz w:val="22"/>
                <w:szCs w:val="22"/>
              </w:rPr>
            </w:pPr>
            <w:r w:rsidRPr="007C1243">
              <w:rPr>
                <w:rFonts w:eastAsia="Lucida Sans Unicode" w:cs="Tahoma"/>
                <w:kern w:val="3"/>
                <w:sz w:val="22"/>
                <w:szCs w:val="22"/>
              </w:rPr>
              <w:t>-18</w:t>
            </w:r>
          </w:p>
        </w:tc>
        <w:tc>
          <w:tcPr>
            <w:tcW w:w="2968" w:type="dxa"/>
            <w:tcBorders>
              <w:top w:val="single" w:sz="2" w:space="0" w:color="000000"/>
              <w:left w:val="single" w:sz="2" w:space="0" w:color="000000"/>
              <w:bottom w:val="single" w:sz="2" w:space="0" w:color="000000"/>
            </w:tcBorders>
            <w:shd w:val="clear" w:color="auto" w:fill="FFFFFF"/>
            <w:tcMar>
              <w:top w:w="0" w:type="dxa"/>
              <w:left w:w="40" w:type="dxa"/>
              <w:bottom w:w="0" w:type="dxa"/>
              <w:right w:w="40" w:type="dxa"/>
            </w:tcMar>
          </w:tcPr>
          <w:p w14:paraId="771CC2F8" w14:textId="77777777" w:rsidR="001E1600" w:rsidRPr="007C1243" w:rsidRDefault="001E1600" w:rsidP="0009391D">
            <w:pPr>
              <w:widowControl w:val="0"/>
              <w:shd w:val="clear" w:color="auto" w:fill="FFFFFF"/>
              <w:suppressAutoHyphens/>
              <w:autoSpaceDN w:val="0"/>
              <w:snapToGrid w:val="0"/>
              <w:ind w:right="24"/>
              <w:jc w:val="center"/>
              <w:textAlignment w:val="baseline"/>
              <w:rPr>
                <w:rFonts w:eastAsia="Lucida Sans Unicode" w:cs="Tahoma"/>
                <w:kern w:val="3"/>
                <w:sz w:val="22"/>
                <w:szCs w:val="22"/>
              </w:rPr>
            </w:pPr>
            <w:r w:rsidRPr="007C1243">
              <w:rPr>
                <w:rFonts w:eastAsia="Lucida Sans Unicode" w:cs="Tahoma"/>
                <w:kern w:val="3"/>
                <w:sz w:val="22"/>
                <w:szCs w:val="22"/>
              </w:rPr>
              <w:t>78.8</w:t>
            </w:r>
          </w:p>
        </w:tc>
        <w:tc>
          <w:tcPr>
            <w:tcW w:w="3441"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tcPr>
          <w:p w14:paraId="25708EA5" w14:textId="77777777" w:rsidR="001E1600" w:rsidRPr="007C1243" w:rsidRDefault="001E1600" w:rsidP="0009391D">
            <w:pPr>
              <w:widowControl w:val="0"/>
              <w:shd w:val="clear" w:color="auto" w:fill="FFFFFF"/>
              <w:suppressAutoHyphens/>
              <w:autoSpaceDN w:val="0"/>
              <w:snapToGrid w:val="0"/>
              <w:ind w:right="24"/>
              <w:jc w:val="center"/>
              <w:textAlignment w:val="baseline"/>
              <w:rPr>
                <w:rFonts w:eastAsia="Lucida Sans Unicode" w:cs="Tahoma"/>
                <w:kern w:val="3"/>
                <w:sz w:val="22"/>
                <w:szCs w:val="22"/>
              </w:rPr>
            </w:pPr>
            <w:r w:rsidRPr="007C1243">
              <w:rPr>
                <w:rFonts w:eastAsia="Lucida Sans Unicode" w:cs="Tahoma"/>
                <w:kern w:val="3"/>
                <w:sz w:val="22"/>
                <w:szCs w:val="22"/>
              </w:rPr>
              <w:t>60.1</w:t>
            </w:r>
          </w:p>
        </w:tc>
      </w:tr>
      <w:tr w:rsidR="001E1600" w:rsidRPr="007C1243" w14:paraId="08C6E604" w14:textId="77777777" w:rsidTr="0009391D">
        <w:trPr>
          <w:trHeight w:hRule="exact" w:val="288"/>
        </w:trPr>
        <w:tc>
          <w:tcPr>
            <w:tcW w:w="2947" w:type="dxa"/>
            <w:tcBorders>
              <w:left w:val="single" w:sz="2" w:space="0" w:color="000000"/>
              <w:bottom w:val="single" w:sz="2" w:space="0" w:color="000000"/>
            </w:tcBorders>
            <w:shd w:val="clear" w:color="auto" w:fill="FFFFFF"/>
            <w:tcMar>
              <w:top w:w="0" w:type="dxa"/>
              <w:left w:w="40" w:type="dxa"/>
              <w:bottom w:w="0" w:type="dxa"/>
              <w:right w:w="40" w:type="dxa"/>
            </w:tcMar>
          </w:tcPr>
          <w:p w14:paraId="77CDDDE2" w14:textId="77777777" w:rsidR="001E1600" w:rsidRPr="007C1243" w:rsidRDefault="001E1600" w:rsidP="0009391D">
            <w:pPr>
              <w:widowControl w:val="0"/>
              <w:shd w:val="clear" w:color="auto" w:fill="FFFFFF"/>
              <w:suppressAutoHyphens/>
              <w:autoSpaceDN w:val="0"/>
              <w:snapToGrid w:val="0"/>
              <w:ind w:right="24"/>
              <w:jc w:val="center"/>
              <w:textAlignment w:val="baseline"/>
              <w:rPr>
                <w:rFonts w:eastAsia="Lucida Sans Unicode" w:cs="Tahoma"/>
                <w:kern w:val="3"/>
                <w:sz w:val="22"/>
                <w:szCs w:val="22"/>
              </w:rPr>
            </w:pPr>
            <w:r w:rsidRPr="007C1243">
              <w:rPr>
                <w:rFonts w:eastAsia="Lucida Sans Unicode" w:cs="Tahoma"/>
                <w:kern w:val="3"/>
                <w:sz w:val="22"/>
                <w:szCs w:val="22"/>
              </w:rPr>
              <w:t>-19</w:t>
            </w:r>
          </w:p>
        </w:tc>
        <w:tc>
          <w:tcPr>
            <w:tcW w:w="2968" w:type="dxa"/>
            <w:tcBorders>
              <w:top w:val="single" w:sz="2" w:space="0" w:color="000000"/>
              <w:left w:val="single" w:sz="2" w:space="0" w:color="000000"/>
              <w:bottom w:val="single" w:sz="2" w:space="0" w:color="000000"/>
            </w:tcBorders>
            <w:shd w:val="clear" w:color="auto" w:fill="FFFFFF"/>
            <w:tcMar>
              <w:top w:w="0" w:type="dxa"/>
              <w:left w:w="40" w:type="dxa"/>
              <w:bottom w:w="0" w:type="dxa"/>
              <w:right w:w="40" w:type="dxa"/>
            </w:tcMar>
          </w:tcPr>
          <w:p w14:paraId="2FC61A45" w14:textId="77777777" w:rsidR="001E1600" w:rsidRPr="007C1243" w:rsidRDefault="001E1600" w:rsidP="0009391D">
            <w:pPr>
              <w:widowControl w:val="0"/>
              <w:shd w:val="clear" w:color="auto" w:fill="FFFFFF"/>
              <w:suppressAutoHyphens/>
              <w:autoSpaceDN w:val="0"/>
              <w:snapToGrid w:val="0"/>
              <w:ind w:right="24"/>
              <w:jc w:val="center"/>
              <w:textAlignment w:val="baseline"/>
              <w:rPr>
                <w:rFonts w:eastAsia="Lucida Sans Unicode" w:cs="Tahoma"/>
                <w:kern w:val="3"/>
                <w:sz w:val="22"/>
                <w:szCs w:val="22"/>
              </w:rPr>
            </w:pPr>
            <w:r w:rsidRPr="007C1243">
              <w:rPr>
                <w:rFonts w:eastAsia="Lucida Sans Unicode" w:cs="Tahoma"/>
                <w:kern w:val="3"/>
                <w:sz w:val="22"/>
                <w:szCs w:val="22"/>
              </w:rPr>
              <w:t>80.0</w:t>
            </w:r>
          </w:p>
        </w:tc>
        <w:tc>
          <w:tcPr>
            <w:tcW w:w="3441"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tcPr>
          <w:p w14:paraId="5DEA8395" w14:textId="77777777" w:rsidR="001E1600" w:rsidRPr="007C1243" w:rsidRDefault="001E1600" w:rsidP="0009391D">
            <w:pPr>
              <w:widowControl w:val="0"/>
              <w:shd w:val="clear" w:color="auto" w:fill="FFFFFF"/>
              <w:suppressAutoHyphens/>
              <w:autoSpaceDN w:val="0"/>
              <w:snapToGrid w:val="0"/>
              <w:ind w:right="24"/>
              <w:jc w:val="center"/>
              <w:textAlignment w:val="baseline"/>
              <w:rPr>
                <w:rFonts w:eastAsia="Lucida Sans Unicode" w:cs="Tahoma"/>
                <w:kern w:val="3"/>
                <w:sz w:val="22"/>
                <w:szCs w:val="22"/>
              </w:rPr>
            </w:pPr>
            <w:r w:rsidRPr="007C1243">
              <w:rPr>
                <w:rFonts w:eastAsia="Lucida Sans Unicode" w:cs="Tahoma"/>
                <w:kern w:val="3"/>
                <w:sz w:val="22"/>
                <w:szCs w:val="22"/>
              </w:rPr>
              <w:t>60.9</w:t>
            </w:r>
          </w:p>
        </w:tc>
      </w:tr>
      <w:tr w:rsidR="001E1600" w:rsidRPr="007C1243" w14:paraId="09EDE6E6" w14:textId="77777777" w:rsidTr="0009391D">
        <w:trPr>
          <w:trHeight w:hRule="exact" w:val="283"/>
        </w:trPr>
        <w:tc>
          <w:tcPr>
            <w:tcW w:w="2947" w:type="dxa"/>
            <w:tcBorders>
              <w:left w:val="single" w:sz="2" w:space="0" w:color="000000"/>
              <w:bottom w:val="single" w:sz="2" w:space="0" w:color="000000"/>
            </w:tcBorders>
            <w:shd w:val="clear" w:color="auto" w:fill="FFFFFF"/>
            <w:tcMar>
              <w:top w:w="0" w:type="dxa"/>
              <w:left w:w="40" w:type="dxa"/>
              <w:bottom w:w="0" w:type="dxa"/>
              <w:right w:w="40" w:type="dxa"/>
            </w:tcMar>
          </w:tcPr>
          <w:p w14:paraId="5172D6BB" w14:textId="77777777" w:rsidR="001E1600" w:rsidRPr="007C1243" w:rsidRDefault="001E1600" w:rsidP="0009391D">
            <w:pPr>
              <w:widowControl w:val="0"/>
              <w:shd w:val="clear" w:color="auto" w:fill="FFFFFF"/>
              <w:suppressAutoHyphens/>
              <w:autoSpaceDN w:val="0"/>
              <w:snapToGrid w:val="0"/>
              <w:ind w:right="24"/>
              <w:jc w:val="center"/>
              <w:textAlignment w:val="baseline"/>
              <w:rPr>
                <w:rFonts w:eastAsia="Lucida Sans Unicode" w:cs="Tahoma"/>
                <w:kern w:val="3"/>
                <w:sz w:val="22"/>
                <w:szCs w:val="22"/>
              </w:rPr>
            </w:pPr>
            <w:r w:rsidRPr="007C1243">
              <w:rPr>
                <w:rFonts w:eastAsia="Lucida Sans Unicode" w:cs="Tahoma"/>
                <w:kern w:val="3"/>
                <w:sz w:val="22"/>
                <w:szCs w:val="22"/>
              </w:rPr>
              <w:t>-20</w:t>
            </w:r>
          </w:p>
        </w:tc>
        <w:tc>
          <w:tcPr>
            <w:tcW w:w="2968" w:type="dxa"/>
            <w:tcBorders>
              <w:top w:val="single" w:sz="2" w:space="0" w:color="000000"/>
              <w:left w:val="single" w:sz="2" w:space="0" w:color="000000"/>
              <w:bottom w:val="single" w:sz="2" w:space="0" w:color="000000"/>
            </w:tcBorders>
            <w:shd w:val="clear" w:color="auto" w:fill="FFFFFF"/>
            <w:tcMar>
              <w:top w:w="0" w:type="dxa"/>
              <w:left w:w="40" w:type="dxa"/>
              <w:bottom w:w="0" w:type="dxa"/>
              <w:right w:w="40" w:type="dxa"/>
            </w:tcMar>
          </w:tcPr>
          <w:p w14:paraId="3DA4B560" w14:textId="77777777" w:rsidR="001E1600" w:rsidRPr="007C1243" w:rsidRDefault="001E1600" w:rsidP="0009391D">
            <w:pPr>
              <w:widowControl w:val="0"/>
              <w:shd w:val="clear" w:color="auto" w:fill="FFFFFF"/>
              <w:suppressAutoHyphens/>
              <w:autoSpaceDN w:val="0"/>
              <w:snapToGrid w:val="0"/>
              <w:ind w:right="24"/>
              <w:jc w:val="center"/>
              <w:textAlignment w:val="baseline"/>
              <w:rPr>
                <w:rFonts w:eastAsia="Lucida Sans Unicode" w:cs="Tahoma"/>
                <w:kern w:val="3"/>
                <w:sz w:val="22"/>
                <w:szCs w:val="22"/>
              </w:rPr>
            </w:pPr>
            <w:r w:rsidRPr="007C1243">
              <w:rPr>
                <w:rFonts w:eastAsia="Lucida Sans Unicode" w:cs="Tahoma"/>
                <w:kern w:val="3"/>
                <w:sz w:val="22"/>
                <w:szCs w:val="22"/>
              </w:rPr>
              <w:t>81.3</w:t>
            </w:r>
          </w:p>
        </w:tc>
        <w:tc>
          <w:tcPr>
            <w:tcW w:w="3441"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tcPr>
          <w:p w14:paraId="72CEFDDC" w14:textId="77777777" w:rsidR="001E1600" w:rsidRPr="007C1243" w:rsidRDefault="001E1600" w:rsidP="0009391D">
            <w:pPr>
              <w:widowControl w:val="0"/>
              <w:shd w:val="clear" w:color="auto" w:fill="FFFFFF"/>
              <w:suppressAutoHyphens/>
              <w:autoSpaceDN w:val="0"/>
              <w:snapToGrid w:val="0"/>
              <w:ind w:right="24"/>
              <w:jc w:val="center"/>
              <w:textAlignment w:val="baseline"/>
              <w:rPr>
                <w:rFonts w:eastAsia="Lucida Sans Unicode" w:cs="Tahoma"/>
                <w:kern w:val="3"/>
                <w:sz w:val="22"/>
                <w:szCs w:val="22"/>
              </w:rPr>
            </w:pPr>
            <w:r w:rsidRPr="007C1243">
              <w:rPr>
                <w:rFonts w:eastAsia="Lucida Sans Unicode" w:cs="Tahoma"/>
                <w:kern w:val="3"/>
                <w:sz w:val="22"/>
                <w:szCs w:val="22"/>
              </w:rPr>
              <w:t>61.6</w:t>
            </w:r>
          </w:p>
        </w:tc>
      </w:tr>
      <w:tr w:rsidR="001E1600" w:rsidRPr="007C1243" w14:paraId="237DC13D" w14:textId="77777777" w:rsidTr="0009391D">
        <w:trPr>
          <w:trHeight w:hRule="exact" w:val="293"/>
        </w:trPr>
        <w:tc>
          <w:tcPr>
            <w:tcW w:w="2947" w:type="dxa"/>
            <w:tcBorders>
              <w:left w:val="single" w:sz="2" w:space="0" w:color="000000"/>
              <w:bottom w:val="single" w:sz="2" w:space="0" w:color="000000"/>
            </w:tcBorders>
            <w:shd w:val="clear" w:color="auto" w:fill="FFFFFF"/>
            <w:tcMar>
              <w:top w:w="0" w:type="dxa"/>
              <w:left w:w="40" w:type="dxa"/>
              <w:bottom w:w="0" w:type="dxa"/>
              <w:right w:w="40" w:type="dxa"/>
            </w:tcMar>
          </w:tcPr>
          <w:p w14:paraId="06BFB058" w14:textId="77777777" w:rsidR="001E1600" w:rsidRPr="007C1243" w:rsidRDefault="001E1600" w:rsidP="0009391D">
            <w:pPr>
              <w:widowControl w:val="0"/>
              <w:shd w:val="clear" w:color="auto" w:fill="FFFFFF"/>
              <w:suppressAutoHyphens/>
              <w:autoSpaceDN w:val="0"/>
              <w:snapToGrid w:val="0"/>
              <w:spacing w:line="288" w:lineRule="exact"/>
              <w:ind w:right="24"/>
              <w:jc w:val="center"/>
              <w:textAlignment w:val="baseline"/>
              <w:rPr>
                <w:rFonts w:eastAsia="Lucida Sans Unicode" w:cs="Tahoma"/>
                <w:kern w:val="3"/>
                <w:sz w:val="22"/>
                <w:szCs w:val="22"/>
              </w:rPr>
            </w:pPr>
            <w:r w:rsidRPr="007C1243">
              <w:rPr>
                <w:rFonts w:eastAsia="Lucida Sans Unicode" w:cs="Tahoma"/>
                <w:kern w:val="3"/>
                <w:sz w:val="22"/>
                <w:szCs w:val="22"/>
              </w:rPr>
              <w:t>-21</w:t>
            </w:r>
          </w:p>
        </w:tc>
        <w:tc>
          <w:tcPr>
            <w:tcW w:w="2968" w:type="dxa"/>
            <w:tcBorders>
              <w:top w:val="single" w:sz="2" w:space="0" w:color="000000"/>
              <w:left w:val="single" w:sz="2" w:space="0" w:color="000000"/>
              <w:bottom w:val="single" w:sz="2" w:space="0" w:color="000000"/>
            </w:tcBorders>
            <w:shd w:val="clear" w:color="auto" w:fill="FFFFFF"/>
            <w:tcMar>
              <w:top w:w="0" w:type="dxa"/>
              <w:left w:w="40" w:type="dxa"/>
              <w:bottom w:w="0" w:type="dxa"/>
              <w:right w:w="40" w:type="dxa"/>
            </w:tcMar>
          </w:tcPr>
          <w:p w14:paraId="02DCC895" w14:textId="77777777" w:rsidR="001E1600" w:rsidRPr="007C1243" w:rsidRDefault="001E1600" w:rsidP="0009391D">
            <w:pPr>
              <w:widowControl w:val="0"/>
              <w:shd w:val="clear" w:color="auto" w:fill="FFFFFF"/>
              <w:suppressAutoHyphens/>
              <w:autoSpaceDN w:val="0"/>
              <w:snapToGrid w:val="0"/>
              <w:ind w:right="24"/>
              <w:jc w:val="center"/>
              <w:textAlignment w:val="baseline"/>
              <w:rPr>
                <w:rFonts w:eastAsia="Lucida Sans Unicode" w:cs="Tahoma"/>
                <w:kern w:val="3"/>
                <w:sz w:val="22"/>
                <w:szCs w:val="22"/>
              </w:rPr>
            </w:pPr>
            <w:r w:rsidRPr="007C1243">
              <w:rPr>
                <w:rFonts w:eastAsia="Lucida Sans Unicode" w:cs="Tahoma"/>
                <w:kern w:val="3"/>
                <w:sz w:val="22"/>
                <w:szCs w:val="22"/>
              </w:rPr>
              <w:t>82.5</w:t>
            </w:r>
          </w:p>
        </w:tc>
        <w:tc>
          <w:tcPr>
            <w:tcW w:w="3441"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tcPr>
          <w:p w14:paraId="6B07C0D6" w14:textId="77777777" w:rsidR="001E1600" w:rsidRPr="007C1243" w:rsidRDefault="001E1600" w:rsidP="0009391D">
            <w:pPr>
              <w:widowControl w:val="0"/>
              <w:shd w:val="clear" w:color="auto" w:fill="FFFFFF"/>
              <w:suppressAutoHyphens/>
              <w:autoSpaceDN w:val="0"/>
              <w:snapToGrid w:val="0"/>
              <w:ind w:right="24"/>
              <w:jc w:val="center"/>
              <w:textAlignment w:val="baseline"/>
              <w:rPr>
                <w:rFonts w:eastAsia="Lucida Sans Unicode" w:cs="Tahoma"/>
                <w:kern w:val="3"/>
                <w:sz w:val="22"/>
                <w:szCs w:val="22"/>
              </w:rPr>
            </w:pPr>
            <w:r w:rsidRPr="007C1243">
              <w:rPr>
                <w:rFonts w:eastAsia="Lucida Sans Unicode" w:cs="Tahoma"/>
                <w:kern w:val="3"/>
                <w:sz w:val="22"/>
                <w:szCs w:val="22"/>
              </w:rPr>
              <w:t>62.4</w:t>
            </w:r>
          </w:p>
        </w:tc>
      </w:tr>
      <w:tr w:rsidR="001E1600" w:rsidRPr="007C1243" w14:paraId="5279F66F" w14:textId="77777777" w:rsidTr="0009391D">
        <w:trPr>
          <w:trHeight w:hRule="exact" w:val="283"/>
        </w:trPr>
        <w:tc>
          <w:tcPr>
            <w:tcW w:w="2947" w:type="dxa"/>
            <w:tcBorders>
              <w:left w:val="single" w:sz="2" w:space="0" w:color="000000"/>
              <w:bottom w:val="single" w:sz="4" w:space="0" w:color="auto"/>
            </w:tcBorders>
            <w:shd w:val="clear" w:color="auto" w:fill="FFFFFF"/>
            <w:tcMar>
              <w:top w:w="0" w:type="dxa"/>
              <w:left w:w="40" w:type="dxa"/>
              <w:bottom w:w="0" w:type="dxa"/>
              <w:right w:w="40" w:type="dxa"/>
            </w:tcMar>
          </w:tcPr>
          <w:p w14:paraId="2A6B1681" w14:textId="77777777" w:rsidR="001E1600" w:rsidRPr="007C1243" w:rsidRDefault="001E1600" w:rsidP="0009391D">
            <w:pPr>
              <w:widowControl w:val="0"/>
              <w:suppressAutoHyphens/>
              <w:autoSpaceDN w:val="0"/>
              <w:snapToGrid w:val="0"/>
              <w:ind w:right="24"/>
              <w:jc w:val="center"/>
              <w:textAlignment w:val="baseline"/>
              <w:rPr>
                <w:rFonts w:eastAsia="Lucida Sans Unicode" w:cs="Tahoma"/>
                <w:kern w:val="3"/>
                <w:sz w:val="22"/>
                <w:szCs w:val="22"/>
              </w:rPr>
            </w:pPr>
            <w:r w:rsidRPr="007C1243">
              <w:rPr>
                <w:rFonts w:eastAsia="Lucida Sans Unicode" w:cs="Tahoma"/>
                <w:kern w:val="3"/>
                <w:sz w:val="22"/>
                <w:szCs w:val="22"/>
              </w:rPr>
              <w:t>-22</w:t>
            </w:r>
          </w:p>
        </w:tc>
        <w:tc>
          <w:tcPr>
            <w:tcW w:w="2968" w:type="dxa"/>
            <w:tcBorders>
              <w:top w:val="single" w:sz="2" w:space="0" w:color="000000"/>
              <w:left w:val="single" w:sz="2" w:space="0" w:color="000000"/>
              <w:bottom w:val="single" w:sz="2" w:space="0" w:color="000000"/>
            </w:tcBorders>
            <w:shd w:val="clear" w:color="auto" w:fill="FFFFFF"/>
            <w:tcMar>
              <w:top w:w="0" w:type="dxa"/>
              <w:left w:w="40" w:type="dxa"/>
              <w:bottom w:w="0" w:type="dxa"/>
              <w:right w:w="40" w:type="dxa"/>
            </w:tcMar>
          </w:tcPr>
          <w:p w14:paraId="694B286E" w14:textId="77777777" w:rsidR="001E1600" w:rsidRPr="007C1243" w:rsidRDefault="001E1600" w:rsidP="0009391D">
            <w:pPr>
              <w:widowControl w:val="0"/>
              <w:shd w:val="clear" w:color="auto" w:fill="FFFFFF"/>
              <w:suppressAutoHyphens/>
              <w:autoSpaceDN w:val="0"/>
              <w:snapToGrid w:val="0"/>
              <w:ind w:right="24"/>
              <w:jc w:val="center"/>
              <w:textAlignment w:val="baseline"/>
              <w:rPr>
                <w:rFonts w:eastAsia="Lucida Sans Unicode" w:cs="Tahoma"/>
                <w:kern w:val="3"/>
                <w:sz w:val="22"/>
                <w:szCs w:val="22"/>
              </w:rPr>
            </w:pPr>
            <w:r w:rsidRPr="007C1243">
              <w:rPr>
                <w:rFonts w:eastAsia="Lucida Sans Unicode" w:cs="Tahoma"/>
                <w:kern w:val="3"/>
                <w:sz w:val="22"/>
                <w:szCs w:val="22"/>
              </w:rPr>
              <w:t>83.9</w:t>
            </w:r>
          </w:p>
        </w:tc>
        <w:tc>
          <w:tcPr>
            <w:tcW w:w="3441"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tcPr>
          <w:p w14:paraId="035AEE70" w14:textId="77777777" w:rsidR="001E1600" w:rsidRPr="007C1243" w:rsidRDefault="001E1600" w:rsidP="0009391D">
            <w:pPr>
              <w:widowControl w:val="0"/>
              <w:shd w:val="clear" w:color="auto" w:fill="FFFFFF"/>
              <w:suppressAutoHyphens/>
              <w:autoSpaceDN w:val="0"/>
              <w:snapToGrid w:val="0"/>
              <w:ind w:right="24"/>
              <w:jc w:val="center"/>
              <w:textAlignment w:val="baseline"/>
              <w:rPr>
                <w:rFonts w:eastAsia="Lucida Sans Unicode" w:cs="Tahoma"/>
                <w:kern w:val="3"/>
                <w:sz w:val="22"/>
                <w:szCs w:val="22"/>
              </w:rPr>
            </w:pPr>
            <w:r w:rsidRPr="007C1243">
              <w:rPr>
                <w:rFonts w:eastAsia="Lucida Sans Unicode" w:cs="Tahoma"/>
                <w:kern w:val="3"/>
                <w:sz w:val="22"/>
                <w:szCs w:val="22"/>
              </w:rPr>
              <w:t>63.2</w:t>
            </w:r>
          </w:p>
        </w:tc>
      </w:tr>
      <w:tr w:rsidR="001E1600" w:rsidRPr="007C1243" w14:paraId="4A61DD05" w14:textId="77777777" w:rsidTr="0009391D">
        <w:trPr>
          <w:trHeight w:hRule="exact" w:val="288"/>
        </w:trPr>
        <w:tc>
          <w:tcPr>
            <w:tcW w:w="2947"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2BEFDF8F" w14:textId="77777777" w:rsidR="001E1600" w:rsidRPr="007C1243" w:rsidRDefault="001E1600" w:rsidP="0009391D">
            <w:pPr>
              <w:widowControl w:val="0"/>
              <w:suppressAutoHyphens/>
              <w:autoSpaceDN w:val="0"/>
              <w:snapToGrid w:val="0"/>
              <w:ind w:right="24"/>
              <w:jc w:val="center"/>
              <w:textAlignment w:val="baseline"/>
              <w:rPr>
                <w:rFonts w:eastAsia="Lucida Sans Unicode" w:cs="Tahoma"/>
                <w:kern w:val="3"/>
                <w:sz w:val="22"/>
                <w:szCs w:val="22"/>
              </w:rPr>
            </w:pPr>
            <w:r w:rsidRPr="007C1243">
              <w:rPr>
                <w:rFonts w:eastAsia="Lucida Sans Unicode" w:cs="Tahoma"/>
                <w:kern w:val="3"/>
                <w:sz w:val="22"/>
                <w:szCs w:val="22"/>
              </w:rPr>
              <w:t>-23</w:t>
            </w:r>
          </w:p>
        </w:tc>
        <w:tc>
          <w:tcPr>
            <w:tcW w:w="2968" w:type="dxa"/>
            <w:tcBorders>
              <w:top w:val="single" w:sz="2" w:space="0" w:color="000000"/>
              <w:left w:val="single" w:sz="4" w:space="0" w:color="auto"/>
              <w:bottom w:val="single" w:sz="2" w:space="0" w:color="000000"/>
            </w:tcBorders>
            <w:shd w:val="clear" w:color="auto" w:fill="FFFFFF"/>
            <w:tcMar>
              <w:top w:w="0" w:type="dxa"/>
              <w:left w:w="40" w:type="dxa"/>
              <w:bottom w:w="0" w:type="dxa"/>
              <w:right w:w="40" w:type="dxa"/>
            </w:tcMar>
          </w:tcPr>
          <w:p w14:paraId="2C60459F" w14:textId="77777777" w:rsidR="001E1600" w:rsidRPr="007C1243" w:rsidRDefault="001E1600" w:rsidP="0009391D">
            <w:pPr>
              <w:widowControl w:val="0"/>
              <w:shd w:val="clear" w:color="auto" w:fill="FFFFFF"/>
              <w:suppressAutoHyphens/>
              <w:autoSpaceDN w:val="0"/>
              <w:snapToGrid w:val="0"/>
              <w:ind w:right="24"/>
              <w:jc w:val="center"/>
              <w:textAlignment w:val="baseline"/>
              <w:rPr>
                <w:rFonts w:eastAsia="Lucida Sans Unicode" w:cs="Tahoma"/>
                <w:kern w:val="3"/>
                <w:sz w:val="22"/>
                <w:szCs w:val="22"/>
              </w:rPr>
            </w:pPr>
            <w:r w:rsidRPr="007C1243">
              <w:rPr>
                <w:rFonts w:eastAsia="Lucida Sans Unicode" w:cs="Tahoma"/>
                <w:kern w:val="3"/>
                <w:sz w:val="22"/>
                <w:szCs w:val="22"/>
              </w:rPr>
              <w:t>85.2</w:t>
            </w:r>
          </w:p>
        </w:tc>
        <w:tc>
          <w:tcPr>
            <w:tcW w:w="3441"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tcPr>
          <w:p w14:paraId="045BA1FB" w14:textId="77777777" w:rsidR="001E1600" w:rsidRPr="007C1243" w:rsidRDefault="001E1600" w:rsidP="0009391D">
            <w:pPr>
              <w:widowControl w:val="0"/>
              <w:shd w:val="clear" w:color="auto" w:fill="FFFFFF"/>
              <w:suppressAutoHyphens/>
              <w:autoSpaceDN w:val="0"/>
              <w:snapToGrid w:val="0"/>
              <w:ind w:right="24"/>
              <w:jc w:val="center"/>
              <w:textAlignment w:val="baseline"/>
              <w:rPr>
                <w:rFonts w:eastAsia="Lucida Sans Unicode" w:cs="Tahoma"/>
                <w:kern w:val="3"/>
                <w:sz w:val="22"/>
                <w:szCs w:val="22"/>
              </w:rPr>
            </w:pPr>
            <w:r w:rsidRPr="007C1243">
              <w:rPr>
                <w:rFonts w:eastAsia="Lucida Sans Unicode" w:cs="Tahoma"/>
                <w:kern w:val="3"/>
                <w:sz w:val="22"/>
                <w:szCs w:val="22"/>
              </w:rPr>
              <w:t>63.9</w:t>
            </w:r>
          </w:p>
        </w:tc>
      </w:tr>
      <w:tr w:rsidR="001E1600" w:rsidRPr="007C1243" w14:paraId="6458AB63" w14:textId="77777777" w:rsidTr="0009391D">
        <w:trPr>
          <w:trHeight w:hRule="exact" w:val="288"/>
        </w:trPr>
        <w:tc>
          <w:tcPr>
            <w:tcW w:w="2947" w:type="dxa"/>
            <w:tcBorders>
              <w:top w:val="single" w:sz="4" w:space="0" w:color="auto"/>
              <w:left w:val="single" w:sz="2" w:space="0" w:color="000000"/>
              <w:bottom w:val="single" w:sz="2" w:space="0" w:color="000000"/>
            </w:tcBorders>
            <w:shd w:val="clear" w:color="auto" w:fill="FFFFFF"/>
            <w:tcMar>
              <w:top w:w="0" w:type="dxa"/>
              <w:left w:w="40" w:type="dxa"/>
              <w:bottom w:w="0" w:type="dxa"/>
              <w:right w:w="40" w:type="dxa"/>
            </w:tcMar>
          </w:tcPr>
          <w:p w14:paraId="2768E38E" w14:textId="77777777" w:rsidR="001E1600" w:rsidRPr="007C1243" w:rsidRDefault="001E1600" w:rsidP="0009391D">
            <w:pPr>
              <w:widowControl w:val="0"/>
              <w:suppressAutoHyphens/>
              <w:autoSpaceDN w:val="0"/>
              <w:snapToGrid w:val="0"/>
              <w:ind w:right="24"/>
              <w:jc w:val="center"/>
              <w:textAlignment w:val="baseline"/>
              <w:rPr>
                <w:rFonts w:eastAsia="Lucida Sans Unicode" w:cs="Tahoma"/>
                <w:kern w:val="3"/>
                <w:sz w:val="22"/>
                <w:szCs w:val="22"/>
              </w:rPr>
            </w:pPr>
            <w:r w:rsidRPr="007C1243">
              <w:rPr>
                <w:rFonts w:eastAsia="Lucida Sans Unicode" w:cs="Tahoma"/>
                <w:kern w:val="3"/>
                <w:sz w:val="22"/>
                <w:szCs w:val="22"/>
              </w:rPr>
              <w:t>-24</w:t>
            </w:r>
          </w:p>
        </w:tc>
        <w:tc>
          <w:tcPr>
            <w:tcW w:w="2968" w:type="dxa"/>
            <w:tcBorders>
              <w:top w:val="single" w:sz="2" w:space="0" w:color="000000"/>
              <w:left w:val="single" w:sz="2" w:space="0" w:color="000000"/>
              <w:bottom w:val="single" w:sz="2" w:space="0" w:color="000000"/>
            </w:tcBorders>
            <w:shd w:val="clear" w:color="auto" w:fill="FFFFFF"/>
            <w:tcMar>
              <w:top w:w="0" w:type="dxa"/>
              <w:left w:w="40" w:type="dxa"/>
              <w:bottom w:w="0" w:type="dxa"/>
              <w:right w:w="40" w:type="dxa"/>
            </w:tcMar>
          </w:tcPr>
          <w:p w14:paraId="7DEE9726" w14:textId="77777777" w:rsidR="001E1600" w:rsidRPr="007C1243" w:rsidRDefault="001E1600" w:rsidP="0009391D">
            <w:pPr>
              <w:widowControl w:val="0"/>
              <w:shd w:val="clear" w:color="auto" w:fill="FFFFFF"/>
              <w:suppressAutoHyphens/>
              <w:autoSpaceDN w:val="0"/>
              <w:snapToGrid w:val="0"/>
              <w:ind w:right="24"/>
              <w:jc w:val="center"/>
              <w:textAlignment w:val="baseline"/>
              <w:rPr>
                <w:rFonts w:eastAsia="Lucida Sans Unicode" w:cs="Tahoma"/>
                <w:kern w:val="3"/>
                <w:sz w:val="22"/>
                <w:szCs w:val="22"/>
              </w:rPr>
            </w:pPr>
            <w:r w:rsidRPr="007C1243">
              <w:rPr>
                <w:rFonts w:eastAsia="Lucida Sans Unicode" w:cs="Tahoma"/>
                <w:kern w:val="3"/>
                <w:sz w:val="22"/>
                <w:szCs w:val="22"/>
              </w:rPr>
              <w:t>86.5</w:t>
            </w:r>
          </w:p>
        </w:tc>
        <w:tc>
          <w:tcPr>
            <w:tcW w:w="3441"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tcPr>
          <w:p w14:paraId="45298178" w14:textId="77777777" w:rsidR="001E1600" w:rsidRPr="007C1243" w:rsidRDefault="001E1600" w:rsidP="0009391D">
            <w:pPr>
              <w:widowControl w:val="0"/>
              <w:shd w:val="clear" w:color="auto" w:fill="FFFFFF"/>
              <w:suppressAutoHyphens/>
              <w:autoSpaceDN w:val="0"/>
              <w:snapToGrid w:val="0"/>
              <w:ind w:right="24"/>
              <w:jc w:val="center"/>
              <w:textAlignment w:val="baseline"/>
              <w:rPr>
                <w:rFonts w:eastAsia="Lucida Sans Unicode" w:cs="Tahoma"/>
                <w:kern w:val="3"/>
                <w:sz w:val="22"/>
                <w:szCs w:val="22"/>
              </w:rPr>
            </w:pPr>
            <w:r w:rsidRPr="007C1243">
              <w:rPr>
                <w:rFonts w:eastAsia="Lucida Sans Unicode" w:cs="Tahoma"/>
                <w:kern w:val="3"/>
                <w:sz w:val="22"/>
                <w:szCs w:val="22"/>
              </w:rPr>
              <w:t>64.6</w:t>
            </w:r>
          </w:p>
        </w:tc>
      </w:tr>
      <w:tr w:rsidR="001E1600" w:rsidRPr="007C1243" w14:paraId="3AD98FA2" w14:textId="77777777" w:rsidTr="0009391D">
        <w:trPr>
          <w:trHeight w:hRule="exact" w:val="283"/>
        </w:trPr>
        <w:tc>
          <w:tcPr>
            <w:tcW w:w="2947" w:type="dxa"/>
            <w:tcBorders>
              <w:left w:val="single" w:sz="2" w:space="0" w:color="000000"/>
              <w:bottom w:val="single" w:sz="2" w:space="0" w:color="000000"/>
            </w:tcBorders>
            <w:shd w:val="clear" w:color="auto" w:fill="FFFFFF"/>
            <w:tcMar>
              <w:top w:w="0" w:type="dxa"/>
              <w:left w:w="40" w:type="dxa"/>
              <w:bottom w:w="0" w:type="dxa"/>
              <w:right w:w="40" w:type="dxa"/>
            </w:tcMar>
          </w:tcPr>
          <w:p w14:paraId="38B3EA27" w14:textId="77777777" w:rsidR="001E1600" w:rsidRPr="007C1243" w:rsidRDefault="001E1600" w:rsidP="0009391D">
            <w:pPr>
              <w:widowControl w:val="0"/>
              <w:suppressAutoHyphens/>
              <w:autoSpaceDN w:val="0"/>
              <w:snapToGrid w:val="0"/>
              <w:ind w:right="24"/>
              <w:jc w:val="center"/>
              <w:textAlignment w:val="baseline"/>
              <w:rPr>
                <w:rFonts w:eastAsia="Lucida Sans Unicode" w:cs="Tahoma"/>
                <w:kern w:val="3"/>
                <w:sz w:val="22"/>
                <w:szCs w:val="22"/>
              </w:rPr>
            </w:pPr>
            <w:r w:rsidRPr="007C1243">
              <w:rPr>
                <w:rFonts w:eastAsia="Lucida Sans Unicode" w:cs="Tahoma"/>
                <w:kern w:val="3"/>
                <w:sz w:val="22"/>
                <w:szCs w:val="22"/>
              </w:rPr>
              <w:t>-25</w:t>
            </w:r>
          </w:p>
        </w:tc>
        <w:tc>
          <w:tcPr>
            <w:tcW w:w="2968" w:type="dxa"/>
            <w:tcBorders>
              <w:top w:val="single" w:sz="2" w:space="0" w:color="000000"/>
              <w:left w:val="single" w:sz="2" w:space="0" w:color="000000"/>
              <w:bottom w:val="single" w:sz="2" w:space="0" w:color="000000"/>
            </w:tcBorders>
            <w:shd w:val="clear" w:color="auto" w:fill="FFFFFF"/>
            <w:tcMar>
              <w:top w:w="0" w:type="dxa"/>
              <w:left w:w="40" w:type="dxa"/>
              <w:bottom w:w="0" w:type="dxa"/>
              <w:right w:w="40" w:type="dxa"/>
            </w:tcMar>
          </w:tcPr>
          <w:p w14:paraId="692AB74D" w14:textId="77777777" w:rsidR="001E1600" w:rsidRPr="007C1243" w:rsidRDefault="001E1600" w:rsidP="0009391D">
            <w:pPr>
              <w:widowControl w:val="0"/>
              <w:shd w:val="clear" w:color="auto" w:fill="FFFFFF"/>
              <w:suppressAutoHyphens/>
              <w:autoSpaceDN w:val="0"/>
              <w:snapToGrid w:val="0"/>
              <w:ind w:right="24"/>
              <w:jc w:val="center"/>
              <w:textAlignment w:val="baseline"/>
              <w:rPr>
                <w:rFonts w:eastAsia="Lucida Sans Unicode" w:cs="Tahoma"/>
                <w:kern w:val="3"/>
                <w:sz w:val="22"/>
                <w:szCs w:val="22"/>
              </w:rPr>
            </w:pPr>
            <w:r w:rsidRPr="007C1243">
              <w:rPr>
                <w:rFonts w:eastAsia="Lucida Sans Unicode" w:cs="Tahoma"/>
                <w:kern w:val="3"/>
                <w:sz w:val="22"/>
                <w:szCs w:val="22"/>
              </w:rPr>
              <w:t>87.6</w:t>
            </w:r>
          </w:p>
        </w:tc>
        <w:tc>
          <w:tcPr>
            <w:tcW w:w="3441"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tcPr>
          <w:p w14:paraId="26C6FCB6" w14:textId="77777777" w:rsidR="001E1600" w:rsidRPr="007C1243" w:rsidRDefault="001E1600" w:rsidP="0009391D">
            <w:pPr>
              <w:widowControl w:val="0"/>
              <w:shd w:val="clear" w:color="auto" w:fill="FFFFFF"/>
              <w:suppressAutoHyphens/>
              <w:autoSpaceDN w:val="0"/>
              <w:snapToGrid w:val="0"/>
              <w:ind w:right="24"/>
              <w:jc w:val="center"/>
              <w:textAlignment w:val="baseline"/>
              <w:rPr>
                <w:rFonts w:eastAsia="Lucida Sans Unicode" w:cs="Tahoma"/>
                <w:kern w:val="3"/>
                <w:sz w:val="22"/>
                <w:szCs w:val="22"/>
              </w:rPr>
            </w:pPr>
            <w:r w:rsidRPr="007C1243">
              <w:rPr>
                <w:rFonts w:eastAsia="Lucida Sans Unicode" w:cs="Tahoma"/>
                <w:kern w:val="3"/>
                <w:sz w:val="22"/>
                <w:szCs w:val="22"/>
              </w:rPr>
              <w:t>65.5</w:t>
            </w:r>
          </w:p>
        </w:tc>
      </w:tr>
      <w:tr w:rsidR="001E1600" w:rsidRPr="007C1243" w14:paraId="67DB4362" w14:textId="77777777" w:rsidTr="0009391D">
        <w:trPr>
          <w:trHeight w:hRule="exact" w:val="288"/>
        </w:trPr>
        <w:tc>
          <w:tcPr>
            <w:tcW w:w="2947" w:type="dxa"/>
            <w:tcBorders>
              <w:left w:val="single" w:sz="2" w:space="0" w:color="000000"/>
              <w:bottom w:val="single" w:sz="2" w:space="0" w:color="000000"/>
            </w:tcBorders>
            <w:shd w:val="clear" w:color="auto" w:fill="FFFFFF"/>
            <w:tcMar>
              <w:top w:w="0" w:type="dxa"/>
              <w:left w:w="40" w:type="dxa"/>
              <w:bottom w:w="0" w:type="dxa"/>
              <w:right w:w="40" w:type="dxa"/>
            </w:tcMar>
          </w:tcPr>
          <w:p w14:paraId="47681890" w14:textId="77777777" w:rsidR="001E1600" w:rsidRPr="007C1243" w:rsidRDefault="001E1600" w:rsidP="0009391D">
            <w:pPr>
              <w:widowControl w:val="0"/>
              <w:shd w:val="clear" w:color="auto" w:fill="FFFFFF"/>
              <w:suppressAutoHyphens/>
              <w:autoSpaceDN w:val="0"/>
              <w:snapToGrid w:val="0"/>
              <w:ind w:right="24"/>
              <w:jc w:val="center"/>
              <w:textAlignment w:val="baseline"/>
              <w:rPr>
                <w:rFonts w:eastAsia="Lucida Sans Unicode" w:cs="Tahoma"/>
                <w:kern w:val="3"/>
                <w:sz w:val="22"/>
                <w:szCs w:val="22"/>
              </w:rPr>
            </w:pPr>
            <w:r w:rsidRPr="007C1243">
              <w:rPr>
                <w:rFonts w:eastAsia="Lucida Sans Unicode" w:cs="Tahoma"/>
                <w:kern w:val="3"/>
                <w:sz w:val="22"/>
                <w:szCs w:val="22"/>
              </w:rPr>
              <w:t>-26</w:t>
            </w:r>
          </w:p>
        </w:tc>
        <w:tc>
          <w:tcPr>
            <w:tcW w:w="2968" w:type="dxa"/>
            <w:tcBorders>
              <w:top w:val="single" w:sz="2" w:space="0" w:color="000000"/>
              <w:left w:val="single" w:sz="2" w:space="0" w:color="000000"/>
              <w:bottom w:val="single" w:sz="2" w:space="0" w:color="000000"/>
            </w:tcBorders>
            <w:shd w:val="clear" w:color="auto" w:fill="FFFFFF"/>
            <w:tcMar>
              <w:top w:w="0" w:type="dxa"/>
              <w:left w:w="40" w:type="dxa"/>
              <w:bottom w:w="0" w:type="dxa"/>
              <w:right w:w="40" w:type="dxa"/>
            </w:tcMar>
          </w:tcPr>
          <w:p w14:paraId="7F831690" w14:textId="77777777" w:rsidR="001E1600" w:rsidRPr="007C1243" w:rsidRDefault="001E1600" w:rsidP="0009391D">
            <w:pPr>
              <w:widowControl w:val="0"/>
              <w:shd w:val="clear" w:color="auto" w:fill="FFFFFF"/>
              <w:suppressAutoHyphens/>
              <w:autoSpaceDN w:val="0"/>
              <w:snapToGrid w:val="0"/>
              <w:ind w:right="24"/>
              <w:jc w:val="center"/>
              <w:textAlignment w:val="baseline"/>
              <w:rPr>
                <w:rFonts w:eastAsia="Lucida Sans Unicode" w:cs="Tahoma"/>
                <w:kern w:val="3"/>
                <w:sz w:val="22"/>
                <w:szCs w:val="22"/>
              </w:rPr>
            </w:pPr>
            <w:r w:rsidRPr="007C1243">
              <w:rPr>
                <w:rFonts w:eastAsia="Lucida Sans Unicode" w:cs="Tahoma"/>
                <w:kern w:val="3"/>
                <w:sz w:val="22"/>
                <w:szCs w:val="22"/>
              </w:rPr>
              <w:t>89.0</w:t>
            </w:r>
          </w:p>
        </w:tc>
        <w:tc>
          <w:tcPr>
            <w:tcW w:w="3441"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tcPr>
          <w:p w14:paraId="630592BD" w14:textId="77777777" w:rsidR="001E1600" w:rsidRPr="007C1243" w:rsidRDefault="001E1600" w:rsidP="0009391D">
            <w:pPr>
              <w:widowControl w:val="0"/>
              <w:shd w:val="clear" w:color="auto" w:fill="FFFFFF"/>
              <w:suppressAutoHyphens/>
              <w:autoSpaceDN w:val="0"/>
              <w:snapToGrid w:val="0"/>
              <w:ind w:right="24"/>
              <w:jc w:val="center"/>
              <w:textAlignment w:val="baseline"/>
              <w:rPr>
                <w:rFonts w:eastAsia="Lucida Sans Unicode" w:cs="Tahoma"/>
                <w:kern w:val="3"/>
                <w:sz w:val="22"/>
                <w:szCs w:val="22"/>
              </w:rPr>
            </w:pPr>
            <w:r w:rsidRPr="007C1243">
              <w:rPr>
                <w:rFonts w:eastAsia="Lucida Sans Unicode" w:cs="Tahoma"/>
                <w:kern w:val="3"/>
                <w:sz w:val="22"/>
                <w:szCs w:val="22"/>
              </w:rPr>
              <w:t>66.1</w:t>
            </w:r>
          </w:p>
        </w:tc>
      </w:tr>
      <w:tr w:rsidR="001E1600" w:rsidRPr="007C1243" w14:paraId="214A00AB" w14:textId="77777777" w:rsidTr="0009391D">
        <w:trPr>
          <w:trHeight w:hRule="exact" w:val="283"/>
        </w:trPr>
        <w:tc>
          <w:tcPr>
            <w:tcW w:w="2947" w:type="dxa"/>
            <w:tcBorders>
              <w:left w:val="single" w:sz="2" w:space="0" w:color="000000"/>
              <w:bottom w:val="single" w:sz="2" w:space="0" w:color="000000"/>
            </w:tcBorders>
            <w:shd w:val="clear" w:color="auto" w:fill="FFFFFF"/>
            <w:tcMar>
              <w:top w:w="0" w:type="dxa"/>
              <w:left w:w="40" w:type="dxa"/>
              <w:bottom w:w="0" w:type="dxa"/>
              <w:right w:w="40" w:type="dxa"/>
            </w:tcMar>
          </w:tcPr>
          <w:p w14:paraId="61B507ED" w14:textId="77777777" w:rsidR="001E1600" w:rsidRPr="007C1243" w:rsidRDefault="001E1600" w:rsidP="0009391D">
            <w:pPr>
              <w:widowControl w:val="0"/>
              <w:suppressAutoHyphens/>
              <w:autoSpaceDN w:val="0"/>
              <w:snapToGrid w:val="0"/>
              <w:ind w:right="24"/>
              <w:jc w:val="center"/>
              <w:textAlignment w:val="baseline"/>
              <w:rPr>
                <w:rFonts w:eastAsia="Lucida Sans Unicode" w:cs="Tahoma"/>
                <w:kern w:val="3"/>
                <w:sz w:val="22"/>
                <w:szCs w:val="22"/>
              </w:rPr>
            </w:pPr>
            <w:r w:rsidRPr="007C1243">
              <w:rPr>
                <w:rFonts w:eastAsia="Lucida Sans Unicode" w:cs="Tahoma"/>
                <w:kern w:val="3"/>
                <w:sz w:val="22"/>
                <w:szCs w:val="22"/>
              </w:rPr>
              <w:t>-27</w:t>
            </w:r>
          </w:p>
        </w:tc>
        <w:tc>
          <w:tcPr>
            <w:tcW w:w="2968" w:type="dxa"/>
            <w:tcBorders>
              <w:top w:val="single" w:sz="2" w:space="0" w:color="000000"/>
              <w:left w:val="single" w:sz="2" w:space="0" w:color="000000"/>
              <w:bottom w:val="single" w:sz="2" w:space="0" w:color="000000"/>
            </w:tcBorders>
            <w:shd w:val="clear" w:color="auto" w:fill="FFFFFF"/>
            <w:tcMar>
              <w:top w:w="0" w:type="dxa"/>
              <w:left w:w="40" w:type="dxa"/>
              <w:bottom w:w="0" w:type="dxa"/>
              <w:right w:w="40" w:type="dxa"/>
            </w:tcMar>
          </w:tcPr>
          <w:p w14:paraId="78FDFC91" w14:textId="77777777" w:rsidR="001E1600" w:rsidRPr="007C1243" w:rsidRDefault="001E1600" w:rsidP="0009391D">
            <w:pPr>
              <w:widowControl w:val="0"/>
              <w:shd w:val="clear" w:color="auto" w:fill="FFFFFF"/>
              <w:suppressAutoHyphens/>
              <w:autoSpaceDN w:val="0"/>
              <w:snapToGrid w:val="0"/>
              <w:ind w:right="24"/>
              <w:jc w:val="center"/>
              <w:textAlignment w:val="baseline"/>
              <w:rPr>
                <w:rFonts w:eastAsia="Lucida Sans Unicode" w:cs="Tahoma"/>
                <w:kern w:val="3"/>
                <w:sz w:val="22"/>
                <w:szCs w:val="22"/>
              </w:rPr>
            </w:pPr>
            <w:r w:rsidRPr="007C1243">
              <w:rPr>
                <w:rFonts w:eastAsia="Lucida Sans Unicode" w:cs="Tahoma"/>
                <w:kern w:val="3"/>
                <w:sz w:val="22"/>
                <w:szCs w:val="22"/>
              </w:rPr>
              <w:t>90.0</w:t>
            </w:r>
          </w:p>
        </w:tc>
        <w:tc>
          <w:tcPr>
            <w:tcW w:w="3441"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tcPr>
          <w:p w14:paraId="42CF2EFA" w14:textId="77777777" w:rsidR="001E1600" w:rsidRPr="007C1243" w:rsidRDefault="001E1600" w:rsidP="0009391D">
            <w:pPr>
              <w:widowControl w:val="0"/>
              <w:shd w:val="clear" w:color="auto" w:fill="FFFFFF"/>
              <w:suppressAutoHyphens/>
              <w:autoSpaceDN w:val="0"/>
              <w:snapToGrid w:val="0"/>
              <w:ind w:right="24"/>
              <w:jc w:val="center"/>
              <w:textAlignment w:val="baseline"/>
              <w:rPr>
                <w:rFonts w:eastAsia="Lucida Sans Unicode" w:cs="Tahoma"/>
                <w:kern w:val="3"/>
                <w:sz w:val="22"/>
                <w:szCs w:val="22"/>
              </w:rPr>
            </w:pPr>
            <w:r w:rsidRPr="007C1243">
              <w:rPr>
                <w:rFonts w:eastAsia="Lucida Sans Unicode" w:cs="Tahoma"/>
                <w:kern w:val="3"/>
                <w:sz w:val="22"/>
                <w:szCs w:val="22"/>
              </w:rPr>
              <w:t>66.8</w:t>
            </w:r>
          </w:p>
        </w:tc>
      </w:tr>
      <w:tr w:rsidR="001E1600" w:rsidRPr="007C1243" w14:paraId="05CE7028" w14:textId="77777777" w:rsidTr="0009391D">
        <w:trPr>
          <w:trHeight w:hRule="exact" w:val="288"/>
        </w:trPr>
        <w:tc>
          <w:tcPr>
            <w:tcW w:w="2947" w:type="dxa"/>
            <w:tcBorders>
              <w:left w:val="single" w:sz="2" w:space="0" w:color="000000"/>
              <w:bottom w:val="single" w:sz="2" w:space="0" w:color="000000"/>
            </w:tcBorders>
            <w:shd w:val="clear" w:color="auto" w:fill="FFFFFF"/>
            <w:tcMar>
              <w:top w:w="0" w:type="dxa"/>
              <w:left w:w="40" w:type="dxa"/>
              <w:bottom w:w="0" w:type="dxa"/>
              <w:right w:w="40" w:type="dxa"/>
            </w:tcMar>
          </w:tcPr>
          <w:p w14:paraId="2F085D6A" w14:textId="77777777" w:rsidR="001E1600" w:rsidRPr="007C1243" w:rsidRDefault="001E1600" w:rsidP="0009391D">
            <w:pPr>
              <w:widowControl w:val="0"/>
              <w:shd w:val="clear" w:color="auto" w:fill="FFFFFF"/>
              <w:suppressAutoHyphens/>
              <w:autoSpaceDN w:val="0"/>
              <w:snapToGrid w:val="0"/>
              <w:ind w:right="24"/>
              <w:jc w:val="center"/>
              <w:textAlignment w:val="baseline"/>
              <w:rPr>
                <w:rFonts w:eastAsia="Lucida Sans Unicode" w:cs="Tahoma"/>
                <w:kern w:val="3"/>
                <w:sz w:val="22"/>
                <w:szCs w:val="22"/>
              </w:rPr>
            </w:pPr>
            <w:r w:rsidRPr="007C1243">
              <w:rPr>
                <w:rFonts w:eastAsia="Lucida Sans Unicode" w:cs="Tahoma"/>
                <w:kern w:val="3"/>
                <w:sz w:val="22"/>
                <w:szCs w:val="22"/>
              </w:rPr>
              <w:t>-28</w:t>
            </w:r>
          </w:p>
        </w:tc>
        <w:tc>
          <w:tcPr>
            <w:tcW w:w="2968" w:type="dxa"/>
            <w:tcBorders>
              <w:top w:val="single" w:sz="2" w:space="0" w:color="000000"/>
              <w:left w:val="single" w:sz="2" w:space="0" w:color="000000"/>
              <w:bottom w:val="single" w:sz="2" w:space="0" w:color="000000"/>
            </w:tcBorders>
            <w:shd w:val="clear" w:color="auto" w:fill="FFFFFF"/>
            <w:tcMar>
              <w:top w:w="0" w:type="dxa"/>
              <w:left w:w="40" w:type="dxa"/>
              <w:bottom w:w="0" w:type="dxa"/>
              <w:right w:w="40" w:type="dxa"/>
            </w:tcMar>
          </w:tcPr>
          <w:p w14:paraId="6EF4754F" w14:textId="77777777" w:rsidR="001E1600" w:rsidRPr="007C1243" w:rsidRDefault="001E1600" w:rsidP="0009391D">
            <w:pPr>
              <w:widowControl w:val="0"/>
              <w:shd w:val="clear" w:color="auto" w:fill="FFFFFF"/>
              <w:suppressAutoHyphens/>
              <w:autoSpaceDN w:val="0"/>
              <w:snapToGrid w:val="0"/>
              <w:ind w:right="24"/>
              <w:jc w:val="center"/>
              <w:textAlignment w:val="baseline"/>
              <w:rPr>
                <w:rFonts w:eastAsia="Lucida Sans Unicode" w:cs="Tahoma"/>
                <w:kern w:val="3"/>
                <w:sz w:val="22"/>
                <w:szCs w:val="22"/>
              </w:rPr>
            </w:pPr>
            <w:r w:rsidRPr="007C1243">
              <w:rPr>
                <w:rFonts w:eastAsia="Lucida Sans Unicode" w:cs="Tahoma"/>
                <w:kern w:val="3"/>
                <w:sz w:val="22"/>
                <w:szCs w:val="22"/>
              </w:rPr>
              <w:t>91.3</w:t>
            </w:r>
          </w:p>
        </w:tc>
        <w:tc>
          <w:tcPr>
            <w:tcW w:w="3441"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tcPr>
          <w:p w14:paraId="334554AE" w14:textId="77777777" w:rsidR="001E1600" w:rsidRPr="007C1243" w:rsidRDefault="001E1600" w:rsidP="0009391D">
            <w:pPr>
              <w:widowControl w:val="0"/>
              <w:shd w:val="clear" w:color="auto" w:fill="FFFFFF"/>
              <w:suppressAutoHyphens/>
              <w:autoSpaceDN w:val="0"/>
              <w:snapToGrid w:val="0"/>
              <w:ind w:right="24"/>
              <w:jc w:val="center"/>
              <w:textAlignment w:val="baseline"/>
              <w:rPr>
                <w:rFonts w:eastAsia="Lucida Sans Unicode" w:cs="Tahoma"/>
                <w:kern w:val="3"/>
                <w:sz w:val="22"/>
                <w:szCs w:val="22"/>
              </w:rPr>
            </w:pPr>
            <w:r w:rsidRPr="007C1243">
              <w:rPr>
                <w:rFonts w:eastAsia="Lucida Sans Unicode" w:cs="Tahoma"/>
                <w:kern w:val="3"/>
                <w:sz w:val="22"/>
                <w:szCs w:val="22"/>
              </w:rPr>
              <w:t>67.5</w:t>
            </w:r>
          </w:p>
        </w:tc>
      </w:tr>
      <w:tr w:rsidR="001E1600" w:rsidRPr="007C1243" w14:paraId="7DF0BCE1" w14:textId="77777777" w:rsidTr="0009391D">
        <w:trPr>
          <w:trHeight w:hRule="exact" w:val="288"/>
        </w:trPr>
        <w:tc>
          <w:tcPr>
            <w:tcW w:w="2947" w:type="dxa"/>
            <w:tcBorders>
              <w:left w:val="single" w:sz="2" w:space="0" w:color="000000"/>
              <w:bottom w:val="single" w:sz="2" w:space="0" w:color="000000"/>
            </w:tcBorders>
            <w:shd w:val="clear" w:color="auto" w:fill="FFFFFF"/>
            <w:tcMar>
              <w:top w:w="0" w:type="dxa"/>
              <w:left w:w="40" w:type="dxa"/>
              <w:bottom w:w="0" w:type="dxa"/>
              <w:right w:w="40" w:type="dxa"/>
            </w:tcMar>
          </w:tcPr>
          <w:p w14:paraId="5BB152F2" w14:textId="77777777" w:rsidR="001E1600" w:rsidRPr="007C1243" w:rsidRDefault="001E1600" w:rsidP="0009391D">
            <w:pPr>
              <w:widowControl w:val="0"/>
              <w:shd w:val="clear" w:color="auto" w:fill="FFFFFF"/>
              <w:suppressAutoHyphens/>
              <w:autoSpaceDN w:val="0"/>
              <w:snapToGrid w:val="0"/>
              <w:spacing w:line="283" w:lineRule="exact"/>
              <w:ind w:right="24"/>
              <w:jc w:val="center"/>
              <w:textAlignment w:val="baseline"/>
              <w:rPr>
                <w:rFonts w:eastAsia="Lucida Sans Unicode" w:cs="Tahoma"/>
                <w:kern w:val="3"/>
                <w:sz w:val="22"/>
                <w:szCs w:val="22"/>
              </w:rPr>
            </w:pPr>
            <w:r w:rsidRPr="007C1243">
              <w:rPr>
                <w:rFonts w:eastAsia="Lucida Sans Unicode" w:cs="Tahoma"/>
                <w:kern w:val="3"/>
                <w:sz w:val="22"/>
                <w:szCs w:val="22"/>
              </w:rPr>
              <w:t>-29</w:t>
            </w:r>
          </w:p>
        </w:tc>
        <w:tc>
          <w:tcPr>
            <w:tcW w:w="2968" w:type="dxa"/>
            <w:tcBorders>
              <w:top w:val="single" w:sz="2" w:space="0" w:color="000000"/>
              <w:left w:val="single" w:sz="2" w:space="0" w:color="000000"/>
              <w:bottom w:val="single" w:sz="2" w:space="0" w:color="000000"/>
            </w:tcBorders>
            <w:shd w:val="clear" w:color="auto" w:fill="FFFFFF"/>
            <w:tcMar>
              <w:top w:w="0" w:type="dxa"/>
              <w:left w:w="40" w:type="dxa"/>
              <w:bottom w:w="0" w:type="dxa"/>
              <w:right w:w="40" w:type="dxa"/>
            </w:tcMar>
          </w:tcPr>
          <w:p w14:paraId="3CC7F265" w14:textId="77777777" w:rsidR="001E1600" w:rsidRPr="007C1243" w:rsidRDefault="001E1600" w:rsidP="0009391D">
            <w:pPr>
              <w:widowControl w:val="0"/>
              <w:shd w:val="clear" w:color="auto" w:fill="FFFFFF"/>
              <w:suppressAutoHyphens/>
              <w:autoSpaceDN w:val="0"/>
              <w:snapToGrid w:val="0"/>
              <w:ind w:right="24"/>
              <w:jc w:val="center"/>
              <w:textAlignment w:val="baseline"/>
              <w:rPr>
                <w:rFonts w:eastAsia="Lucida Sans Unicode" w:cs="Tahoma"/>
                <w:kern w:val="3"/>
                <w:sz w:val="22"/>
                <w:szCs w:val="22"/>
              </w:rPr>
            </w:pPr>
            <w:r w:rsidRPr="007C1243">
              <w:rPr>
                <w:rFonts w:eastAsia="Lucida Sans Unicode" w:cs="Tahoma"/>
                <w:kern w:val="3"/>
                <w:sz w:val="22"/>
                <w:szCs w:val="22"/>
              </w:rPr>
              <w:t>92.5</w:t>
            </w:r>
          </w:p>
        </w:tc>
        <w:tc>
          <w:tcPr>
            <w:tcW w:w="3441"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tcPr>
          <w:p w14:paraId="5DAAD66B" w14:textId="77777777" w:rsidR="001E1600" w:rsidRPr="007C1243" w:rsidRDefault="001E1600" w:rsidP="0009391D">
            <w:pPr>
              <w:widowControl w:val="0"/>
              <w:shd w:val="clear" w:color="auto" w:fill="FFFFFF"/>
              <w:suppressAutoHyphens/>
              <w:autoSpaceDN w:val="0"/>
              <w:snapToGrid w:val="0"/>
              <w:ind w:right="24"/>
              <w:jc w:val="center"/>
              <w:textAlignment w:val="baseline"/>
              <w:rPr>
                <w:rFonts w:eastAsia="Lucida Sans Unicode" w:cs="Tahoma"/>
                <w:kern w:val="3"/>
                <w:sz w:val="22"/>
                <w:szCs w:val="22"/>
              </w:rPr>
            </w:pPr>
            <w:r w:rsidRPr="007C1243">
              <w:rPr>
                <w:rFonts w:eastAsia="Lucida Sans Unicode" w:cs="Tahoma"/>
                <w:kern w:val="3"/>
                <w:sz w:val="22"/>
                <w:szCs w:val="22"/>
              </w:rPr>
              <w:t>68.3</w:t>
            </w:r>
          </w:p>
        </w:tc>
      </w:tr>
      <w:tr w:rsidR="001E1600" w:rsidRPr="007C1243" w14:paraId="5CF9E3CE" w14:textId="77777777" w:rsidTr="0009391D">
        <w:trPr>
          <w:trHeight w:hRule="exact" w:val="283"/>
        </w:trPr>
        <w:tc>
          <w:tcPr>
            <w:tcW w:w="2947" w:type="dxa"/>
            <w:tcBorders>
              <w:left w:val="single" w:sz="2" w:space="0" w:color="000000"/>
              <w:bottom w:val="single" w:sz="2" w:space="0" w:color="000000"/>
            </w:tcBorders>
            <w:shd w:val="clear" w:color="auto" w:fill="FFFFFF"/>
            <w:tcMar>
              <w:top w:w="0" w:type="dxa"/>
              <w:left w:w="40" w:type="dxa"/>
              <w:bottom w:w="0" w:type="dxa"/>
              <w:right w:w="40" w:type="dxa"/>
            </w:tcMar>
          </w:tcPr>
          <w:p w14:paraId="178B072A" w14:textId="77777777" w:rsidR="001E1600" w:rsidRPr="007C1243" w:rsidRDefault="001E1600" w:rsidP="0009391D">
            <w:pPr>
              <w:widowControl w:val="0"/>
              <w:suppressAutoHyphens/>
              <w:autoSpaceDN w:val="0"/>
              <w:snapToGrid w:val="0"/>
              <w:ind w:right="24"/>
              <w:jc w:val="center"/>
              <w:textAlignment w:val="baseline"/>
              <w:rPr>
                <w:rFonts w:eastAsia="Lucida Sans Unicode" w:cs="Tahoma"/>
                <w:kern w:val="3"/>
                <w:sz w:val="22"/>
                <w:szCs w:val="22"/>
              </w:rPr>
            </w:pPr>
            <w:r w:rsidRPr="007C1243">
              <w:rPr>
                <w:rFonts w:eastAsia="Lucida Sans Unicode" w:cs="Tahoma"/>
                <w:kern w:val="3"/>
                <w:sz w:val="22"/>
                <w:szCs w:val="22"/>
              </w:rPr>
              <w:t>-30</w:t>
            </w:r>
          </w:p>
        </w:tc>
        <w:tc>
          <w:tcPr>
            <w:tcW w:w="2968" w:type="dxa"/>
            <w:tcBorders>
              <w:top w:val="single" w:sz="2" w:space="0" w:color="000000"/>
              <w:left w:val="single" w:sz="2" w:space="0" w:color="000000"/>
              <w:bottom w:val="single" w:sz="2" w:space="0" w:color="000000"/>
            </w:tcBorders>
            <w:shd w:val="clear" w:color="auto" w:fill="FFFFFF"/>
            <w:tcMar>
              <w:top w:w="0" w:type="dxa"/>
              <w:left w:w="40" w:type="dxa"/>
              <w:bottom w:w="0" w:type="dxa"/>
              <w:right w:w="40" w:type="dxa"/>
            </w:tcMar>
          </w:tcPr>
          <w:p w14:paraId="4B9EA0D0" w14:textId="77777777" w:rsidR="001E1600" w:rsidRPr="007C1243" w:rsidRDefault="001E1600" w:rsidP="0009391D">
            <w:pPr>
              <w:widowControl w:val="0"/>
              <w:shd w:val="clear" w:color="auto" w:fill="FFFFFF"/>
              <w:suppressAutoHyphens/>
              <w:autoSpaceDN w:val="0"/>
              <w:snapToGrid w:val="0"/>
              <w:ind w:right="24"/>
              <w:jc w:val="center"/>
              <w:textAlignment w:val="baseline"/>
              <w:rPr>
                <w:rFonts w:eastAsia="Lucida Sans Unicode" w:cs="Tahoma"/>
                <w:kern w:val="3"/>
                <w:sz w:val="22"/>
                <w:szCs w:val="22"/>
              </w:rPr>
            </w:pPr>
            <w:r w:rsidRPr="007C1243">
              <w:rPr>
                <w:rFonts w:eastAsia="Lucida Sans Unicode" w:cs="Tahoma"/>
                <w:kern w:val="3"/>
                <w:sz w:val="22"/>
                <w:szCs w:val="22"/>
              </w:rPr>
              <w:t>93.8</w:t>
            </w:r>
          </w:p>
        </w:tc>
        <w:tc>
          <w:tcPr>
            <w:tcW w:w="3441"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tcPr>
          <w:p w14:paraId="1F8C1B23" w14:textId="77777777" w:rsidR="001E1600" w:rsidRPr="007C1243" w:rsidRDefault="001E1600" w:rsidP="0009391D">
            <w:pPr>
              <w:widowControl w:val="0"/>
              <w:shd w:val="clear" w:color="auto" w:fill="FFFFFF"/>
              <w:suppressAutoHyphens/>
              <w:autoSpaceDN w:val="0"/>
              <w:snapToGrid w:val="0"/>
              <w:ind w:right="24"/>
              <w:jc w:val="center"/>
              <w:textAlignment w:val="baseline"/>
              <w:rPr>
                <w:rFonts w:eastAsia="Lucida Sans Unicode" w:cs="Tahoma"/>
                <w:kern w:val="3"/>
                <w:sz w:val="22"/>
                <w:szCs w:val="22"/>
              </w:rPr>
            </w:pPr>
            <w:r w:rsidRPr="007C1243">
              <w:rPr>
                <w:rFonts w:eastAsia="Lucida Sans Unicode" w:cs="Tahoma"/>
                <w:kern w:val="3"/>
                <w:sz w:val="22"/>
                <w:szCs w:val="22"/>
              </w:rPr>
              <w:t>69.2</w:t>
            </w:r>
          </w:p>
        </w:tc>
      </w:tr>
      <w:tr w:rsidR="001E1600" w:rsidRPr="007C1243" w14:paraId="51DD4B0C" w14:textId="77777777" w:rsidTr="0009391D">
        <w:trPr>
          <w:trHeight w:hRule="exact" w:val="359"/>
        </w:trPr>
        <w:tc>
          <w:tcPr>
            <w:tcW w:w="2947" w:type="dxa"/>
            <w:tcBorders>
              <w:left w:val="single" w:sz="2" w:space="0" w:color="000000"/>
              <w:bottom w:val="single" w:sz="2" w:space="0" w:color="000000"/>
            </w:tcBorders>
            <w:shd w:val="clear" w:color="auto" w:fill="FFFFFF"/>
            <w:tcMar>
              <w:top w:w="0" w:type="dxa"/>
              <w:left w:w="40" w:type="dxa"/>
              <w:bottom w:w="0" w:type="dxa"/>
              <w:right w:w="40" w:type="dxa"/>
            </w:tcMar>
          </w:tcPr>
          <w:p w14:paraId="79A54AB9" w14:textId="77777777" w:rsidR="001E1600" w:rsidRPr="007C1243" w:rsidRDefault="001E1600" w:rsidP="0009391D">
            <w:pPr>
              <w:widowControl w:val="0"/>
              <w:suppressAutoHyphens/>
              <w:autoSpaceDN w:val="0"/>
              <w:snapToGrid w:val="0"/>
              <w:ind w:right="24"/>
              <w:jc w:val="center"/>
              <w:textAlignment w:val="baseline"/>
              <w:rPr>
                <w:rFonts w:eastAsia="Lucida Sans Unicode" w:cs="Tahoma"/>
                <w:kern w:val="3"/>
                <w:sz w:val="22"/>
                <w:szCs w:val="22"/>
              </w:rPr>
            </w:pPr>
            <w:r w:rsidRPr="007C1243">
              <w:rPr>
                <w:rFonts w:eastAsia="Lucida Sans Unicode" w:cs="Tahoma"/>
                <w:kern w:val="3"/>
                <w:sz w:val="22"/>
                <w:szCs w:val="22"/>
              </w:rPr>
              <w:t>-31</w:t>
            </w:r>
          </w:p>
        </w:tc>
        <w:tc>
          <w:tcPr>
            <w:tcW w:w="2968" w:type="dxa"/>
            <w:tcBorders>
              <w:top w:val="single" w:sz="2" w:space="0" w:color="000000"/>
              <w:left w:val="single" w:sz="2" w:space="0" w:color="000000"/>
              <w:bottom w:val="single" w:sz="2" w:space="0" w:color="000000"/>
            </w:tcBorders>
            <w:shd w:val="clear" w:color="auto" w:fill="FFFFFF"/>
            <w:tcMar>
              <w:top w:w="0" w:type="dxa"/>
              <w:left w:w="40" w:type="dxa"/>
              <w:bottom w:w="0" w:type="dxa"/>
              <w:right w:w="40" w:type="dxa"/>
            </w:tcMar>
          </w:tcPr>
          <w:p w14:paraId="553082D5" w14:textId="77777777" w:rsidR="001E1600" w:rsidRPr="007C1243" w:rsidRDefault="001E1600" w:rsidP="0009391D">
            <w:pPr>
              <w:widowControl w:val="0"/>
              <w:shd w:val="clear" w:color="auto" w:fill="FFFFFF"/>
              <w:suppressAutoHyphens/>
              <w:autoSpaceDN w:val="0"/>
              <w:snapToGrid w:val="0"/>
              <w:ind w:right="24"/>
              <w:jc w:val="center"/>
              <w:textAlignment w:val="baseline"/>
              <w:rPr>
                <w:rFonts w:eastAsia="Lucida Sans Unicode" w:cs="Tahoma"/>
                <w:kern w:val="3"/>
                <w:sz w:val="22"/>
                <w:szCs w:val="22"/>
              </w:rPr>
            </w:pPr>
            <w:r w:rsidRPr="007C1243">
              <w:rPr>
                <w:rFonts w:eastAsia="Lucida Sans Unicode" w:cs="Tahoma"/>
                <w:kern w:val="3"/>
                <w:sz w:val="22"/>
                <w:szCs w:val="22"/>
              </w:rPr>
              <w:t>95.0</w:t>
            </w:r>
          </w:p>
        </w:tc>
        <w:tc>
          <w:tcPr>
            <w:tcW w:w="3441"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tcPr>
          <w:p w14:paraId="4118074F" w14:textId="77777777" w:rsidR="001E1600" w:rsidRPr="007C1243" w:rsidRDefault="001E1600" w:rsidP="0009391D">
            <w:pPr>
              <w:widowControl w:val="0"/>
              <w:shd w:val="clear" w:color="auto" w:fill="FFFFFF"/>
              <w:suppressAutoHyphens/>
              <w:autoSpaceDN w:val="0"/>
              <w:snapToGrid w:val="0"/>
              <w:ind w:right="24"/>
              <w:jc w:val="center"/>
              <w:textAlignment w:val="baseline"/>
              <w:rPr>
                <w:rFonts w:eastAsia="Lucida Sans Unicode" w:cs="Tahoma"/>
                <w:kern w:val="3"/>
                <w:sz w:val="22"/>
                <w:szCs w:val="22"/>
              </w:rPr>
            </w:pPr>
            <w:r w:rsidRPr="007C1243">
              <w:rPr>
                <w:rFonts w:eastAsia="Lucida Sans Unicode" w:cs="Tahoma"/>
                <w:kern w:val="3"/>
                <w:sz w:val="22"/>
                <w:szCs w:val="22"/>
              </w:rPr>
              <w:t>70.0</w:t>
            </w:r>
          </w:p>
        </w:tc>
      </w:tr>
    </w:tbl>
    <w:p w14:paraId="2D4DD319" w14:textId="77777777" w:rsidR="00937B76" w:rsidRPr="008D0FD9" w:rsidRDefault="00937B76" w:rsidP="009579FF">
      <w:pPr>
        <w:pStyle w:val="ConsPlusNormal"/>
        <w:ind w:firstLine="567"/>
        <w:jc w:val="both"/>
        <w:rPr>
          <w:rFonts w:ascii="Times New Roman" w:hAnsi="Times New Roman" w:cs="Times New Roman"/>
          <w:sz w:val="24"/>
          <w:szCs w:val="24"/>
        </w:rPr>
      </w:pPr>
    </w:p>
    <w:p w14:paraId="1DA84312" w14:textId="77777777" w:rsidR="001961B6" w:rsidRPr="008D0FD9" w:rsidRDefault="001961B6" w:rsidP="009579FF">
      <w:pPr>
        <w:pStyle w:val="aff6"/>
        <w:spacing w:after="0"/>
      </w:pPr>
      <w:bookmarkStart w:id="128" w:name="_Toc175787778"/>
      <w:r w:rsidRPr="008D0FD9">
        <w:t>1.3.8 гидравлические режимы и пьезометрические графики тепловых сетей</w:t>
      </w:r>
      <w:bookmarkEnd w:id="128"/>
    </w:p>
    <w:p w14:paraId="532D0FDD" w14:textId="77777777" w:rsidR="00AF52E9" w:rsidRPr="008D0FD9" w:rsidRDefault="00AF52E9" w:rsidP="00AF52E9">
      <w:pPr>
        <w:widowControl w:val="0"/>
        <w:autoSpaceDE w:val="0"/>
        <w:autoSpaceDN w:val="0"/>
        <w:adjustRightInd w:val="0"/>
        <w:ind w:firstLine="540"/>
        <w:jc w:val="both"/>
      </w:pPr>
      <w:r w:rsidRPr="008D0FD9">
        <w:t>В соответствии с Приказом Министерства энергетики РФ и Министерства регионального развития РФ от 29 декабря 2012 г. № 565/667 "Об утверждении методических рекомендаций по разработке схем теплоснабжения" (п. 40) гидравлические режимы, обеспечивающие передачу тепловой энергии от источника тепловой энергии до самого удаленного потребителя, и характеризующие существующие возможности (резервы и дефициты по пропускной способности) передачи тепловой энергии от источника к потребителю принимать по данным карт эксплуатационных гидравлических режимов тепловых сетей, утвержденных руководителями теплоснабжающих и/или теплосетевых организаций. Для разработки электронной модели систем теплоснабжения теплоснабжающие и теплосетевые организации должны предоставить существующую актуальную электронную модель системы теплоснабжения или существующие актуальные электронные модели отдельных систем теплоснабжения, а в случае их отсутствия, следующую информацию:</w:t>
      </w:r>
    </w:p>
    <w:p w14:paraId="02C67E63" w14:textId="77777777" w:rsidR="00AF52E9" w:rsidRPr="008D0FD9" w:rsidRDefault="00AF52E9" w:rsidP="009140F2">
      <w:pPr>
        <w:widowControl w:val="0"/>
        <w:numPr>
          <w:ilvl w:val="0"/>
          <w:numId w:val="4"/>
        </w:numPr>
        <w:autoSpaceDE w:val="0"/>
        <w:autoSpaceDN w:val="0"/>
        <w:adjustRightInd w:val="0"/>
        <w:ind w:left="851" w:hanging="425"/>
        <w:jc w:val="both"/>
      </w:pPr>
      <w:r w:rsidRPr="008D0FD9">
        <w:t>технические паспорта участков тепловых сетей с тепловыми камерами и павильонами, включая год начала эксплуатации, тип изоляции, тип прокладки, краткую характеристику грунтов в местах прокладки с выделением наименее надежных участков;</w:t>
      </w:r>
    </w:p>
    <w:p w14:paraId="13EB3B10" w14:textId="77777777" w:rsidR="00AF52E9" w:rsidRPr="008D0FD9" w:rsidRDefault="00AF52E9" w:rsidP="009140F2">
      <w:pPr>
        <w:widowControl w:val="0"/>
        <w:numPr>
          <w:ilvl w:val="0"/>
          <w:numId w:val="4"/>
        </w:numPr>
        <w:autoSpaceDE w:val="0"/>
        <w:autoSpaceDN w:val="0"/>
        <w:adjustRightInd w:val="0"/>
        <w:ind w:left="851" w:hanging="425"/>
        <w:jc w:val="both"/>
      </w:pPr>
      <w:r w:rsidRPr="008D0FD9">
        <w:t>подключенную тепловую нагрузку по видам потребления, определенную по данным с приборов учета, а в случае их отсутствия - фактическую подключенную тепловую нагрузку;</w:t>
      </w:r>
    </w:p>
    <w:p w14:paraId="424596E7" w14:textId="77777777" w:rsidR="00AF52E9" w:rsidRPr="008D0FD9" w:rsidRDefault="00AF52E9" w:rsidP="009140F2">
      <w:pPr>
        <w:widowControl w:val="0"/>
        <w:numPr>
          <w:ilvl w:val="0"/>
          <w:numId w:val="4"/>
        </w:numPr>
        <w:autoSpaceDE w:val="0"/>
        <w:autoSpaceDN w:val="0"/>
        <w:adjustRightInd w:val="0"/>
        <w:ind w:left="851" w:hanging="425"/>
        <w:jc w:val="both"/>
      </w:pPr>
      <w:r w:rsidRPr="008D0FD9">
        <w:t xml:space="preserve">схемы насосных станций и технические паспорта на оборудование насосных </w:t>
      </w:r>
      <w:r w:rsidRPr="008D0FD9">
        <w:lastRenderedPageBreak/>
        <w:t>станций;</w:t>
      </w:r>
    </w:p>
    <w:p w14:paraId="02BAEE58" w14:textId="77777777" w:rsidR="00AF52E9" w:rsidRPr="008D0FD9" w:rsidRDefault="00AF52E9" w:rsidP="009140F2">
      <w:pPr>
        <w:widowControl w:val="0"/>
        <w:numPr>
          <w:ilvl w:val="0"/>
          <w:numId w:val="4"/>
        </w:numPr>
        <w:autoSpaceDE w:val="0"/>
        <w:autoSpaceDN w:val="0"/>
        <w:adjustRightInd w:val="0"/>
        <w:ind w:left="851" w:hanging="425"/>
        <w:jc w:val="both"/>
      </w:pPr>
      <w:r w:rsidRPr="008D0FD9">
        <w:t>паспорта на устройства защиты от повышения давления и самопроизвольного опорожнения тепловых сетей;</w:t>
      </w:r>
    </w:p>
    <w:p w14:paraId="585651F3" w14:textId="77777777" w:rsidR="00AF52E9" w:rsidRPr="008D0FD9" w:rsidRDefault="00AF52E9" w:rsidP="009140F2">
      <w:pPr>
        <w:widowControl w:val="0"/>
        <w:numPr>
          <w:ilvl w:val="0"/>
          <w:numId w:val="4"/>
        </w:numPr>
        <w:autoSpaceDE w:val="0"/>
        <w:autoSpaceDN w:val="0"/>
        <w:adjustRightInd w:val="0"/>
        <w:ind w:left="851" w:hanging="425"/>
        <w:jc w:val="both"/>
      </w:pPr>
      <w:r w:rsidRPr="008D0FD9">
        <w:t>электронные и (или) бумажные планшеты тепловых сетей в зонах действия источников тепловой энергии;</w:t>
      </w:r>
    </w:p>
    <w:p w14:paraId="0292C906" w14:textId="77777777" w:rsidR="00AF52E9" w:rsidRPr="008D0FD9" w:rsidRDefault="00AF52E9" w:rsidP="009140F2">
      <w:pPr>
        <w:widowControl w:val="0"/>
        <w:numPr>
          <w:ilvl w:val="0"/>
          <w:numId w:val="4"/>
        </w:numPr>
        <w:autoSpaceDE w:val="0"/>
        <w:autoSpaceDN w:val="0"/>
        <w:adjustRightInd w:val="0"/>
        <w:ind w:left="851" w:hanging="425"/>
        <w:jc w:val="both"/>
      </w:pPr>
      <w:r w:rsidRPr="008D0FD9">
        <w:t>графики регулирования отпуска тепла в тепловые сети;</w:t>
      </w:r>
    </w:p>
    <w:p w14:paraId="5436AB51" w14:textId="77777777" w:rsidR="00AF52E9" w:rsidRPr="008D0FD9" w:rsidRDefault="00AF52E9" w:rsidP="009140F2">
      <w:pPr>
        <w:widowControl w:val="0"/>
        <w:numPr>
          <w:ilvl w:val="0"/>
          <w:numId w:val="4"/>
        </w:numPr>
        <w:autoSpaceDE w:val="0"/>
        <w:autoSpaceDN w:val="0"/>
        <w:adjustRightInd w:val="0"/>
        <w:ind w:left="851" w:hanging="425"/>
        <w:jc w:val="both"/>
      </w:pPr>
      <w:r w:rsidRPr="008D0FD9">
        <w:t>данные режимных карт по расходам и давления теплоносителя в контрольных точках тепловой сети;</w:t>
      </w:r>
    </w:p>
    <w:p w14:paraId="50572ED9" w14:textId="77777777" w:rsidR="00AF52E9" w:rsidRPr="008D0FD9" w:rsidRDefault="00AF52E9" w:rsidP="009140F2">
      <w:pPr>
        <w:widowControl w:val="0"/>
        <w:numPr>
          <w:ilvl w:val="0"/>
          <w:numId w:val="4"/>
        </w:numPr>
        <w:autoSpaceDE w:val="0"/>
        <w:autoSpaceDN w:val="0"/>
        <w:adjustRightInd w:val="0"/>
        <w:ind w:left="851" w:hanging="425"/>
        <w:jc w:val="both"/>
      </w:pPr>
      <w:r w:rsidRPr="008D0FD9">
        <w:t>для модели первого уровня описание типов и схем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 для модели второго уровня - описание типов присоединений теплопотребляющих установок потребителей к тепловым сетям по каждому потребителю.</w:t>
      </w:r>
    </w:p>
    <w:p w14:paraId="2645FFC7" w14:textId="19CC483D" w:rsidR="002D1B95" w:rsidRDefault="008D0FD9" w:rsidP="009579FF">
      <w:pPr>
        <w:pStyle w:val="ConsPlusNormal"/>
        <w:ind w:firstLine="540"/>
        <w:jc w:val="both"/>
        <w:rPr>
          <w:rFonts w:ascii="Times New Roman" w:hAnsi="Times New Roman" w:cs="Times New Roman"/>
          <w:sz w:val="24"/>
          <w:szCs w:val="24"/>
        </w:rPr>
      </w:pPr>
      <w:r w:rsidRPr="008D0FD9">
        <w:rPr>
          <w:rFonts w:ascii="Times New Roman" w:hAnsi="Times New Roman" w:cs="Times New Roman"/>
          <w:sz w:val="24"/>
          <w:szCs w:val="24"/>
        </w:rPr>
        <w:t>Гидравлические режимы и пьезометрические графики тепловых сетей отображены в приложении к схеме теплоснабжения.</w:t>
      </w:r>
    </w:p>
    <w:p w14:paraId="20BA335F" w14:textId="77777777" w:rsidR="008D0FD9" w:rsidRPr="001E1600" w:rsidRDefault="008D0FD9" w:rsidP="009579FF">
      <w:pPr>
        <w:pStyle w:val="ConsPlusNormal"/>
        <w:ind w:firstLine="540"/>
        <w:jc w:val="both"/>
        <w:rPr>
          <w:rFonts w:ascii="Times New Roman" w:hAnsi="Times New Roman" w:cs="Times New Roman"/>
          <w:sz w:val="24"/>
          <w:szCs w:val="24"/>
        </w:rPr>
      </w:pPr>
    </w:p>
    <w:p w14:paraId="3AC15894" w14:textId="77777777" w:rsidR="001961B6" w:rsidRPr="001E1600" w:rsidRDefault="001961B6" w:rsidP="009579FF">
      <w:pPr>
        <w:pStyle w:val="aff6"/>
        <w:spacing w:after="0"/>
      </w:pPr>
      <w:bookmarkStart w:id="129" w:name="_Toc175787779"/>
      <w:r w:rsidRPr="001E1600">
        <w:t>1.3.9 статистику отказов тепловых сетей (аварийных ситуаций) за последние 5 лет</w:t>
      </w:r>
      <w:bookmarkEnd w:id="129"/>
    </w:p>
    <w:p w14:paraId="4EDC9693" w14:textId="77777777" w:rsidR="00AF52E9" w:rsidRPr="001E1600" w:rsidRDefault="00AF52E9" w:rsidP="00AF52E9">
      <w:pPr>
        <w:widowControl w:val="0"/>
        <w:autoSpaceDE w:val="0"/>
        <w:autoSpaceDN w:val="0"/>
        <w:adjustRightInd w:val="0"/>
        <w:ind w:firstLine="540"/>
        <w:jc w:val="both"/>
      </w:pPr>
      <w:r w:rsidRPr="001E1600">
        <w:t>Авариями в тепловых сетях считаются:</w:t>
      </w:r>
    </w:p>
    <w:p w14:paraId="7F896F59" w14:textId="77777777" w:rsidR="00AF52E9" w:rsidRPr="001E1600" w:rsidRDefault="00AF52E9" w:rsidP="00AF52E9">
      <w:pPr>
        <w:widowControl w:val="0"/>
        <w:autoSpaceDE w:val="0"/>
        <w:autoSpaceDN w:val="0"/>
        <w:adjustRightInd w:val="0"/>
        <w:ind w:firstLine="540"/>
        <w:jc w:val="both"/>
      </w:pPr>
      <w:r w:rsidRPr="001E1600">
        <w:t>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w:t>
      </w:r>
    </w:p>
    <w:p w14:paraId="5681A364" w14:textId="77777777" w:rsidR="00AF52E9" w:rsidRPr="001E1600" w:rsidRDefault="00AF52E9" w:rsidP="00AF52E9">
      <w:pPr>
        <w:widowControl w:val="0"/>
        <w:autoSpaceDE w:val="0"/>
        <w:autoSpaceDN w:val="0"/>
        <w:adjustRightInd w:val="0"/>
        <w:ind w:firstLine="540"/>
        <w:jc w:val="both"/>
      </w:pPr>
      <w:r w:rsidRPr="001E1600">
        <w:t>Повреждение трубопроводов тепловой сети, оборудования насосных станций, тепловых пунктов, вызвавшее перерыв теплоснабжения потребителей I категории (по отоплению) на срок более 8 часов, прекращение теплоснабжения или общее снижение более чем на 50 % отпуска тепловой энергии потребителям продолжительностью выше 16 часов.</w:t>
      </w:r>
    </w:p>
    <w:p w14:paraId="02A99FDC" w14:textId="617019D8" w:rsidR="00965B55" w:rsidRPr="001E1600" w:rsidRDefault="00AF52E9" w:rsidP="00195C3F">
      <w:pPr>
        <w:widowControl w:val="0"/>
        <w:autoSpaceDE w:val="0"/>
        <w:autoSpaceDN w:val="0"/>
        <w:adjustRightInd w:val="0"/>
        <w:ind w:firstLine="540"/>
        <w:jc w:val="both"/>
      </w:pPr>
      <w:r w:rsidRPr="001E1600">
        <w:t xml:space="preserve">На тепловых сетях </w:t>
      </w:r>
      <w:r w:rsidR="00071550" w:rsidRPr="001E1600">
        <w:t xml:space="preserve">Новомайнского городского поселения </w:t>
      </w:r>
      <w:r w:rsidRPr="001E1600">
        <w:t>аварийных ситуаций не зафиксировано.</w:t>
      </w:r>
    </w:p>
    <w:p w14:paraId="56FF43D0" w14:textId="77777777" w:rsidR="00195C3F" w:rsidRPr="001E1600" w:rsidRDefault="00195C3F" w:rsidP="00195C3F">
      <w:pPr>
        <w:widowControl w:val="0"/>
        <w:autoSpaceDE w:val="0"/>
        <w:autoSpaceDN w:val="0"/>
        <w:adjustRightInd w:val="0"/>
        <w:ind w:firstLine="540"/>
        <w:jc w:val="both"/>
      </w:pPr>
    </w:p>
    <w:p w14:paraId="324BC7DE" w14:textId="77777777" w:rsidR="001961B6" w:rsidRPr="001E1600" w:rsidRDefault="001961B6" w:rsidP="009579FF">
      <w:pPr>
        <w:pStyle w:val="aff6"/>
        <w:spacing w:after="0"/>
      </w:pPr>
      <w:bookmarkStart w:id="130" w:name="_Toc175787780"/>
      <w:r w:rsidRPr="001E1600">
        <w:t>1.3.10 статистику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130"/>
    </w:p>
    <w:p w14:paraId="22E1ACCA" w14:textId="77777777" w:rsidR="000D4A5C" w:rsidRPr="001E1600" w:rsidRDefault="000D4A5C" w:rsidP="000D4A5C">
      <w:pPr>
        <w:jc w:val="right"/>
        <w:rPr>
          <w:rFonts w:eastAsia="Calibri"/>
          <w:lang w:eastAsia="en-US"/>
        </w:rPr>
      </w:pPr>
      <w:r w:rsidRPr="001E1600">
        <w:rPr>
          <w:rFonts w:eastAsia="Calibri"/>
          <w:lang w:eastAsia="en-US"/>
        </w:rPr>
        <w:t>Таблица 1.3.10. Среднее нормативное время устранения утечек в тепловых сетях</w:t>
      </w:r>
    </w:p>
    <w:p w14:paraId="46AE8651" w14:textId="77777777" w:rsidR="000D4A5C" w:rsidRPr="001E1600" w:rsidRDefault="000D4A5C" w:rsidP="000D4A5C">
      <w:pPr>
        <w:jc w:val="right"/>
        <w:rPr>
          <w:rFonts w:eastAsia="Calibri"/>
          <w:lang w:eastAsia="en-US"/>
        </w:rPr>
      </w:pPr>
      <w:r w:rsidRPr="001E1600">
        <w:rPr>
          <w:rFonts w:eastAsia="Calibri"/>
          <w:lang w:eastAsia="en-US"/>
        </w:rPr>
        <w:t xml:space="preserve"> в зависимости от диаметра трубопровода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6"/>
        <w:gridCol w:w="4678"/>
      </w:tblGrid>
      <w:tr w:rsidR="00071117" w:rsidRPr="001E1600" w14:paraId="78BA1715" w14:textId="77777777" w:rsidTr="0079248B">
        <w:trPr>
          <w:trHeight w:val="177"/>
          <w:jc w:val="center"/>
        </w:trPr>
        <w:tc>
          <w:tcPr>
            <w:tcW w:w="4786" w:type="dxa"/>
          </w:tcPr>
          <w:p w14:paraId="4FFFDC23" w14:textId="77777777" w:rsidR="00071117" w:rsidRPr="001E1600" w:rsidRDefault="00071117" w:rsidP="00071117">
            <w:pPr>
              <w:jc w:val="center"/>
              <w:rPr>
                <w:rFonts w:eastAsia="Calibri"/>
                <w:b/>
                <w:sz w:val="20"/>
                <w:szCs w:val="20"/>
                <w:lang w:eastAsia="en-US"/>
              </w:rPr>
            </w:pPr>
            <w:r w:rsidRPr="001E1600">
              <w:rPr>
                <w:rFonts w:eastAsia="Calibri"/>
                <w:b/>
                <w:sz w:val="20"/>
                <w:szCs w:val="20"/>
                <w:lang w:eastAsia="en-US"/>
              </w:rPr>
              <w:t>Условный диаметр трубопровода, мм</w:t>
            </w:r>
          </w:p>
        </w:tc>
        <w:tc>
          <w:tcPr>
            <w:tcW w:w="4678" w:type="dxa"/>
          </w:tcPr>
          <w:p w14:paraId="25ACFEDC" w14:textId="77777777" w:rsidR="00071117" w:rsidRPr="001E1600" w:rsidRDefault="00071117" w:rsidP="00071117">
            <w:pPr>
              <w:jc w:val="center"/>
              <w:rPr>
                <w:rFonts w:eastAsia="Calibri"/>
                <w:b/>
                <w:sz w:val="20"/>
                <w:szCs w:val="20"/>
                <w:lang w:eastAsia="en-US"/>
              </w:rPr>
            </w:pPr>
            <w:r w:rsidRPr="001E1600">
              <w:rPr>
                <w:rFonts w:eastAsia="Calibri"/>
                <w:b/>
                <w:sz w:val="20"/>
                <w:szCs w:val="20"/>
                <w:lang w:eastAsia="en-US"/>
              </w:rPr>
              <w:t>Среднее время на восстановление сети, час</w:t>
            </w:r>
          </w:p>
        </w:tc>
      </w:tr>
      <w:tr w:rsidR="00071117" w:rsidRPr="001E1600" w14:paraId="306D1875" w14:textId="77777777" w:rsidTr="0079248B">
        <w:trPr>
          <w:trHeight w:val="177"/>
          <w:jc w:val="center"/>
        </w:trPr>
        <w:tc>
          <w:tcPr>
            <w:tcW w:w="4786" w:type="dxa"/>
          </w:tcPr>
          <w:p w14:paraId="161486AE" w14:textId="77777777" w:rsidR="00071117" w:rsidRPr="001E1600" w:rsidRDefault="00071117" w:rsidP="00071117">
            <w:pPr>
              <w:jc w:val="center"/>
              <w:rPr>
                <w:rFonts w:eastAsia="Calibri"/>
                <w:sz w:val="20"/>
                <w:szCs w:val="20"/>
                <w:lang w:eastAsia="en-US"/>
              </w:rPr>
            </w:pPr>
            <w:r w:rsidRPr="001E1600">
              <w:rPr>
                <w:rFonts w:eastAsia="Calibri"/>
                <w:sz w:val="20"/>
                <w:szCs w:val="20"/>
                <w:lang w:eastAsia="en-US"/>
              </w:rPr>
              <w:t>50-70</w:t>
            </w:r>
          </w:p>
        </w:tc>
        <w:tc>
          <w:tcPr>
            <w:tcW w:w="4678" w:type="dxa"/>
          </w:tcPr>
          <w:p w14:paraId="2C7F730A" w14:textId="77777777" w:rsidR="00071117" w:rsidRPr="001E1600" w:rsidRDefault="00071117" w:rsidP="00071117">
            <w:pPr>
              <w:jc w:val="center"/>
              <w:rPr>
                <w:rFonts w:eastAsia="Calibri"/>
                <w:sz w:val="20"/>
                <w:szCs w:val="20"/>
                <w:lang w:eastAsia="en-US"/>
              </w:rPr>
            </w:pPr>
            <w:r w:rsidRPr="001E1600">
              <w:rPr>
                <w:rFonts w:eastAsia="Calibri"/>
                <w:sz w:val="20"/>
                <w:szCs w:val="20"/>
                <w:lang w:eastAsia="en-US"/>
              </w:rPr>
              <w:t>2</w:t>
            </w:r>
          </w:p>
        </w:tc>
      </w:tr>
      <w:tr w:rsidR="00071117" w:rsidRPr="001E1600" w14:paraId="1882E045" w14:textId="77777777" w:rsidTr="0079248B">
        <w:trPr>
          <w:trHeight w:val="177"/>
          <w:jc w:val="center"/>
        </w:trPr>
        <w:tc>
          <w:tcPr>
            <w:tcW w:w="4786" w:type="dxa"/>
          </w:tcPr>
          <w:p w14:paraId="64500177" w14:textId="77777777" w:rsidR="00071117" w:rsidRPr="001E1600" w:rsidRDefault="00071117" w:rsidP="00071117">
            <w:pPr>
              <w:jc w:val="center"/>
              <w:rPr>
                <w:rFonts w:eastAsia="Calibri"/>
                <w:sz w:val="20"/>
                <w:szCs w:val="20"/>
                <w:lang w:eastAsia="en-US"/>
              </w:rPr>
            </w:pPr>
            <w:r w:rsidRPr="001E1600">
              <w:rPr>
                <w:rFonts w:eastAsia="Calibri"/>
                <w:sz w:val="20"/>
                <w:szCs w:val="20"/>
                <w:lang w:eastAsia="en-US"/>
              </w:rPr>
              <w:t>80</w:t>
            </w:r>
          </w:p>
        </w:tc>
        <w:tc>
          <w:tcPr>
            <w:tcW w:w="4678" w:type="dxa"/>
          </w:tcPr>
          <w:p w14:paraId="6C551E93" w14:textId="77777777" w:rsidR="00071117" w:rsidRPr="001E1600" w:rsidRDefault="00071117" w:rsidP="00071117">
            <w:pPr>
              <w:jc w:val="center"/>
              <w:rPr>
                <w:rFonts w:eastAsia="Calibri"/>
                <w:sz w:val="20"/>
                <w:szCs w:val="20"/>
                <w:lang w:eastAsia="en-US"/>
              </w:rPr>
            </w:pPr>
            <w:r w:rsidRPr="001E1600">
              <w:rPr>
                <w:rFonts w:eastAsia="Calibri"/>
                <w:sz w:val="20"/>
                <w:szCs w:val="20"/>
                <w:lang w:eastAsia="en-US"/>
              </w:rPr>
              <w:t>3</w:t>
            </w:r>
          </w:p>
        </w:tc>
      </w:tr>
      <w:tr w:rsidR="00071117" w:rsidRPr="001E1600" w14:paraId="58549D6D" w14:textId="77777777" w:rsidTr="0079248B">
        <w:trPr>
          <w:trHeight w:val="177"/>
          <w:jc w:val="center"/>
        </w:trPr>
        <w:tc>
          <w:tcPr>
            <w:tcW w:w="4786" w:type="dxa"/>
          </w:tcPr>
          <w:p w14:paraId="6FE27C13" w14:textId="77777777" w:rsidR="00071117" w:rsidRPr="001E1600" w:rsidRDefault="00071117" w:rsidP="00071117">
            <w:pPr>
              <w:jc w:val="center"/>
              <w:rPr>
                <w:rFonts w:eastAsia="Calibri"/>
                <w:sz w:val="20"/>
                <w:szCs w:val="20"/>
                <w:lang w:eastAsia="en-US"/>
              </w:rPr>
            </w:pPr>
            <w:r w:rsidRPr="001E1600">
              <w:rPr>
                <w:rFonts w:eastAsia="Calibri"/>
                <w:sz w:val="20"/>
                <w:szCs w:val="20"/>
                <w:lang w:eastAsia="en-US"/>
              </w:rPr>
              <w:t>100</w:t>
            </w:r>
          </w:p>
        </w:tc>
        <w:tc>
          <w:tcPr>
            <w:tcW w:w="4678" w:type="dxa"/>
          </w:tcPr>
          <w:p w14:paraId="5EBEC9E7" w14:textId="77777777" w:rsidR="00071117" w:rsidRPr="001E1600" w:rsidRDefault="00071117" w:rsidP="00071117">
            <w:pPr>
              <w:jc w:val="center"/>
              <w:rPr>
                <w:rFonts w:eastAsia="Calibri"/>
                <w:sz w:val="20"/>
                <w:szCs w:val="20"/>
                <w:lang w:eastAsia="en-US"/>
              </w:rPr>
            </w:pPr>
            <w:r w:rsidRPr="001E1600">
              <w:rPr>
                <w:rFonts w:eastAsia="Calibri"/>
                <w:sz w:val="20"/>
                <w:szCs w:val="20"/>
                <w:lang w:eastAsia="en-US"/>
              </w:rPr>
              <w:t>4</w:t>
            </w:r>
          </w:p>
        </w:tc>
      </w:tr>
      <w:tr w:rsidR="00071117" w:rsidRPr="001E1600" w14:paraId="1B29D3CC" w14:textId="77777777" w:rsidTr="0079248B">
        <w:trPr>
          <w:trHeight w:val="177"/>
          <w:jc w:val="center"/>
        </w:trPr>
        <w:tc>
          <w:tcPr>
            <w:tcW w:w="4786" w:type="dxa"/>
          </w:tcPr>
          <w:p w14:paraId="412837C3" w14:textId="77777777" w:rsidR="00071117" w:rsidRPr="001E1600" w:rsidRDefault="00071117" w:rsidP="00071117">
            <w:pPr>
              <w:jc w:val="center"/>
              <w:rPr>
                <w:rFonts w:eastAsia="Calibri"/>
                <w:sz w:val="20"/>
                <w:szCs w:val="20"/>
                <w:lang w:eastAsia="en-US"/>
              </w:rPr>
            </w:pPr>
            <w:r w:rsidRPr="001E1600">
              <w:rPr>
                <w:rFonts w:eastAsia="Calibri"/>
                <w:sz w:val="20"/>
                <w:szCs w:val="20"/>
                <w:lang w:eastAsia="en-US"/>
              </w:rPr>
              <w:t>150</w:t>
            </w:r>
          </w:p>
        </w:tc>
        <w:tc>
          <w:tcPr>
            <w:tcW w:w="4678" w:type="dxa"/>
          </w:tcPr>
          <w:p w14:paraId="3EF01386" w14:textId="77777777" w:rsidR="00071117" w:rsidRPr="001E1600" w:rsidRDefault="00071117" w:rsidP="00071117">
            <w:pPr>
              <w:jc w:val="center"/>
              <w:rPr>
                <w:rFonts w:eastAsia="Calibri"/>
                <w:sz w:val="20"/>
                <w:szCs w:val="20"/>
                <w:lang w:eastAsia="en-US"/>
              </w:rPr>
            </w:pPr>
            <w:r w:rsidRPr="001E1600">
              <w:rPr>
                <w:rFonts w:eastAsia="Calibri"/>
                <w:sz w:val="20"/>
                <w:szCs w:val="20"/>
                <w:lang w:eastAsia="en-US"/>
              </w:rPr>
              <w:t>5</w:t>
            </w:r>
          </w:p>
        </w:tc>
      </w:tr>
      <w:tr w:rsidR="00071117" w:rsidRPr="001E1600" w14:paraId="79921A88" w14:textId="77777777" w:rsidTr="0079248B">
        <w:trPr>
          <w:trHeight w:val="177"/>
          <w:jc w:val="center"/>
        </w:trPr>
        <w:tc>
          <w:tcPr>
            <w:tcW w:w="4786" w:type="dxa"/>
          </w:tcPr>
          <w:p w14:paraId="2EAF03F7" w14:textId="77777777" w:rsidR="00071117" w:rsidRPr="001E1600" w:rsidRDefault="00071117" w:rsidP="00071117">
            <w:pPr>
              <w:jc w:val="center"/>
              <w:rPr>
                <w:rFonts w:eastAsia="Calibri"/>
                <w:sz w:val="20"/>
                <w:szCs w:val="20"/>
                <w:lang w:eastAsia="en-US"/>
              </w:rPr>
            </w:pPr>
            <w:r w:rsidRPr="001E1600">
              <w:rPr>
                <w:rFonts w:eastAsia="Calibri"/>
                <w:sz w:val="20"/>
                <w:szCs w:val="20"/>
                <w:lang w:eastAsia="en-US"/>
              </w:rPr>
              <w:t>200</w:t>
            </w:r>
          </w:p>
        </w:tc>
        <w:tc>
          <w:tcPr>
            <w:tcW w:w="4678" w:type="dxa"/>
          </w:tcPr>
          <w:p w14:paraId="0B37DFD1" w14:textId="77777777" w:rsidR="00071117" w:rsidRPr="001E1600" w:rsidRDefault="00071117" w:rsidP="00071117">
            <w:pPr>
              <w:jc w:val="center"/>
              <w:rPr>
                <w:rFonts w:eastAsia="Calibri"/>
                <w:sz w:val="20"/>
                <w:szCs w:val="20"/>
                <w:lang w:eastAsia="en-US"/>
              </w:rPr>
            </w:pPr>
            <w:r w:rsidRPr="001E1600">
              <w:rPr>
                <w:rFonts w:eastAsia="Calibri"/>
                <w:sz w:val="20"/>
                <w:szCs w:val="20"/>
                <w:lang w:eastAsia="en-US"/>
              </w:rPr>
              <w:t>6</w:t>
            </w:r>
          </w:p>
        </w:tc>
      </w:tr>
    </w:tbl>
    <w:p w14:paraId="7510C9CA" w14:textId="77777777" w:rsidR="00071117" w:rsidRPr="001E1600" w:rsidRDefault="00071117" w:rsidP="00071117">
      <w:pPr>
        <w:ind w:firstLine="708"/>
        <w:jc w:val="both"/>
        <w:rPr>
          <w:rFonts w:eastAsia="Calibri"/>
          <w:lang w:eastAsia="en-US"/>
        </w:rPr>
      </w:pPr>
      <w:r w:rsidRPr="001E1600">
        <w:rPr>
          <w:rFonts w:eastAsia="Calibri"/>
          <w:lang w:eastAsia="en-US"/>
        </w:rPr>
        <w:t>Время выполнения аварийного ремонта, указанное в таблице приведено без учёта времени обнаружения аварии, вскрытия канала и локализации дефекта.</w:t>
      </w:r>
    </w:p>
    <w:p w14:paraId="201A4A4A" w14:textId="1BD5BB4C" w:rsidR="00071117" w:rsidRPr="001E1600" w:rsidRDefault="00071117" w:rsidP="00071117">
      <w:pPr>
        <w:widowControl w:val="0"/>
        <w:autoSpaceDE w:val="0"/>
        <w:autoSpaceDN w:val="0"/>
        <w:adjustRightInd w:val="0"/>
        <w:ind w:firstLine="540"/>
        <w:jc w:val="both"/>
      </w:pPr>
      <w:r w:rsidRPr="001E1600">
        <w:rPr>
          <w:rFonts w:eastAsia="Calibri"/>
          <w:lang w:eastAsia="en-US"/>
        </w:rPr>
        <w:t xml:space="preserve">Среднее время устранения утечек на тепловых сетях </w:t>
      </w:r>
      <w:r w:rsidR="000D4A5C" w:rsidRPr="001E1600">
        <w:rPr>
          <w:rFonts w:eastAsia="Calibri"/>
          <w:lang w:eastAsia="en-US"/>
        </w:rPr>
        <w:t>от котельн</w:t>
      </w:r>
      <w:r w:rsidR="004717E5" w:rsidRPr="001E1600">
        <w:rPr>
          <w:rFonts w:eastAsia="Calibri"/>
          <w:lang w:eastAsia="en-US"/>
        </w:rPr>
        <w:t>ых</w:t>
      </w:r>
      <w:r w:rsidR="000D4A5C" w:rsidRPr="001E1600">
        <w:rPr>
          <w:rFonts w:eastAsia="Calibri"/>
          <w:lang w:eastAsia="en-US"/>
        </w:rPr>
        <w:t xml:space="preserve"> </w:t>
      </w:r>
      <w:r w:rsidR="00071550" w:rsidRPr="001E1600">
        <w:rPr>
          <w:rFonts w:eastAsia="Calibri"/>
          <w:lang w:eastAsia="en-US"/>
        </w:rPr>
        <w:t xml:space="preserve">Новомайнского городского поселения </w:t>
      </w:r>
      <w:r w:rsidRPr="001E1600">
        <w:rPr>
          <w:rFonts w:eastAsia="Calibri"/>
          <w:lang w:eastAsia="en-US"/>
        </w:rPr>
        <w:t>не превышает нормативный показатель.</w:t>
      </w:r>
    </w:p>
    <w:p w14:paraId="203F6C90" w14:textId="77777777" w:rsidR="007477D0" w:rsidRPr="001E1600" w:rsidRDefault="007477D0" w:rsidP="009579FF">
      <w:pPr>
        <w:pStyle w:val="ConsPlusNormal"/>
        <w:ind w:firstLine="540"/>
        <w:jc w:val="both"/>
        <w:rPr>
          <w:rFonts w:ascii="Times New Roman" w:hAnsi="Times New Roman" w:cs="Times New Roman"/>
          <w:sz w:val="24"/>
          <w:szCs w:val="24"/>
        </w:rPr>
      </w:pPr>
    </w:p>
    <w:p w14:paraId="3C348CC8" w14:textId="77777777" w:rsidR="001961B6" w:rsidRPr="001E1600" w:rsidRDefault="001961B6" w:rsidP="009579FF">
      <w:pPr>
        <w:pStyle w:val="aff6"/>
        <w:spacing w:after="0"/>
      </w:pPr>
      <w:bookmarkStart w:id="131" w:name="_Toc175787781"/>
      <w:r w:rsidRPr="001E1600">
        <w:t>1.3.11 описание процедур диагностики состояния тепловых сетей и планирования капитальных (текущих) ремонтов</w:t>
      </w:r>
      <w:bookmarkEnd w:id="131"/>
    </w:p>
    <w:p w14:paraId="5010E095" w14:textId="77777777" w:rsidR="00071117" w:rsidRPr="001E1600" w:rsidRDefault="00071117" w:rsidP="00071117">
      <w:pPr>
        <w:widowControl w:val="0"/>
        <w:autoSpaceDE w:val="0"/>
        <w:autoSpaceDN w:val="0"/>
        <w:adjustRightInd w:val="0"/>
        <w:ind w:firstLine="540"/>
        <w:jc w:val="both"/>
      </w:pPr>
      <w:r w:rsidRPr="001E1600">
        <w:t>К процедурам диагностики состояния тепловых сетей относятся:</w:t>
      </w:r>
    </w:p>
    <w:p w14:paraId="32849FCD" w14:textId="77777777" w:rsidR="00071117" w:rsidRPr="001E1600" w:rsidRDefault="00071117" w:rsidP="00071117">
      <w:pPr>
        <w:widowControl w:val="0"/>
        <w:autoSpaceDE w:val="0"/>
        <w:autoSpaceDN w:val="0"/>
        <w:adjustRightInd w:val="0"/>
        <w:ind w:firstLine="540"/>
        <w:jc w:val="both"/>
      </w:pPr>
      <w:r w:rsidRPr="001E1600">
        <w:t>•</w:t>
      </w:r>
      <w:r w:rsidRPr="001E1600">
        <w:tab/>
        <w:t>испытания трубопроводов на прочность и плотность;</w:t>
      </w:r>
    </w:p>
    <w:p w14:paraId="24F355FD" w14:textId="77777777" w:rsidR="00071117" w:rsidRPr="001E1600" w:rsidRDefault="00071117" w:rsidP="00071117">
      <w:pPr>
        <w:widowControl w:val="0"/>
        <w:autoSpaceDE w:val="0"/>
        <w:autoSpaceDN w:val="0"/>
        <w:adjustRightInd w:val="0"/>
        <w:ind w:firstLine="540"/>
        <w:jc w:val="both"/>
      </w:pPr>
      <w:r w:rsidRPr="001E1600">
        <w:t>•</w:t>
      </w:r>
      <w:r w:rsidRPr="001E1600">
        <w:tab/>
        <w:t>диагностика состояния тепловой изоляции визуальным способом с регистрацией температур на поверхности изоляции;</w:t>
      </w:r>
    </w:p>
    <w:p w14:paraId="26368E93" w14:textId="77777777" w:rsidR="00071117" w:rsidRPr="001E1600" w:rsidRDefault="00071117" w:rsidP="00071117">
      <w:pPr>
        <w:widowControl w:val="0"/>
        <w:autoSpaceDE w:val="0"/>
        <w:autoSpaceDN w:val="0"/>
        <w:adjustRightInd w:val="0"/>
        <w:ind w:firstLine="540"/>
        <w:jc w:val="both"/>
      </w:pPr>
      <w:r w:rsidRPr="001E1600">
        <w:t>Планирование капитальных ремонтов тепловых сетей производится по следующим критериям:</w:t>
      </w:r>
    </w:p>
    <w:p w14:paraId="160851B5" w14:textId="77777777" w:rsidR="00071117" w:rsidRPr="001E1600" w:rsidRDefault="00071117" w:rsidP="00071117">
      <w:pPr>
        <w:widowControl w:val="0"/>
        <w:autoSpaceDE w:val="0"/>
        <w:autoSpaceDN w:val="0"/>
        <w:adjustRightInd w:val="0"/>
        <w:ind w:firstLine="540"/>
        <w:jc w:val="both"/>
      </w:pPr>
      <w:r w:rsidRPr="001E1600">
        <w:t>•</w:t>
      </w:r>
      <w:r w:rsidRPr="001E1600">
        <w:tab/>
        <w:t>по результатам диагностики тепловых сетей;</w:t>
      </w:r>
    </w:p>
    <w:p w14:paraId="583337FD" w14:textId="77777777" w:rsidR="00071117" w:rsidRPr="001E1600" w:rsidRDefault="00071117" w:rsidP="00071117">
      <w:pPr>
        <w:widowControl w:val="0"/>
        <w:autoSpaceDE w:val="0"/>
        <w:autoSpaceDN w:val="0"/>
        <w:adjustRightInd w:val="0"/>
        <w:ind w:firstLine="540"/>
        <w:jc w:val="both"/>
      </w:pPr>
      <w:r w:rsidRPr="001E1600">
        <w:lastRenderedPageBreak/>
        <w:t>•</w:t>
      </w:r>
      <w:r w:rsidRPr="001E1600">
        <w:tab/>
        <w:t>по сроку эксплуатации трубопроводов;</w:t>
      </w:r>
    </w:p>
    <w:p w14:paraId="3FF7B755" w14:textId="77777777" w:rsidR="00071117" w:rsidRPr="001E1600" w:rsidRDefault="00071117" w:rsidP="00071117">
      <w:pPr>
        <w:widowControl w:val="0"/>
        <w:autoSpaceDE w:val="0"/>
        <w:autoSpaceDN w:val="0"/>
        <w:adjustRightInd w:val="0"/>
        <w:ind w:firstLine="540"/>
        <w:jc w:val="both"/>
      </w:pPr>
      <w:r w:rsidRPr="001E1600">
        <w:t>•</w:t>
      </w:r>
      <w:r w:rsidRPr="001E1600">
        <w:tab/>
        <w:t>по количеству аварийно-восстановительных работ в тепловых сетях.</w:t>
      </w:r>
    </w:p>
    <w:p w14:paraId="47099E89" w14:textId="77777777" w:rsidR="00DB29C8" w:rsidRPr="001E1600" w:rsidRDefault="00DB29C8" w:rsidP="009579FF">
      <w:pPr>
        <w:pStyle w:val="ConsPlusNormal"/>
        <w:ind w:firstLine="540"/>
        <w:jc w:val="both"/>
        <w:rPr>
          <w:rFonts w:ascii="Times New Roman" w:hAnsi="Times New Roman" w:cs="Times New Roman"/>
          <w:sz w:val="24"/>
          <w:szCs w:val="24"/>
        </w:rPr>
      </w:pPr>
    </w:p>
    <w:p w14:paraId="5713CB5B" w14:textId="77777777" w:rsidR="001961B6" w:rsidRPr="001E1600" w:rsidRDefault="001961B6" w:rsidP="009579FF">
      <w:pPr>
        <w:pStyle w:val="aff6"/>
        <w:spacing w:after="0"/>
      </w:pPr>
      <w:bookmarkStart w:id="132" w:name="_Toc175787782"/>
      <w:r w:rsidRPr="001E1600">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132"/>
    </w:p>
    <w:p w14:paraId="261033C5" w14:textId="77777777" w:rsidR="00071117" w:rsidRPr="001E1600" w:rsidRDefault="00071117" w:rsidP="00071117">
      <w:pPr>
        <w:widowControl w:val="0"/>
        <w:autoSpaceDE w:val="0"/>
        <w:autoSpaceDN w:val="0"/>
        <w:adjustRightInd w:val="0"/>
        <w:ind w:firstLine="540"/>
        <w:jc w:val="both"/>
      </w:pPr>
      <w:r w:rsidRPr="001E1600">
        <w:t xml:space="preserve">Летние ремонты производятся в соответствии с главой 9 «Ремонт тепловых сетей» типовой инструкции по технической эксплуатации систем транспорта и распределения тепловой энергии (тепловых сетей) РД153-34.0-20.507-98. </w:t>
      </w:r>
    </w:p>
    <w:p w14:paraId="569EDD30" w14:textId="77777777" w:rsidR="00071117" w:rsidRPr="001E1600" w:rsidRDefault="00071117" w:rsidP="00071117">
      <w:pPr>
        <w:widowControl w:val="0"/>
        <w:autoSpaceDE w:val="0"/>
        <w:autoSpaceDN w:val="0"/>
        <w:adjustRightInd w:val="0"/>
        <w:ind w:firstLine="540"/>
        <w:jc w:val="both"/>
      </w:pPr>
      <w:r w:rsidRPr="001E1600">
        <w:t xml:space="preserve">К методам испытаний тепловых сетей относятся: </w:t>
      </w:r>
    </w:p>
    <w:p w14:paraId="2798655D" w14:textId="77777777" w:rsidR="00071117" w:rsidRPr="001E1600" w:rsidRDefault="00071117" w:rsidP="00071117">
      <w:pPr>
        <w:widowControl w:val="0"/>
        <w:autoSpaceDE w:val="0"/>
        <w:autoSpaceDN w:val="0"/>
        <w:adjustRightInd w:val="0"/>
        <w:ind w:firstLine="540"/>
        <w:jc w:val="both"/>
      </w:pPr>
      <w:r w:rsidRPr="001E1600">
        <w:t>1)</w:t>
      </w:r>
      <w:r w:rsidRPr="001E1600">
        <w:tab/>
        <w:t>гидравлические испытания, которые должны производиться ежегодно до начала отопительного сезона в целях проверки плотности и прочности трубопроводов и установленной запорной арматуры. Минимальное значение пробного давления составляет 1,25 рабочего давления;</w:t>
      </w:r>
    </w:p>
    <w:p w14:paraId="1C755BFB" w14:textId="77777777" w:rsidR="00071117" w:rsidRPr="001E1600" w:rsidRDefault="00071117" w:rsidP="00071117">
      <w:pPr>
        <w:widowControl w:val="0"/>
        <w:autoSpaceDE w:val="0"/>
        <w:autoSpaceDN w:val="0"/>
        <w:adjustRightInd w:val="0"/>
        <w:ind w:firstLine="540"/>
        <w:jc w:val="both"/>
      </w:pPr>
      <w:r w:rsidRPr="001E1600">
        <w:t>2)</w:t>
      </w:r>
      <w:r w:rsidRPr="001E1600">
        <w:tab/>
        <w:t>испытания на максимальную температуру теплоносителя;</w:t>
      </w:r>
    </w:p>
    <w:p w14:paraId="5D5672B1" w14:textId="77777777" w:rsidR="00071117" w:rsidRPr="001E1600" w:rsidRDefault="00071117" w:rsidP="00071117">
      <w:pPr>
        <w:widowControl w:val="0"/>
        <w:autoSpaceDE w:val="0"/>
        <w:autoSpaceDN w:val="0"/>
        <w:adjustRightInd w:val="0"/>
        <w:ind w:firstLine="540"/>
        <w:jc w:val="both"/>
      </w:pPr>
      <w:r w:rsidRPr="001E1600">
        <w:t>3)</w:t>
      </w:r>
      <w:r w:rsidRPr="001E1600">
        <w:tab/>
        <w:t xml:space="preserve">испытания на определение тепловых потерь. </w:t>
      </w:r>
    </w:p>
    <w:p w14:paraId="587AC737" w14:textId="7B4F1A21" w:rsidR="00071117" w:rsidRPr="001E1600" w:rsidRDefault="00071117" w:rsidP="00071117">
      <w:pPr>
        <w:widowControl w:val="0"/>
        <w:autoSpaceDE w:val="0"/>
        <w:autoSpaceDN w:val="0"/>
        <w:adjustRightInd w:val="0"/>
        <w:ind w:firstLine="540"/>
        <w:jc w:val="both"/>
      </w:pPr>
      <w:r w:rsidRPr="001E1600">
        <w:t xml:space="preserve">Теплоснабжающая компания выполняет опрессовку тепловых сетей насосным оборудованием источников тепловой энергии. </w:t>
      </w:r>
    </w:p>
    <w:p w14:paraId="2D6D36E1" w14:textId="77777777" w:rsidR="004F5CBB" w:rsidRPr="001E1600" w:rsidRDefault="004F5CBB" w:rsidP="009579FF">
      <w:pPr>
        <w:pStyle w:val="ConsPlusNormal"/>
        <w:ind w:firstLine="540"/>
        <w:jc w:val="both"/>
        <w:rPr>
          <w:rFonts w:ascii="Times New Roman" w:hAnsi="Times New Roman" w:cs="Times New Roman"/>
          <w:sz w:val="24"/>
          <w:szCs w:val="24"/>
        </w:rPr>
      </w:pPr>
    </w:p>
    <w:p w14:paraId="51DF20E4" w14:textId="77777777" w:rsidR="001961B6" w:rsidRPr="001E1600" w:rsidRDefault="001961B6" w:rsidP="009579FF">
      <w:pPr>
        <w:pStyle w:val="aff6"/>
        <w:spacing w:after="0"/>
      </w:pPr>
      <w:bookmarkStart w:id="133" w:name="_Toc175787783"/>
      <w:r w:rsidRPr="001E1600">
        <w:t>1.3.13 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bookmarkEnd w:id="133"/>
    </w:p>
    <w:p w14:paraId="77FDABC8" w14:textId="39DF25F8" w:rsidR="0059255C" w:rsidRPr="001E1600" w:rsidRDefault="002C0E51" w:rsidP="009579FF">
      <w:pPr>
        <w:pStyle w:val="ConsPlusNormal"/>
        <w:ind w:firstLine="567"/>
        <w:jc w:val="both"/>
        <w:rPr>
          <w:rFonts w:ascii="Times New Roman" w:hAnsi="Times New Roman" w:cs="Times New Roman"/>
          <w:sz w:val="24"/>
          <w:szCs w:val="24"/>
        </w:rPr>
      </w:pPr>
      <w:r w:rsidRPr="001E1600">
        <w:rPr>
          <w:rFonts w:ascii="Times New Roman" w:hAnsi="Times New Roman" w:cs="Times New Roman"/>
          <w:sz w:val="24"/>
          <w:szCs w:val="24"/>
        </w:rPr>
        <w:t>Оценка нормативных потерь тепловой энергии и теплоносителя производится в соответствии с Приказом Министерства энергетики РФ от 30 декабря 2008 года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w:t>
      </w:r>
    </w:p>
    <w:p w14:paraId="5E832A32" w14:textId="1B7EA616" w:rsidR="000D4A5C" w:rsidRPr="001E1600" w:rsidRDefault="000D4A5C" w:rsidP="009579FF">
      <w:pPr>
        <w:pStyle w:val="ConsPlusNormal"/>
        <w:ind w:firstLine="567"/>
        <w:jc w:val="both"/>
        <w:rPr>
          <w:rFonts w:ascii="Times New Roman" w:hAnsi="Times New Roman" w:cs="Times New Roman"/>
          <w:sz w:val="24"/>
          <w:szCs w:val="24"/>
        </w:rPr>
      </w:pPr>
      <w:r w:rsidRPr="001E1600">
        <w:rPr>
          <w:rFonts w:ascii="Times New Roman" w:hAnsi="Times New Roman" w:cs="Times New Roman"/>
          <w:sz w:val="24"/>
          <w:szCs w:val="24"/>
        </w:rPr>
        <w:t>В нормативы при транспортировке тепловой энергии входят - потери теплоносителя с утечкой, нормативные значения годовых тепловых потерь с утечкой теплоносителя, затраты теплоносителя на заполнение трубопроводов тепловых сетей пред пуском после плановых ремонтов, нормативные технологические затраты на заполнение, годовые тепловые потери через теплоизоляционные конструкции трубопроводов отопления.</w:t>
      </w:r>
    </w:p>
    <w:p w14:paraId="40C05E4E" w14:textId="77777777" w:rsidR="002C0E51" w:rsidRPr="003E415F" w:rsidRDefault="002C0E51" w:rsidP="009579FF">
      <w:pPr>
        <w:pStyle w:val="ConsPlusNormal"/>
        <w:ind w:firstLine="567"/>
        <w:jc w:val="both"/>
        <w:rPr>
          <w:rFonts w:ascii="Times New Roman" w:hAnsi="Times New Roman" w:cs="Times New Roman"/>
          <w:sz w:val="24"/>
          <w:szCs w:val="24"/>
        </w:rPr>
      </w:pPr>
    </w:p>
    <w:p w14:paraId="59B41981" w14:textId="77777777" w:rsidR="001961B6" w:rsidRPr="003E415F" w:rsidRDefault="001961B6" w:rsidP="009579FF">
      <w:pPr>
        <w:pStyle w:val="aff6"/>
        <w:spacing w:after="0"/>
      </w:pPr>
      <w:bookmarkStart w:id="134" w:name="_Toc175787784"/>
      <w:r w:rsidRPr="003E415F">
        <w:t>1.3.14 оценку фактических потерь тепловой энергии и теплоносителя при передаче тепловой энергии и теплоносителя по тепловым сетям за последние 3 года</w:t>
      </w:r>
      <w:bookmarkEnd w:id="134"/>
    </w:p>
    <w:p w14:paraId="4531F88A" w14:textId="62374B53" w:rsidR="0042652A" w:rsidRPr="003E415F" w:rsidRDefault="00680F8A" w:rsidP="00680F8A">
      <w:pPr>
        <w:jc w:val="right"/>
      </w:pPr>
      <w:r w:rsidRPr="003E415F">
        <w:t>Таблица 1.3.14 Оценка фактических потерь тепловой энергии</w:t>
      </w:r>
    </w:p>
    <w:tbl>
      <w:tblPr>
        <w:tblW w:w="9069" w:type="dxa"/>
        <w:jc w:val="center"/>
        <w:tblLayout w:type="fixed"/>
        <w:tblCellMar>
          <w:left w:w="0" w:type="dxa"/>
          <w:right w:w="0" w:type="dxa"/>
        </w:tblCellMar>
        <w:tblLook w:val="0000" w:firstRow="0" w:lastRow="0" w:firstColumn="0" w:lastColumn="0" w:noHBand="0" w:noVBand="0"/>
      </w:tblPr>
      <w:tblGrid>
        <w:gridCol w:w="423"/>
        <w:gridCol w:w="6096"/>
        <w:gridCol w:w="2550"/>
      </w:tblGrid>
      <w:tr w:rsidR="00C950DB" w:rsidRPr="003E415F" w14:paraId="038D5627" w14:textId="77777777" w:rsidTr="003E58C8">
        <w:trPr>
          <w:trHeight w:val="20"/>
          <w:jc w:val="center"/>
        </w:trPr>
        <w:tc>
          <w:tcPr>
            <w:tcW w:w="423" w:type="dxa"/>
            <w:tcBorders>
              <w:top w:val="single" w:sz="4" w:space="0" w:color="auto"/>
              <w:left w:val="single" w:sz="4" w:space="0" w:color="auto"/>
              <w:bottom w:val="nil"/>
              <w:right w:val="nil"/>
            </w:tcBorders>
            <w:shd w:val="clear" w:color="auto" w:fill="FFFFFF"/>
          </w:tcPr>
          <w:p w14:paraId="399770C9" w14:textId="77777777" w:rsidR="00C950DB" w:rsidRPr="003E415F" w:rsidRDefault="00C950DB" w:rsidP="00C950DB">
            <w:pPr>
              <w:jc w:val="center"/>
              <w:rPr>
                <w:b/>
                <w:color w:val="000000"/>
                <w:sz w:val="20"/>
                <w:szCs w:val="20"/>
              </w:rPr>
            </w:pPr>
            <w:r w:rsidRPr="003E415F">
              <w:rPr>
                <w:b/>
                <w:color w:val="000000"/>
                <w:sz w:val="20"/>
                <w:szCs w:val="20"/>
              </w:rPr>
              <w:t>№</w:t>
            </w:r>
          </w:p>
          <w:p w14:paraId="09C65B06" w14:textId="01CEAA10" w:rsidR="00C950DB" w:rsidRPr="003E415F" w:rsidRDefault="00C950DB" w:rsidP="00C950DB">
            <w:pPr>
              <w:jc w:val="center"/>
              <w:rPr>
                <w:b/>
                <w:color w:val="000000"/>
                <w:sz w:val="20"/>
                <w:szCs w:val="20"/>
              </w:rPr>
            </w:pPr>
            <w:r w:rsidRPr="003E415F">
              <w:rPr>
                <w:b/>
                <w:color w:val="000000"/>
                <w:sz w:val="20"/>
                <w:szCs w:val="20"/>
              </w:rPr>
              <w:t>п/п</w:t>
            </w:r>
          </w:p>
        </w:tc>
        <w:tc>
          <w:tcPr>
            <w:tcW w:w="6096" w:type="dxa"/>
            <w:tcBorders>
              <w:top w:val="single" w:sz="4" w:space="0" w:color="auto"/>
              <w:left w:val="single" w:sz="4" w:space="0" w:color="auto"/>
              <w:bottom w:val="single" w:sz="4" w:space="0" w:color="auto"/>
              <w:right w:val="nil"/>
            </w:tcBorders>
            <w:shd w:val="clear" w:color="auto" w:fill="FFFFFF"/>
            <w:vAlign w:val="center"/>
          </w:tcPr>
          <w:p w14:paraId="6608F1C5" w14:textId="6C68C123" w:rsidR="00C950DB" w:rsidRPr="003E415F" w:rsidRDefault="00C950DB" w:rsidP="007F2B71">
            <w:pPr>
              <w:jc w:val="center"/>
              <w:rPr>
                <w:b/>
                <w:sz w:val="20"/>
                <w:szCs w:val="20"/>
              </w:rPr>
            </w:pPr>
            <w:r w:rsidRPr="003E415F">
              <w:rPr>
                <w:b/>
                <w:color w:val="000000"/>
                <w:sz w:val="20"/>
                <w:szCs w:val="20"/>
              </w:rPr>
              <w:t>Наименование источника тепловой энергии</w:t>
            </w:r>
          </w:p>
        </w:tc>
        <w:tc>
          <w:tcPr>
            <w:tcW w:w="2550" w:type="dxa"/>
            <w:tcBorders>
              <w:top w:val="single" w:sz="4" w:space="0" w:color="auto"/>
              <w:left w:val="single" w:sz="4" w:space="0" w:color="auto"/>
              <w:bottom w:val="single" w:sz="4" w:space="0" w:color="auto"/>
              <w:right w:val="single" w:sz="4" w:space="0" w:color="auto"/>
            </w:tcBorders>
            <w:shd w:val="clear" w:color="auto" w:fill="FFFFFF"/>
            <w:vAlign w:val="center"/>
          </w:tcPr>
          <w:p w14:paraId="002FF7CC" w14:textId="77777777" w:rsidR="00C950DB" w:rsidRPr="003E415F" w:rsidRDefault="00C950DB" w:rsidP="007F2B71">
            <w:pPr>
              <w:jc w:val="center"/>
              <w:rPr>
                <w:b/>
                <w:sz w:val="20"/>
                <w:szCs w:val="20"/>
              </w:rPr>
            </w:pPr>
            <w:r w:rsidRPr="003E415F">
              <w:rPr>
                <w:b/>
                <w:sz w:val="20"/>
                <w:szCs w:val="20"/>
              </w:rPr>
              <w:t>Потери тепловой энергии</w:t>
            </w:r>
          </w:p>
          <w:p w14:paraId="4B420FCC" w14:textId="77777777" w:rsidR="00C950DB" w:rsidRPr="003E415F" w:rsidRDefault="00C950DB" w:rsidP="007F2B71">
            <w:pPr>
              <w:jc w:val="center"/>
              <w:rPr>
                <w:b/>
                <w:sz w:val="20"/>
                <w:szCs w:val="20"/>
              </w:rPr>
            </w:pPr>
            <w:r w:rsidRPr="003E415F">
              <w:rPr>
                <w:b/>
                <w:sz w:val="20"/>
                <w:szCs w:val="20"/>
              </w:rPr>
              <w:t>Гкал</w:t>
            </w:r>
          </w:p>
        </w:tc>
      </w:tr>
      <w:tr w:rsidR="003E58C8" w:rsidRPr="003E415F" w14:paraId="75BBDBD2" w14:textId="77777777" w:rsidTr="003E58C8">
        <w:trPr>
          <w:trHeight w:val="20"/>
          <w:jc w:val="center"/>
        </w:trPr>
        <w:tc>
          <w:tcPr>
            <w:tcW w:w="423" w:type="dxa"/>
            <w:tcBorders>
              <w:top w:val="single" w:sz="4" w:space="0" w:color="auto"/>
              <w:left w:val="single" w:sz="4" w:space="0" w:color="auto"/>
              <w:bottom w:val="single" w:sz="4" w:space="0" w:color="auto"/>
              <w:right w:val="single" w:sz="4" w:space="0" w:color="auto"/>
            </w:tcBorders>
            <w:shd w:val="clear" w:color="auto" w:fill="FFFFFF"/>
            <w:vAlign w:val="center"/>
          </w:tcPr>
          <w:p w14:paraId="747A2091" w14:textId="4A5A4BE6" w:rsidR="003E58C8" w:rsidRPr="003E415F" w:rsidRDefault="003E58C8" w:rsidP="003E58C8">
            <w:pPr>
              <w:jc w:val="center"/>
              <w:rPr>
                <w:sz w:val="20"/>
                <w:szCs w:val="20"/>
              </w:rPr>
            </w:pPr>
            <w:r w:rsidRPr="003E415F">
              <w:rPr>
                <w:sz w:val="20"/>
                <w:szCs w:val="20"/>
              </w:rPr>
              <w:t>1</w:t>
            </w:r>
          </w:p>
        </w:tc>
        <w:tc>
          <w:tcPr>
            <w:tcW w:w="6096" w:type="dxa"/>
            <w:tcBorders>
              <w:top w:val="single" w:sz="4" w:space="0" w:color="auto"/>
              <w:left w:val="single" w:sz="4" w:space="0" w:color="auto"/>
              <w:bottom w:val="single" w:sz="4" w:space="0" w:color="auto"/>
              <w:right w:val="single" w:sz="4" w:space="0" w:color="auto"/>
            </w:tcBorders>
            <w:vAlign w:val="center"/>
          </w:tcPr>
          <w:p w14:paraId="602EBCAF" w14:textId="669BB558" w:rsidR="003E58C8" w:rsidRPr="003E415F" w:rsidRDefault="003E58C8" w:rsidP="003E58C8">
            <w:pPr>
              <w:jc w:val="both"/>
              <w:rPr>
                <w:sz w:val="20"/>
                <w:szCs w:val="20"/>
              </w:rPr>
            </w:pPr>
            <w:r w:rsidRPr="003E415F">
              <w:rPr>
                <w:sz w:val="22"/>
                <w:szCs w:val="22"/>
              </w:rPr>
              <w:t>Котельная №1 квартальная</w:t>
            </w:r>
          </w:p>
        </w:tc>
        <w:tc>
          <w:tcPr>
            <w:tcW w:w="2550" w:type="dxa"/>
            <w:tcBorders>
              <w:top w:val="single" w:sz="4" w:space="0" w:color="auto"/>
              <w:left w:val="single" w:sz="4" w:space="0" w:color="auto"/>
              <w:bottom w:val="single" w:sz="4" w:space="0" w:color="auto"/>
              <w:right w:val="single" w:sz="4" w:space="0" w:color="auto"/>
            </w:tcBorders>
            <w:shd w:val="clear" w:color="auto" w:fill="FFFFFF"/>
            <w:vAlign w:val="bottom"/>
          </w:tcPr>
          <w:p w14:paraId="7C095DFB" w14:textId="43D8E147" w:rsidR="003E58C8" w:rsidRPr="003E415F" w:rsidRDefault="00F11BBA" w:rsidP="003E58C8">
            <w:pPr>
              <w:jc w:val="center"/>
              <w:rPr>
                <w:sz w:val="22"/>
                <w:szCs w:val="22"/>
              </w:rPr>
            </w:pPr>
            <w:r w:rsidRPr="00F11BBA">
              <w:rPr>
                <w:sz w:val="22"/>
                <w:szCs w:val="22"/>
              </w:rPr>
              <w:t>2373,08</w:t>
            </w:r>
          </w:p>
        </w:tc>
      </w:tr>
      <w:tr w:rsidR="003E58C8" w:rsidRPr="005F1648" w14:paraId="022E7981" w14:textId="77777777" w:rsidTr="003E58C8">
        <w:trPr>
          <w:trHeight w:val="20"/>
          <w:jc w:val="center"/>
        </w:trPr>
        <w:tc>
          <w:tcPr>
            <w:tcW w:w="423" w:type="dxa"/>
            <w:tcBorders>
              <w:top w:val="single" w:sz="4" w:space="0" w:color="auto"/>
              <w:left w:val="single" w:sz="4" w:space="0" w:color="auto"/>
              <w:bottom w:val="single" w:sz="4" w:space="0" w:color="auto"/>
              <w:right w:val="single" w:sz="4" w:space="0" w:color="auto"/>
            </w:tcBorders>
            <w:shd w:val="clear" w:color="auto" w:fill="FFFFFF"/>
            <w:vAlign w:val="center"/>
          </w:tcPr>
          <w:p w14:paraId="18E31E68" w14:textId="00A1C3DA" w:rsidR="003E58C8" w:rsidRPr="003E415F" w:rsidRDefault="003E58C8" w:rsidP="003E58C8">
            <w:pPr>
              <w:jc w:val="center"/>
              <w:rPr>
                <w:color w:val="000000"/>
                <w:sz w:val="20"/>
                <w:szCs w:val="20"/>
              </w:rPr>
            </w:pPr>
            <w:r w:rsidRPr="003E415F">
              <w:rPr>
                <w:bCs/>
                <w:sz w:val="20"/>
                <w:szCs w:val="20"/>
              </w:rPr>
              <w:t>2</w:t>
            </w:r>
          </w:p>
        </w:tc>
        <w:tc>
          <w:tcPr>
            <w:tcW w:w="6096" w:type="dxa"/>
            <w:tcBorders>
              <w:top w:val="single" w:sz="4" w:space="0" w:color="auto"/>
              <w:left w:val="single" w:sz="4" w:space="0" w:color="auto"/>
              <w:bottom w:val="single" w:sz="4" w:space="0" w:color="auto"/>
              <w:right w:val="single" w:sz="4" w:space="0" w:color="auto"/>
            </w:tcBorders>
            <w:vAlign w:val="center"/>
          </w:tcPr>
          <w:p w14:paraId="42ECEB9E" w14:textId="64A4CD28" w:rsidR="003E58C8" w:rsidRPr="003E415F" w:rsidRDefault="003E58C8" w:rsidP="003E58C8">
            <w:pPr>
              <w:jc w:val="both"/>
              <w:rPr>
                <w:color w:val="000000"/>
                <w:sz w:val="20"/>
                <w:szCs w:val="20"/>
              </w:rPr>
            </w:pPr>
            <w:r w:rsidRPr="003E415F">
              <w:rPr>
                <w:rFonts w:eastAsia="Calibri"/>
                <w:sz w:val="22"/>
                <w:szCs w:val="22"/>
              </w:rPr>
              <w:t>Котельная №2 ж.д. ул.Комсомольская, 38</w:t>
            </w:r>
          </w:p>
        </w:tc>
        <w:tc>
          <w:tcPr>
            <w:tcW w:w="2550" w:type="dxa"/>
            <w:tcBorders>
              <w:top w:val="single" w:sz="4" w:space="0" w:color="auto"/>
              <w:left w:val="single" w:sz="4" w:space="0" w:color="auto"/>
              <w:bottom w:val="single" w:sz="4" w:space="0" w:color="auto"/>
              <w:right w:val="single" w:sz="4" w:space="0" w:color="auto"/>
            </w:tcBorders>
            <w:shd w:val="clear" w:color="auto" w:fill="FFFFFF"/>
            <w:vAlign w:val="bottom"/>
          </w:tcPr>
          <w:p w14:paraId="1617EEA2" w14:textId="11E52392" w:rsidR="003E58C8" w:rsidRPr="003E415F" w:rsidRDefault="003E415F" w:rsidP="003E58C8">
            <w:pPr>
              <w:jc w:val="center"/>
              <w:rPr>
                <w:color w:val="000000"/>
                <w:sz w:val="22"/>
                <w:szCs w:val="22"/>
              </w:rPr>
            </w:pPr>
            <w:r w:rsidRPr="003E415F">
              <w:rPr>
                <w:color w:val="000000"/>
                <w:sz w:val="22"/>
                <w:szCs w:val="22"/>
              </w:rPr>
              <w:t>239,342</w:t>
            </w:r>
          </w:p>
        </w:tc>
      </w:tr>
      <w:tr w:rsidR="00D424F5" w:rsidRPr="005F1648" w14:paraId="58C00F0D" w14:textId="77777777" w:rsidTr="003E58C8">
        <w:trPr>
          <w:trHeight w:val="20"/>
          <w:jc w:val="center"/>
        </w:trPr>
        <w:tc>
          <w:tcPr>
            <w:tcW w:w="423" w:type="dxa"/>
            <w:tcBorders>
              <w:top w:val="single" w:sz="4" w:space="0" w:color="auto"/>
              <w:left w:val="single" w:sz="4" w:space="0" w:color="auto"/>
              <w:bottom w:val="single" w:sz="4" w:space="0" w:color="auto"/>
              <w:right w:val="single" w:sz="4" w:space="0" w:color="auto"/>
            </w:tcBorders>
            <w:shd w:val="clear" w:color="auto" w:fill="FFFFFF"/>
            <w:vAlign w:val="center"/>
          </w:tcPr>
          <w:p w14:paraId="39CA4D8C" w14:textId="5B0E4B19" w:rsidR="00D424F5" w:rsidRPr="003E415F" w:rsidRDefault="00D424F5" w:rsidP="003E58C8">
            <w:pPr>
              <w:jc w:val="center"/>
              <w:rPr>
                <w:bCs/>
                <w:sz w:val="20"/>
                <w:szCs w:val="20"/>
              </w:rPr>
            </w:pPr>
            <w:r>
              <w:rPr>
                <w:bCs/>
                <w:sz w:val="20"/>
                <w:szCs w:val="20"/>
              </w:rPr>
              <w:t>3</w:t>
            </w:r>
          </w:p>
        </w:tc>
        <w:tc>
          <w:tcPr>
            <w:tcW w:w="6096" w:type="dxa"/>
            <w:tcBorders>
              <w:top w:val="single" w:sz="4" w:space="0" w:color="auto"/>
              <w:left w:val="single" w:sz="4" w:space="0" w:color="auto"/>
              <w:bottom w:val="single" w:sz="4" w:space="0" w:color="auto"/>
              <w:right w:val="single" w:sz="4" w:space="0" w:color="auto"/>
            </w:tcBorders>
            <w:vAlign w:val="center"/>
          </w:tcPr>
          <w:p w14:paraId="210DC2FC" w14:textId="68975ACC" w:rsidR="00D424F5" w:rsidRPr="003E415F" w:rsidRDefault="00D424F5" w:rsidP="003E58C8">
            <w:pPr>
              <w:jc w:val="both"/>
              <w:rPr>
                <w:rFonts w:eastAsia="Calibri"/>
                <w:sz w:val="22"/>
                <w:szCs w:val="22"/>
              </w:rPr>
            </w:pPr>
            <w:r w:rsidRPr="00D424F5">
              <w:rPr>
                <w:rFonts w:eastAsia="Calibri"/>
                <w:sz w:val="22"/>
                <w:szCs w:val="22"/>
              </w:rPr>
              <w:t>Котельная №3 ул. Шутова, 1</w:t>
            </w:r>
          </w:p>
        </w:tc>
        <w:tc>
          <w:tcPr>
            <w:tcW w:w="2550" w:type="dxa"/>
            <w:tcBorders>
              <w:top w:val="single" w:sz="4" w:space="0" w:color="auto"/>
              <w:left w:val="single" w:sz="4" w:space="0" w:color="auto"/>
              <w:bottom w:val="single" w:sz="4" w:space="0" w:color="auto"/>
              <w:right w:val="single" w:sz="4" w:space="0" w:color="auto"/>
            </w:tcBorders>
            <w:shd w:val="clear" w:color="auto" w:fill="FFFFFF"/>
            <w:vAlign w:val="bottom"/>
          </w:tcPr>
          <w:p w14:paraId="27FE1032" w14:textId="153DB728" w:rsidR="00D424F5" w:rsidRPr="00D424F5" w:rsidRDefault="00D424F5" w:rsidP="003E58C8">
            <w:pPr>
              <w:jc w:val="center"/>
              <w:rPr>
                <w:color w:val="000000"/>
                <w:sz w:val="22"/>
                <w:szCs w:val="22"/>
              </w:rPr>
            </w:pPr>
            <w:r>
              <w:rPr>
                <w:color w:val="000000"/>
                <w:sz w:val="22"/>
                <w:szCs w:val="22"/>
              </w:rPr>
              <w:t>н</w:t>
            </w:r>
            <w:r>
              <w:rPr>
                <w:color w:val="000000"/>
                <w:sz w:val="22"/>
                <w:szCs w:val="22"/>
                <w:lang w:val="en-US"/>
              </w:rPr>
              <w:t>/</w:t>
            </w:r>
            <w:r>
              <w:rPr>
                <w:color w:val="000000"/>
                <w:sz w:val="22"/>
                <w:szCs w:val="22"/>
              </w:rPr>
              <w:t>д</w:t>
            </w:r>
          </w:p>
        </w:tc>
      </w:tr>
    </w:tbl>
    <w:p w14:paraId="6D4361D2" w14:textId="77777777" w:rsidR="005C1811" w:rsidRPr="00581320" w:rsidRDefault="005C1811" w:rsidP="009579FF">
      <w:pPr>
        <w:pStyle w:val="ConsPlusNormal"/>
        <w:ind w:firstLine="540"/>
        <w:jc w:val="both"/>
        <w:rPr>
          <w:rFonts w:ascii="Times New Roman" w:hAnsi="Times New Roman" w:cs="Times New Roman"/>
          <w:sz w:val="24"/>
          <w:szCs w:val="24"/>
        </w:rPr>
      </w:pPr>
    </w:p>
    <w:p w14:paraId="4D0CAE13" w14:textId="77777777" w:rsidR="001961B6" w:rsidRPr="00581320" w:rsidRDefault="001961B6" w:rsidP="009579FF">
      <w:pPr>
        <w:pStyle w:val="aff6"/>
        <w:spacing w:after="0"/>
      </w:pPr>
      <w:bookmarkStart w:id="135" w:name="_Toc175787785"/>
      <w:r w:rsidRPr="00581320">
        <w:t>1.3.15 предписания надзорных органов по запрещению дальнейшей эксплуатации участков тепловой сети и результаты их исполнения</w:t>
      </w:r>
      <w:bookmarkEnd w:id="135"/>
    </w:p>
    <w:p w14:paraId="2D9BB568" w14:textId="77777777" w:rsidR="00071117" w:rsidRPr="00581320" w:rsidRDefault="00071117" w:rsidP="00071117">
      <w:pPr>
        <w:widowControl w:val="0"/>
        <w:autoSpaceDE w:val="0"/>
        <w:autoSpaceDN w:val="0"/>
        <w:adjustRightInd w:val="0"/>
        <w:ind w:firstLine="540"/>
        <w:jc w:val="both"/>
      </w:pPr>
      <w:r w:rsidRPr="00581320">
        <w:t>Предписания надзорных органов по запрещению дальнейшей эксплуатации участков тепловой сети отсутствуют.</w:t>
      </w:r>
    </w:p>
    <w:p w14:paraId="7A7EE13F" w14:textId="77777777" w:rsidR="00E03DDA" w:rsidRPr="00581320" w:rsidRDefault="00E03DDA" w:rsidP="009579FF">
      <w:pPr>
        <w:pStyle w:val="ConsPlusNormal"/>
        <w:ind w:firstLine="540"/>
        <w:jc w:val="both"/>
        <w:rPr>
          <w:rFonts w:ascii="Times New Roman" w:hAnsi="Times New Roman" w:cs="Times New Roman"/>
          <w:sz w:val="24"/>
          <w:szCs w:val="24"/>
        </w:rPr>
      </w:pPr>
    </w:p>
    <w:p w14:paraId="70941FA0" w14:textId="77777777" w:rsidR="001961B6" w:rsidRPr="00581320" w:rsidRDefault="001961B6" w:rsidP="009579FF">
      <w:pPr>
        <w:pStyle w:val="aff6"/>
        <w:spacing w:after="0"/>
      </w:pPr>
      <w:bookmarkStart w:id="136" w:name="_Toc175787786"/>
      <w:r w:rsidRPr="00581320">
        <w:t>1.3.16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136"/>
    </w:p>
    <w:p w14:paraId="77E702B2" w14:textId="77777777" w:rsidR="00071117" w:rsidRPr="00581320" w:rsidRDefault="00071117" w:rsidP="00071117">
      <w:pPr>
        <w:widowControl w:val="0"/>
        <w:autoSpaceDE w:val="0"/>
        <w:autoSpaceDN w:val="0"/>
        <w:adjustRightInd w:val="0"/>
        <w:ind w:firstLine="540"/>
        <w:jc w:val="both"/>
      </w:pPr>
      <w:r w:rsidRPr="00581320">
        <w:t>Тип присоединения потребителей к тепловым сетям - непосредственное без смешения, по параллельной схеме включения потребителей.</w:t>
      </w:r>
    </w:p>
    <w:p w14:paraId="0EBE93D9" w14:textId="77777777" w:rsidR="00DE5AEF" w:rsidRPr="00581320" w:rsidRDefault="00DE5AEF" w:rsidP="00071117">
      <w:pPr>
        <w:widowControl w:val="0"/>
        <w:autoSpaceDE w:val="0"/>
        <w:autoSpaceDN w:val="0"/>
        <w:adjustRightInd w:val="0"/>
        <w:ind w:firstLine="540"/>
        <w:jc w:val="both"/>
      </w:pPr>
    </w:p>
    <w:p w14:paraId="534CA2DA" w14:textId="77777777" w:rsidR="001961B6" w:rsidRPr="008D0FD9" w:rsidRDefault="001961B6" w:rsidP="009579FF">
      <w:pPr>
        <w:pStyle w:val="aff6"/>
        <w:spacing w:after="0"/>
      </w:pPr>
      <w:bookmarkStart w:id="137" w:name="_Toc175787787"/>
      <w:r w:rsidRPr="008D0FD9">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137"/>
    </w:p>
    <w:p w14:paraId="26B89B67" w14:textId="30DD791D" w:rsidR="00DC0131" w:rsidRPr="008D0FD9" w:rsidRDefault="002B23F3" w:rsidP="002B23F3">
      <w:pPr>
        <w:ind w:firstLine="567"/>
        <w:jc w:val="both"/>
      </w:pPr>
      <w:r w:rsidRPr="008D0FD9">
        <w:t>Информация об установленных приборах</w:t>
      </w:r>
      <w:r w:rsidR="00DC0131" w:rsidRPr="008D0FD9">
        <w:t xml:space="preserve"> учета</w:t>
      </w:r>
      <w:r w:rsidRPr="008D0FD9">
        <w:t xml:space="preserve"> тепловой энергии на источниках отсутствует</w:t>
      </w:r>
    </w:p>
    <w:p w14:paraId="32507BD6" w14:textId="77777777" w:rsidR="00643DDA" w:rsidRPr="00581320" w:rsidRDefault="00643DDA" w:rsidP="007F4D6A">
      <w:pPr>
        <w:ind w:firstLine="567"/>
        <w:jc w:val="both"/>
      </w:pPr>
    </w:p>
    <w:p w14:paraId="13D8BC6E" w14:textId="77777777" w:rsidR="001961B6" w:rsidRPr="00581320" w:rsidRDefault="001961B6" w:rsidP="009579FF">
      <w:pPr>
        <w:pStyle w:val="aff6"/>
        <w:spacing w:after="0"/>
      </w:pPr>
      <w:bookmarkStart w:id="138" w:name="_Toc175787788"/>
      <w:r w:rsidRPr="00581320">
        <w:t>1.3.18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138"/>
    </w:p>
    <w:p w14:paraId="3B52312E" w14:textId="77777777" w:rsidR="00581320" w:rsidRPr="00352702" w:rsidRDefault="00581320" w:rsidP="00581320">
      <w:pPr>
        <w:widowControl w:val="0"/>
        <w:autoSpaceDE w:val="0"/>
        <w:autoSpaceDN w:val="0"/>
        <w:adjustRightInd w:val="0"/>
        <w:ind w:firstLine="540"/>
        <w:jc w:val="both"/>
      </w:pPr>
      <w:r w:rsidRPr="00581320">
        <w:t>В соответствии с (п. 15.1.1) Правилами технической эксплуатации тепловых энергоустановок, утвержденными Приказом Минэнерго РФ от 24-03-2003 №115 «Об утверждении правил технической эксплуатации тепловых энергоустановок», при эксплуатации систем теплоснабжения и теплопотребления мощностью 10 Гкал/ч и более организуется круглосуточное</w:t>
      </w:r>
      <w:r w:rsidRPr="00352702">
        <w:t xml:space="preserve"> диспетчерское управление, при мощности менее 10 Гкал/ч диспетчерское управление устанавливается по решению ответственного за исправное состояние и безопасную эксплуатацию.</w:t>
      </w:r>
    </w:p>
    <w:p w14:paraId="5B357645" w14:textId="77777777" w:rsidR="00581320" w:rsidRPr="00352702" w:rsidRDefault="00581320" w:rsidP="00581320">
      <w:pPr>
        <w:widowControl w:val="0"/>
        <w:autoSpaceDE w:val="0"/>
        <w:autoSpaceDN w:val="0"/>
        <w:adjustRightInd w:val="0"/>
        <w:ind w:firstLine="540"/>
        <w:jc w:val="both"/>
      </w:pPr>
      <w:r w:rsidRPr="00352702">
        <w:t>Комплекс технологических, оперативных связей осуществляет диспетчерская служба. Диспетчерская служба является структурным подразделением и подчиняется непосредственно главному инженеру.</w:t>
      </w:r>
    </w:p>
    <w:p w14:paraId="2D0716A0" w14:textId="77777777" w:rsidR="00581320" w:rsidRPr="00352702" w:rsidRDefault="00581320" w:rsidP="00581320">
      <w:pPr>
        <w:ind w:firstLine="567"/>
        <w:jc w:val="both"/>
        <w:rPr>
          <w:rFonts w:eastAsia="Calibri"/>
          <w:lang w:eastAsia="en-US"/>
        </w:rPr>
      </w:pPr>
      <w:r w:rsidRPr="00352702">
        <w:rPr>
          <w:rFonts w:eastAsia="Calibri"/>
          <w:lang w:eastAsia="en-US"/>
        </w:rPr>
        <w:t>Технические средства телемеханизации на тепловых сетях отсутствуют.</w:t>
      </w:r>
    </w:p>
    <w:p w14:paraId="2469C062" w14:textId="77777777" w:rsidR="0042652A" w:rsidRPr="00581320" w:rsidRDefault="0042652A" w:rsidP="0042652A">
      <w:pPr>
        <w:ind w:firstLine="567"/>
        <w:jc w:val="both"/>
        <w:rPr>
          <w:rFonts w:eastAsia="Calibri"/>
          <w:lang w:eastAsia="en-US"/>
        </w:rPr>
      </w:pPr>
    </w:p>
    <w:p w14:paraId="25C60811" w14:textId="77777777" w:rsidR="001961B6" w:rsidRPr="00581320" w:rsidRDefault="001961B6" w:rsidP="009579FF">
      <w:pPr>
        <w:pStyle w:val="aff6"/>
        <w:spacing w:after="0"/>
      </w:pPr>
      <w:bookmarkStart w:id="139" w:name="_Toc175787789"/>
      <w:r w:rsidRPr="00581320">
        <w:t>1.3.19 уровень автоматизации и обслуживания центральных тепловых пунктов, насосных станций</w:t>
      </w:r>
      <w:bookmarkEnd w:id="139"/>
    </w:p>
    <w:p w14:paraId="043A256E" w14:textId="77777777" w:rsidR="00581320" w:rsidRPr="00581320" w:rsidRDefault="00581320" w:rsidP="00581320">
      <w:pPr>
        <w:widowControl w:val="0"/>
        <w:autoSpaceDE w:val="0"/>
        <w:autoSpaceDN w:val="0"/>
        <w:adjustRightInd w:val="0"/>
        <w:ind w:firstLine="540"/>
        <w:jc w:val="both"/>
      </w:pPr>
      <w:r w:rsidRPr="00581320">
        <w:t>Система автоматизированного мониторинга технического состояния центральных тепловых пунктов, насосных станций отсутствует.</w:t>
      </w:r>
    </w:p>
    <w:p w14:paraId="45BAAF7F" w14:textId="77777777" w:rsidR="00581320" w:rsidRPr="00581320" w:rsidRDefault="00581320" w:rsidP="00581320">
      <w:pPr>
        <w:widowControl w:val="0"/>
        <w:autoSpaceDE w:val="0"/>
        <w:autoSpaceDN w:val="0"/>
        <w:adjustRightInd w:val="0"/>
        <w:ind w:firstLine="540"/>
        <w:jc w:val="both"/>
      </w:pPr>
      <w:r w:rsidRPr="00581320">
        <w:t>Наличие прорывов в сетях определяется оперативно-ремонтным персоналом, визуально по показаниям манометров, установленных на трубопроводах и/или визуально при осмотре наружных тепловых сетей.</w:t>
      </w:r>
    </w:p>
    <w:p w14:paraId="39304AB8" w14:textId="77777777" w:rsidR="006632BF" w:rsidRPr="00581320" w:rsidRDefault="006632BF" w:rsidP="009579FF">
      <w:pPr>
        <w:pStyle w:val="ConsPlusNormal"/>
        <w:ind w:firstLine="540"/>
        <w:jc w:val="both"/>
        <w:rPr>
          <w:rFonts w:ascii="Times New Roman" w:hAnsi="Times New Roman" w:cs="Times New Roman"/>
          <w:sz w:val="24"/>
          <w:szCs w:val="24"/>
        </w:rPr>
      </w:pPr>
    </w:p>
    <w:p w14:paraId="0CAF46D2" w14:textId="77777777" w:rsidR="001961B6" w:rsidRPr="00581320" w:rsidRDefault="001961B6" w:rsidP="009579FF">
      <w:pPr>
        <w:pStyle w:val="aff6"/>
        <w:spacing w:after="0"/>
      </w:pPr>
      <w:bookmarkStart w:id="140" w:name="_Toc175787790"/>
      <w:r w:rsidRPr="00581320">
        <w:t>1.3.20 сведения о наличии защиты тепловых сетей от превышения давления</w:t>
      </w:r>
      <w:bookmarkEnd w:id="140"/>
    </w:p>
    <w:p w14:paraId="10B15191" w14:textId="77777777" w:rsidR="00581320" w:rsidRPr="00450A3D" w:rsidRDefault="00581320" w:rsidP="00581320">
      <w:pPr>
        <w:pStyle w:val="ConsPlusNormal"/>
        <w:ind w:firstLine="540"/>
        <w:jc w:val="both"/>
        <w:rPr>
          <w:rFonts w:ascii="Times New Roman" w:hAnsi="Times New Roman" w:cs="Times New Roman"/>
          <w:sz w:val="24"/>
          <w:szCs w:val="24"/>
        </w:rPr>
      </w:pPr>
      <w:r w:rsidRPr="00581320">
        <w:rPr>
          <w:rFonts w:ascii="Times New Roman" w:hAnsi="Times New Roman" w:cs="Times New Roman"/>
          <w:sz w:val="24"/>
          <w:szCs w:val="24"/>
        </w:rPr>
        <w:t>В соответс</w:t>
      </w:r>
      <w:r w:rsidRPr="00450A3D">
        <w:rPr>
          <w:rFonts w:ascii="Times New Roman" w:hAnsi="Times New Roman" w:cs="Times New Roman"/>
          <w:sz w:val="24"/>
          <w:szCs w:val="24"/>
        </w:rPr>
        <w:t>твии с нормативными документами СП «Тепловые сети», Правила эксплуатации теплопотребляющих установок и тепловых сетей потребителей в каждом элементе единой системы теплоснабжения (на источнике тепла, в тепловых сетях, в системах теплопотребления) должны быть предусмотрены средства защиты от недопустимых изменений давлений сетевой воды. Эти средства в первую очередь должны обеспечивать поддержание допустимого давления в аварийных режимах, вызванных отказом оборудования данного элемента, а также защиту собственного оборудования при аварийных внешних воздействиях.</w:t>
      </w:r>
    </w:p>
    <w:p w14:paraId="7D92D2FB" w14:textId="77777777" w:rsidR="00581320" w:rsidRDefault="00581320" w:rsidP="00581320">
      <w:pPr>
        <w:pStyle w:val="ConsPlusNormal"/>
        <w:ind w:firstLine="540"/>
        <w:jc w:val="both"/>
        <w:rPr>
          <w:rFonts w:ascii="Times New Roman" w:hAnsi="Times New Roman" w:cs="Times New Roman"/>
          <w:sz w:val="24"/>
          <w:szCs w:val="24"/>
        </w:rPr>
      </w:pPr>
      <w:r w:rsidRPr="00450A3D">
        <w:rPr>
          <w:rFonts w:ascii="Times New Roman" w:hAnsi="Times New Roman" w:cs="Times New Roman"/>
          <w:sz w:val="24"/>
          <w:szCs w:val="24"/>
        </w:rPr>
        <w:t>Сведения о наличии защиты тепловых сетей от превышения давления отсутствуют.</w:t>
      </w:r>
    </w:p>
    <w:p w14:paraId="47BF7013" w14:textId="77777777" w:rsidR="0069533E" w:rsidRPr="00FB0EDC" w:rsidRDefault="0069533E" w:rsidP="009579FF">
      <w:pPr>
        <w:pStyle w:val="ConsPlusNormal"/>
        <w:ind w:firstLine="540"/>
        <w:jc w:val="both"/>
        <w:rPr>
          <w:rFonts w:ascii="Times New Roman" w:hAnsi="Times New Roman" w:cs="Times New Roman"/>
          <w:sz w:val="24"/>
          <w:szCs w:val="24"/>
        </w:rPr>
      </w:pPr>
    </w:p>
    <w:p w14:paraId="1D4018C2" w14:textId="77777777" w:rsidR="001961B6" w:rsidRPr="00FB0EDC" w:rsidRDefault="001961B6" w:rsidP="009579FF">
      <w:pPr>
        <w:pStyle w:val="aff6"/>
        <w:spacing w:after="0"/>
      </w:pPr>
      <w:bookmarkStart w:id="141" w:name="_Toc175787791"/>
      <w:r w:rsidRPr="00FB0EDC">
        <w:t>1.3.21 перечень выявленных бесхозяйных тепловых сетей и обоснование выбора организации, уполномоченной на их эксплуатацию</w:t>
      </w:r>
      <w:bookmarkEnd w:id="141"/>
    </w:p>
    <w:p w14:paraId="3BAE838C" w14:textId="77777777" w:rsidR="00071117" w:rsidRPr="00FB0EDC" w:rsidRDefault="00071117" w:rsidP="00071117">
      <w:pPr>
        <w:widowControl w:val="0"/>
        <w:autoSpaceDE w:val="0"/>
        <w:autoSpaceDN w:val="0"/>
        <w:adjustRightInd w:val="0"/>
        <w:ind w:firstLine="540"/>
        <w:jc w:val="both"/>
      </w:pPr>
      <w:r w:rsidRPr="00FB0EDC">
        <w:t>Согласно пункту 6 ст. 15 Федерального закона от 27 июля 2010 г. № 190-ФЗ "О теплоснабжении" под бесхозяйной тепловой сетью понимается совокупность устройств, предназначенных для передачи тепловой энергии и не имеющих эксплуатирующей организации. Единственный признак, позволяющий отнести ту или иную тепловую сеть к бесхозяйной - отсутствие эксплуатирующей организации.</w:t>
      </w:r>
    </w:p>
    <w:p w14:paraId="30F9761D" w14:textId="30C02FAD" w:rsidR="00071117" w:rsidRPr="00FB0EDC" w:rsidRDefault="00071117" w:rsidP="00071117">
      <w:pPr>
        <w:widowControl w:val="0"/>
        <w:autoSpaceDE w:val="0"/>
        <w:autoSpaceDN w:val="0"/>
        <w:adjustRightInd w:val="0"/>
        <w:ind w:firstLine="540"/>
        <w:jc w:val="both"/>
      </w:pPr>
      <w:r w:rsidRPr="00FB0EDC">
        <w:t xml:space="preserve">Бесхозяйные сети теплоснабжения на территории </w:t>
      </w:r>
      <w:r w:rsidR="00071550" w:rsidRPr="00FB0EDC">
        <w:t xml:space="preserve">Новомайнского городского поселения </w:t>
      </w:r>
      <w:r w:rsidRPr="00FB0EDC">
        <w:t>отсутствуют.</w:t>
      </w:r>
    </w:p>
    <w:p w14:paraId="6D3511B8" w14:textId="77777777" w:rsidR="00071117" w:rsidRPr="00FB0EDC" w:rsidRDefault="00071117" w:rsidP="00071117">
      <w:pPr>
        <w:widowControl w:val="0"/>
        <w:autoSpaceDE w:val="0"/>
        <w:autoSpaceDN w:val="0"/>
        <w:adjustRightInd w:val="0"/>
        <w:ind w:firstLine="540"/>
        <w:jc w:val="both"/>
      </w:pPr>
      <w:r w:rsidRPr="00FB0EDC">
        <w:t xml:space="preserve">Статья 15, пункт 6 Федерального закона от 27 июля 2010 года № 190-ФЗ: «В случае выявления бесхозяйных тепловых сетей (тепловых сетей, не имеющих эксплуатирующей организации) орган местного самоуправления поселения или поселения до признания права собственности на указанные бесхозяйные тепловые сети в течение тридцати дней с даты их </w:t>
      </w:r>
      <w:r w:rsidRPr="00FB0EDC">
        <w:lastRenderedPageBreak/>
        <w:t>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14:paraId="3F0297BA" w14:textId="77777777" w:rsidR="0061569D" w:rsidRPr="00FB0EDC" w:rsidRDefault="0061569D" w:rsidP="009579FF">
      <w:pPr>
        <w:pStyle w:val="ConsPlusNormal"/>
        <w:ind w:firstLine="540"/>
        <w:jc w:val="both"/>
        <w:rPr>
          <w:rFonts w:ascii="Times New Roman" w:hAnsi="Times New Roman" w:cs="Times New Roman"/>
          <w:sz w:val="24"/>
          <w:szCs w:val="24"/>
        </w:rPr>
      </w:pPr>
    </w:p>
    <w:p w14:paraId="61839ED3" w14:textId="77777777" w:rsidR="001961B6" w:rsidRPr="008D0FD9" w:rsidRDefault="001961B6" w:rsidP="009579FF">
      <w:pPr>
        <w:pStyle w:val="aff6"/>
        <w:spacing w:after="0"/>
      </w:pPr>
      <w:bookmarkStart w:id="142" w:name="sub_166"/>
      <w:bookmarkStart w:id="143" w:name="_Toc175787792"/>
      <w:r w:rsidRPr="008D0FD9">
        <w:t>Часть 4 "Зоны действия источников тепловой энергии</w:t>
      </w:r>
      <w:bookmarkEnd w:id="142"/>
      <w:bookmarkEnd w:id="143"/>
    </w:p>
    <w:p w14:paraId="747A5443" w14:textId="7050B39D" w:rsidR="000511D4" w:rsidRPr="008D0FD9" w:rsidRDefault="000511D4" w:rsidP="000511D4">
      <w:pPr>
        <w:widowControl w:val="0"/>
        <w:autoSpaceDE w:val="0"/>
        <w:autoSpaceDN w:val="0"/>
        <w:adjustRightInd w:val="0"/>
        <w:ind w:firstLine="709"/>
        <w:jc w:val="both"/>
      </w:pPr>
      <w:r w:rsidRPr="008D0FD9">
        <w:t xml:space="preserve">Централизованное теплоснабжение на территории </w:t>
      </w:r>
      <w:r w:rsidR="00071550" w:rsidRPr="008D0FD9">
        <w:t xml:space="preserve">Новомайнского городского поселения </w:t>
      </w:r>
      <w:r w:rsidRPr="008D0FD9">
        <w:t>осуществляется в следующих системах централизованного теплоснабжения (СЦТ):</w:t>
      </w:r>
    </w:p>
    <w:p w14:paraId="4592B13D" w14:textId="35AD613A" w:rsidR="008D0FD9" w:rsidRPr="008D0FD9" w:rsidRDefault="008D0FD9" w:rsidP="008D0FD9">
      <w:pPr>
        <w:widowControl w:val="0"/>
        <w:autoSpaceDE w:val="0"/>
        <w:autoSpaceDN w:val="0"/>
        <w:adjustRightInd w:val="0"/>
        <w:ind w:firstLine="709"/>
      </w:pPr>
      <w:r w:rsidRPr="008D0FD9">
        <w:t>1)</w:t>
      </w:r>
      <w:r w:rsidRPr="008D0FD9">
        <w:tab/>
        <w:t xml:space="preserve">СЦТ «Котельная №1 квартальная». </w:t>
      </w:r>
    </w:p>
    <w:p w14:paraId="27A63D10" w14:textId="6DA7490F" w:rsidR="008D0FD9" w:rsidRDefault="008D0FD9" w:rsidP="008D0FD9">
      <w:pPr>
        <w:widowControl w:val="0"/>
        <w:autoSpaceDE w:val="0"/>
        <w:autoSpaceDN w:val="0"/>
        <w:adjustRightInd w:val="0"/>
        <w:ind w:firstLine="709"/>
      </w:pPr>
      <w:r w:rsidRPr="008D0FD9">
        <w:t>2)</w:t>
      </w:r>
      <w:r w:rsidRPr="008D0FD9">
        <w:tab/>
        <w:t xml:space="preserve">СЦТ «Котельная №2 ж.д. ул.Комсомольская, 38». </w:t>
      </w:r>
    </w:p>
    <w:p w14:paraId="7BA83253" w14:textId="365553D1" w:rsidR="00D424F5" w:rsidRPr="008D0FD9" w:rsidRDefault="00D424F5" w:rsidP="008D0FD9">
      <w:pPr>
        <w:widowControl w:val="0"/>
        <w:autoSpaceDE w:val="0"/>
        <w:autoSpaceDN w:val="0"/>
        <w:adjustRightInd w:val="0"/>
        <w:ind w:firstLine="709"/>
      </w:pPr>
      <w:r>
        <w:t>3)</w:t>
      </w:r>
      <w:r>
        <w:tab/>
        <w:t>СЦТ «</w:t>
      </w:r>
      <w:r w:rsidRPr="00D424F5">
        <w:t>Котельная №3 ул. Шутова, 1</w:t>
      </w:r>
      <w:r>
        <w:t>».</w:t>
      </w:r>
    </w:p>
    <w:p w14:paraId="4066737E" w14:textId="77777777" w:rsidR="00965B55" w:rsidRPr="008D0FD9" w:rsidRDefault="00965B55" w:rsidP="00680F8A">
      <w:pPr>
        <w:ind w:firstLine="567"/>
        <w:jc w:val="both"/>
      </w:pPr>
    </w:p>
    <w:p w14:paraId="3248171E" w14:textId="77777777" w:rsidR="001961B6" w:rsidRPr="00B7164E" w:rsidRDefault="001961B6" w:rsidP="009579FF">
      <w:pPr>
        <w:pStyle w:val="aff6"/>
        <w:spacing w:after="0"/>
        <w:rPr>
          <w:shd w:val="clear" w:color="auto" w:fill="F0F0F0"/>
        </w:rPr>
      </w:pPr>
      <w:bookmarkStart w:id="144" w:name="_Toc175787793"/>
      <w:r w:rsidRPr="00B7164E">
        <w:t>Часть 5 "Тепловые нагрузки потребителей тепловой энергии, групп потребителей тепловой энергии"</w:t>
      </w:r>
      <w:bookmarkEnd w:id="144"/>
    </w:p>
    <w:p w14:paraId="12ABB5D7" w14:textId="77777777" w:rsidR="001961B6" w:rsidRPr="00B7164E" w:rsidRDefault="001961B6" w:rsidP="009579FF">
      <w:pPr>
        <w:pStyle w:val="aff6"/>
        <w:spacing w:after="0"/>
      </w:pPr>
      <w:bookmarkStart w:id="145" w:name="_Toc175787794"/>
      <w:r w:rsidRPr="00B7164E">
        <w:t>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145"/>
    </w:p>
    <w:p w14:paraId="606BA7B6" w14:textId="53AA5B50" w:rsidR="0040027B" w:rsidRPr="00B7164E" w:rsidRDefault="007F35AF" w:rsidP="007F35AF">
      <w:pPr>
        <w:ind w:firstLine="567"/>
        <w:jc w:val="right"/>
      </w:pPr>
      <w:bookmarkStart w:id="146" w:name="sub_168"/>
      <w:r w:rsidRPr="00B7164E">
        <w:t xml:space="preserve">Таблица 1.5.1. </w:t>
      </w:r>
      <w:r w:rsidR="00CB4BAC" w:rsidRPr="00B7164E">
        <w:t xml:space="preserve">Значения тепловых нагрузок </w:t>
      </w:r>
      <w:r w:rsidRPr="00B7164E">
        <w:t>потребителей</w:t>
      </w:r>
    </w:p>
    <w:tbl>
      <w:tblPr>
        <w:tblW w:w="8865" w:type="dxa"/>
        <w:jc w:val="center"/>
        <w:tblLayout w:type="fixed"/>
        <w:tblCellMar>
          <w:left w:w="0" w:type="dxa"/>
          <w:right w:w="0" w:type="dxa"/>
        </w:tblCellMar>
        <w:tblLook w:val="04A0" w:firstRow="1" w:lastRow="0" w:firstColumn="1" w:lastColumn="0" w:noHBand="0" w:noVBand="1"/>
      </w:tblPr>
      <w:tblGrid>
        <w:gridCol w:w="464"/>
        <w:gridCol w:w="6176"/>
        <w:gridCol w:w="2225"/>
      </w:tblGrid>
      <w:tr w:rsidR="007F35AF" w:rsidRPr="00B7164E" w14:paraId="7EA9E2D0" w14:textId="77777777" w:rsidTr="0097751B">
        <w:trPr>
          <w:trHeight w:val="20"/>
          <w:jc w:val="center"/>
        </w:trPr>
        <w:tc>
          <w:tcPr>
            <w:tcW w:w="464" w:type="dxa"/>
            <w:tcBorders>
              <w:top w:val="single" w:sz="8" w:space="0" w:color="auto"/>
              <w:left w:val="single" w:sz="8" w:space="0" w:color="auto"/>
              <w:bottom w:val="single" w:sz="4" w:space="0" w:color="auto"/>
              <w:right w:val="single" w:sz="8" w:space="0" w:color="000000"/>
            </w:tcBorders>
          </w:tcPr>
          <w:p w14:paraId="5B5574F2" w14:textId="77777777" w:rsidR="007F35AF" w:rsidRPr="00B7164E" w:rsidRDefault="007F35AF" w:rsidP="003F528E">
            <w:pPr>
              <w:jc w:val="center"/>
              <w:rPr>
                <w:b/>
                <w:color w:val="000000"/>
                <w:sz w:val="20"/>
                <w:szCs w:val="20"/>
              </w:rPr>
            </w:pPr>
            <w:r w:rsidRPr="00B7164E">
              <w:rPr>
                <w:b/>
                <w:color w:val="000000"/>
                <w:sz w:val="20"/>
                <w:szCs w:val="20"/>
              </w:rPr>
              <w:t>№</w:t>
            </w:r>
          </w:p>
          <w:p w14:paraId="78746052" w14:textId="77777777" w:rsidR="007F35AF" w:rsidRPr="00B7164E" w:rsidRDefault="007F35AF" w:rsidP="003F528E">
            <w:pPr>
              <w:jc w:val="center"/>
              <w:rPr>
                <w:b/>
                <w:color w:val="000000"/>
                <w:sz w:val="20"/>
                <w:szCs w:val="20"/>
              </w:rPr>
            </w:pPr>
            <w:r w:rsidRPr="00B7164E">
              <w:rPr>
                <w:b/>
                <w:color w:val="000000"/>
                <w:sz w:val="20"/>
                <w:szCs w:val="20"/>
              </w:rPr>
              <w:t>п/п</w:t>
            </w:r>
          </w:p>
        </w:tc>
        <w:tc>
          <w:tcPr>
            <w:tcW w:w="6176"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23A02606" w14:textId="77777777" w:rsidR="007F35AF" w:rsidRPr="00B7164E" w:rsidRDefault="007F35AF" w:rsidP="003F528E">
            <w:pPr>
              <w:jc w:val="center"/>
              <w:rPr>
                <w:b/>
                <w:color w:val="000000"/>
                <w:sz w:val="20"/>
                <w:szCs w:val="20"/>
              </w:rPr>
            </w:pPr>
            <w:r w:rsidRPr="00B7164E">
              <w:rPr>
                <w:b/>
                <w:color w:val="000000"/>
                <w:sz w:val="20"/>
                <w:szCs w:val="20"/>
              </w:rPr>
              <w:t>Наименование источника тепловой энергии</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03841F1A" w14:textId="77777777" w:rsidR="007F35AF" w:rsidRPr="00B7164E" w:rsidRDefault="007F35AF" w:rsidP="003F528E">
            <w:pPr>
              <w:jc w:val="center"/>
              <w:rPr>
                <w:b/>
                <w:color w:val="000000"/>
                <w:sz w:val="20"/>
                <w:szCs w:val="20"/>
              </w:rPr>
            </w:pPr>
            <w:r w:rsidRPr="00B7164E">
              <w:rPr>
                <w:b/>
                <w:color w:val="000000"/>
                <w:sz w:val="20"/>
                <w:szCs w:val="20"/>
              </w:rPr>
              <w:t>Расчётная нагрузка Гкал/ч</w:t>
            </w:r>
          </w:p>
        </w:tc>
      </w:tr>
      <w:tr w:rsidR="003E58C8" w:rsidRPr="00B7164E" w14:paraId="494600E1" w14:textId="77777777" w:rsidTr="0097751B">
        <w:trPr>
          <w:trHeight w:val="20"/>
          <w:jc w:val="center"/>
        </w:trPr>
        <w:tc>
          <w:tcPr>
            <w:tcW w:w="464" w:type="dxa"/>
            <w:tcBorders>
              <w:top w:val="single" w:sz="8" w:space="0" w:color="auto"/>
              <w:left w:val="single" w:sz="8" w:space="0" w:color="auto"/>
              <w:bottom w:val="single" w:sz="8" w:space="0" w:color="auto"/>
              <w:right w:val="single" w:sz="4" w:space="0" w:color="auto"/>
            </w:tcBorders>
            <w:vAlign w:val="center"/>
          </w:tcPr>
          <w:p w14:paraId="566F3282" w14:textId="77777777" w:rsidR="003E58C8" w:rsidRPr="00B7164E" w:rsidRDefault="003E58C8" w:rsidP="003E58C8">
            <w:pPr>
              <w:jc w:val="center"/>
              <w:rPr>
                <w:color w:val="000000"/>
                <w:sz w:val="20"/>
                <w:szCs w:val="20"/>
              </w:rPr>
            </w:pPr>
            <w:r w:rsidRPr="00B7164E">
              <w:rPr>
                <w:sz w:val="20"/>
                <w:szCs w:val="20"/>
              </w:rPr>
              <w:t>1</w:t>
            </w:r>
          </w:p>
        </w:tc>
        <w:tc>
          <w:tcPr>
            <w:tcW w:w="6176" w:type="dxa"/>
            <w:tcBorders>
              <w:top w:val="single" w:sz="4" w:space="0" w:color="auto"/>
              <w:left w:val="single" w:sz="4" w:space="0" w:color="auto"/>
              <w:bottom w:val="single" w:sz="4" w:space="0" w:color="auto"/>
              <w:right w:val="single" w:sz="4" w:space="0" w:color="auto"/>
            </w:tcBorders>
            <w:noWrap/>
            <w:vAlign w:val="center"/>
          </w:tcPr>
          <w:p w14:paraId="02F1831E" w14:textId="1AF10179" w:rsidR="003E58C8" w:rsidRPr="00B7164E" w:rsidRDefault="003E58C8" w:rsidP="003E58C8">
            <w:pPr>
              <w:jc w:val="both"/>
              <w:rPr>
                <w:color w:val="000000"/>
                <w:sz w:val="20"/>
                <w:szCs w:val="20"/>
              </w:rPr>
            </w:pPr>
            <w:r w:rsidRPr="00B7164E">
              <w:rPr>
                <w:sz w:val="22"/>
                <w:szCs w:val="22"/>
              </w:rPr>
              <w:t>Котельная №1 квартальная</w:t>
            </w:r>
          </w:p>
        </w:tc>
        <w:tc>
          <w:tcPr>
            <w:tcW w:w="2225" w:type="dxa"/>
            <w:tcBorders>
              <w:top w:val="single" w:sz="8" w:space="0" w:color="auto"/>
              <w:left w:val="nil"/>
              <w:bottom w:val="single" w:sz="8" w:space="0" w:color="auto"/>
              <w:right w:val="single" w:sz="4" w:space="0" w:color="auto"/>
            </w:tcBorders>
            <w:shd w:val="clear" w:color="auto" w:fill="auto"/>
            <w:noWrap/>
            <w:vAlign w:val="center"/>
          </w:tcPr>
          <w:p w14:paraId="55CA3452" w14:textId="105C48DC" w:rsidR="003E58C8" w:rsidRPr="00B7164E" w:rsidRDefault="00B7164E" w:rsidP="003E58C8">
            <w:pPr>
              <w:jc w:val="center"/>
              <w:rPr>
                <w:color w:val="000000"/>
                <w:sz w:val="22"/>
                <w:szCs w:val="22"/>
              </w:rPr>
            </w:pPr>
            <w:r w:rsidRPr="00B7164E">
              <w:rPr>
                <w:rFonts w:eastAsia="Calibri"/>
                <w:sz w:val="22"/>
                <w:szCs w:val="22"/>
              </w:rPr>
              <w:t>7,181</w:t>
            </w:r>
          </w:p>
        </w:tc>
      </w:tr>
      <w:tr w:rsidR="003E58C8" w:rsidRPr="00B7164E" w14:paraId="57812EE9" w14:textId="77777777" w:rsidTr="0097751B">
        <w:trPr>
          <w:trHeight w:val="20"/>
          <w:jc w:val="center"/>
        </w:trPr>
        <w:tc>
          <w:tcPr>
            <w:tcW w:w="464" w:type="dxa"/>
            <w:tcBorders>
              <w:top w:val="single" w:sz="8" w:space="0" w:color="auto"/>
              <w:left w:val="single" w:sz="8" w:space="0" w:color="auto"/>
              <w:bottom w:val="single" w:sz="8" w:space="0" w:color="auto"/>
              <w:right w:val="single" w:sz="4" w:space="0" w:color="auto"/>
            </w:tcBorders>
            <w:vAlign w:val="center"/>
          </w:tcPr>
          <w:p w14:paraId="1D9C9ACC" w14:textId="77777777" w:rsidR="003E58C8" w:rsidRPr="00B7164E" w:rsidRDefault="003E58C8" w:rsidP="003E58C8">
            <w:pPr>
              <w:jc w:val="center"/>
              <w:rPr>
                <w:color w:val="000000"/>
                <w:sz w:val="20"/>
                <w:szCs w:val="20"/>
              </w:rPr>
            </w:pPr>
            <w:r w:rsidRPr="00B7164E">
              <w:rPr>
                <w:bCs/>
                <w:sz w:val="20"/>
                <w:szCs w:val="20"/>
              </w:rPr>
              <w:t>2</w:t>
            </w:r>
          </w:p>
        </w:tc>
        <w:tc>
          <w:tcPr>
            <w:tcW w:w="6176" w:type="dxa"/>
            <w:tcBorders>
              <w:top w:val="single" w:sz="4" w:space="0" w:color="auto"/>
              <w:left w:val="single" w:sz="4" w:space="0" w:color="auto"/>
              <w:bottom w:val="single" w:sz="4" w:space="0" w:color="auto"/>
              <w:right w:val="single" w:sz="4" w:space="0" w:color="auto"/>
            </w:tcBorders>
            <w:noWrap/>
            <w:vAlign w:val="center"/>
          </w:tcPr>
          <w:p w14:paraId="1BEB3C88" w14:textId="5EF68633" w:rsidR="003E58C8" w:rsidRPr="00B7164E" w:rsidRDefault="003E58C8" w:rsidP="003E58C8">
            <w:pPr>
              <w:jc w:val="both"/>
              <w:rPr>
                <w:color w:val="000000"/>
                <w:sz w:val="20"/>
                <w:szCs w:val="20"/>
              </w:rPr>
            </w:pPr>
            <w:r w:rsidRPr="00B7164E">
              <w:rPr>
                <w:rFonts w:eastAsia="Calibri"/>
                <w:sz w:val="22"/>
                <w:szCs w:val="22"/>
              </w:rPr>
              <w:t>Котельная №2 ж.д. ул.Комсомольская, 38</w:t>
            </w:r>
          </w:p>
        </w:tc>
        <w:tc>
          <w:tcPr>
            <w:tcW w:w="2225" w:type="dxa"/>
            <w:tcBorders>
              <w:top w:val="single" w:sz="8" w:space="0" w:color="auto"/>
              <w:left w:val="nil"/>
              <w:bottom w:val="single" w:sz="8" w:space="0" w:color="auto"/>
              <w:right w:val="single" w:sz="4" w:space="0" w:color="auto"/>
            </w:tcBorders>
            <w:shd w:val="clear" w:color="auto" w:fill="auto"/>
            <w:noWrap/>
            <w:vAlign w:val="center"/>
          </w:tcPr>
          <w:p w14:paraId="3E9E3C6E" w14:textId="3E3D434F" w:rsidR="003E58C8" w:rsidRPr="00B7164E" w:rsidRDefault="003E58C8" w:rsidP="00B7164E">
            <w:pPr>
              <w:jc w:val="center"/>
              <w:rPr>
                <w:color w:val="000000"/>
                <w:sz w:val="22"/>
                <w:szCs w:val="22"/>
              </w:rPr>
            </w:pPr>
            <w:r w:rsidRPr="00B7164E">
              <w:rPr>
                <w:rFonts w:eastAsia="Calibri"/>
                <w:sz w:val="22"/>
                <w:szCs w:val="22"/>
              </w:rPr>
              <w:t>0,</w:t>
            </w:r>
            <w:r w:rsidR="00B7164E" w:rsidRPr="00B7164E">
              <w:rPr>
                <w:rFonts w:eastAsia="Calibri"/>
                <w:sz w:val="22"/>
                <w:szCs w:val="22"/>
              </w:rPr>
              <w:t>107</w:t>
            </w:r>
          </w:p>
        </w:tc>
      </w:tr>
      <w:tr w:rsidR="00D424F5" w:rsidRPr="00B7164E" w14:paraId="78C17282" w14:textId="77777777" w:rsidTr="0097751B">
        <w:trPr>
          <w:trHeight w:val="20"/>
          <w:jc w:val="center"/>
        </w:trPr>
        <w:tc>
          <w:tcPr>
            <w:tcW w:w="464" w:type="dxa"/>
            <w:tcBorders>
              <w:top w:val="single" w:sz="8" w:space="0" w:color="auto"/>
              <w:left w:val="single" w:sz="8" w:space="0" w:color="auto"/>
              <w:bottom w:val="single" w:sz="8" w:space="0" w:color="auto"/>
              <w:right w:val="single" w:sz="4" w:space="0" w:color="auto"/>
            </w:tcBorders>
            <w:vAlign w:val="center"/>
          </w:tcPr>
          <w:p w14:paraId="71D5759C" w14:textId="3052E308" w:rsidR="00D424F5" w:rsidRPr="00B7164E" w:rsidRDefault="00D424F5" w:rsidP="003E58C8">
            <w:pPr>
              <w:jc w:val="center"/>
              <w:rPr>
                <w:bCs/>
                <w:sz w:val="20"/>
                <w:szCs w:val="20"/>
              </w:rPr>
            </w:pPr>
            <w:r>
              <w:rPr>
                <w:bCs/>
                <w:sz w:val="20"/>
                <w:szCs w:val="20"/>
              </w:rPr>
              <w:t>3</w:t>
            </w:r>
          </w:p>
        </w:tc>
        <w:tc>
          <w:tcPr>
            <w:tcW w:w="6176" w:type="dxa"/>
            <w:tcBorders>
              <w:top w:val="single" w:sz="4" w:space="0" w:color="auto"/>
              <w:left w:val="single" w:sz="4" w:space="0" w:color="auto"/>
              <w:bottom w:val="single" w:sz="4" w:space="0" w:color="auto"/>
              <w:right w:val="single" w:sz="4" w:space="0" w:color="auto"/>
            </w:tcBorders>
            <w:noWrap/>
            <w:vAlign w:val="center"/>
          </w:tcPr>
          <w:p w14:paraId="250DC5DA" w14:textId="1872D213" w:rsidR="00D424F5" w:rsidRPr="00B7164E" w:rsidRDefault="00D424F5" w:rsidP="003E58C8">
            <w:pPr>
              <w:jc w:val="both"/>
              <w:rPr>
                <w:rFonts w:eastAsia="Calibri"/>
                <w:sz w:val="22"/>
                <w:szCs w:val="22"/>
              </w:rPr>
            </w:pPr>
            <w:r w:rsidRPr="00D424F5">
              <w:rPr>
                <w:rFonts w:eastAsia="Calibri"/>
                <w:sz w:val="22"/>
                <w:szCs w:val="22"/>
              </w:rPr>
              <w:t>Котельная №3 ул. Шутова, 1</w:t>
            </w:r>
          </w:p>
        </w:tc>
        <w:tc>
          <w:tcPr>
            <w:tcW w:w="2225" w:type="dxa"/>
            <w:tcBorders>
              <w:top w:val="single" w:sz="8" w:space="0" w:color="auto"/>
              <w:left w:val="nil"/>
              <w:bottom w:val="single" w:sz="8" w:space="0" w:color="auto"/>
              <w:right w:val="single" w:sz="4" w:space="0" w:color="auto"/>
            </w:tcBorders>
            <w:shd w:val="clear" w:color="auto" w:fill="auto"/>
            <w:noWrap/>
            <w:vAlign w:val="center"/>
          </w:tcPr>
          <w:p w14:paraId="1C6C107E" w14:textId="5D6FC54E" w:rsidR="00D424F5" w:rsidRPr="00B7164E" w:rsidRDefault="00D424F5" w:rsidP="00B7164E">
            <w:pPr>
              <w:jc w:val="center"/>
              <w:rPr>
                <w:rFonts w:eastAsia="Calibri"/>
                <w:sz w:val="22"/>
                <w:szCs w:val="22"/>
              </w:rPr>
            </w:pPr>
            <w:r>
              <w:rPr>
                <w:rFonts w:eastAsia="Calibri"/>
                <w:sz w:val="22"/>
                <w:szCs w:val="22"/>
              </w:rPr>
              <w:t>0,344</w:t>
            </w:r>
          </w:p>
        </w:tc>
      </w:tr>
    </w:tbl>
    <w:p w14:paraId="3BD4CC7F" w14:textId="77777777" w:rsidR="00CB4BAC" w:rsidRPr="00B7164E" w:rsidRDefault="00CB4BAC" w:rsidP="009579FF">
      <w:pPr>
        <w:ind w:firstLine="567"/>
        <w:jc w:val="both"/>
      </w:pPr>
    </w:p>
    <w:p w14:paraId="1D0DCA36" w14:textId="77777777" w:rsidR="001961B6" w:rsidRPr="005B36EC" w:rsidRDefault="001961B6" w:rsidP="009579FF">
      <w:pPr>
        <w:pStyle w:val="aff6"/>
        <w:spacing w:after="0"/>
      </w:pPr>
      <w:bookmarkStart w:id="147" w:name="_Toc175787795"/>
      <w:r w:rsidRPr="005B36EC">
        <w:t>1.5.2 описание значений расчетных тепловых нагрузок на коллекторах источников тепловой энергии</w:t>
      </w:r>
      <w:bookmarkEnd w:id="147"/>
    </w:p>
    <w:p w14:paraId="1106A76D" w14:textId="77777777" w:rsidR="00C347B6" w:rsidRPr="005B36EC" w:rsidRDefault="00C347B6" w:rsidP="00C347B6">
      <w:pPr>
        <w:ind w:firstLine="567"/>
        <w:jc w:val="right"/>
      </w:pPr>
      <w:r w:rsidRPr="005B36EC">
        <w:t>Таблица 1.5.2. Расчетные тепловые нагрузки на коллекторах источников тепловой энергии</w:t>
      </w:r>
    </w:p>
    <w:tbl>
      <w:tblPr>
        <w:tblStyle w:val="a3"/>
        <w:tblW w:w="0" w:type="auto"/>
        <w:jc w:val="center"/>
        <w:tblCellMar>
          <w:left w:w="0" w:type="dxa"/>
          <w:right w:w="0" w:type="dxa"/>
        </w:tblCellMar>
        <w:tblLook w:val="04A0" w:firstRow="1" w:lastRow="0" w:firstColumn="1" w:lastColumn="0" w:noHBand="0" w:noVBand="1"/>
      </w:tblPr>
      <w:tblGrid>
        <w:gridCol w:w="325"/>
        <w:gridCol w:w="4758"/>
        <w:gridCol w:w="1547"/>
        <w:gridCol w:w="1510"/>
        <w:gridCol w:w="1509"/>
      </w:tblGrid>
      <w:tr w:rsidR="007F35AF" w:rsidRPr="005B36EC" w14:paraId="3A270916" w14:textId="77777777" w:rsidTr="00BB2AC3">
        <w:trPr>
          <w:jc w:val="center"/>
        </w:trPr>
        <w:tc>
          <w:tcPr>
            <w:tcW w:w="325" w:type="dxa"/>
            <w:vAlign w:val="center"/>
          </w:tcPr>
          <w:p w14:paraId="627D7A71" w14:textId="77777777" w:rsidR="007F35AF" w:rsidRPr="005B36EC" w:rsidRDefault="007F35AF" w:rsidP="003F528E">
            <w:pPr>
              <w:jc w:val="center"/>
              <w:rPr>
                <w:b/>
                <w:color w:val="000000"/>
                <w:sz w:val="22"/>
                <w:szCs w:val="22"/>
              </w:rPr>
            </w:pPr>
            <w:r w:rsidRPr="005B36EC">
              <w:rPr>
                <w:b/>
                <w:color w:val="000000"/>
                <w:sz w:val="22"/>
                <w:szCs w:val="22"/>
              </w:rPr>
              <w:t>№</w:t>
            </w:r>
          </w:p>
          <w:p w14:paraId="02CF2190" w14:textId="77777777" w:rsidR="007F35AF" w:rsidRPr="005B36EC" w:rsidRDefault="007F35AF" w:rsidP="003F528E">
            <w:pPr>
              <w:jc w:val="center"/>
              <w:rPr>
                <w:b/>
                <w:color w:val="000000"/>
                <w:sz w:val="22"/>
                <w:szCs w:val="22"/>
              </w:rPr>
            </w:pPr>
            <w:r w:rsidRPr="005B36EC">
              <w:rPr>
                <w:b/>
                <w:color w:val="000000"/>
                <w:sz w:val="22"/>
                <w:szCs w:val="22"/>
              </w:rPr>
              <w:t>п/п</w:t>
            </w:r>
          </w:p>
        </w:tc>
        <w:tc>
          <w:tcPr>
            <w:tcW w:w="4758" w:type="dxa"/>
            <w:vAlign w:val="center"/>
          </w:tcPr>
          <w:p w14:paraId="5F4742FD" w14:textId="77777777" w:rsidR="007F35AF" w:rsidRPr="005B36EC" w:rsidRDefault="007F35AF" w:rsidP="003F528E">
            <w:pPr>
              <w:jc w:val="center"/>
              <w:rPr>
                <w:b/>
                <w:color w:val="000000"/>
                <w:sz w:val="22"/>
                <w:szCs w:val="22"/>
              </w:rPr>
            </w:pPr>
            <w:r w:rsidRPr="005B36EC">
              <w:rPr>
                <w:b/>
                <w:color w:val="000000"/>
                <w:sz w:val="22"/>
                <w:szCs w:val="22"/>
              </w:rPr>
              <w:t>Наименование источника тепловой энергии</w:t>
            </w:r>
          </w:p>
        </w:tc>
        <w:tc>
          <w:tcPr>
            <w:tcW w:w="1547" w:type="dxa"/>
            <w:vAlign w:val="center"/>
          </w:tcPr>
          <w:p w14:paraId="4BE1CE29" w14:textId="77777777" w:rsidR="007F35AF" w:rsidRPr="005B36EC" w:rsidRDefault="007F35AF" w:rsidP="003F528E">
            <w:pPr>
              <w:jc w:val="center"/>
              <w:rPr>
                <w:b/>
                <w:sz w:val="22"/>
                <w:szCs w:val="22"/>
              </w:rPr>
            </w:pPr>
            <w:r w:rsidRPr="005B36EC">
              <w:rPr>
                <w:b/>
                <w:color w:val="000000"/>
                <w:sz w:val="22"/>
                <w:szCs w:val="22"/>
              </w:rPr>
              <w:t>Установленная мощность Гкал/ч</w:t>
            </w:r>
          </w:p>
        </w:tc>
        <w:tc>
          <w:tcPr>
            <w:tcW w:w="1510" w:type="dxa"/>
            <w:vAlign w:val="center"/>
          </w:tcPr>
          <w:p w14:paraId="30AEDB1B" w14:textId="77777777" w:rsidR="007F35AF" w:rsidRPr="005B36EC" w:rsidRDefault="007F35AF" w:rsidP="003F528E">
            <w:pPr>
              <w:jc w:val="center"/>
              <w:rPr>
                <w:b/>
                <w:sz w:val="22"/>
                <w:szCs w:val="22"/>
              </w:rPr>
            </w:pPr>
            <w:r w:rsidRPr="005B36EC">
              <w:rPr>
                <w:b/>
                <w:sz w:val="22"/>
                <w:szCs w:val="22"/>
              </w:rPr>
              <w:t>Затраты тепловой мощности на собственные и хозяйственные нужды</w:t>
            </w:r>
          </w:p>
          <w:p w14:paraId="3F1856FA" w14:textId="77777777" w:rsidR="007F35AF" w:rsidRPr="005B36EC" w:rsidRDefault="007F35AF" w:rsidP="003F528E">
            <w:pPr>
              <w:jc w:val="center"/>
              <w:rPr>
                <w:b/>
                <w:sz w:val="22"/>
                <w:szCs w:val="22"/>
              </w:rPr>
            </w:pPr>
            <w:r w:rsidRPr="005B36EC">
              <w:rPr>
                <w:b/>
                <w:sz w:val="22"/>
                <w:szCs w:val="22"/>
              </w:rPr>
              <w:t>Гкал/час</w:t>
            </w:r>
          </w:p>
        </w:tc>
        <w:tc>
          <w:tcPr>
            <w:tcW w:w="1509" w:type="dxa"/>
            <w:vAlign w:val="center"/>
          </w:tcPr>
          <w:p w14:paraId="23CD8931" w14:textId="77777777" w:rsidR="007F35AF" w:rsidRPr="005B36EC" w:rsidRDefault="007F35AF" w:rsidP="003F528E">
            <w:pPr>
              <w:jc w:val="center"/>
              <w:rPr>
                <w:b/>
                <w:sz w:val="22"/>
                <w:szCs w:val="22"/>
              </w:rPr>
            </w:pPr>
            <w:r w:rsidRPr="005B36EC">
              <w:rPr>
                <w:b/>
                <w:sz w:val="22"/>
                <w:szCs w:val="22"/>
              </w:rPr>
              <w:t>Располагаемая тепловая мощность «нетто»</w:t>
            </w:r>
          </w:p>
          <w:p w14:paraId="1F14E482" w14:textId="77777777" w:rsidR="007F35AF" w:rsidRPr="005B36EC" w:rsidRDefault="007F35AF" w:rsidP="003F528E">
            <w:pPr>
              <w:jc w:val="center"/>
              <w:rPr>
                <w:b/>
                <w:sz w:val="22"/>
                <w:szCs w:val="22"/>
              </w:rPr>
            </w:pPr>
            <w:r w:rsidRPr="005B36EC">
              <w:rPr>
                <w:b/>
                <w:sz w:val="22"/>
                <w:szCs w:val="22"/>
              </w:rPr>
              <w:t>Гкал/час</w:t>
            </w:r>
          </w:p>
        </w:tc>
      </w:tr>
      <w:tr w:rsidR="005B36EC" w:rsidRPr="005B36EC" w14:paraId="31F50BEC" w14:textId="77777777" w:rsidTr="00982E66">
        <w:trPr>
          <w:jc w:val="center"/>
        </w:trPr>
        <w:tc>
          <w:tcPr>
            <w:tcW w:w="325" w:type="dxa"/>
            <w:vAlign w:val="center"/>
          </w:tcPr>
          <w:p w14:paraId="069464D7" w14:textId="77777777" w:rsidR="005B36EC" w:rsidRPr="005B36EC" w:rsidRDefault="005B36EC" w:rsidP="005B36EC">
            <w:pPr>
              <w:widowControl w:val="0"/>
              <w:autoSpaceDE w:val="0"/>
              <w:autoSpaceDN w:val="0"/>
              <w:adjustRightInd w:val="0"/>
              <w:jc w:val="center"/>
              <w:rPr>
                <w:sz w:val="22"/>
                <w:szCs w:val="22"/>
              </w:rPr>
            </w:pPr>
            <w:r w:rsidRPr="005B36EC">
              <w:rPr>
                <w:sz w:val="22"/>
                <w:szCs w:val="22"/>
              </w:rPr>
              <w:t>1</w:t>
            </w:r>
          </w:p>
        </w:tc>
        <w:tc>
          <w:tcPr>
            <w:tcW w:w="4758" w:type="dxa"/>
            <w:tcBorders>
              <w:right w:val="single" w:sz="4" w:space="0" w:color="auto"/>
            </w:tcBorders>
            <w:vAlign w:val="center"/>
          </w:tcPr>
          <w:p w14:paraId="05ED4967" w14:textId="761EC46E" w:rsidR="005B36EC" w:rsidRPr="005B36EC" w:rsidRDefault="005B36EC" w:rsidP="005B36EC">
            <w:pPr>
              <w:widowControl w:val="0"/>
              <w:autoSpaceDE w:val="0"/>
              <w:autoSpaceDN w:val="0"/>
              <w:adjustRightInd w:val="0"/>
              <w:jc w:val="both"/>
              <w:rPr>
                <w:sz w:val="22"/>
                <w:szCs w:val="22"/>
              </w:rPr>
            </w:pPr>
            <w:r w:rsidRPr="005B36EC">
              <w:rPr>
                <w:sz w:val="22"/>
                <w:szCs w:val="22"/>
              </w:rPr>
              <w:t>Котельная №1 квартальная</w:t>
            </w:r>
          </w:p>
        </w:tc>
        <w:tc>
          <w:tcPr>
            <w:tcW w:w="1547" w:type="dxa"/>
            <w:tcBorders>
              <w:top w:val="single" w:sz="4" w:space="0" w:color="auto"/>
              <w:left w:val="nil"/>
              <w:bottom w:val="single" w:sz="4" w:space="0" w:color="auto"/>
              <w:right w:val="single" w:sz="4" w:space="0" w:color="auto"/>
            </w:tcBorders>
            <w:shd w:val="clear" w:color="auto" w:fill="auto"/>
            <w:vAlign w:val="center"/>
          </w:tcPr>
          <w:p w14:paraId="7B2597DB" w14:textId="32BEAAB1" w:rsidR="005B36EC" w:rsidRPr="005B36EC" w:rsidRDefault="005B36EC" w:rsidP="005B36EC">
            <w:pPr>
              <w:jc w:val="center"/>
              <w:rPr>
                <w:sz w:val="22"/>
                <w:szCs w:val="22"/>
              </w:rPr>
            </w:pPr>
            <w:r w:rsidRPr="005B36EC">
              <w:rPr>
                <w:sz w:val="22"/>
                <w:szCs w:val="22"/>
              </w:rPr>
              <w:t>8,6</w:t>
            </w:r>
          </w:p>
        </w:tc>
        <w:tc>
          <w:tcPr>
            <w:tcW w:w="1510" w:type="dxa"/>
            <w:vAlign w:val="bottom"/>
          </w:tcPr>
          <w:p w14:paraId="6C3FA989" w14:textId="18198495" w:rsidR="005B36EC" w:rsidRPr="005B36EC" w:rsidRDefault="005B36EC" w:rsidP="005B36EC">
            <w:pPr>
              <w:jc w:val="center"/>
              <w:rPr>
                <w:sz w:val="22"/>
                <w:szCs w:val="22"/>
              </w:rPr>
            </w:pPr>
            <w:r w:rsidRPr="005B36EC">
              <w:rPr>
                <w:color w:val="000000"/>
                <w:sz w:val="22"/>
                <w:szCs w:val="22"/>
              </w:rPr>
              <w:t>0,000</w:t>
            </w:r>
          </w:p>
        </w:tc>
        <w:tc>
          <w:tcPr>
            <w:tcW w:w="1509" w:type="dxa"/>
            <w:tcBorders>
              <w:top w:val="single" w:sz="4" w:space="0" w:color="auto"/>
              <w:left w:val="nil"/>
              <w:bottom w:val="single" w:sz="4" w:space="0" w:color="auto"/>
              <w:right w:val="single" w:sz="4" w:space="0" w:color="auto"/>
            </w:tcBorders>
            <w:shd w:val="clear" w:color="auto" w:fill="auto"/>
            <w:vAlign w:val="center"/>
          </w:tcPr>
          <w:p w14:paraId="6157EC12" w14:textId="5AC6AF5B" w:rsidR="005B36EC" w:rsidRPr="005B36EC" w:rsidRDefault="005B36EC" w:rsidP="005B36EC">
            <w:pPr>
              <w:jc w:val="center"/>
              <w:rPr>
                <w:sz w:val="22"/>
                <w:szCs w:val="22"/>
              </w:rPr>
            </w:pPr>
            <w:r w:rsidRPr="005B36EC">
              <w:rPr>
                <w:sz w:val="22"/>
                <w:szCs w:val="22"/>
              </w:rPr>
              <w:t>8,6</w:t>
            </w:r>
          </w:p>
        </w:tc>
      </w:tr>
      <w:tr w:rsidR="005B36EC" w:rsidRPr="005F1648" w14:paraId="60E98789" w14:textId="77777777" w:rsidTr="00982E66">
        <w:trPr>
          <w:jc w:val="center"/>
        </w:trPr>
        <w:tc>
          <w:tcPr>
            <w:tcW w:w="325" w:type="dxa"/>
            <w:vAlign w:val="center"/>
          </w:tcPr>
          <w:p w14:paraId="20D72CC3" w14:textId="77777777" w:rsidR="005B36EC" w:rsidRPr="005B36EC" w:rsidRDefault="005B36EC" w:rsidP="005B36EC">
            <w:pPr>
              <w:widowControl w:val="0"/>
              <w:autoSpaceDE w:val="0"/>
              <w:autoSpaceDN w:val="0"/>
              <w:adjustRightInd w:val="0"/>
              <w:jc w:val="center"/>
              <w:rPr>
                <w:color w:val="000000"/>
                <w:sz w:val="22"/>
                <w:szCs w:val="22"/>
              </w:rPr>
            </w:pPr>
            <w:r w:rsidRPr="005B36EC">
              <w:rPr>
                <w:bCs/>
                <w:sz w:val="22"/>
                <w:szCs w:val="22"/>
              </w:rPr>
              <w:t>2</w:t>
            </w:r>
          </w:p>
        </w:tc>
        <w:tc>
          <w:tcPr>
            <w:tcW w:w="4758" w:type="dxa"/>
            <w:tcBorders>
              <w:right w:val="single" w:sz="4" w:space="0" w:color="auto"/>
            </w:tcBorders>
            <w:vAlign w:val="center"/>
          </w:tcPr>
          <w:p w14:paraId="79DCE803" w14:textId="07717CF9" w:rsidR="005B36EC" w:rsidRPr="005B36EC" w:rsidRDefault="005B36EC" w:rsidP="005B36EC">
            <w:pPr>
              <w:widowControl w:val="0"/>
              <w:autoSpaceDE w:val="0"/>
              <w:autoSpaceDN w:val="0"/>
              <w:adjustRightInd w:val="0"/>
              <w:jc w:val="both"/>
              <w:rPr>
                <w:color w:val="000000"/>
                <w:sz w:val="22"/>
                <w:szCs w:val="22"/>
              </w:rPr>
            </w:pPr>
            <w:r w:rsidRPr="005B36EC">
              <w:rPr>
                <w:rFonts w:eastAsia="Calibri"/>
                <w:sz w:val="22"/>
                <w:szCs w:val="22"/>
              </w:rPr>
              <w:t>Котельная №2 ж.д. ул.Комсомольская, 38</w:t>
            </w:r>
          </w:p>
        </w:tc>
        <w:tc>
          <w:tcPr>
            <w:tcW w:w="1547" w:type="dxa"/>
            <w:tcBorders>
              <w:top w:val="single" w:sz="4" w:space="0" w:color="auto"/>
              <w:left w:val="nil"/>
              <w:bottom w:val="single" w:sz="4" w:space="0" w:color="auto"/>
              <w:right w:val="single" w:sz="4" w:space="0" w:color="auto"/>
            </w:tcBorders>
            <w:shd w:val="clear" w:color="auto" w:fill="auto"/>
            <w:vAlign w:val="center"/>
          </w:tcPr>
          <w:p w14:paraId="2ABDBD9E" w14:textId="404EA257" w:rsidR="005B36EC" w:rsidRPr="005B36EC" w:rsidRDefault="005B36EC" w:rsidP="005B36EC">
            <w:pPr>
              <w:jc w:val="center"/>
              <w:rPr>
                <w:sz w:val="22"/>
                <w:szCs w:val="22"/>
              </w:rPr>
            </w:pPr>
            <w:r w:rsidRPr="005B36EC">
              <w:rPr>
                <w:sz w:val="22"/>
                <w:szCs w:val="22"/>
              </w:rPr>
              <w:t>0,138</w:t>
            </w:r>
          </w:p>
        </w:tc>
        <w:tc>
          <w:tcPr>
            <w:tcW w:w="1510" w:type="dxa"/>
            <w:vAlign w:val="bottom"/>
          </w:tcPr>
          <w:p w14:paraId="4C2019E9" w14:textId="2AD3FEDB" w:rsidR="005B36EC" w:rsidRPr="005B36EC" w:rsidRDefault="005B36EC" w:rsidP="005B36EC">
            <w:pPr>
              <w:jc w:val="center"/>
              <w:rPr>
                <w:sz w:val="22"/>
                <w:szCs w:val="22"/>
              </w:rPr>
            </w:pPr>
            <w:r w:rsidRPr="005B36EC">
              <w:rPr>
                <w:color w:val="000000"/>
                <w:sz w:val="22"/>
                <w:szCs w:val="22"/>
              </w:rPr>
              <w:t>0,000</w:t>
            </w:r>
          </w:p>
        </w:tc>
        <w:tc>
          <w:tcPr>
            <w:tcW w:w="1509" w:type="dxa"/>
            <w:tcBorders>
              <w:top w:val="single" w:sz="4" w:space="0" w:color="auto"/>
              <w:left w:val="nil"/>
              <w:bottom w:val="single" w:sz="4" w:space="0" w:color="auto"/>
              <w:right w:val="single" w:sz="4" w:space="0" w:color="auto"/>
            </w:tcBorders>
            <w:shd w:val="clear" w:color="auto" w:fill="auto"/>
            <w:vAlign w:val="center"/>
          </w:tcPr>
          <w:p w14:paraId="068ECC60" w14:textId="6C3FCFFF" w:rsidR="005B36EC" w:rsidRPr="005B36EC" w:rsidRDefault="005B36EC" w:rsidP="005B36EC">
            <w:pPr>
              <w:jc w:val="center"/>
              <w:rPr>
                <w:sz w:val="22"/>
                <w:szCs w:val="22"/>
              </w:rPr>
            </w:pPr>
            <w:r w:rsidRPr="005B36EC">
              <w:rPr>
                <w:sz w:val="22"/>
                <w:szCs w:val="22"/>
              </w:rPr>
              <w:t>0,138</w:t>
            </w:r>
          </w:p>
        </w:tc>
      </w:tr>
      <w:tr w:rsidR="00D424F5" w:rsidRPr="005F1648" w14:paraId="0CD7A6FA" w14:textId="77777777" w:rsidTr="00982E66">
        <w:trPr>
          <w:jc w:val="center"/>
        </w:trPr>
        <w:tc>
          <w:tcPr>
            <w:tcW w:w="325" w:type="dxa"/>
            <w:vAlign w:val="center"/>
          </w:tcPr>
          <w:p w14:paraId="3E8C1042" w14:textId="1740D6ED" w:rsidR="00D424F5" w:rsidRPr="005B36EC" w:rsidRDefault="00D424F5" w:rsidP="005B36EC">
            <w:pPr>
              <w:widowControl w:val="0"/>
              <w:autoSpaceDE w:val="0"/>
              <w:autoSpaceDN w:val="0"/>
              <w:adjustRightInd w:val="0"/>
              <w:jc w:val="center"/>
              <w:rPr>
                <w:bCs/>
                <w:sz w:val="22"/>
                <w:szCs w:val="22"/>
              </w:rPr>
            </w:pPr>
            <w:r>
              <w:rPr>
                <w:bCs/>
                <w:sz w:val="22"/>
                <w:szCs w:val="22"/>
              </w:rPr>
              <w:t>3</w:t>
            </w:r>
          </w:p>
        </w:tc>
        <w:tc>
          <w:tcPr>
            <w:tcW w:w="4758" w:type="dxa"/>
            <w:tcBorders>
              <w:right w:val="single" w:sz="4" w:space="0" w:color="auto"/>
            </w:tcBorders>
            <w:vAlign w:val="center"/>
          </w:tcPr>
          <w:p w14:paraId="1E5888DF" w14:textId="1C9B921B" w:rsidR="00D424F5" w:rsidRPr="005B36EC" w:rsidRDefault="00D424F5" w:rsidP="005B36EC">
            <w:pPr>
              <w:widowControl w:val="0"/>
              <w:autoSpaceDE w:val="0"/>
              <w:autoSpaceDN w:val="0"/>
              <w:adjustRightInd w:val="0"/>
              <w:jc w:val="both"/>
              <w:rPr>
                <w:rFonts w:eastAsia="Calibri"/>
                <w:sz w:val="22"/>
                <w:szCs w:val="22"/>
              </w:rPr>
            </w:pPr>
            <w:r w:rsidRPr="00D424F5">
              <w:rPr>
                <w:rFonts w:eastAsia="Calibri"/>
                <w:sz w:val="22"/>
                <w:szCs w:val="22"/>
              </w:rPr>
              <w:t>Котельная №3 ул. Шутова, 1</w:t>
            </w:r>
          </w:p>
        </w:tc>
        <w:tc>
          <w:tcPr>
            <w:tcW w:w="1547" w:type="dxa"/>
            <w:tcBorders>
              <w:top w:val="single" w:sz="4" w:space="0" w:color="auto"/>
              <w:left w:val="nil"/>
              <w:bottom w:val="single" w:sz="4" w:space="0" w:color="auto"/>
              <w:right w:val="single" w:sz="4" w:space="0" w:color="auto"/>
            </w:tcBorders>
            <w:shd w:val="clear" w:color="auto" w:fill="auto"/>
            <w:vAlign w:val="center"/>
          </w:tcPr>
          <w:p w14:paraId="4587A522" w14:textId="131E36EF" w:rsidR="00D424F5" w:rsidRPr="005B36EC" w:rsidRDefault="00D424F5" w:rsidP="005B36EC">
            <w:pPr>
              <w:jc w:val="center"/>
              <w:rPr>
                <w:sz w:val="22"/>
                <w:szCs w:val="22"/>
              </w:rPr>
            </w:pPr>
            <w:r>
              <w:rPr>
                <w:sz w:val="22"/>
                <w:szCs w:val="22"/>
              </w:rPr>
              <w:t>0,344</w:t>
            </w:r>
          </w:p>
        </w:tc>
        <w:tc>
          <w:tcPr>
            <w:tcW w:w="1510" w:type="dxa"/>
            <w:vAlign w:val="bottom"/>
          </w:tcPr>
          <w:p w14:paraId="7FD6E62F" w14:textId="38E3E9FC" w:rsidR="00D424F5" w:rsidRPr="005B36EC" w:rsidRDefault="00D424F5" w:rsidP="005B36EC">
            <w:pPr>
              <w:jc w:val="center"/>
              <w:rPr>
                <w:color w:val="000000"/>
                <w:sz w:val="22"/>
                <w:szCs w:val="22"/>
              </w:rPr>
            </w:pPr>
            <w:r w:rsidRPr="005B36EC">
              <w:rPr>
                <w:color w:val="000000"/>
                <w:sz w:val="22"/>
                <w:szCs w:val="22"/>
              </w:rPr>
              <w:t>0,000</w:t>
            </w:r>
          </w:p>
        </w:tc>
        <w:tc>
          <w:tcPr>
            <w:tcW w:w="1509" w:type="dxa"/>
            <w:tcBorders>
              <w:top w:val="single" w:sz="4" w:space="0" w:color="auto"/>
              <w:left w:val="nil"/>
              <w:bottom w:val="single" w:sz="4" w:space="0" w:color="auto"/>
              <w:right w:val="single" w:sz="4" w:space="0" w:color="auto"/>
            </w:tcBorders>
            <w:shd w:val="clear" w:color="auto" w:fill="auto"/>
            <w:vAlign w:val="center"/>
          </w:tcPr>
          <w:p w14:paraId="72499B4C" w14:textId="2A7903AC" w:rsidR="00D424F5" w:rsidRPr="005B36EC" w:rsidRDefault="00D424F5" w:rsidP="005B36EC">
            <w:pPr>
              <w:jc w:val="center"/>
              <w:rPr>
                <w:sz w:val="22"/>
                <w:szCs w:val="22"/>
              </w:rPr>
            </w:pPr>
            <w:r>
              <w:rPr>
                <w:sz w:val="22"/>
                <w:szCs w:val="22"/>
              </w:rPr>
              <w:t>0,344</w:t>
            </w:r>
          </w:p>
        </w:tc>
      </w:tr>
    </w:tbl>
    <w:p w14:paraId="35132BF8" w14:textId="77777777" w:rsidR="0059255C" w:rsidRPr="00BC01DE" w:rsidRDefault="0059255C" w:rsidP="00F00A8E">
      <w:pPr>
        <w:ind w:firstLine="567"/>
        <w:jc w:val="both"/>
      </w:pPr>
    </w:p>
    <w:p w14:paraId="3B8AA555" w14:textId="77777777" w:rsidR="001961B6" w:rsidRPr="00BC01DE" w:rsidRDefault="001961B6" w:rsidP="009579FF">
      <w:pPr>
        <w:pStyle w:val="aff6"/>
        <w:spacing w:after="0"/>
      </w:pPr>
      <w:bookmarkStart w:id="148" w:name="_Toc175787796"/>
      <w:bookmarkStart w:id="149" w:name="sub_169"/>
      <w:bookmarkEnd w:id="146"/>
      <w:r w:rsidRPr="00BC01DE">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148"/>
    </w:p>
    <w:p w14:paraId="611D5B1E" w14:textId="304AF58D" w:rsidR="00071117" w:rsidRPr="00BC01DE" w:rsidRDefault="00071117" w:rsidP="00071117">
      <w:pPr>
        <w:ind w:firstLine="567"/>
        <w:jc w:val="both"/>
      </w:pPr>
      <w:r w:rsidRPr="00BC01DE">
        <w:t xml:space="preserve">Случаев применения отопления жилых помещений в МКД с использованием индивидуальных квартирных источников тепловой энергии на территории </w:t>
      </w:r>
      <w:r w:rsidR="00071550" w:rsidRPr="00BC01DE">
        <w:t xml:space="preserve">Новомайнского городского поселения </w:t>
      </w:r>
      <w:r w:rsidRPr="00BC01DE">
        <w:t>не зафиксировано.</w:t>
      </w:r>
    </w:p>
    <w:p w14:paraId="50F5785B" w14:textId="77777777" w:rsidR="00D269F6" w:rsidRDefault="00D269F6" w:rsidP="009579FF">
      <w:pPr>
        <w:ind w:firstLine="567"/>
        <w:jc w:val="both"/>
      </w:pPr>
    </w:p>
    <w:p w14:paraId="2B4D40DF" w14:textId="77777777" w:rsidR="00BC0258" w:rsidRDefault="00BC0258" w:rsidP="009579FF">
      <w:pPr>
        <w:ind w:firstLine="567"/>
        <w:jc w:val="both"/>
      </w:pPr>
    </w:p>
    <w:p w14:paraId="55A470F8" w14:textId="77777777" w:rsidR="00BC0258" w:rsidRDefault="00BC0258" w:rsidP="009579FF">
      <w:pPr>
        <w:ind w:firstLine="567"/>
        <w:jc w:val="both"/>
      </w:pPr>
    </w:p>
    <w:p w14:paraId="208ECF95" w14:textId="77777777" w:rsidR="00BC0258" w:rsidRDefault="00BC0258" w:rsidP="009579FF">
      <w:pPr>
        <w:ind w:firstLine="567"/>
        <w:jc w:val="both"/>
      </w:pPr>
    </w:p>
    <w:p w14:paraId="21BE59C7" w14:textId="77777777" w:rsidR="00BC0258" w:rsidRPr="00BC01DE" w:rsidRDefault="00BC0258" w:rsidP="009579FF">
      <w:pPr>
        <w:ind w:firstLine="567"/>
        <w:jc w:val="both"/>
      </w:pPr>
    </w:p>
    <w:p w14:paraId="74172A06" w14:textId="77777777" w:rsidR="001961B6" w:rsidRPr="005B36EC" w:rsidRDefault="001961B6" w:rsidP="000F5F75">
      <w:pPr>
        <w:pStyle w:val="aff6"/>
      </w:pPr>
      <w:bookmarkStart w:id="150" w:name="_Toc175787797"/>
      <w:bookmarkStart w:id="151" w:name="sub_170"/>
      <w:bookmarkEnd w:id="149"/>
      <w:r w:rsidRPr="005B36EC">
        <w:lastRenderedPageBreak/>
        <w:t>1.5.4 описание величины потребления тепловой энергии в расчетных элементах территориального деления за отопительный период и за год в целом</w:t>
      </w:r>
      <w:bookmarkEnd w:id="150"/>
    </w:p>
    <w:p w14:paraId="077443AD" w14:textId="77777777" w:rsidR="000109F8" w:rsidRPr="005B36EC" w:rsidRDefault="000109F8" w:rsidP="00F12D9C">
      <w:pPr>
        <w:jc w:val="center"/>
        <w:rPr>
          <w:rFonts w:ascii="Courier New" w:hAnsi="Courier New" w:cs="Courier New"/>
          <w:sz w:val="2"/>
          <w:szCs w:val="2"/>
        </w:rPr>
      </w:pPr>
    </w:p>
    <w:p w14:paraId="76753E7A" w14:textId="77777777" w:rsidR="00E01920" w:rsidRPr="005B36EC" w:rsidRDefault="00E01920" w:rsidP="00E01920">
      <w:pPr>
        <w:ind w:firstLine="567"/>
        <w:jc w:val="right"/>
      </w:pPr>
      <w:r w:rsidRPr="005B36EC">
        <w:t>Таблица 1.5.4. Годовое потребление тепловой энергии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71"/>
        <w:gridCol w:w="1291"/>
        <w:gridCol w:w="1423"/>
        <w:gridCol w:w="1535"/>
        <w:gridCol w:w="1535"/>
      </w:tblGrid>
      <w:tr w:rsidR="005B36EC" w:rsidRPr="005B36EC" w14:paraId="6638C891" w14:textId="77777777" w:rsidTr="00982E66">
        <w:trPr>
          <w:jc w:val="center"/>
        </w:trPr>
        <w:tc>
          <w:tcPr>
            <w:tcW w:w="4071" w:type="dxa"/>
            <w:vAlign w:val="center"/>
          </w:tcPr>
          <w:p w14:paraId="5F576356" w14:textId="77777777" w:rsidR="005B36EC" w:rsidRPr="005B36EC" w:rsidRDefault="005B36EC" w:rsidP="00982E66">
            <w:pPr>
              <w:jc w:val="center"/>
              <w:rPr>
                <w:b/>
                <w:sz w:val="22"/>
                <w:szCs w:val="22"/>
              </w:rPr>
            </w:pPr>
            <w:r w:rsidRPr="005B36EC">
              <w:rPr>
                <w:b/>
                <w:sz w:val="22"/>
                <w:szCs w:val="22"/>
              </w:rPr>
              <w:t>Наименование источника</w:t>
            </w:r>
          </w:p>
        </w:tc>
        <w:tc>
          <w:tcPr>
            <w:tcW w:w="1291" w:type="dxa"/>
            <w:vAlign w:val="center"/>
          </w:tcPr>
          <w:p w14:paraId="368AD520" w14:textId="77777777" w:rsidR="005B36EC" w:rsidRPr="005B36EC" w:rsidRDefault="005B36EC" w:rsidP="00982E66">
            <w:pPr>
              <w:jc w:val="center"/>
              <w:rPr>
                <w:b/>
                <w:sz w:val="22"/>
                <w:szCs w:val="22"/>
              </w:rPr>
            </w:pPr>
            <w:r w:rsidRPr="005B36EC">
              <w:rPr>
                <w:b/>
                <w:sz w:val="22"/>
                <w:szCs w:val="22"/>
              </w:rPr>
              <w:t>Ед. изм.</w:t>
            </w:r>
          </w:p>
        </w:tc>
        <w:tc>
          <w:tcPr>
            <w:tcW w:w="1423" w:type="dxa"/>
            <w:vAlign w:val="center"/>
          </w:tcPr>
          <w:p w14:paraId="071F0246" w14:textId="77777777" w:rsidR="005B36EC" w:rsidRPr="005B36EC" w:rsidRDefault="005B36EC" w:rsidP="00982E66">
            <w:pPr>
              <w:jc w:val="center"/>
              <w:rPr>
                <w:b/>
                <w:sz w:val="22"/>
                <w:szCs w:val="22"/>
              </w:rPr>
            </w:pPr>
            <w:r w:rsidRPr="005B36EC">
              <w:rPr>
                <w:b/>
                <w:sz w:val="22"/>
                <w:szCs w:val="22"/>
              </w:rPr>
              <w:t>2020</w:t>
            </w:r>
          </w:p>
        </w:tc>
        <w:tc>
          <w:tcPr>
            <w:tcW w:w="1535" w:type="dxa"/>
            <w:vAlign w:val="center"/>
          </w:tcPr>
          <w:p w14:paraId="4BA6DC25" w14:textId="77777777" w:rsidR="005B36EC" w:rsidRPr="005B36EC" w:rsidRDefault="005B36EC" w:rsidP="00982E66">
            <w:pPr>
              <w:jc w:val="center"/>
              <w:rPr>
                <w:b/>
                <w:sz w:val="22"/>
                <w:szCs w:val="22"/>
              </w:rPr>
            </w:pPr>
            <w:r w:rsidRPr="005B36EC">
              <w:rPr>
                <w:b/>
                <w:sz w:val="22"/>
                <w:szCs w:val="22"/>
              </w:rPr>
              <w:t>2021</w:t>
            </w:r>
          </w:p>
        </w:tc>
        <w:tc>
          <w:tcPr>
            <w:tcW w:w="1535" w:type="dxa"/>
            <w:vAlign w:val="center"/>
          </w:tcPr>
          <w:p w14:paraId="5B58516E" w14:textId="77777777" w:rsidR="005B36EC" w:rsidRPr="005B36EC" w:rsidRDefault="005B36EC" w:rsidP="00982E66">
            <w:pPr>
              <w:jc w:val="center"/>
              <w:rPr>
                <w:b/>
                <w:sz w:val="22"/>
                <w:szCs w:val="22"/>
              </w:rPr>
            </w:pPr>
            <w:r w:rsidRPr="005B36EC">
              <w:rPr>
                <w:b/>
                <w:sz w:val="22"/>
                <w:szCs w:val="22"/>
              </w:rPr>
              <w:t>2022</w:t>
            </w:r>
          </w:p>
        </w:tc>
      </w:tr>
      <w:tr w:rsidR="005B36EC" w:rsidRPr="005B36EC" w14:paraId="5B636A28" w14:textId="77777777" w:rsidTr="00982E66">
        <w:trPr>
          <w:jc w:val="center"/>
        </w:trPr>
        <w:tc>
          <w:tcPr>
            <w:tcW w:w="4071" w:type="dxa"/>
            <w:tcBorders>
              <w:right w:val="single" w:sz="4" w:space="0" w:color="auto"/>
            </w:tcBorders>
            <w:vAlign w:val="center"/>
          </w:tcPr>
          <w:p w14:paraId="2B735A30" w14:textId="77777777" w:rsidR="005B36EC" w:rsidRPr="005B36EC" w:rsidRDefault="005B36EC" w:rsidP="00982E66">
            <w:pPr>
              <w:jc w:val="center"/>
              <w:rPr>
                <w:sz w:val="22"/>
                <w:szCs w:val="22"/>
              </w:rPr>
            </w:pPr>
            <w:r w:rsidRPr="005B36EC">
              <w:rPr>
                <w:sz w:val="22"/>
                <w:szCs w:val="22"/>
              </w:rPr>
              <w:t>Котельная №1 квартальная</w:t>
            </w:r>
          </w:p>
        </w:tc>
        <w:tc>
          <w:tcPr>
            <w:tcW w:w="1291" w:type="dxa"/>
            <w:vAlign w:val="center"/>
          </w:tcPr>
          <w:p w14:paraId="0357B26A" w14:textId="77777777" w:rsidR="005B36EC" w:rsidRPr="005B36EC" w:rsidRDefault="005B36EC" w:rsidP="00982E66">
            <w:pPr>
              <w:jc w:val="center"/>
              <w:rPr>
                <w:color w:val="000000"/>
                <w:sz w:val="22"/>
                <w:szCs w:val="22"/>
              </w:rPr>
            </w:pPr>
            <w:r w:rsidRPr="005B36EC">
              <w:rPr>
                <w:color w:val="000000"/>
                <w:sz w:val="22"/>
                <w:szCs w:val="22"/>
              </w:rPr>
              <w:t>Гкал</w:t>
            </w:r>
          </w:p>
        </w:tc>
        <w:tc>
          <w:tcPr>
            <w:tcW w:w="1423" w:type="dxa"/>
            <w:vAlign w:val="center"/>
          </w:tcPr>
          <w:p w14:paraId="56645137" w14:textId="77777777" w:rsidR="005B36EC" w:rsidRPr="005B36EC" w:rsidRDefault="005B36EC" w:rsidP="00982E66">
            <w:pPr>
              <w:jc w:val="center"/>
              <w:rPr>
                <w:sz w:val="22"/>
                <w:szCs w:val="22"/>
              </w:rPr>
            </w:pPr>
            <w:r w:rsidRPr="005B36EC">
              <w:rPr>
                <w:sz w:val="22"/>
                <w:szCs w:val="22"/>
              </w:rPr>
              <w:t>11700,16</w:t>
            </w:r>
          </w:p>
        </w:tc>
        <w:tc>
          <w:tcPr>
            <w:tcW w:w="1535" w:type="dxa"/>
            <w:vAlign w:val="center"/>
          </w:tcPr>
          <w:p w14:paraId="618C9A79" w14:textId="77777777" w:rsidR="005B36EC" w:rsidRPr="005B36EC" w:rsidRDefault="005B36EC" w:rsidP="00982E66">
            <w:pPr>
              <w:jc w:val="center"/>
              <w:rPr>
                <w:sz w:val="22"/>
                <w:szCs w:val="22"/>
              </w:rPr>
            </w:pPr>
            <w:r w:rsidRPr="005B36EC">
              <w:rPr>
                <w:sz w:val="22"/>
                <w:szCs w:val="22"/>
              </w:rPr>
              <w:t>12993,66</w:t>
            </w:r>
          </w:p>
        </w:tc>
        <w:tc>
          <w:tcPr>
            <w:tcW w:w="1535" w:type="dxa"/>
            <w:vAlign w:val="center"/>
          </w:tcPr>
          <w:p w14:paraId="6A0EF895" w14:textId="77777777" w:rsidR="005B36EC" w:rsidRPr="005B36EC" w:rsidRDefault="005B36EC" w:rsidP="00982E66">
            <w:pPr>
              <w:jc w:val="center"/>
              <w:rPr>
                <w:sz w:val="22"/>
                <w:szCs w:val="22"/>
              </w:rPr>
            </w:pPr>
            <w:r w:rsidRPr="005B36EC">
              <w:rPr>
                <w:sz w:val="22"/>
                <w:szCs w:val="22"/>
              </w:rPr>
              <w:t>12874,44</w:t>
            </w:r>
          </w:p>
        </w:tc>
      </w:tr>
      <w:tr w:rsidR="005B36EC" w:rsidRPr="005B36EC" w14:paraId="61A351F5" w14:textId="77777777" w:rsidTr="00982E66">
        <w:trPr>
          <w:jc w:val="center"/>
        </w:trPr>
        <w:tc>
          <w:tcPr>
            <w:tcW w:w="4071" w:type="dxa"/>
            <w:tcBorders>
              <w:right w:val="single" w:sz="4" w:space="0" w:color="auto"/>
            </w:tcBorders>
            <w:vAlign w:val="center"/>
          </w:tcPr>
          <w:p w14:paraId="0FEC6E4E" w14:textId="77777777" w:rsidR="005B36EC" w:rsidRPr="005B36EC" w:rsidRDefault="005B36EC" w:rsidP="00982E66">
            <w:pPr>
              <w:jc w:val="center"/>
              <w:rPr>
                <w:sz w:val="22"/>
                <w:szCs w:val="22"/>
              </w:rPr>
            </w:pPr>
            <w:r w:rsidRPr="005B36EC">
              <w:rPr>
                <w:rFonts w:eastAsia="Calibri"/>
                <w:sz w:val="22"/>
                <w:szCs w:val="22"/>
              </w:rPr>
              <w:t>Котельная №2 ж.д. ул.Комсомольская, 38</w:t>
            </w:r>
          </w:p>
        </w:tc>
        <w:tc>
          <w:tcPr>
            <w:tcW w:w="1291" w:type="dxa"/>
            <w:vAlign w:val="center"/>
          </w:tcPr>
          <w:p w14:paraId="7C505DC8" w14:textId="77777777" w:rsidR="005B36EC" w:rsidRPr="005B36EC" w:rsidRDefault="005B36EC" w:rsidP="00982E66">
            <w:pPr>
              <w:jc w:val="center"/>
              <w:rPr>
                <w:color w:val="000000"/>
                <w:sz w:val="22"/>
                <w:szCs w:val="22"/>
              </w:rPr>
            </w:pPr>
            <w:r w:rsidRPr="005B36EC">
              <w:rPr>
                <w:color w:val="000000"/>
                <w:sz w:val="22"/>
                <w:szCs w:val="22"/>
              </w:rPr>
              <w:t>Гкал</w:t>
            </w:r>
          </w:p>
        </w:tc>
        <w:tc>
          <w:tcPr>
            <w:tcW w:w="1423" w:type="dxa"/>
            <w:vAlign w:val="center"/>
          </w:tcPr>
          <w:p w14:paraId="322AAB62" w14:textId="77777777" w:rsidR="005B36EC" w:rsidRPr="005B36EC" w:rsidRDefault="005B36EC" w:rsidP="00982E66">
            <w:pPr>
              <w:jc w:val="center"/>
              <w:rPr>
                <w:color w:val="000000"/>
                <w:sz w:val="22"/>
                <w:szCs w:val="22"/>
              </w:rPr>
            </w:pPr>
            <w:r w:rsidRPr="005B36EC">
              <w:rPr>
                <w:color w:val="000000"/>
                <w:sz w:val="22"/>
                <w:szCs w:val="22"/>
              </w:rPr>
              <w:t>209,68</w:t>
            </w:r>
          </w:p>
        </w:tc>
        <w:tc>
          <w:tcPr>
            <w:tcW w:w="1535" w:type="dxa"/>
            <w:vAlign w:val="center"/>
          </w:tcPr>
          <w:p w14:paraId="29FD8D78" w14:textId="77777777" w:rsidR="005B36EC" w:rsidRPr="005B36EC" w:rsidRDefault="005B36EC" w:rsidP="00982E66">
            <w:pPr>
              <w:jc w:val="center"/>
              <w:rPr>
                <w:color w:val="000000"/>
                <w:sz w:val="22"/>
                <w:szCs w:val="22"/>
              </w:rPr>
            </w:pPr>
            <w:r w:rsidRPr="005B36EC">
              <w:rPr>
                <w:color w:val="000000"/>
                <w:sz w:val="22"/>
                <w:szCs w:val="22"/>
              </w:rPr>
              <w:t>204,52</w:t>
            </w:r>
          </w:p>
        </w:tc>
        <w:tc>
          <w:tcPr>
            <w:tcW w:w="1535" w:type="dxa"/>
            <w:vAlign w:val="center"/>
          </w:tcPr>
          <w:p w14:paraId="7F28F747" w14:textId="77777777" w:rsidR="005B36EC" w:rsidRPr="005B36EC" w:rsidRDefault="005B36EC" w:rsidP="00982E66">
            <w:pPr>
              <w:jc w:val="center"/>
              <w:rPr>
                <w:color w:val="000000"/>
                <w:sz w:val="22"/>
                <w:szCs w:val="22"/>
              </w:rPr>
            </w:pPr>
            <w:r w:rsidRPr="005B36EC">
              <w:rPr>
                <w:color w:val="000000"/>
                <w:sz w:val="22"/>
                <w:szCs w:val="22"/>
              </w:rPr>
              <w:t>213,9</w:t>
            </w:r>
          </w:p>
        </w:tc>
      </w:tr>
      <w:tr w:rsidR="00D424F5" w:rsidRPr="005B36EC" w14:paraId="3FAC5AEB" w14:textId="77777777" w:rsidTr="00982E66">
        <w:trPr>
          <w:jc w:val="center"/>
        </w:trPr>
        <w:tc>
          <w:tcPr>
            <w:tcW w:w="4071" w:type="dxa"/>
            <w:tcBorders>
              <w:right w:val="single" w:sz="4" w:space="0" w:color="auto"/>
            </w:tcBorders>
            <w:vAlign w:val="center"/>
          </w:tcPr>
          <w:p w14:paraId="22EC3249" w14:textId="787AFA36" w:rsidR="00D424F5" w:rsidRPr="005B36EC" w:rsidRDefault="00D424F5" w:rsidP="00982E66">
            <w:pPr>
              <w:jc w:val="center"/>
              <w:rPr>
                <w:rFonts w:eastAsia="Calibri"/>
                <w:sz w:val="22"/>
                <w:szCs w:val="22"/>
              </w:rPr>
            </w:pPr>
            <w:r w:rsidRPr="00D424F5">
              <w:rPr>
                <w:rFonts w:eastAsia="Calibri"/>
                <w:sz w:val="22"/>
                <w:szCs w:val="22"/>
              </w:rPr>
              <w:t>Котельная №3 ул. Шутова, 1</w:t>
            </w:r>
          </w:p>
        </w:tc>
        <w:tc>
          <w:tcPr>
            <w:tcW w:w="1291" w:type="dxa"/>
            <w:vAlign w:val="center"/>
          </w:tcPr>
          <w:p w14:paraId="5A51E047" w14:textId="0B43E2B2" w:rsidR="00D424F5" w:rsidRPr="005B36EC" w:rsidRDefault="00D424F5" w:rsidP="00982E66">
            <w:pPr>
              <w:jc w:val="center"/>
              <w:rPr>
                <w:color w:val="000000"/>
                <w:sz w:val="22"/>
                <w:szCs w:val="22"/>
              </w:rPr>
            </w:pPr>
            <w:r w:rsidRPr="005B36EC">
              <w:rPr>
                <w:color w:val="000000"/>
                <w:sz w:val="22"/>
                <w:szCs w:val="22"/>
              </w:rPr>
              <w:t>Гкал</w:t>
            </w:r>
          </w:p>
        </w:tc>
        <w:tc>
          <w:tcPr>
            <w:tcW w:w="1423" w:type="dxa"/>
            <w:vAlign w:val="center"/>
          </w:tcPr>
          <w:p w14:paraId="1215E1C2" w14:textId="0F9568D7" w:rsidR="00D424F5" w:rsidRPr="00D424F5" w:rsidRDefault="00D424F5" w:rsidP="00982E66">
            <w:pPr>
              <w:jc w:val="center"/>
              <w:rPr>
                <w:color w:val="000000"/>
                <w:sz w:val="22"/>
                <w:szCs w:val="22"/>
              </w:rPr>
            </w:pPr>
            <w:r>
              <w:rPr>
                <w:color w:val="000000"/>
                <w:sz w:val="22"/>
                <w:szCs w:val="22"/>
              </w:rPr>
              <w:t>н</w:t>
            </w:r>
            <w:r>
              <w:rPr>
                <w:color w:val="000000"/>
                <w:sz w:val="22"/>
                <w:szCs w:val="22"/>
                <w:lang w:val="en-US"/>
              </w:rPr>
              <w:t>/</w:t>
            </w:r>
            <w:r>
              <w:rPr>
                <w:color w:val="000000"/>
                <w:sz w:val="22"/>
                <w:szCs w:val="22"/>
              </w:rPr>
              <w:t>д</w:t>
            </w:r>
          </w:p>
        </w:tc>
        <w:tc>
          <w:tcPr>
            <w:tcW w:w="1535" w:type="dxa"/>
            <w:vAlign w:val="center"/>
          </w:tcPr>
          <w:p w14:paraId="6C827A68" w14:textId="1CBB4FFA" w:rsidR="00D424F5" w:rsidRPr="005B36EC" w:rsidRDefault="00D424F5" w:rsidP="00982E66">
            <w:pPr>
              <w:jc w:val="center"/>
              <w:rPr>
                <w:color w:val="000000"/>
                <w:sz w:val="22"/>
                <w:szCs w:val="22"/>
              </w:rPr>
            </w:pPr>
            <w:r>
              <w:rPr>
                <w:color w:val="000000"/>
                <w:sz w:val="22"/>
                <w:szCs w:val="22"/>
              </w:rPr>
              <w:t>н</w:t>
            </w:r>
            <w:r>
              <w:rPr>
                <w:color w:val="000000"/>
                <w:sz w:val="22"/>
                <w:szCs w:val="22"/>
                <w:lang w:val="en-US"/>
              </w:rPr>
              <w:t>/</w:t>
            </w:r>
            <w:r>
              <w:rPr>
                <w:color w:val="000000"/>
                <w:sz w:val="22"/>
                <w:szCs w:val="22"/>
              </w:rPr>
              <w:t>д</w:t>
            </w:r>
          </w:p>
        </w:tc>
        <w:tc>
          <w:tcPr>
            <w:tcW w:w="1535" w:type="dxa"/>
            <w:vAlign w:val="center"/>
          </w:tcPr>
          <w:p w14:paraId="649EEB0E" w14:textId="3072683E" w:rsidR="00D424F5" w:rsidRPr="005B36EC" w:rsidRDefault="00D424F5" w:rsidP="00982E66">
            <w:pPr>
              <w:jc w:val="center"/>
              <w:rPr>
                <w:color w:val="000000"/>
                <w:sz w:val="22"/>
                <w:szCs w:val="22"/>
              </w:rPr>
            </w:pPr>
            <w:r>
              <w:rPr>
                <w:color w:val="000000"/>
                <w:sz w:val="22"/>
                <w:szCs w:val="22"/>
              </w:rPr>
              <w:t>н</w:t>
            </w:r>
            <w:r>
              <w:rPr>
                <w:color w:val="000000"/>
                <w:sz w:val="22"/>
                <w:szCs w:val="22"/>
                <w:lang w:val="en-US"/>
              </w:rPr>
              <w:t>/</w:t>
            </w:r>
            <w:r>
              <w:rPr>
                <w:color w:val="000000"/>
                <w:sz w:val="22"/>
                <w:szCs w:val="22"/>
              </w:rPr>
              <w:t>д</w:t>
            </w:r>
          </w:p>
        </w:tc>
      </w:tr>
    </w:tbl>
    <w:p w14:paraId="02F4E13B" w14:textId="77777777" w:rsidR="00B86CC5" w:rsidRDefault="00B86CC5" w:rsidP="00342FE8">
      <w:pPr>
        <w:ind w:firstLine="567"/>
        <w:jc w:val="both"/>
      </w:pPr>
    </w:p>
    <w:p w14:paraId="158C68A1" w14:textId="77777777" w:rsidR="001961B6" w:rsidRPr="005F1648" w:rsidRDefault="001961B6" w:rsidP="000F5F75">
      <w:pPr>
        <w:pStyle w:val="aff6"/>
        <w:spacing w:after="0"/>
      </w:pPr>
      <w:bookmarkStart w:id="152" w:name="_Toc175787798"/>
      <w:bookmarkStart w:id="153" w:name="sub_1355"/>
      <w:bookmarkEnd w:id="151"/>
      <w:r w:rsidRPr="005F1648">
        <w:t>1.5.5 описание существующих нормативов потребления тепловой энергии для населения на отопление и горячее водоснабжение</w:t>
      </w:r>
      <w:bookmarkEnd w:id="152"/>
    </w:p>
    <w:p w14:paraId="25FED550" w14:textId="70673FAA" w:rsidR="005F1648" w:rsidRPr="005F1648" w:rsidRDefault="005F1648" w:rsidP="005F1648">
      <w:pPr>
        <w:ind w:firstLine="567"/>
        <w:jc w:val="right"/>
      </w:pPr>
      <w:r w:rsidRPr="005F1648">
        <w:t>Таблица 1.5.5. Нормативы потребления коммунальной услуги по отоплению в жилых помещениях на территории Ульяновской обл</w:t>
      </w:r>
      <w:r w:rsidR="00786AA6">
        <w:t>асти</w:t>
      </w:r>
    </w:p>
    <w:tbl>
      <w:tblPr>
        <w:tblW w:w="0" w:type="auto"/>
        <w:shd w:val="clear" w:color="auto" w:fill="FFFFFF"/>
        <w:tblCellMar>
          <w:left w:w="0" w:type="dxa"/>
          <w:right w:w="0" w:type="dxa"/>
        </w:tblCellMar>
        <w:tblLook w:val="04A0" w:firstRow="1" w:lastRow="0" w:firstColumn="1" w:lastColumn="0" w:noHBand="0" w:noVBand="1"/>
      </w:tblPr>
      <w:tblGrid>
        <w:gridCol w:w="2485"/>
        <w:gridCol w:w="42"/>
        <w:gridCol w:w="2416"/>
        <w:gridCol w:w="28"/>
        <w:gridCol w:w="2430"/>
        <w:gridCol w:w="14"/>
        <w:gridCol w:w="2444"/>
      </w:tblGrid>
      <w:tr w:rsidR="005F1648" w:rsidRPr="005F1648" w14:paraId="4FF9F1DF" w14:textId="77777777" w:rsidTr="00170063">
        <w:tc>
          <w:tcPr>
            <w:tcW w:w="2485" w:type="dxa"/>
            <w:tcBorders>
              <w:top w:val="single" w:sz="6" w:space="0" w:color="000000"/>
              <w:left w:val="single" w:sz="6" w:space="0" w:color="000000"/>
              <w:bottom w:val="single" w:sz="6" w:space="0" w:color="000000"/>
              <w:right w:val="single" w:sz="6" w:space="0" w:color="000000"/>
            </w:tcBorders>
            <w:shd w:val="clear" w:color="auto" w:fill="auto"/>
            <w:tcMar>
              <w:top w:w="0" w:type="dxa"/>
              <w:left w:w="110" w:type="dxa"/>
              <w:bottom w:w="0" w:type="dxa"/>
              <w:right w:w="110" w:type="dxa"/>
            </w:tcMar>
            <w:hideMark/>
          </w:tcPr>
          <w:p w14:paraId="3C4A1A01" w14:textId="77777777" w:rsidR="005F1648" w:rsidRPr="005F1648" w:rsidRDefault="005F1648" w:rsidP="005F1648">
            <w:pPr>
              <w:jc w:val="center"/>
              <w:textAlignment w:val="baseline"/>
            </w:pPr>
            <w:r w:rsidRPr="005F1648">
              <w:t>Категория многоквартирного (жилого) дома</w:t>
            </w:r>
          </w:p>
        </w:tc>
        <w:tc>
          <w:tcPr>
            <w:tcW w:w="7374" w:type="dxa"/>
            <w:gridSpan w:val="6"/>
            <w:tcBorders>
              <w:top w:val="single" w:sz="6" w:space="0" w:color="000000"/>
              <w:left w:val="single" w:sz="6" w:space="0" w:color="000000"/>
              <w:bottom w:val="single" w:sz="6" w:space="0" w:color="000000"/>
              <w:right w:val="single" w:sz="6" w:space="0" w:color="000000"/>
            </w:tcBorders>
            <w:shd w:val="clear" w:color="auto" w:fill="auto"/>
            <w:tcMar>
              <w:top w:w="0" w:type="dxa"/>
              <w:left w:w="110" w:type="dxa"/>
              <w:bottom w:w="0" w:type="dxa"/>
              <w:right w:w="110" w:type="dxa"/>
            </w:tcMar>
            <w:hideMark/>
          </w:tcPr>
          <w:p w14:paraId="01D47E32" w14:textId="77777777" w:rsidR="005F1648" w:rsidRPr="005F1648" w:rsidRDefault="005F1648" w:rsidP="005F1648">
            <w:pPr>
              <w:jc w:val="center"/>
              <w:textAlignment w:val="baseline"/>
            </w:pPr>
            <w:r w:rsidRPr="005F1648">
              <w:t>Норматив потребления (Гкал на 1 кв. метр общей площади жилого помещения в месяц)</w:t>
            </w:r>
          </w:p>
        </w:tc>
      </w:tr>
      <w:tr w:rsidR="005F1648" w:rsidRPr="005F1648" w14:paraId="1CDCB64A" w14:textId="77777777" w:rsidTr="00170063">
        <w:tc>
          <w:tcPr>
            <w:tcW w:w="2485" w:type="dxa"/>
            <w:tcBorders>
              <w:top w:val="single" w:sz="6" w:space="0" w:color="000000"/>
              <w:left w:val="single" w:sz="6" w:space="0" w:color="000000"/>
              <w:bottom w:val="single" w:sz="6" w:space="0" w:color="000000"/>
              <w:right w:val="single" w:sz="6" w:space="0" w:color="000000"/>
            </w:tcBorders>
            <w:shd w:val="clear" w:color="auto" w:fill="auto"/>
            <w:tcMar>
              <w:top w:w="0" w:type="dxa"/>
              <w:left w:w="110" w:type="dxa"/>
              <w:bottom w:w="0" w:type="dxa"/>
              <w:right w:w="110" w:type="dxa"/>
            </w:tcMar>
            <w:hideMark/>
          </w:tcPr>
          <w:p w14:paraId="42C0CA36" w14:textId="77777777" w:rsidR="005F1648" w:rsidRPr="005F1648" w:rsidRDefault="005F1648" w:rsidP="005F1648"/>
        </w:tc>
        <w:tc>
          <w:tcPr>
            <w:tcW w:w="2458"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0" w:type="dxa"/>
              <w:bottom w:w="0" w:type="dxa"/>
              <w:right w:w="110" w:type="dxa"/>
            </w:tcMar>
            <w:hideMark/>
          </w:tcPr>
          <w:p w14:paraId="791A4E0F" w14:textId="77777777" w:rsidR="005F1648" w:rsidRPr="005F1648" w:rsidRDefault="005F1648" w:rsidP="005F1648">
            <w:pPr>
              <w:jc w:val="center"/>
              <w:textAlignment w:val="baseline"/>
            </w:pPr>
            <w:r w:rsidRPr="005F1648">
              <w:t>многоквартирные и жилые дома со стенами из камня, кирпича</w:t>
            </w:r>
          </w:p>
        </w:tc>
        <w:tc>
          <w:tcPr>
            <w:tcW w:w="2458"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0" w:type="dxa"/>
              <w:bottom w:w="0" w:type="dxa"/>
              <w:right w:w="110" w:type="dxa"/>
            </w:tcMar>
            <w:hideMark/>
          </w:tcPr>
          <w:p w14:paraId="01318A7E" w14:textId="77777777" w:rsidR="005F1648" w:rsidRPr="005F1648" w:rsidRDefault="005F1648" w:rsidP="005F1648">
            <w:pPr>
              <w:jc w:val="center"/>
              <w:textAlignment w:val="baseline"/>
            </w:pPr>
            <w:r w:rsidRPr="005F1648">
              <w:t>многоквартирные и жилые дома со стенами из панелей, блоков</w:t>
            </w:r>
          </w:p>
        </w:tc>
        <w:tc>
          <w:tcPr>
            <w:tcW w:w="2458"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0" w:type="dxa"/>
              <w:bottom w:w="0" w:type="dxa"/>
              <w:right w:w="110" w:type="dxa"/>
            </w:tcMar>
            <w:hideMark/>
          </w:tcPr>
          <w:p w14:paraId="649AAC9C" w14:textId="77777777" w:rsidR="005F1648" w:rsidRPr="005F1648" w:rsidRDefault="005F1648" w:rsidP="005F1648">
            <w:pPr>
              <w:jc w:val="center"/>
              <w:textAlignment w:val="baseline"/>
            </w:pPr>
            <w:r w:rsidRPr="005F1648">
              <w:t>многоквартирные и жилые дома со стенами из дерева, смешанных и других материалов</w:t>
            </w:r>
          </w:p>
        </w:tc>
      </w:tr>
      <w:tr w:rsidR="005F1648" w:rsidRPr="005F1648" w14:paraId="63801F45" w14:textId="77777777" w:rsidTr="00170063">
        <w:tc>
          <w:tcPr>
            <w:tcW w:w="9859" w:type="dxa"/>
            <w:gridSpan w:val="7"/>
            <w:tcBorders>
              <w:top w:val="single" w:sz="6" w:space="0" w:color="000000"/>
              <w:left w:val="single" w:sz="6" w:space="0" w:color="000000"/>
              <w:bottom w:val="single" w:sz="6" w:space="0" w:color="000000"/>
              <w:right w:val="single" w:sz="6" w:space="0" w:color="000000"/>
            </w:tcBorders>
            <w:shd w:val="clear" w:color="auto" w:fill="auto"/>
            <w:tcMar>
              <w:top w:w="0" w:type="dxa"/>
              <w:left w:w="110" w:type="dxa"/>
              <w:bottom w:w="0" w:type="dxa"/>
              <w:right w:w="110" w:type="dxa"/>
            </w:tcMar>
            <w:hideMark/>
          </w:tcPr>
          <w:p w14:paraId="5A49FD1D" w14:textId="773A3430" w:rsidR="005F1648" w:rsidRPr="005F1648" w:rsidRDefault="005F1648" w:rsidP="005F1648">
            <w:pPr>
              <w:jc w:val="center"/>
              <w:textAlignment w:val="baseline"/>
            </w:pPr>
            <w:r w:rsidRPr="005F1648">
              <w:t>На территории муниципального образования "</w:t>
            </w:r>
            <w:r>
              <w:t xml:space="preserve"> </w:t>
            </w:r>
            <w:r w:rsidRPr="005F1648">
              <w:t>Новомайнское городское поселение" Мелекесского района</w:t>
            </w:r>
          </w:p>
        </w:tc>
      </w:tr>
      <w:tr w:rsidR="005F1648" w:rsidRPr="005F1648" w14:paraId="18B10F06" w14:textId="77777777" w:rsidTr="00170063">
        <w:tc>
          <w:tcPr>
            <w:tcW w:w="2527"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0" w:type="dxa"/>
              <w:bottom w:w="0" w:type="dxa"/>
              <w:right w:w="110" w:type="dxa"/>
            </w:tcMar>
            <w:hideMark/>
          </w:tcPr>
          <w:p w14:paraId="453C7CD2" w14:textId="77777777" w:rsidR="005F1648" w:rsidRPr="005F1648" w:rsidRDefault="005F1648" w:rsidP="005F1648">
            <w:pPr>
              <w:jc w:val="center"/>
              <w:textAlignment w:val="baseline"/>
            </w:pPr>
            <w:r w:rsidRPr="005F1648">
              <w:t>Этажность</w:t>
            </w:r>
          </w:p>
        </w:tc>
        <w:tc>
          <w:tcPr>
            <w:tcW w:w="7332"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110" w:type="dxa"/>
              <w:bottom w:w="0" w:type="dxa"/>
              <w:right w:w="110" w:type="dxa"/>
            </w:tcMar>
            <w:hideMark/>
          </w:tcPr>
          <w:p w14:paraId="3C8D6D90" w14:textId="77777777" w:rsidR="005F1648" w:rsidRPr="005F1648" w:rsidRDefault="005F1648" w:rsidP="005F1648">
            <w:pPr>
              <w:jc w:val="center"/>
              <w:textAlignment w:val="baseline"/>
            </w:pPr>
            <w:r w:rsidRPr="005F1648">
              <w:t>Многоквартирные и жилые дома до 1999 года постройки включительно</w:t>
            </w:r>
          </w:p>
        </w:tc>
      </w:tr>
      <w:tr w:rsidR="005F1648" w:rsidRPr="005F1648" w14:paraId="2FF3A94A" w14:textId="77777777" w:rsidTr="00170063">
        <w:tc>
          <w:tcPr>
            <w:tcW w:w="2527"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0" w:type="dxa"/>
              <w:bottom w:w="0" w:type="dxa"/>
              <w:right w:w="110" w:type="dxa"/>
            </w:tcMar>
            <w:hideMark/>
          </w:tcPr>
          <w:p w14:paraId="5B9A0742" w14:textId="77777777" w:rsidR="005F1648" w:rsidRPr="005F1648" w:rsidRDefault="005F1648" w:rsidP="005F1648">
            <w:pPr>
              <w:jc w:val="center"/>
              <w:textAlignment w:val="baseline"/>
            </w:pPr>
            <w:r w:rsidRPr="005F1648">
              <w:t>1</w:t>
            </w:r>
          </w:p>
        </w:tc>
        <w:tc>
          <w:tcPr>
            <w:tcW w:w="244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0" w:type="dxa"/>
              <w:bottom w:w="0" w:type="dxa"/>
              <w:right w:w="110" w:type="dxa"/>
            </w:tcMar>
            <w:hideMark/>
          </w:tcPr>
          <w:p w14:paraId="3F156404" w14:textId="77777777" w:rsidR="005F1648" w:rsidRPr="005F1648" w:rsidRDefault="005F1648" w:rsidP="005F1648">
            <w:pPr>
              <w:jc w:val="center"/>
              <w:textAlignment w:val="baseline"/>
            </w:pPr>
            <w:r w:rsidRPr="005F1648">
              <w:t>0,0286</w:t>
            </w:r>
          </w:p>
        </w:tc>
        <w:tc>
          <w:tcPr>
            <w:tcW w:w="244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0" w:type="dxa"/>
              <w:bottom w:w="0" w:type="dxa"/>
              <w:right w:w="110" w:type="dxa"/>
            </w:tcMar>
            <w:hideMark/>
          </w:tcPr>
          <w:p w14:paraId="32AABCA7" w14:textId="77777777" w:rsidR="005F1648" w:rsidRPr="005F1648" w:rsidRDefault="005F1648" w:rsidP="005F1648">
            <w:pPr>
              <w:jc w:val="center"/>
              <w:textAlignment w:val="baseline"/>
            </w:pPr>
            <w:r w:rsidRPr="005F1648">
              <w:t>0,0286</w:t>
            </w:r>
          </w:p>
        </w:tc>
        <w:tc>
          <w:tcPr>
            <w:tcW w:w="2444" w:type="dxa"/>
            <w:tcBorders>
              <w:top w:val="single" w:sz="6" w:space="0" w:color="000000"/>
              <w:left w:val="single" w:sz="6" w:space="0" w:color="000000"/>
              <w:bottom w:val="single" w:sz="6" w:space="0" w:color="000000"/>
              <w:right w:val="single" w:sz="6" w:space="0" w:color="000000"/>
            </w:tcBorders>
            <w:shd w:val="clear" w:color="auto" w:fill="auto"/>
            <w:tcMar>
              <w:top w:w="0" w:type="dxa"/>
              <w:left w:w="110" w:type="dxa"/>
              <w:bottom w:w="0" w:type="dxa"/>
              <w:right w:w="110" w:type="dxa"/>
            </w:tcMar>
            <w:hideMark/>
          </w:tcPr>
          <w:p w14:paraId="5B142C48" w14:textId="77777777" w:rsidR="005F1648" w:rsidRPr="005F1648" w:rsidRDefault="005F1648" w:rsidP="005F1648">
            <w:pPr>
              <w:jc w:val="center"/>
              <w:textAlignment w:val="baseline"/>
            </w:pPr>
            <w:r w:rsidRPr="005F1648">
              <w:t>0,0286</w:t>
            </w:r>
          </w:p>
        </w:tc>
      </w:tr>
      <w:tr w:rsidR="005F1648" w:rsidRPr="005F1648" w14:paraId="3B40C07A" w14:textId="77777777" w:rsidTr="00170063">
        <w:tc>
          <w:tcPr>
            <w:tcW w:w="2527"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0" w:type="dxa"/>
              <w:bottom w:w="0" w:type="dxa"/>
              <w:right w:w="110" w:type="dxa"/>
            </w:tcMar>
            <w:hideMark/>
          </w:tcPr>
          <w:p w14:paraId="31B23B46" w14:textId="77777777" w:rsidR="005F1648" w:rsidRPr="005F1648" w:rsidRDefault="005F1648" w:rsidP="005F1648">
            <w:pPr>
              <w:jc w:val="center"/>
              <w:textAlignment w:val="baseline"/>
            </w:pPr>
            <w:r w:rsidRPr="005F1648">
              <w:t>2</w:t>
            </w:r>
          </w:p>
        </w:tc>
        <w:tc>
          <w:tcPr>
            <w:tcW w:w="244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0" w:type="dxa"/>
              <w:bottom w:w="0" w:type="dxa"/>
              <w:right w:w="110" w:type="dxa"/>
            </w:tcMar>
            <w:hideMark/>
          </w:tcPr>
          <w:p w14:paraId="1D98B989" w14:textId="77777777" w:rsidR="005F1648" w:rsidRPr="005F1648" w:rsidRDefault="005F1648" w:rsidP="005F1648">
            <w:pPr>
              <w:jc w:val="center"/>
              <w:textAlignment w:val="baseline"/>
            </w:pPr>
            <w:r w:rsidRPr="005F1648">
              <w:t>0,0286</w:t>
            </w:r>
          </w:p>
        </w:tc>
        <w:tc>
          <w:tcPr>
            <w:tcW w:w="244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0" w:type="dxa"/>
              <w:bottom w:w="0" w:type="dxa"/>
              <w:right w:w="110" w:type="dxa"/>
            </w:tcMar>
            <w:hideMark/>
          </w:tcPr>
          <w:p w14:paraId="07126CBA" w14:textId="77777777" w:rsidR="005F1648" w:rsidRPr="005F1648" w:rsidRDefault="005F1648" w:rsidP="005F1648">
            <w:pPr>
              <w:jc w:val="center"/>
              <w:textAlignment w:val="baseline"/>
            </w:pPr>
            <w:r w:rsidRPr="005F1648">
              <w:t>0,0286</w:t>
            </w:r>
          </w:p>
        </w:tc>
        <w:tc>
          <w:tcPr>
            <w:tcW w:w="2444" w:type="dxa"/>
            <w:tcBorders>
              <w:top w:val="single" w:sz="6" w:space="0" w:color="000000"/>
              <w:left w:val="single" w:sz="6" w:space="0" w:color="000000"/>
              <w:bottom w:val="single" w:sz="6" w:space="0" w:color="000000"/>
              <w:right w:val="single" w:sz="6" w:space="0" w:color="000000"/>
            </w:tcBorders>
            <w:shd w:val="clear" w:color="auto" w:fill="auto"/>
            <w:tcMar>
              <w:top w:w="0" w:type="dxa"/>
              <w:left w:w="110" w:type="dxa"/>
              <w:bottom w:w="0" w:type="dxa"/>
              <w:right w:w="110" w:type="dxa"/>
            </w:tcMar>
            <w:hideMark/>
          </w:tcPr>
          <w:p w14:paraId="68E1D8A2" w14:textId="77777777" w:rsidR="005F1648" w:rsidRPr="005F1648" w:rsidRDefault="005F1648" w:rsidP="005F1648">
            <w:pPr>
              <w:jc w:val="center"/>
              <w:textAlignment w:val="baseline"/>
            </w:pPr>
            <w:r w:rsidRPr="005F1648">
              <w:t>0,0286</w:t>
            </w:r>
          </w:p>
        </w:tc>
      </w:tr>
      <w:tr w:rsidR="005F1648" w:rsidRPr="005F1648" w14:paraId="0DB61431" w14:textId="77777777" w:rsidTr="00170063">
        <w:tc>
          <w:tcPr>
            <w:tcW w:w="2527"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0" w:type="dxa"/>
              <w:bottom w:w="0" w:type="dxa"/>
              <w:right w:w="110" w:type="dxa"/>
            </w:tcMar>
            <w:hideMark/>
          </w:tcPr>
          <w:p w14:paraId="3E24EB4D" w14:textId="77777777" w:rsidR="005F1648" w:rsidRPr="005F1648" w:rsidRDefault="005F1648" w:rsidP="005F1648">
            <w:pPr>
              <w:jc w:val="center"/>
              <w:textAlignment w:val="baseline"/>
            </w:pPr>
            <w:r w:rsidRPr="005F1648">
              <w:t>3 - 4</w:t>
            </w:r>
          </w:p>
        </w:tc>
        <w:tc>
          <w:tcPr>
            <w:tcW w:w="244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0" w:type="dxa"/>
              <w:bottom w:w="0" w:type="dxa"/>
              <w:right w:w="110" w:type="dxa"/>
            </w:tcMar>
            <w:hideMark/>
          </w:tcPr>
          <w:p w14:paraId="2963C0CA" w14:textId="77777777" w:rsidR="005F1648" w:rsidRPr="005F1648" w:rsidRDefault="005F1648" w:rsidP="005F1648">
            <w:pPr>
              <w:jc w:val="center"/>
              <w:textAlignment w:val="baseline"/>
            </w:pPr>
            <w:r w:rsidRPr="005F1648">
              <w:t>0,0286</w:t>
            </w:r>
          </w:p>
        </w:tc>
        <w:tc>
          <w:tcPr>
            <w:tcW w:w="244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0" w:type="dxa"/>
              <w:bottom w:w="0" w:type="dxa"/>
              <w:right w:w="110" w:type="dxa"/>
            </w:tcMar>
            <w:hideMark/>
          </w:tcPr>
          <w:p w14:paraId="72E7DAB9" w14:textId="77777777" w:rsidR="005F1648" w:rsidRPr="005F1648" w:rsidRDefault="005F1648" w:rsidP="005F1648">
            <w:pPr>
              <w:jc w:val="center"/>
              <w:textAlignment w:val="baseline"/>
            </w:pPr>
            <w:r w:rsidRPr="005F1648">
              <w:t>0,0286</w:t>
            </w:r>
          </w:p>
        </w:tc>
        <w:tc>
          <w:tcPr>
            <w:tcW w:w="2444" w:type="dxa"/>
            <w:tcBorders>
              <w:top w:val="single" w:sz="6" w:space="0" w:color="000000"/>
              <w:left w:val="single" w:sz="6" w:space="0" w:color="000000"/>
              <w:bottom w:val="single" w:sz="6" w:space="0" w:color="000000"/>
              <w:right w:val="single" w:sz="6" w:space="0" w:color="000000"/>
            </w:tcBorders>
            <w:shd w:val="clear" w:color="auto" w:fill="auto"/>
            <w:tcMar>
              <w:top w:w="0" w:type="dxa"/>
              <w:left w:w="110" w:type="dxa"/>
              <w:bottom w:w="0" w:type="dxa"/>
              <w:right w:w="110" w:type="dxa"/>
            </w:tcMar>
            <w:hideMark/>
          </w:tcPr>
          <w:p w14:paraId="43BEE723" w14:textId="77777777" w:rsidR="005F1648" w:rsidRPr="005F1648" w:rsidRDefault="005F1648" w:rsidP="005F1648">
            <w:pPr>
              <w:jc w:val="center"/>
              <w:textAlignment w:val="baseline"/>
            </w:pPr>
            <w:r w:rsidRPr="005F1648">
              <w:t>0,0286</w:t>
            </w:r>
          </w:p>
        </w:tc>
      </w:tr>
      <w:tr w:rsidR="005F1648" w:rsidRPr="005F1648" w14:paraId="7AAB8CB1" w14:textId="77777777" w:rsidTr="00170063">
        <w:tc>
          <w:tcPr>
            <w:tcW w:w="2527"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0" w:type="dxa"/>
              <w:bottom w:w="0" w:type="dxa"/>
              <w:right w:w="110" w:type="dxa"/>
            </w:tcMar>
            <w:hideMark/>
          </w:tcPr>
          <w:p w14:paraId="1D31538D" w14:textId="77777777" w:rsidR="005F1648" w:rsidRPr="005F1648" w:rsidRDefault="005F1648" w:rsidP="005F1648">
            <w:pPr>
              <w:jc w:val="center"/>
              <w:textAlignment w:val="baseline"/>
            </w:pPr>
            <w:r w:rsidRPr="005F1648">
              <w:t>5 - 9</w:t>
            </w:r>
          </w:p>
        </w:tc>
        <w:tc>
          <w:tcPr>
            <w:tcW w:w="244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0" w:type="dxa"/>
              <w:bottom w:w="0" w:type="dxa"/>
              <w:right w:w="110" w:type="dxa"/>
            </w:tcMar>
            <w:hideMark/>
          </w:tcPr>
          <w:p w14:paraId="085F0119" w14:textId="77777777" w:rsidR="005F1648" w:rsidRPr="005F1648" w:rsidRDefault="005F1648" w:rsidP="005F1648">
            <w:pPr>
              <w:jc w:val="center"/>
              <w:textAlignment w:val="baseline"/>
            </w:pPr>
            <w:r w:rsidRPr="005F1648">
              <w:t>0,0286</w:t>
            </w:r>
          </w:p>
        </w:tc>
        <w:tc>
          <w:tcPr>
            <w:tcW w:w="244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0" w:type="dxa"/>
              <w:bottom w:w="0" w:type="dxa"/>
              <w:right w:w="110" w:type="dxa"/>
            </w:tcMar>
            <w:hideMark/>
          </w:tcPr>
          <w:p w14:paraId="3FB9CA63" w14:textId="77777777" w:rsidR="005F1648" w:rsidRPr="005F1648" w:rsidRDefault="005F1648" w:rsidP="005F1648">
            <w:pPr>
              <w:jc w:val="center"/>
              <w:textAlignment w:val="baseline"/>
            </w:pPr>
            <w:r w:rsidRPr="005F1648">
              <w:t>0,0286</w:t>
            </w:r>
          </w:p>
        </w:tc>
        <w:tc>
          <w:tcPr>
            <w:tcW w:w="2444" w:type="dxa"/>
            <w:tcBorders>
              <w:top w:val="single" w:sz="6" w:space="0" w:color="000000"/>
              <w:left w:val="single" w:sz="6" w:space="0" w:color="000000"/>
              <w:bottom w:val="single" w:sz="6" w:space="0" w:color="000000"/>
              <w:right w:val="single" w:sz="6" w:space="0" w:color="000000"/>
            </w:tcBorders>
            <w:shd w:val="clear" w:color="auto" w:fill="auto"/>
            <w:tcMar>
              <w:top w:w="0" w:type="dxa"/>
              <w:left w:w="110" w:type="dxa"/>
              <w:bottom w:w="0" w:type="dxa"/>
              <w:right w:w="110" w:type="dxa"/>
            </w:tcMar>
            <w:hideMark/>
          </w:tcPr>
          <w:p w14:paraId="55961B8B" w14:textId="77777777" w:rsidR="005F1648" w:rsidRPr="005F1648" w:rsidRDefault="005F1648" w:rsidP="005F1648">
            <w:pPr>
              <w:jc w:val="center"/>
              <w:textAlignment w:val="baseline"/>
            </w:pPr>
            <w:r w:rsidRPr="005F1648">
              <w:t>0,0286</w:t>
            </w:r>
          </w:p>
        </w:tc>
      </w:tr>
      <w:tr w:rsidR="005F1648" w:rsidRPr="005F1648" w14:paraId="2F72F7B8" w14:textId="77777777" w:rsidTr="00170063">
        <w:tc>
          <w:tcPr>
            <w:tcW w:w="2527"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0" w:type="dxa"/>
              <w:bottom w:w="0" w:type="dxa"/>
              <w:right w:w="110" w:type="dxa"/>
            </w:tcMar>
            <w:hideMark/>
          </w:tcPr>
          <w:p w14:paraId="22416368" w14:textId="77777777" w:rsidR="005F1648" w:rsidRPr="005F1648" w:rsidRDefault="005F1648" w:rsidP="005F1648">
            <w:pPr>
              <w:jc w:val="center"/>
              <w:textAlignment w:val="baseline"/>
            </w:pPr>
            <w:r w:rsidRPr="005F1648">
              <w:t>Этажность</w:t>
            </w:r>
          </w:p>
        </w:tc>
        <w:tc>
          <w:tcPr>
            <w:tcW w:w="7332"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110" w:type="dxa"/>
              <w:bottom w:w="0" w:type="dxa"/>
              <w:right w:w="110" w:type="dxa"/>
            </w:tcMar>
            <w:hideMark/>
          </w:tcPr>
          <w:p w14:paraId="418F3F0F" w14:textId="77777777" w:rsidR="005F1648" w:rsidRPr="005F1648" w:rsidRDefault="005F1648" w:rsidP="005F1648">
            <w:pPr>
              <w:jc w:val="center"/>
              <w:textAlignment w:val="baseline"/>
            </w:pPr>
            <w:r w:rsidRPr="005F1648">
              <w:t>Многоквартирные и жилые дома после 1999 года постройки</w:t>
            </w:r>
          </w:p>
        </w:tc>
      </w:tr>
      <w:tr w:rsidR="005F1648" w:rsidRPr="005F1648" w14:paraId="4003EC38" w14:textId="77777777" w:rsidTr="00170063">
        <w:tc>
          <w:tcPr>
            <w:tcW w:w="2527"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0" w:type="dxa"/>
              <w:bottom w:w="0" w:type="dxa"/>
              <w:right w:w="110" w:type="dxa"/>
            </w:tcMar>
            <w:hideMark/>
          </w:tcPr>
          <w:p w14:paraId="68961C71" w14:textId="77777777" w:rsidR="005F1648" w:rsidRPr="005F1648" w:rsidRDefault="005F1648" w:rsidP="005F1648">
            <w:pPr>
              <w:jc w:val="center"/>
              <w:textAlignment w:val="baseline"/>
            </w:pPr>
            <w:r w:rsidRPr="005F1648">
              <w:t>1</w:t>
            </w:r>
          </w:p>
        </w:tc>
        <w:tc>
          <w:tcPr>
            <w:tcW w:w="244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0" w:type="dxa"/>
              <w:bottom w:w="0" w:type="dxa"/>
              <w:right w:w="110" w:type="dxa"/>
            </w:tcMar>
            <w:hideMark/>
          </w:tcPr>
          <w:p w14:paraId="61CE09A5" w14:textId="77777777" w:rsidR="005F1648" w:rsidRPr="005F1648" w:rsidRDefault="005F1648" w:rsidP="005F1648">
            <w:pPr>
              <w:jc w:val="center"/>
              <w:textAlignment w:val="baseline"/>
            </w:pPr>
            <w:r w:rsidRPr="005F1648">
              <w:t>-</w:t>
            </w:r>
          </w:p>
        </w:tc>
        <w:tc>
          <w:tcPr>
            <w:tcW w:w="244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0" w:type="dxa"/>
              <w:bottom w:w="0" w:type="dxa"/>
              <w:right w:w="110" w:type="dxa"/>
            </w:tcMar>
            <w:hideMark/>
          </w:tcPr>
          <w:p w14:paraId="3854DCAD" w14:textId="77777777" w:rsidR="005F1648" w:rsidRPr="005F1648" w:rsidRDefault="005F1648" w:rsidP="005F1648">
            <w:pPr>
              <w:jc w:val="center"/>
              <w:textAlignment w:val="baseline"/>
            </w:pPr>
            <w:r w:rsidRPr="005F1648">
              <w:t>-</w:t>
            </w:r>
          </w:p>
        </w:tc>
        <w:tc>
          <w:tcPr>
            <w:tcW w:w="2444" w:type="dxa"/>
            <w:tcBorders>
              <w:top w:val="single" w:sz="6" w:space="0" w:color="000000"/>
              <w:left w:val="single" w:sz="6" w:space="0" w:color="000000"/>
              <w:bottom w:val="single" w:sz="6" w:space="0" w:color="000000"/>
              <w:right w:val="single" w:sz="6" w:space="0" w:color="000000"/>
            </w:tcBorders>
            <w:shd w:val="clear" w:color="auto" w:fill="auto"/>
            <w:tcMar>
              <w:top w:w="0" w:type="dxa"/>
              <w:left w:w="110" w:type="dxa"/>
              <w:bottom w:w="0" w:type="dxa"/>
              <w:right w:w="110" w:type="dxa"/>
            </w:tcMar>
            <w:hideMark/>
          </w:tcPr>
          <w:p w14:paraId="2AA2BB9B" w14:textId="77777777" w:rsidR="005F1648" w:rsidRPr="005F1648" w:rsidRDefault="005F1648" w:rsidP="005F1648">
            <w:pPr>
              <w:jc w:val="center"/>
              <w:textAlignment w:val="baseline"/>
            </w:pPr>
            <w:r w:rsidRPr="005F1648">
              <w:t>-</w:t>
            </w:r>
          </w:p>
        </w:tc>
      </w:tr>
      <w:tr w:rsidR="005F1648" w:rsidRPr="005F1648" w14:paraId="414137B4" w14:textId="77777777" w:rsidTr="00170063">
        <w:tc>
          <w:tcPr>
            <w:tcW w:w="2527"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0" w:type="dxa"/>
              <w:bottom w:w="0" w:type="dxa"/>
              <w:right w:w="110" w:type="dxa"/>
            </w:tcMar>
            <w:hideMark/>
          </w:tcPr>
          <w:p w14:paraId="718A020C" w14:textId="77777777" w:rsidR="005F1648" w:rsidRPr="005F1648" w:rsidRDefault="005F1648" w:rsidP="005F1648">
            <w:pPr>
              <w:jc w:val="center"/>
              <w:textAlignment w:val="baseline"/>
            </w:pPr>
            <w:r w:rsidRPr="005F1648">
              <w:t>2</w:t>
            </w:r>
          </w:p>
        </w:tc>
        <w:tc>
          <w:tcPr>
            <w:tcW w:w="244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0" w:type="dxa"/>
              <w:bottom w:w="0" w:type="dxa"/>
              <w:right w:w="110" w:type="dxa"/>
            </w:tcMar>
            <w:hideMark/>
          </w:tcPr>
          <w:p w14:paraId="567D812A" w14:textId="77777777" w:rsidR="005F1648" w:rsidRPr="005F1648" w:rsidRDefault="005F1648" w:rsidP="005F1648">
            <w:pPr>
              <w:jc w:val="center"/>
              <w:textAlignment w:val="baseline"/>
            </w:pPr>
            <w:r w:rsidRPr="005F1648">
              <w:t>0,0286</w:t>
            </w:r>
          </w:p>
        </w:tc>
        <w:tc>
          <w:tcPr>
            <w:tcW w:w="244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0" w:type="dxa"/>
              <w:bottom w:w="0" w:type="dxa"/>
              <w:right w:w="110" w:type="dxa"/>
            </w:tcMar>
            <w:hideMark/>
          </w:tcPr>
          <w:p w14:paraId="27D11D5F" w14:textId="77777777" w:rsidR="005F1648" w:rsidRPr="005F1648" w:rsidRDefault="005F1648" w:rsidP="005F1648">
            <w:pPr>
              <w:jc w:val="center"/>
              <w:textAlignment w:val="baseline"/>
            </w:pPr>
            <w:r w:rsidRPr="005F1648">
              <w:t>0,0286</w:t>
            </w:r>
          </w:p>
        </w:tc>
        <w:tc>
          <w:tcPr>
            <w:tcW w:w="2444" w:type="dxa"/>
            <w:tcBorders>
              <w:top w:val="single" w:sz="6" w:space="0" w:color="000000"/>
              <w:left w:val="single" w:sz="6" w:space="0" w:color="000000"/>
              <w:bottom w:val="single" w:sz="6" w:space="0" w:color="000000"/>
              <w:right w:val="single" w:sz="6" w:space="0" w:color="000000"/>
            </w:tcBorders>
            <w:shd w:val="clear" w:color="auto" w:fill="auto"/>
            <w:tcMar>
              <w:top w:w="0" w:type="dxa"/>
              <w:left w:w="110" w:type="dxa"/>
              <w:bottom w:w="0" w:type="dxa"/>
              <w:right w:w="110" w:type="dxa"/>
            </w:tcMar>
            <w:hideMark/>
          </w:tcPr>
          <w:p w14:paraId="1C609BAF" w14:textId="77777777" w:rsidR="005F1648" w:rsidRPr="005F1648" w:rsidRDefault="005F1648" w:rsidP="005F1648">
            <w:pPr>
              <w:jc w:val="center"/>
              <w:textAlignment w:val="baseline"/>
            </w:pPr>
            <w:r w:rsidRPr="005F1648">
              <w:t>-</w:t>
            </w:r>
          </w:p>
        </w:tc>
      </w:tr>
      <w:tr w:rsidR="005F1648" w:rsidRPr="005F1648" w14:paraId="53CB5A5B" w14:textId="77777777" w:rsidTr="00170063">
        <w:tc>
          <w:tcPr>
            <w:tcW w:w="2527"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0" w:type="dxa"/>
              <w:bottom w:w="0" w:type="dxa"/>
              <w:right w:w="110" w:type="dxa"/>
            </w:tcMar>
            <w:hideMark/>
          </w:tcPr>
          <w:p w14:paraId="7E02D7E4" w14:textId="77777777" w:rsidR="005F1648" w:rsidRPr="005F1648" w:rsidRDefault="005F1648" w:rsidP="005F1648">
            <w:pPr>
              <w:jc w:val="center"/>
              <w:textAlignment w:val="baseline"/>
            </w:pPr>
            <w:r w:rsidRPr="005F1648">
              <w:t>3</w:t>
            </w:r>
          </w:p>
        </w:tc>
        <w:tc>
          <w:tcPr>
            <w:tcW w:w="244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0" w:type="dxa"/>
              <w:bottom w:w="0" w:type="dxa"/>
              <w:right w:w="110" w:type="dxa"/>
            </w:tcMar>
            <w:hideMark/>
          </w:tcPr>
          <w:p w14:paraId="4E214E6C" w14:textId="77777777" w:rsidR="005F1648" w:rsidRPr="005F1648" w:rsidRDefault="005F1648" w:rsidP="005F1648">
            <w:pPr>
              <w:jc w:val="center"/>
              <w:textAlignment w:val="baseline"/>
            </w:pPr>
            <w:r w:rsidRPr="005F1648">
              <w:t>0,0286</w:t>
            </w:r>
          </w:p>
        </w:tc>
        <w:tc>
          <w:tcPr>
            <w:tcW w:w="244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0" w:type="dxa"/>
              <w:bottom w:w="0" w:type="dxa"/>
              <w:right w:w="110" w:type="dxa"/>
            </w:tcMar>
            <w:hideMark/>
          </w:tcPr>
          <w:p w14:paraId="6ECA642A" w14:textId="77777777" w:rsidR="005F1648" w:rsidRPr="005F1648" w:rsidRDefault="005F1648" w:rsidP="005F1648">
            <w:pPr>
              <w:jc w:val="center"/>
              <w:textAlignment w:val="baseline"/>
            </w:pPr>
            <w:r w:rsidRPr="005F1648">
              <w:t>0,0286</w:t>
            </w:r>
          </w:p>
        </w:tc>
        <w:tc>
          <w:tcPr>
            <w:tcW w:w="2444" w:type="dxa"/>
            <w:tcBorders>
              <w:top w:val="single" w:sz="6" w:space="0" w:color="000000"/>
              <w:left w:val="single" w:sz="6" w:space="0" w:color="000000"/>
              <w:bottom w:val="single" w:sz="6" w:space="0" w:color="000000"/>
              <w:right w:val="single" w:sz="6" w:space="0" w:color="000000"/>
            </w:tcBorders>
            <w:shd w:val="clear" w:color="auto" w:fill="auto"/>
            <w:tcMar>
              <w:top w:w="0" w:type="dxa"/>
              <w:left w:w="110" w:type="dxa"/>
              <w:bottom w:w="0" w:type="dxa"/>
              <w:right w:w="110" w:type="dxa"/>
            </w:tcMar>
            <w:hideMark/>
          </w:tcPr>
          <w:p w14:paraId="6571A4C7" w14:textId="77777777" w:rsidR="005F1648" w:rsidRPr="005F1648" w:rsidRDefault="005F1648" w:rsidP="005F1648">
            <w:pPr>
              <w:jc w:val="center"/>
              <w:textAlignment w:val="baseline"/>
            </w:pPr>
            <w:r w:rsidRPr="005F1648">
              <w:t>-</w:t>
            </w:r>
          </w:p>
        </w:tc>
      </w:tr>
      <w:tr w:rsidR="005F1648" w:rsidRPr="005F1648" w14:paraId="688AC5BC" w14:textId="77777777" w:rsidTr="00170063">
        <w:tc>
          <w:tcPr>
            <w:tcW w:w="2527"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0" w:type="dxa"/>
              <w:bottom w:w="0" w:type="dxa"/>
              <w:right w:w="110" w:type="dxa"/>
            </w:tcMar>
            <w:hideMark/>
          </w:tcPr>
          <w:p w14:paraId="3B563CC3" w14:textId="77777777" w:rsidR="005F1648" w:rsidRPr="005F1648" w:rsidRDefault="005F1648" w:rsidP="005F1648">
            <w:pPr>
              <w:jc w:val="center"/>
              <w:textAlignment w:val="baseline"/>
            </w:pPr>
            <w:r w:rsidRPr="005F1648">
              <w:t>4 - 5</w:t>
            </w:r>
          </w:p>
        </w:tc>
        <w:tc>
          <w:tcPr>
            <w:tcW w:w="244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0" w:type="dxa"/>
              <w:bottom w:w="0" w:type="dxa"/>
              <w:right w:w="110" w:type="dxa"/>
            </w:tcMar>
            <w:hideMark/>
          </w:tcPr>
          <w:p w14:paraId="7665C74C" w14:textId="77777777" w:rsidR="005F1648" w:rsidRPr="005F1648" w:rsidRDefault="005F1648" w:rsidP="005F1648">
            <w:pPr>
              <w:jc w:val="center"/>
              <w:textAlignment w:val="baseline"/>
            </w:pPr>
            <w:r w:rsidRPr="005F1648">
              <w:t>0,0286</w:t>
            </w:r>
          </w:p>
        </w:tc>
        <w:tc>
          <w:tcPr>
            <w:tcW w:w="244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0" w:type="dxa"/>
              <w:bottom w:w="0" w:type="dxa"/>
              <w:right w:w="110" w:type="dxa"/>
            </w:tcMar>
            <w:hideMark/>
          </w:tcPr>
          <w:p w14:paraId="399BB33C" w14:textId="77777777" w:rsidR="005F1648" w:rsidRPr="005F1648" w:rsidRDefault="005F1648" w:rsidP="005F1648">
            <w:pPr>
              <w:jc w:val="center"/>
              <w:textAlignment w:val="baseline"/>
            </w:pPr>
            <w:r w:rsidRPr="005F1648">
              <w:t>0,0286</w:t>
            </w:r>
          </w:p>
        </w:tc>
        <w:tc>
          <w:tcPr>
            <w:tcW w:w="2444" w:type="dxa"/>
            <w:tcBorders>
              <w:top w:val="single" w:sz="6" w:space="0" w:color="000000"/>
              <w:left w:val="single" w:sz="6" w:space="0" w:color="000000"/>
              <w:bottom w:val="single" w:sz="6" w:space="0" w:color="000000"/>
              <w:right w:val="single" w:sz="6" w:space="0" w:color="000000"/>
            </w:tcBorders>
            <w:shd w:val="clear" w:color="auto" w:fill="auto"/>
            <w:tcMar>
              <w:top w:w="0" w:type="dxa"/>
              <w:left w:w="110" w:type="dxa"/>
              <w:bottom w:w="0" w:type="dxa"/>
              <w:right w:w="110" w:type="dxa"/>
            </w:tcMar>
            <w:hideMark/>
          </w:tcPr>
          <w:p w14:paraId="2537CB9B" w14:textId="77777777" w:rsidR="005F1648" w:rsidRPr="005F1648" w:rsidRDefault="005F1648" w:rsidP="005F1648">
            <w:pPr>
              <w:jc w:val="center"/>
              <w:textAlignment w:val="baseline"/>
            </w:pPr>
            <w:r w:rsidRPr="005F1648">
              <w:t>0,0286</w:t>
            </w:r>
          </w:p>
        </w:tc>
      </w:tr>
      <w:tr w:rsidR="005F1648" w:rsidRPr="005F1648" w14:paraId="23448EEF" w14:textId="77777777" w:rsidTr="00170063">
        <w:tc>
          <w:tcPr>
            <w:tcW w:w="2527"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0" w:type="dxa"/>
              <w:bottom w:w="0" w:type="dxa"/>
              <w:right w:w="110" w:type="dxa"/>
            </w:tcMar>
            <w:hideMark/>
          </w:tcPr>
          <w:p w14:paraId="2ED0A1A1" w14:textId="77777777" w:rsidR="005F1648" w:rsidRPr="005F1648" w:rsidRDefault="005F1648" w:rsidP="005F1648">
            <w:pPr>
              <w:jc w:val="center"/>
              <w:textAlignment w:val="baseline"/>
            </w:pPr>
            <w:r w:rsidRPr="005F1648">
              <w:t>6 - 7</w:t>
            </w:r>
          </w:p>
        </w:tc>
        <w:tc>
          <w:tcPr>
            <w:tcW w:w="244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0" w:type="dxa"/>
              <w:bottom w:w="0" w:type="dxa"/>
              <w:right w:w="110" w:type="dxa"/>
            </w:tcMar>
            <w:hideMark/>
          </w:tcPr>
          <w:p w14:paraId="14D55949" w14:textId="77777777" w:rsidR="005F1648" w:rsidRPr="005F1648" w:rsidRDefault="005F1648" w:rsidP="005F1648">
            <w:pPr>
              <w:jc w:val="center"/>
              <w:textAlignment w:val="baseline"/>
            </w:pPr>
            <w:r w:rsidRPr="005F1648">
              <w:t>0,0286</w:t>
            </w:r>
          </w:p>
        </w:tc>
        <w:tc>
          <w:tcPr>
            <w:tcW w:w="244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0" w:type="dxa"/>
              <w:bottom w:w="0" w:type="dxa"/>
              <w:right w:w="110" w:type="dxa"/>
            </w:tcMar>
            <w:hideMark/>
          </w:tcPr>
          <w:p w14:paraId="57CEF70C" w14:textId="77777777" w:rsidR="005F1648" w:rsidRPr="005F1648" w:rsidRDefault="005F1648" w:rsidP="005F1648">
            <w:pPr>
              <w:jc w:val="center"/>
              <w:textAlignment w:val="baseline"/>
            </w:pPr>
            <w:r w:rsidRPr="005F1648">
              <w:t>0,0286</w:t>
            </w:r>
          </w:p>
        </w:tc>
        <w:tc>
          <w:tcPr>
            <w:tcW w:w="2444" w:type="dxa"/>
            <w:tcBorders>
              <w:top w:val="single" w:sz="6" w:space="0" w:color="000000"/>
              <w:left w:val="single" w:sz="6" w:space="0" w:color="000000"/>
              <w:bottom w:val="single" w:sz="6" w:space="0" w:color="000000"/>
              <w:right w:val="single" w:sz="6" w:space="0" w:color="000000"/>
            </w:tcBorders>
            <w:shd w:val="clear" w:color="auto" w:fill="auto"/>
            <w:tcMar>
              <w:top w:w="0" w:type="dxa"/>
              <w:left w:w="110" w:type="dxa"/>
              <w:bottom w:w="0" w:type="dxa"/>
              <w:right w:w="110" w:type="dxa"/>
            </w:tcMar>
            <w:hideMark/>
          </w:tcPr>
          <w:p w14:paraId="39E863AC" w14:textId="77777777" w:rsidR="005F1648" w:rsidRPr="005F1648" w:rsidRDefault="005F1648" w:rsidP="005F1648">
            <w:pPr>
              <w:jc w:val="center"/>
              <w:textAlignment w:val="baseline"/>
            </w:pPr>
            <w:r w:rsidRPr="005F1648">
              <w:t>0,0286</w:t>
            </w:r>
          </w:p>
        </w:tc>
      </w:tr>
    </w:tbl>
    <w:p w14:paraId="3C725D2A" w14:textId="77777777" w:rsidR="00CC11B0" w:rsidRPr="00BC01DE" w:rsidRDefault="00CC11B0" w:rsidP="00CC11B0">
      <w:pPr>
        <w:ind w:firstLine="567"/>
        <w:jc w:val="both"/>
      </w:pPr>
    </w:p>
    <w:p w14:paraId="1D822688" w14:textId="77777777" w:rsidR="001961B6" w:rsidRPr="00BC01DE" w:rsidRDefault="001961B6" w:rsidP="009579FF">
      <w:pPr>
        <w:pStyle w:val="aff6"/>
        <w:spacing w:after="0"/>
      </w:pPr>
      <w:bookmarkStart w:id="154" w:name="_Toc175787799"/>
      <w:bookmarkStart w:id="155" w:name="sub_1357"/>
      <w:bookmarkEnd w:id="153"/>
      <w:r w:rsidRPr="00BC01DE">
        <w:t>1.5.6 описание сравнения величины договорной и расчетной тепловой нагрузки по зоне действия каждого источника тепловой энергии</w:t>
      </w:r>
      <w:bookmarkEnd w:id="154"/>
    </w:p>
    <w:p w14:paraId="787F7211" w14:textId="77777777" w:rsidR="00071117" w:rsidRPr="00BC01DE" w:rsidRDefault="00071117" w:rsidP="00071117">
      <w:pPr>
        <w:ind w:firstLine="567"/>
        <w:jc w:val="both"/>
      </w:pPr>
      <w:r w:rsidRPr="00BC01DE">
        <w:t>Значения договорных тепловых нагрузок, соответствующих величине потребления тепловой энергии при расчетных температурах наружного воздуха в зонах действия источников тепловой энергии, соответствуют фактическим.</w:t>
      </w:r>
    </w:p>
    <w:p w14:paraId="250CE98D" w14:textId="77777777" w:rsidR="0040027B" w:rsidRDefault="0040027B" w:rsidP="009579FF">
      <w:pPr>
        <w:ind w:firstLine="567"/>
        <w:jc w:val="both"/>
      </w:pPr>
    </w:p>
    <w:p w14:paraId="1E86E82F" w14:textId="77777777" w:rsidR="00BC0258" w:rsidRDefault="00BC0258" w:rsidP="009579FF">
      <w:pPr>
        <w:ind w:firstLine="567"/>
        <w:jc w:val="both"/>
      </w:pPr>
    </w:p>
    <w:p w14:paraId="24747DBF" w14:textId="77777777" w:rsidR="00BC0258" w:rsidRDefault="00BC0258" w:rsidP="009579FF">
      <w:pPr>
        <w:ind w:firstLine="567"/>
        <w:jc w:val="both"/>
      </w:pPr>
    </w:p>
    <w:p w14:paraId="2408C395" w14:textId="77777777" w:rsidR="00BC0258" w:rsidRDefault="00BC0258" w:rsidP="009579FF">
      <w:pPr>
        <w:ind w:firstLine="567"/>
        <w:jc w:val="both"/>
      </w:pPr>
    </w:p>
    <w:p w14:paraId="7F43F1A2" w14:textId="77777777" w:rsidR="00BC0258" w:rsidRDefault="00BC0258" w:rsidP="009579FF">
      <w:pPr>
        <w:ind w:firstLine="567"/>
        <w:jc w:val="both"/>
      </w:pPr>
    </w:p>
    <w:p w14:paraId="6C99D121" w14:textId="77777777" w:rsidR="00BC0258" w:rsidRDefault="00BC0258" w:rsidP="009579FF">
      <w:pPr>
        <w:ind w:firstLine="567"/>
        <w:jc w:val="both"/>
      </w:pPr>
    </w:p>
    <w:p w14:paraId="63F8D3CD" w14:textId="77777777" w:rsidR="00BC0258" w:rsidRDefault="00BC0258" w:rsidP="009579FF">
      <w:pPr>
        <w:ind w:firstLine="567"/>
        <w:jc w:val="both"/>
      </w:pPr>
    </w:p>
    <w:p w14:paraId="5BE24034" w14:textId="77777777" w:rsidR="00BC0258" w:rsidRDefault="00BC0258" w:rsidP="009579FF">
      <w:pPr>
        <w:ind w:firstLine="567"/>
        <w:jc w:val="both"/>
      </w:pPr>
    </w:p>
    <w:p w14:paraId="11C5F7D7" w14:textId="77777777" w:rsidR="00BC0258" w:rsidRDefault="00BC0258" w:rsidP="009579FF">
      <w:pPr>
        <w:ind w:firstLine="567"/>
        <w:jc w:val="both"/>
      </w:pPr>
    </w:p>
    <w:p w14:paraId="72C1AAA0" w14:textId="77777777" w:rsidR="00BC0258" w:rsidRDefault="00BC0258" w:rsidP="009579FF">
      <w:pPr>
        <w:ind w:firstLine="567"/>
        <w:jc w:val="both"/>
      </w:pPr>
    </w:p>
    <w:p w14:paraId="0ABBACD2" w14:textId="77777777" w:rsidR="00BC0258" w:rsidRPr="00BC01DE" w:rsidRDefault="00BC0258" w:rsidP="009579FF">
      <w:pPr>
        <w:ind w:firstLine="567"/>
        <w:jc w:val="both"/>
      </w:pPr>
    </w:p>
    <w:p w14:paraId="7B689E43" w14:textId="77777777" w:rsidR="001961B6" w:rsidRPr="005B36EC" w:rsidRDefault="001961B6" w:rsidP="009579FF">
      <w:pPr>
        <w:pStyle w:val="aff6"/>
        <w:spacing w:after="0"/>
        <w:rPr>
          <w:shd w:val="clear" w:color="auto" w:fill="F0F0F0"/>
        </w:rPr>
      </w:pPr>
      <w:bookmarkStart w:id="156" w:name="_Toc175787800"/>
      <w:bookmarkEnd w:id="155"/>
      <w:r w:rsidRPr="005B36EC">
        <w:lastRenderedPageBreak/>
        <w:t>Часть 6 "Балансы тепловой мощности и тепловой нагрузки"</w:t>
      </w:r>
      <w:bookmarkEnd w:id="156"/>
    </w:p>
    <w:p w14:paraId="778C5A96" w14:textId="77777777" w:rsidR="001961B6" w:rsidRPr="005B36EC" w:rsidRDefault="001961B6" w:rsidP="009579FF">
      <w:pPr>
        <w:pStyle w:val="aff6"/>
        <w:spacing w:after="0"/>
      </w:pPr>
      <w:bookmarkStart w:id="157" w:name="_Toc175787801"/>
      <w:r w:rsidRPr="005B36EC">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157"/>
    </w:p>
    <w:p w14:paraId="648F0EDA" w14:textId="4115DACD" w:rsidR="00000678" w:rsidRPr="005B36EC" w:rsidRDefault="0054261F" w:rsidP="0054261F">
      <w:pPr>
        <w:jc w:val="right"/>
      </w:pPr>
      <w:r w:rsidRPr="005B36EC">
        <w:t>Таблица .1.6.1. Балансы тепловой мощности и тепловой нагрузки</w:t>
      </w:r>
    </w:p>
    <w:tbl>
      <w:tblPr>
        <w:tblStyle w:val="a3"/>
        <w:tblW w:w="0" w:type="auto"/>
        <w:jc w:val="center"/>
        <w:tblCellMar>
          <w:left w:w="0" w:type="dxa"/>
          <w:right w:w="0" w:type="dxa"/>
        </w:tblCellMar>
        <w:tblLook w:val="04A0" w:firstRow="1" w:lastRow="0" w:firstColumn="1" w:lastColumn="0" w:noHBand="0" w:noVBand="1"/>
      </w:tblPr>
      <w:tblGrid>
        <w:gridCol w:w="325"/>
        <w:gridCol w:w="2799"/>
        <w:gridCol w:w="1047"/>
        <w:gridCol w:w="1510"/>
        <w:gridCol w:w="1509"/>
        <w:gridCol w:w="1366"/>
        <w:gridCol w:w="1093"/>
      </w:tblGrid>
      <w:tr w:rsidR="006C79D0" w:rsidRPr="005B36EC" w14:paraId="2DA1312F" w14:textId="77777777" w:rsidTr="005B36EC">
        <w:trPr>
          <w:jc w:val="center"/>
        </w:trPr>
        <w:tc>
          <w:tcPr>
            <w:tcW w:w="325" w:type="dxa"/>
            <w:vAlign w:val="center"/>
          </w:tcPr>
          <w:p w14:paraId="73FF39CD" w14:textId="77777777" w:rsidR="006C79D0" w:rsidRPr="005B36EC" w:rsidRDefault="006C79D0" w:rsidP="006C79D0">
            <w:pPr>
              <w:jc w:val="center"/>
              <w:rPr>
                <w:b/>
                <w:color w:val="000000"/>
                <w:sz w:val="22"/>
                <w:szCs w:val="22"/>
              </w:rPr>
            </w:pPr>
            <w:r w:rsidRPr="005B36EC">
              <w:rPr>
                <w:b/>
                <w:color w:val="000000"/>
                <w:sz w:val="22"/>
                <w:szCs w:val="22"/>
              </w:rPr>
              <w:t>№</w:t>
            </w:r>
          </w:p>
          <w:p w14:paraId="3A490F9E" w14:textId="215953FA" w:rsidR="006C79D0" w:rsidRPr="005B36EC" w:rsidRDefault="006C79D0" w:rsidP="006C79D0">
            <w:pPr>
              <w:jc w:val="center"/>
              <w:rPr>
                <w:b/>
                <w:color w:val="000000"/>
                <w:sz w:val="22"/>
                <w:szCs w:val="22"/>
              </w:rPr>
            </w:pPr>
            <w:r w:rsidRPr="005B36EC">
              <w:rPr>
                <w:b/>
                <w:color w:val="000000"/>
                <w:sz w:val="22"/>
                <w:szCs w:val="22"/>
              </w:rPr>
              <w:t>п/п</w:t>
            </w:r>
          </w:p>
        </w:tc>
        <w:tc>
          <w:tcPr>
            <w:tcW w:w="2799" w:type="dxa"/>
            <w:vAlign w:val="center"/>
          </w:tcPr>
          <w:p w14:paraId="5F39B09D" w14:textId="7AF763E0" w:rsidR="006C79D0" w:rsidRPr="005B36EC" w:rsidRDefault="006C79D0" w:rsidP="006C79D0">
            <w:pPr>
              <w:jc w:val="center"/>
              <w:rPr>
                <w:b/>
                <w:color w:val="000000"/>
                <w:sz w:val="22"/>
                <w:szCs w:val="22"/>
              </w:rPr>
            </w:pPr>
            <w:r w:rsidRPr="005B36EC">
              <w:rPr>
                <w:b/>
                <w:color w:val="000000"/>
                <w:sz w:val="22"/>
                <w:szCs w:val="22"/>
              </w:rPr>
              <w:t>Наименование источника тепловой энергии</w:t>
            </w:r>
          </w:p>
        </w:tc>
        <w:tc>
          <w:tcPr>
            <w:tcW w:w="1047" w:type="dxa"/>
            <w:vAlign w:val="center"/>
          </w:tcPr>
          <w:p w14:paraId="09730C74" w14:textId="78953B24" w:rsidR="006C79D0" w:rsidRPr="005B36EC" w:rsidRDefault="006C79D0" w:rsidP="006C79D0">
            <w:pPr>
              <w:jc w:val="center"/>
              <w:rPr>
                <w:b/>
                <w:sz w:val="22"/>
                <w:szCs w:val="22"/>
              </w:rPr>
            </w:pPr>
            <w:r w:rsidRPr="005B36EC">
              <w:rPr>
                <w:b/>
                <w:color w:val="000000"/>
                <w:sz w:val="22"/>
                <w:szCs w:val="22"/>
              </w:rPr>
              <w:t>Установ</w:t>
            </w:r>
            <w:r w:rsidR="009F477B" w:rsidRPr="005B36EC">
              <w:rPr>
                <w:b/>
                <w:color w:val="000000"/>
                <w:sz w:val="22"/>
                <w:szCs w:val="22"/>
              </w:rPr>
              <w:t>-</w:t>
            </w:r>
            <w:r w:rsidRPr="005B36EC">
              <w:rPr>
                <w:b/>
                <w:color w:val="000000"/>
                <w:sz w:val="22"/>
                <w:szCs w:val="22"/>
              </w:rPr>
              <w:t>ленная мощность Гкал/ч</w:t>
            </w:r>
          </w:p>
        </w:tc>
        <w:tc>
          <w:tcPr>
            <w:tcW w:w="1510" w:type="dxa"/>
            <w:vAlign w:val="center"/>
          </w:tcPr>
          <w:p w14:paraId="1DB1852D" w14:textId="77777777" w:rsidR="006C79D0" w:rsidRPr="005B36EC" w:rsidRDefault="006C79D0" w:rsidP="006C79D0">
            <w:pPr>
              <w:jc w:val="center"/>
              <w:rPr>
                <w:b/>
                <w:sz w:val="22"/>
                <w:szCs w:val="22"/>
              </w:rPr>
            </w:pPr>
            <w:r w:rsidRPr="005B36EC">
              <w:rPr>
                <w:b/>
                <w:sz w:val="22"/>
                <w:szCs w:val="22"/>
              </w:rPr>
              <w:t>Затраты тепловой мощности на собственные и хозяйственные нужды</w:t>
            </w:r>
          </w:p>
          <w:p w14:paraId="3E4ECA51" w14:textId="77777777" w:rsidR="006C79D0" w:rsidRPr="005B36EC" w:rsidRDefault="006C79D0" w:rsidP="006C79D0">
            <w:pPr>
              <w:jc w:val="center"/>
              <w:rPr>
                <w:b/>
                <w:sz w:val="22"/>
                <w:szCs w:val="22"/>
              </w:rPr>
            </w:pPr>
            <w:r w:rsidRPr="005B36EC">
              <w:rPr>
                <w:b/>
                <w:sz w:val="22"/>
                <w:szCs w:val="22"/>
              </w:rPr>
              <w:t>Гкал/час</w:t>
            </w:r>
          </w:p>
        </w:tc>
        <w:tc>
          <w:tcPr>
            <w:tcW w:w="1509" w:type="dxa"/>
            <w:vAlign w:val="center"/>
          </w:tcPr>
          <w:p w14:paraId="6FB45D64" w14:textId="77777777" w:rsidR="006C79D0" w:rsidRPr="005B36EC" w:rsidRDefault="006C79D0" w:rsidP="006C79D0">
            <w:pPr>
              <w:jc w:val="center"/>
              <w:rPr>
                <w:b/>
                <w:sz w:val="22"/>
                <w:szCs w:val="22"/>
              </w:rPr>
            </w:pPr>
            <w:r w:rsidRPr="005B36EC">
              <w:rPr>
                <w:b/>
                <w:sz w:val="22"/>
                <w:szCs w:val="22"/>
              </w:rPr>
              <w:t>Располагаемая тепловая мощность «нетто»</w:t>
            </w:r>
          </w:p>
          <w:p w14:paraId="756FA89B" w14:textId="77777777" w:rsidR="006C79D0" w:rsidRPr="005B36EC" w:rsidRDefault="006C79D0" w:rsidP="006C79D0">
            <w:pPr>
              <w:jc w:val="center"/>
              <w:rPr>
                <w:b/>
                <w:sz w:val="22"/>
                <w:szCs w:val="22"/>
              </w:rPr>
            </w:pPr>
            <w:r w:rsidRPr="005B36EC">
              <w:rPr>
                <w:b/>
                <w:sz w:val="22"/>
                <w:szCs w:val="22"/>
              </w:rPr>
              <w:t>Гкал/час</w:t>
            </w:r>
          </w:p>
        </w:tc>
        <w:tc>
          <w:tcPr>
            <w:tcW w:w="1366" w:type="dxa"/>
            <w:vAlign w:val="center"/>
          </w:tcPr>
          <w:p w14:paraId="57A43612" w14:textId="77777777" w:rsidR="006C79D0" w:rsidRPr="005B36EC" w:rsidRDefault="006C79D0" w:rsidP="006C79D0">
            <w:pPr>
              <w:jc w:val="center"/>
              <w:rPr>
                <w:b/>
                <w:sz w:val="22"/>
                <w:szCs w:val="22"/>
              </w:rPr>
            </w:pPr>
            <w:r w:rsidRPr="005B36EC">
              <w:rPr>
                <w:b/>
                <w:sz w:val="22"/>
                <w:szCs w:val="22"/>
              </w:rPr>
              <w:t>Тепловая нагрузка потребителей</w:t>
            </w:r>
          </w:p>
          <w:p w14:paraId="51BB42CE" w14:textId="77777777" w:rsidR="006C79D0" w:rsidRPr="005B36EC" w:rsidRDefault="006C79D0" w:rsidP="006C79D0">
            <w:pPr>
              <w:jc w:val="center"/>
              <w:rPr>
                <w:b/>
                <w:sz w:val="22"/>
                <w:szCs w:val="22"/>
              </w:rPr>
            </w:pPr>
            <w:r w:rsidRPr="005B36EC">
              <w:rPr>
                <w:b/>
                <w:sz w:val="22"/>
                <w:szCs w:val="22"/>
              </w:rPr>
              <w:t>Гкал/час</w:t>
            </w:r>
          </w:p>
        </w:tc>
        <w:tc>
          <w:tcPr>
            <w:tcW w:w="1093" w:type="dxa"/>
            <w:tcBorders>
              <w:bottom w:val="single" w:sz="4" w:space="0" w:color="auto"/>
            </w:tcBorders>
            <w:vAlign w:val="center"/>
          </w:tcPr>
          <w:p w14:paraId="17FEB2C1" w14:textId="77777777" w:rsidR="006C79D0" w:rsidRPr="005B36EC" w:rsidRDefault="006C79D0" w:rsidP="006C79D0">
            <w:pPr>
              <w:jc w:val="center"/>
              <w:rPr>
                <w:b/>
                <w:sz w:val="22"/>
                <w:szCs w:val="22"/>
              </w:rPr>
            </w:pPr>
            <w:r w:rsidRPr="005B36EC">
              <w:rPr>
                <w:b/>
                <w:sz w:val="22"/>
                <w:szCs w:val="22"/>
              </w:rPr>
              <w:t>Резервы (+)</w:t>
            </w:r>
          </w:p>
          <w:p w14:paraId="211C4864" w14:textId="77777777" w:rsidR="006C79D0" w:rsidRPr="005B36EC" w:rsidRDefault="006C79D0" w:rsidP="006C79D0">
            <w:pPr>
              <w:jc w:val="center"/>
              <w:rPr>
                <w:b/>
                <w:sz w:val="22"/>
                <w:szCs w:val="22"/>
              </w:rPr>
            </w:pPr>
            <w:r w:rsidRPr="005B36EC">
              <w:rPr>
                <w:b/>
                <w:sz w:val="22"/>
                <w:szCs w:val="22"/>
              </w:rPr>
              <w:t>/дефициты (-)</w:t>
            </w:r>
          </w:p>
          <w:p w14:paraId="5511F998" w14:textId="77777777" w:rsidR="006C79D0" w:rsidRPr="005B36EC" w:rsidRDefault="006C79D0" w:rsidP="006C79D0">
            <w:pPr>
              <w:jc w:val="center"/>
              <w:rPr>
                <w:b/>
                <w:sz w:val="22"/>
                <w:szCs w:val="22"/>
              </w:rPr>
            </w:pPr>
            <w:r w:rsidRPr="005B36EC">
              <w:rPr>
                <w:b/>
                <w:sz w:val="22"/>
                <w:szCs w:val="22"/>
              </w:rPr>
              <w:t>Гкал/час</w:t>
            </w:r>
          </w:p>
        </w:tc>
      </w:tr>
      <w:tr w:rsidR="005B36EC" w:rsidRPr="005B36EC" w14:paraId="7A8A3EAB" w14:textId="77777777" w:rsidTr="005B36EC">
        <w:trPr>
          <w:jc w:val="center"/>
        </w:trPr>
        <w:tc>
          <w:tcPr>
            <w:tcW w:w="325" w:type="dxa"/>
            <w:vAlign w:val="center"/>
          </w:tcPr>
          <w:p w14:paraId="454E04EE" w14:textId="70F3126D" w:rsidR="005B36EC" w:rsidRPr="005B36EC" w:rsidRDefault="005B36EC" w:rsidP="005B36EC">
            <w:pPr>
              <w:widowControl w:val="0"/>
              <w:autoSpaceDE w:val="0"/>
              <w:autoSpaceDN w:val="0"/>
              <w:adjustRightInd w:val="0"/>
              <w:jc w:val="center"/>
              <w:rPr>
                <w:sz w:val="22"/>
                <w:szCs w:val="22"/>
              </w:rPr>
            </w:pPr>
            <w:r w:rsidRPr="005B36EC">
              <w:rPr>
                <w:sz w:val="22"/>
                <w:szCs w:val="22"/>
              </w:rPr>
              <w:t>1</w:t>
            </w:r>
          </w:p>
        </w:tc>
        <w:tc>
          <w:tcPr>
            <w:tcW w:w="2799" w:type="dxa"/>
            <w:tcBorders>
              <w:right w:val="single" w:sz="4" w:space="0" w:color="auto"/>
            </w:tcBorders>
            <w:vAlign w:val="center"/>
          </w:tcPr>
          <w:p w14:paraId="465AAE12" w14:textId="3DF28099" w:rsidR="005B36EC" w:rsidRPr="005B36EC" w:rsidRDefault="005B36EC" w:rsidP="005B36EC">
            <w:pPr>
              <w:widowControl w:val="0"/>
              <w:autoSpaceDE w:val="0"/>
              <w:autoSpaceDN w:val="0"/>
              <w:adjustRightInd w:val="0"/>
              <w:jc w:val="both"/>
              <w:rPr>
                <w:sz w:val="22"/>
                <w:szCs w:val="22"/>
              </w:rPr>
            </w:pPr>
            <w:r w:rsidRPr="005B36EC">
              <w:rPr>
                <w:sz w:val="22"/>
                <w:szCs w:val="22"/>
              </w:rPr>
              <w:t>Котельная №1 квартальная</w:t>
            </w:r>
          </w:p>
        </w:tc>
        <w:tc>
          <w:tcPr>
            <w:tcW w:w="1047" w:type="dxa"/>
            <w:tcBorders>
              <w:top w:val="single" w:sz="4" w:space="0" w:color="auto"/>
              <w:left w:val="nil"/>
              <w:bottom w:val="single" w:sz="4" w:space="0" w:color="auto"/>
              <w:right w:val="single" w:sz="4" w:space="0" w:color="auto"/>
            </w:tcBorders>
            <w:shd w:val="clear" w:color="auto" w:fill="auto"/>
            <w:vAlign w:val="center"/>
          </w:tcPr>
          <w:p w14:paraId="1FD4CB4C" w14:textId="09956266" w:rsidR="005B36EC" w:rsidRPr="005B36EC" w:rsidRDefault="005B36EC" w:rsidP="005B36EC">
            <w:pPr>
              <w:jc w:val="center"/>
              <w:rPr>
                <w:sz w:val="22"/>
                <w:szCs w:val="22"/>
              </w:rPr>
            </w:pPr>
            <w:r w:rsidRPr="005B36EC">
              <w:rPr>
                <w:sz w:val="22"/>
                <w:szCs w:val="22"/>
              </w:rPr>
              <w:t>8,6</w:t>
            </w:r>
          </w:p>
        </w:tc>
        <w:tc>
          <w:tcPr>
            <w:tcW w:w="1510" w:type="dxa"/>
            <w:vAlign w:val="center"/>
          </w:tcPr>
          <w:p w14:paraId="4187E585" w14:textId="33ECF8B4" w:rsidR="005B36EC" w:rsidRPr="005B36EC" w:rsidRDefault="005B36EC" w:rsidP="005B36EC">
            <w:pPr>
              <w:jc w:val="center"/>
              <w:rPr>
                <w:sz w:val="22"/>
                <w:szCs w:val="22"/>
              </w:rPr>
            </w:pPr>
            <w:r w:rsidRPr="005B36EC">
              <w:rPr>
                <w:color w:val="000000"/>
                <w:sz w:val="22"/>
                <w:szCs w:val="22"/>
              </w:rPr>
              <w:t>0,000</w:t>
            </w:r>
          </w:p>
        </w:tc>
        <w:tc>
          <w:tcPr>
            <w:tcW w:w="1509" w:type="dxa"/>
            <w:tcBorders>
              <w:top w:val="single" w:sz="4" w:space="0" w:color="auto"/>
              <w:left w:val="nil"/>
              <w:bottom w:val="single" w:sz="4" w:space="0" w:color="auto"/>
              <w:right w:val="single" w:sz="4" w:space="0" w:color="auto"/>
            </w:tcBorders>
            <w:shd w:val="clear" w:color="auto" w:fill="auto"/>
            <w:vAlign w:val="center"/>
          </w:tcPr>
          <w:p w14:paraId="157D0107" w14:textId="268A78CD" w:rsidR="005B36EC" w:rsidRPr="005B36EC" w:rsidRDefault="005B36EC" w:rsidP="005B36EC">
            <w:pPr>
              <w:jc w:val="center"/>
              <w:rPr>
                <w:sz w:val="22"/>
                <w:szCs w:val="22"/>
              </w:rPr>
            </w:pPr>
            <w:r w:rsidRPr="005B36EC">
              <w:rPr>
                <w:sz w:val="22"/>
                <w:szCs w:val="22"/>
              </w:rPr>
              <w:t>8,6</w:t>
            </w:r>
          </w:p>
        </w:tc>
        <w:tc>
          <w:tcPr>
            <w:tcW w:w="1366" w:type="dxa"/>
            <w:vAlign w:val="center"/>
          </w:tcPr>
          <w:p w14:paraId="779D179F" w14:textId="06F8CD92" w:rsidR="005B36EC" w:rsidRPr="005B36EC" w:rsidRDefault="005B36EC" w:rsidP="005B36EC">
            <w:pPr>
              <w:jc w:val="center"/>
              <w:rPr>
                <w:color w:val="000000"/>
                <w:sz w:val="22"/>
                <w:szCs w:val="22"/>
              </w:rPr>
            </w:pPr>
            <w:r w:rsidRPr="005B36EC">
              <w:rPr>
                <w:rFonts w:eastAsia="Calibri"/>
                <w:sz w:val="22"/>
                <w:szCs w:val="22"/>
              </w:rPr>
              <w:t>7,181</w:t>
            </w:r>
          </w:p>
        </w:tc>
        <w:tc>
          <w:tcPr>
            <w:tcW w:w="1093" w:type="dxa"/>
            <w:tcBorders>
              <w:top w:val="single" w:sz="4" w:space="0" w:color="auto"/>
              <w:left w:val="nil"/>
              <w:bottom w:val="single" w:sz="4" w:space="0" w:color="auto"/>
              <w:right w:val="single" w:sz="4" w:space="0" w:color="auto"/>
            </w:tcBorders>
            <w:shd w:val="clear" w:color="auto" w:fill="auto"/>
            <w:vAlign w:val="center"/>
          </w:tcPr>
          <w:p w14:paraId="60A023CC" w14:textId="18FC1BE6" w:rsidR="005B36EC" w:rsidRPr="005B36EC" w:rsidRDefault="005B36EC" w:rsidP="005B36EC">
            <w:pPr>
              <w:jc w:val="center"/>
              <w:rPr>
                <w:color w:val="000000"/>
                <w:sz w:val="22"/>
                <w:szCs w:val="22"/>
              </w:rPr>
            </w:pPr>
            <w:r w:rsidRPr="005B36EC">
              <w:rPr>
                <w:color w:val="000000"/>
                <w:sz w:val="22"/>
                <w:szCs w:val="22"/>
              </w:rPr>
              <w:t>1,419</w:t>
            </w:r>
          </w:p>
        </w:tc>
      </w:tr>
      <w:tr w:rsidR="005B36EC" w:rsidRPr="005F1648" w14:paraId="135E7727" w14:textId="77777777" w:rsidTr="005B36EC">
        <w:trPr>
          <w:jc w:val="center"/>
        </w:trPr>
        <w:tc>
          <w:tcPr>
            <w:tcW w:w="325" w:type="dxa"/>
            <w:vAlign w:val="center"/>
          </w:tcPr>
          <w:p w14:paraId="2F6E492C" w14:textId="730822EB" w:rsidR="005B36EC" w:rsidRPr="005B36EC" w:rsidRDefault="005B36EC" w:rsidP="005B36EC">
            <w:pPr>
              <w:widowControl w:val="0"/>
              <w:autoSpaceDE w:val="0"/>
              <w:autoSpaceDN w:val="0"/>
              <w:adjustRightInd w:val="0"/>
              <w:jc w:val="center"/>
              <w:rPr>
                <w:color w:val="000000"/>
                <w:sz w:val="22"/>
                <w:szCs w:val="22"/>
              </w:rPr>
            </w:pPr>
            <w:r w:rsidRPr="005B36EC">
              <w:rPr>
                <w:bCs/>
                <w:sz w:val="22"/>
                <w:szCs w:val="22"/>
              </w:rPr>
              <w:t>2</w:t>
            </w:r>
          </w:p>
        </w:tc>
        <w:tc>
          <w:tcPr>
            <w:tcW w:w="2799" w:type="dxa"/>
            <w:tcBorders>
              <w:right w:val="single" w:sz="4" w:space="0" w:color="auto"/>
            </w:tcBorders>
            <w:vAlign w:val="center"/>
          </w:tcPr>
          <w:p w14:paraId="7E75E3E1" w14:textId="6F4B3168" w:rsidR="005B36EC" w:rsidRPr="005B36EC" w:rsidRDefault="005B36EC" w:rsidP="005B36EC">
            <w:pPr>
              <w:widowControl w:val="0"/>
              <w:autoSpaceDE w:val="0"/>
              <w:autoSpaceDN w:val="0"/>
              <w:adjustRightInd w:val="0"/>
              <w:jc w:val="both"/>
              <w:rPr>
                <w:color w:val="000000"/>
                <w:sz w:val="22"/>
                <w:szCs w:val="22"/>
              </w:rPr>
            </w:pPr>
            <w:r w:rsidRPr="005B36EC">
              <w:rPr>
                <w:rFonts w:eastAsia="Calibri"/>
                <w:sz w:val="22"/>
                <w:szCs w:val="22"/>
              </w:rPr>
              <w:t>Котельная №2 ж.д. ул.Комсомольская, 38</w:t>
            </w:r>
          </w:p>
        </w:tc>
        <w:tc>
          <w:tcPr>
            <w:tcW w:w="1047" w:type="dxa"/>
            <w:tcBorders>
              <w:top w:val="single" w:sz="4" w:space="0" w:color="auto"/>
              <w:left w:val="nil"/>
              <w:bottom w:val="single" w:sz="4" w:space="0" w:color="auto"/>
              <w:right w:val="single" w:sz="4" w:space="0" w:color="auto"/>
            </w:tcBorders>
            <w:shd w:val="clear" w:color="auto" w:fill="auto"/>
            <w:vAlign w:val="center"/>
          </w:tcPr>
          <w:p w14:paraId="0BB43DA1" w14:textId="085ABC76" w:rsidR="005B36EC" w:rsidRPr="005B36EC" w:rsidRDefault="005B36EC" w:rsidP="005B36EC">
            <w:pPr>
              <w:jc w:val="center"/>
              <w:rPr>
                <w:sz w:val="22"/>
                <w:szCs w:val="22"/>
              </w:rPr>
            </w:pPr>
            <w:r w:rsidRPr="005B36EC">
              <w:rPr>
                <w:sz w:val="22"/>
                <w:szCs w:val="22"/>
              </w:rPr>
              <w:t>0,138</w:t>
            </w:r>
          </w:p>
        </w:tc>
        <w:tc>
          <w:tcPr>
            <w:tcW w:w="1510" w:type="dxa"/>
            <w:vAlign w:val="center"/>
          </w:tcPr>
          <w:p w14:paraId="1CAD0BF4" w14:textId="13639C37" w:rsidR="005B36EC" w:rsidRPr="005B36EC" w:rsidRDefault="005B36EC" w:rsidP="005B36EC">
            <w:pPr>
              <w:jc w:val="center"/>
              <w:rPr>
                <w:sz w:val="22"/>
                <w:szCs w:val="22"/>
              </w:rPr>
            </w:pPr>
            <w:r w:rsidRPr="005B36EC">
              <w:rPr>
                <w:color w:val="000000"/>
                <w:sz w:val="22"/>
                <w:szCs w:val="22"/>
              </w:rPr>
              <w:t>0,000</w:t>
            </w:r>
          </w:p>
        </w:tc>
        <w:tc>
          <w:tcPr>
            <w:tcW w:w="1509" w:type="dxa"/>
            <w:tcBorders>
              <w:top w:val="single" w:sz="4" w:space="0" w:color="auto"/>
              <w:left w:val="nil"/>
              <w:bottom w:val="single" w:sz="4" w:space="0" w:color="auto"/>
              <w:right w:val="single" w:sz="4" w:space="0" w:color="auto"/>
            </w:tcBorders>
            <w:shd w:val="clear" w:color="auto" w:fill="auto"/>
            <w:vAlign w:val="center"/>
          </w:tcPr>
          <w:p w14:paraId="35B0478A" w14:textId="2949163C" w:rsidR="005B36EC" w:rsidRPr="005B36EC" w:rsidRDefault="005B36EC" w:rsidP="005B36EC">
            <w:pPr>
              <w:jc w:val="center"/>
              <w:rPr>
                <w:sz w:val="22"/>
                <w:szCs w:val="22"/>
              </w:rPr>
            </w:pPr>
            <w:r w:rsidRPr="005B36EC">
              <w:rPr>
                <w:sz w:val="22"/>
                <w:szCs w:val="22"/>
              </w:rPr>
              <w:t>0,138</w:t>
            </w:r>
          </w:p>
        </w:tc>
        <w:tc>
          <w:tcPr>
            <w:tcW w:w="1366" w:type="dxa"/>
            <w:vAlign w:val="center"/>
          </w:tcPr>
          <w:p w14:paraId="46B53FF1" w14:textId="452701CA" w:rsidR="005B36EC" w:rsidRPr="005B36EC" w:rsidRDefault="005B36EC" w:rsidP="005B36EC">
            <w:pPr>
              <w:jc w:val="center"/>
              <w:rPr>
                <w:color w:val="000000"/>
                <w:sz w:val="22"/>
                <w:szCs w:val="22"/>
              </w:rPr>
            </w:pPr>
            <w:r w:rsidRPr="005B36EC">
              <w:rPr>
                <w:rFonts w:eastAsia="Calibri"/>
                <w:sz w:val="22"/>
                <w:szCs w:val="22"/>
              </w:rPr>
              <w:t>0,107</w:t>
            </w:r>
          </w:p>
        </w:tc>
        <w:tc>
          <w:tcPr>
            <w:tcW w:w="1093" w:type="dxa"/>
            <w:tcBorders>
              <w:top w:val="single" w:sz="4" w:space="0" w:color="auto"/>
              <w:left w:val="nil"/>
              <w:bottom w:val="single" w:sz="4" w:space="0" w:color="auto"/>
              <w:right w:val="single" w:sz="4" w:space="0" w:color="auto"/>
            </w:tcBorders>
            <w:shd w:val="clear" w:color="auto" w:fill="auto"/>
            <w:vAlign w:val="center"/>
          </w:tcPr>
          <w:p w14:paraId="3262CCFB" w14:textId="629786DB" w:rsidR="005B36EC" w:rsidRPr="005B36EC" w:rsidRDefault="005B36EC" w:rsidP="005B36EC">
            <w:pPr>
              <w:jc w:val="center"/>
              <w:rPr>
                <w:color w:val="000000"/>
                <w:sz w:val="22"/>
                <w:szCs w:val="22"/>
              </w:rPr>
            </w:pPr>
            <w:r w:rsidRPr="005B36EC">
              <w:rPr>
                <w:color w:val="000000"/>
                <w:sz w:val="22"/>
                <w:szCs w:val="22"/>
              </w:rPr>
              <w:t>0,031</w:t>
            </w:r>
          </w:p>
        </w:tc>
      </w:tr>
      <w:tr w:rsidR="00D424F5" w:rsidRPr="005F1648" w14:paraId="5B442B2A" w14:textId="77777777" w:rsidTr="005B36EC">
        <w:trPr>
          <w:jc w:val="center"/>
        </w:trPr>
        <w:tc>
          <w:tcPr>
            <w:tcW w:w="325" w:type="dxa"/>
            <w:vAlign w:val="center"/>
          </w:tcPr>
          <w:p w14:paraId="75343060" w14:textId="778BF504" w:rsidR="00D424F5" w:rsidRPr="005B36EC" w:rsidRDefault="00D424F5" w:rsidP="005B36EC">
            <w:pPr>
              <w:widowControl w:val="0"/>
              <w:autoSpaceDE w:val="0"/>
              <w:autoSpaceDN w:val="0"/>
              <w:adjustRightInd w:val="0"/>
              <w:jc w:val="center"/>
              <w:rPr>
                <w:bCs/>
                <w:sz w:val="22"/>
                <w:szCs w:val="22"/>
              </w:rPr>
            </w:pPr>
            <w:r>
              <w:rPr>
                <w:bCs/>
                <w:sz w:val="22"/>
                <w:szCs w:val="22"/>
              </w:rPr>
              <w:t>3</w:t>
            </w:r>
          </w:p>
        </w:tc>
        <w:tc>
          <w:tcPr>
            <w:tcW w:w="2799" w:type="dxa"/>
            <w:tcBorders>
              <w:right w:val="single" w:sz="4" w:space="0" w:color="auto"/>
            </w:tcBorders>
            <w:vAlign w:val="center"/>
          </w:tcPr>
          <w:p w14:paraId="6E30BB2C" w14:textId="11835CCE" w:rsidR="00D424F5" w:rsidRPr="005B36EC" w:rsidRDefault="00D424F5" w:rsidP="005B36EC">
            <w:pPr>
              <w:widowControl w:val="0"/>
              <w:autoSpaceDE w:val="0"/>
              <w:autoSpaceDN w:val="0"/>
              <w:adjustRightInd w:val="0"/>
              <w:jc w:val="both"/>
              <w:rPr>
                <w:rFonts w:eastAsia="Calibri"/>
                <w:sz w:val="22"/>
                <w:szCs w:val="22"/>
              </w:rPr>
            </w:pPr>
            <w:r w:rsidRPr="00D424F5">
              <w:rPr>
                <w:rFonts w:eastAsia="Calibri"/>
                <w:sz w:val="22"/>
                <w:szCs w:val="22"/>
              </w:rPr>
              <w:t>Котельная №3 ул. Шутова, 1</w:t>
            </w:r>
          </w:p>
        </w:tc>
        <w:tc>
          <w:tcPr>
            <w:tcW w:w="1047" w:type="dxa"/>
            <w:tcBorders>
              <w:top w:val="single" w:sz="4" w:space="0" w:color="auto"/>
              <w:left w:val="nil"/>
              <w:bottom w:val="single" w:sz="4" w:space="0" w:color="auto"/>
              <w:right w:val="single" w:sz="4" w:space="0" w:color="auto"/>
            </w:tcBorders>
            <w:shd w:val="clear" w:color="auto" w:fill="auto"/>
            <w:vAlign w:val="center"/>
          </w:tcPr>
          <w:p w14:paraId="5E898131" w14:textId="48C7D5A6" w:rsidR="00D424F5" w:rsidRPr="005B36EC" w:rsidRDefault="00D424F5" w:rsidP="005B36EC">
            <w:pPr>
              <w:jc w:val="center"/>
              <w:rPr>
                <w:sz w:val="22"/>
                <w:szCs w:val="22"/>
              </w:rPr>
            </w:pPr>
            <w:r>
              <w:rPr>
                <w:sz w:val="22"/>
                <w:szCs w:val="22"/>
              </w:rPr>
              <w:t>0,344</w:t>
            </w:r>
          </w:p>
        </w:tc>
        <w:tc>
          <w:tcPr>
            <w:tcW w:w="1510" w:type="dxa"/>
            <w:vAlign w:val="center"/>
          </w:tcPr>
          <w:p w14:paraId="5C2E1887" w14:textId="040B47C0" w:rsidR="00D424F5" w:rsidRPr="005B36EC" w:rsidRDefault="00D424F5" w:rsidP="005B36EC">
            <w:pPr>
              <w:jc w:val="center"/>
              <w:rPr>
                <w:color w:val="000000"/>
                <w:sz w:val="22"/>
                <w:szCs w:val="22"/>
              </w:rPr>
            </w:pPr>
            <w:r w:rsidRPr="005B36EC">
              <w:rPr>
                <w:color w:val="000000"/>
                <w:sz w:val="22"/>
                <w:szCs w:val="22"/>
              </w:rPr>
              <w:t>0,000</w:t>
            </w:r>
          </w:p>
        </w:tc>
        <w:tc>
          <w:tcPr>
            <w:tcW w:w="1509" w:type="dxa"/>
            <w:tcBorders>
              <w:top w:val="single" w:sz="4" w:space="0" w:color="auto"/>
              <w:left w:val="nil"/>
              <w:bottom w:val="single" w:sz="4" w:space="0" w:color="auto"/>
              <w:right w:val="single" w:sz="4" w:space="0" w:color="auto"/>
            </w:tcBorders>
            <w:shd w:val="clear" w:color="auto" w:fill="auto"/>
            <w:vAlign w:val="center"/>
          </w:tcPr>
          <w:p w14:paraId="6F6FEA2D" w14:textId="5E17B325" w:rsidR="00D424F5" w:rsidRPr="005B36EC" w:rsidRDefault="00D424F5" w:rsidP="005B36EC">
            <w:pPr>
              <w:jc w:val="center"/>
              <w:rPr>
                <w:sz w:val="22"/>
                <w:szCs w:val="22"/>
              </w:rPr>
            </w:pPr>
            <w:r>
              <w:rPr>
                <w:sz w:val="22"/>
                <w:szCs w:val="22"/>
              </w:rPr>
              <w:t>0,344</w:t>
            </w:r>
          </w:p>
        </w:tc>
        <w:tc>
          <w:tcPr>
            <w:tcW w:w="1366" w:type="dxa"/>
            <w:vAlign w:val="center"/>
          </w:tcPr>
          <w:p w14:paraId="3377B935" w14:textId="76B41B88" w:rsidR="00D424F5" w:rsidRPr="005B36EC" w:rsidRDefault="00D424F5" w:rsidP="005B36EC">
            <w:pPr>
              <w:jc w:val="center"/>
              <w:rPr>
                <w:rFonts w:eastAsia="Calibri"/>
                <w:sz w:val="22"/>
                <w:szCs w:val="22"/>
              </w:rPr>
            </w:pPr>
            <w:r>
              <w:rPr>
                <w:sz w:val="22"/>
                <w:szCs w:val="22"/>
              </w:rPr>
              <w:t>0,344</w:t>
            </w:r>
          </w:p>
        </w:tc>
        <w:tc>
          <w:tcPr>
            <w:tcW w:w="1093" w:type="dxa"/>
            <w:tcBorders>
              <w:top w:val="single" w:sz="4" w:space="0" w:color="auto"/>
              <w:left w:val="nil"/>
              <w:bottom w:val="single" w:sz="4" w:space="0" w:color="auto"/>
              <w:right w:val="single" w:sz="4" w:space="0" w:color="auto"/>
            </w:tcBorders>
            <w:shd w:val="clear" w:color="auto" w:fill="auto"/>
            <w:vAlign w:val="center"/>
          </w:tcPr>
          <w:p w14:paraId="1308FFA5" w14:textId="70F1FE13" w:rsidR="00D424F5" w:rsidRPr="005B36EC" w:rsidRDefault="00D424F5" w:rsidP="005B36EC">
            <w:pPr>
              <w:jc w:val="center"/>
              <w:rPr>
                <w:color w:val="000000"/>
                <w:sz w:val="22"/>
                <w:szCs w:val="22"/>
              </w:rPr>
            </w:pPr>
            <w:r>
              <w:rPr>
                <w:color w:val="000000"/>
                <w:sz w:val="22"/>
                <w:szCs w:val="22"/>
              </w:rPr>
              <w:t>0,000</w:t>
            </w:r>
          </w:p>
        </w:tc>
      </w:tr>
    </w:tbl>
    <w:p w14:paraId="5E7C1C35" w14:textId="77777777" w:rsidR="00386A63" w:rsidRDefault="00386A63" w:rsidP="009579FF">
      <w:pPr>
        <w:ind w:firstLine="567"/>
        <w:jc w:val="both"/>
      </w:pPr>
    </w:p>
    <w:p w14:paraId="5A5316DC" w14:textId="77777777" w:rsidR="001961B6" w:rsidRPr="005B36EC" w:rsidRDefault="001961B6" w:rsidP="009579FF">
      <w:pPr>
        <w:pStyle w:val="aff6"/>
        <w:spacing w:after="0"/>
      </w:pPr>
      <w:bookmarkStart w:id="158" w:name="_Toc175787802"/>
      <w:r w:rsidRPr="005B36EC">
        <w:t>1.6.2 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bookmarkEnd w:id="158"/>
    </w:p>
    <w:p w14:paraId="42E0E0CE" w14:textId="77777777" w:rsidR="000C0620" w:rsidRPr="005B36EC" w:rsidRDefault="000C0620" w:rsidP="000C0620">
      <w:pPr>
        <w:ind w:firstLine="567"/>
        <w:jc w:val="both"/>
      </w:pPr>
      <w:r w:rsidRPr="005B36EC">
        <w:t>Величина резерва и дефицита тепловой мощности нетто по каждому источнику тепловой энергии представлена в таблице 1.6.1.</w:t>
      </w:r>
    </w:p>
    <w:p w14:paraId="1E0C44BF" w14:textId="77777777" w:rsidR="000C0620" w:rsidRPr="005B36EC" w:rsidRDefault="000C0620" w:rsidP="000C0620">
      <w:pPr>
        <w:ind w:firstLine="567"/>
        <w:jc w:val="both"/>
      </w:pPr>
    </w:p>
    <w:p w14:paraId="78ECA85B" w14:textId="77777777" w:rsidR="001961B6" w:rsidRPr="005B36EC" w:rsidRDefault="001961B6" w:rsidP="009579FF">
      <w:pPr>
        <w:pStyle w:val="aff6"/>
        <w:spacing w:after="0"/>
      </w:pPr>
      <w:bookmarkStart w:id="159" w:name="_Toc175787803"/>
      <w:bookmarkStart w:id="160" w:name="sub_191"/>
      <w:r w:rsidRPr="005B36EC">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159"/>
    </w:p>
    <w:p w14:paraId="28BF2119" w14:textId="4B527F97" w:rsidR="00071117" w:rsidRPr="005B36EC" w:rsidRDefault="00071117" w:rsidP="00071117">
      <w:pPr>
        <w:ind w:firstLine="567"/>
        <w:jc w:val="both"/>
      </w:pPr>
      <w:r w:rsidRPr="005B36EC">
        <w:t>Существующие гидравлические режимы тепловых сетей и пьезометрические графики обеспечиваются оборудованием источника тепловой энергии с учетом рельефа местности и в соответствии со следующими нормативными показателями:</w:t>
      </w:r>
    </w:p>
    <w:p w14:paraId="476594DF" w14:textId="77777777" w:rsidR="00071117" w:rsidRPr="005B36EC" w:rsidRDefault="00071117" w:rsidP="00071117">
      <w:pPr>
        <w:ind w:firstLine="567"/>
        <w:jc w:val="both"/>
      </w:pPr>
      <w:r w:rsidRPr="005B36EC">
        <w:t>•</w:t>
      </w:r>
      <w:r w:rsidRPr="005B36EC">
        <w:tab/>
        <w:t>достаточный напор у последних (расчетному направлению сети) абонентов для подключения местной системы отопления принят, согласно существующей схеме отопления - зависимой без смешения, равным 5 м. вод. ст.;</w:t>
      </w:r>
    </w:p>
    <w:p w14:paraId="1F0D1238" w14:textId="77777777" w:rsidR="00071117" w:rsidRPr="005B36EC" w:rsidRDefault="00071117" w:rsidP="00071117">
      <w:pPr>
        <w:ind w:firstLine="567"/>
        <w:jc w:val="both"/>
      </w:pPr>
      <w:r w:rsidRPr="005B36EC">
        <w:t>•</w:t>
      </w:r>
      <w:r w:rsidRPr="005B36EC">
        <w:tab/>
        <w:t>нормативные удельные потери давления на магистральных участках тепловых сетей приняты в пределах 3-8 мм.вод.ст на 1 метр (согласно рекомендации СП 124.13330.2012  «Тепловые сети»);</w:t>
      </w:r>
    </w:p>
    <w:p w14:paraId="5380B4B3" w14:textId="77777777" w:rsidR="00071117" w:rsidRPr="005B36EC" w:rsidRDefault="00071117" w:rsidP="00071117">
      <w:pPr>
        <w:ind w:firstLine="567"/>
        <w:jc w:val="both"/>
      </w:pPr>
      <w:r w:rsidRPr="005B36EC">
        <w:t>•</w:t>
      </w:r>
      <w:r w:rsidRPr="005B36EC">
        <w:tab/>
        <w:t>нормативные удельные потери давления на ответвлениях тепловых сетей не более 30 мм.вод.ст на 1 метр.</w:t>
      </w:r>
    </w:p>
    <w:p w14:paraId="2A03A50B" w14:textId="77777777" w:rsidR="002032DF" w:rsidRPr="005B36EC" w:rsidRDefault="002032DF" w:rsidP="009579FF">
      <w:pPr>
        <w:ind w:firstLine="567"/>
        <w:jc w:val="both"/>
      </w:pPr>
    </w:p>
    <w:p w14:paraId="68DF65BE" w14:textId="77777777" w:rsidR="001961B6" w:rsidRPr="005B36EC" w:rsidRDefault="001961B6" w:rsidP="009579FF">
      <w:pPr>
        <w:pStyle w:val="aff6"/>
        <w:spacing w:after="0"/>
      </w:pPr>
      <w:bookmarkStart w:id="161" w:name="_Toc175787804"/>
      <w:bookmarkStart w:id="162" w:name="sub_192"/>
      <w:bookmarkEnd w:id="160"/>
      <w:r w:rsidRPr="005B36EC">
        <w:t>1.6.4 описание причины возникновения дефицитов тепловой мощности и последствий влияния дефицитов на качество теплоснабжения</w:t>
      </w:r>
      <w:bookmarkEnd w:id="161"/>
    </w:p>
    <w:p w14:paraId="3D904F6F" w14:textId="25695759" w:rsidR="002819F3" w:rsidRPr="005B36EC" w:rsidRDefault="000C0620" w:rsidP="006E05F7">
      <w:pPr>
        <w:ind w:firstLine="567"/>
        <w:jc w:val="both"/>
      </w:pPr>
      <w:r w:rsidRPr="005B36EC">
        <w:t>На источниках теплоснабжения дефицитов тепловой мощности не выявлено.</w:t>
      </w:r>
    </w:p>
    <w:p w14:paraId="67DA5EB8" w14:textId="77777777" w:rsidR="00BC5F5D" w:rsidRPr="00BC01DE" w:rsidRDefault="00BC5F5D" w:rsidP="006E05F7">
      <w:pPr>
        <w:ind w:firstLine="567"/>
        <w:jc w:val="both"/>
      </w:pPr>
    </w:p>
    <w:p w14:paraId="4086EB14" w14:textId="77777777" w:rsidR="001961B6" w:rsidRPr="00BC01DE" w:rsidRDefault="001961B6" w:rsidP="009579FF">
      <w:pPr>
        <w:pStyle w:val="aff6"/>
        <w:spacing w:after="0"/>
      </w:pPr>
      <w:bookmarkStart w:id="163" w:name="_Toc175787805"/>
      <w:bookmarkStart w:id="164" w:name="sub_193"/>
      <w:bookmarkEnd w:id="162"/>
      <w:r w:rsidRPr="00BC01DE">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163"/>
    </w:p>
    <w:p w14:paraId="59FE4500" w14:textId="13C39A2E" w:rsidR="00122B95" w:rsidRPr="00BC01DE" w:rsidRDefault="00122B95" w:rsidP="00122B95">
      <w:pPr>
        <w:ind w:firstLine="567"/>
        <w:jc w:val="both"/>
      </w:pPr>
      <w:bookmarkStart w:id="165" w:name="sub_218"/>
      <w:bookmarkEnd w:id="164"/>
      <w:r w:rsidRPr="00BC01DE">
        <w:t>В связи с отсутствием возможности перераспределения тепловой нагрузки между источниками тепловой энергии, расширение технологических зон действия источников тепловой энергии с резервами тепловой мощности нетто в зоны действия с</w:t>
      </w:r>
      <w:r w:rsidR="006E05F7" w:rsidRPr="00BC01DE">
        <w:t xml:space="preserve"> дефицитом тепловой мощности не</w:t>
      </w:r>
      <w:r w:rsidRPr="00BC01DE">
        <w:t>возможно.</w:t>
      </w:r>
    </w:p>
    <w:p w14:paraId="12F541C6" w14:textId="77777777" w:rsidR="00CD63EE" w:rsidRDefault="00CD63EE" w:rsidP="009579FF">
      <w:pPr>
        <w:ind w:firstLine="567"/>
        <w:jc w:val="both"/>
      </w:pPr>
    </w:p>
    <w:p w14:paraId="5CE1AEF5" w14:textId="77777777" w:rsidR="00BC0258" w:rsidRDefault="00BC0258" w:rsidP="009579FF">
      <w:pPr>
        <w:ind w:firstLine="567"/>
        <w:jc w:val="both"/>
      </w:pPr>
    </w:p>
    <w:p w14:paraId="24D0B5E5" w14:textId="77777777" w:rsidR="00BC0258" w:rsidRPr="00BC01DE" w:rsidRDefault="00BC0258" w:rsidP="009579FF">
      <w:pPr>
        <w:ind w:firstLine="567"/>
        <w:jc w:val="both"/>
      </w:pPr>
    </w:p>
    <w:p w14:paraId="65E904CC" w14:textId="77777777" w:rsidR="001961B6" w:rsidRPr="00BC528B" w:rsidRDefault="001961B6" w:rsidP="00440AF7">
      <w:pPr>
        <w:pStyle w:val="aff6"/>
        <w:spacing w:after="0"/>
      </w:pPr>
      <w:bookmarkStart w:id="166" w:name="_Toc175787806"/>
      <w:r w:rsidRPr="00BC528B">
        <w:lastRenderedPageBreak/>
        <w:t>Часть 7 "Балансы теплоносителя"</w:t>
      </w:r>
      <w:bookmarkEnd w:id="166"/>
    </w:p>
    <w:p w14:paraId="3769E4F8" w14:textId="77777777" w:rsidR="001961B6" w:rsidRPr="00BC528B" w:rsidRDefault="001961B6" w:rsidP="009579FF">
      <w:pPr>
        <w:pStyle w:val="aff6"/>
        <w:spacing w:after="0"/>
      </w:pPr>
      <w:bookmarkStart w:id="167" w:name="_Toc175787807"/>
      <w:bookmarkStart w:id="168" w:name="sub_206"/>
      <w:bookmarkEnd w:id="165"/>
      <w:r w:rsidRPr="00BC528B">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167"/>
    </w:p>
    <w:p w14:paraId="10A82F3B" w14:textId="7A7589AA" w:rsidR="00C6517A" w:rsidRPr="00BC528B" w:rsidRDefault="00C6517A" w:rsidP="00C6517A">
      <w:pPr>
        <w:widowControl w:val="0"/>
        <w:autoSpaceDE w:val="0"/>
        <w:autoSpaceDN w:val="0"/>
        <w:adjustRightInd w:val="0"/>
        <w:ind w:firstLine="540"/>
        <w:jc w:val="right"/>
      </w:pPr>
      <w:r w:rsidRPr="00BC528B">
        <w:t xml:space="preserve">Таблица 1.7.1. </w:t>
      </w:r>
      <w:r w:rsidRPr="00BC528B">
        <w:rPr>
          <w:bCs/>
          <w:color w:val="000000"/>
        </w:rPr>
        <w:t>Норамативная производительность систем водоподготовки</w:t>
      </w:r>
    </w:p>
    <w:tbl>
      <w:tblPr>
        <w:tblW w:w="9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09"/>
        <w:gridCol w:w="4536"/>
        <w:gridCol w:w="1701"/>
        <w:gridCol w:w="1559"/>
        <w:gridCol w:w="1400"/>
      </w:tblGrid>
      <w:tr w:rsidR="00036B65" w:rsidRPr="00BC528B" w14:paraId="4CFD1B31" w14:textId="77777777" w:rsidTr="00BC528B">
        <w:trPr>
          <w:trHeight w:val="20"/>
          <w:jc w:val="center"/>
        </w:trPr>
        <w:tc>
          <w:tcPr>
            <w:tcW w:w="409" w:type="dxa"/>
            <w:shd w:val="clear" w:color="auto" w:fill="FFFFFF"/>
            <w:vAlign w:val="center"/>
          </w:tcPr>
          <w:p w14:paraId="294823FE" w14:textId="77777777" w:rsidR="00036B65" w:rsidRPr="00BC528B" w:rsidRDefault="00036B65" w:rsidP="00036B65">
            <w:pPr>
              <w:jc w:val="center"/>
              <w:rPr>
                <w:b/>
                <w:color w:val="000000"/>
                <w:sz w:val="22"/>
                <w:szCs w:val="22"/>
              </w:rPr>
            </w:pPr>
            <w:r w:rsidRPr="00BC528B">
              <w:rPr>
                <w:b/>
                <w:color w:val="000000"/>
                <w:sz w:val="22"/>
                <w:szCs w:val="22"/>
              </w:rPr>
              <w:t>№ п</w:t>
            </w:r>
            <w:r w:rsidRPr="00BC528B">
              <w:rPr>
                <w:b/>
                <w:color w:val="000000"/>
                <w:sz w:val="22"/>
                <w:szCs w:val="22"/>
                <w:lang w:val="en-US"/>
              </w:rPr>
              <w:t>/</w:t>
            </w:r>
            <w:r w:rsidRPr="00BC528B">
              <w:rPr>
                <w:b/>
                <w:color w:val="000000"/>
                <w:sz w:val="22"/>
                <w:szCs w:val="22"/>
              </w:rPr>
              <w:t>п</w:t>
            </w:r>
          </w:p>
        </w:tc>
        <w:tc>
          <w:tcPr>
            <w:tcW w:w="4536" w:type="dxa"/>
            <w:shd w:val="clear" w:color="auto" w:fill="FFFFFF"/>
            <w:vAlign w:val="center"/>
          </w:tcPr>
          <w:p w14:paraId="4F99829E" w14:textId="77777777" w:rsidR="00036B65" w:rsidRPr="00BC528B" w:rsidRDefault="00036B65" w:rsidP="00036B65">
            <w:pPr>
              <w:jc w:val="center"/>
              <w:rPr>
                <w:b/>
                <w:sz w:val="22"/>
                <w:szCs w:val="22"/>
              </w:rPr>
            </w:pPr>
            <w:r w:rsidRPr="00BC528B">
              <w:rPr>
                <w:b/>
                <w:color w:val="000000"/>
                <w:sz w:val="22"/>
                <w:szCs w:val="22"/>
              </w:rPr>
              <w:t>Наименование котельной</w:t>
            </w:r>
          </w:p>
        </w:tc>
        <w:tc>
          <w:tcPr>
            <w:tcW w:w="1701" w:type="dxa"/>
            <w:shd w:val="clear" w:color="auto" w:fill="FFFFFF"/>
            <w:vAlign w:val="center"/>
          </w:tcPr>
          <w:p w14:paraId="4F34BBD8" w14:textId="77777777" w:rsidR="00036B65" w:rsidRPr="00BC528B" w:rsidRDefault="00036B65" w:rsidP="00036B65">
            <w:pPr>
              <w:jc w:val="center"/>
              <w:rPr>
                <w:b/>
                <w:sz w:val="22"/>
                <w:szCs w:val="22"/>
              </w:rPr>
            </w:pPr>
            <w:r w:rsidRPr="00BC528B">
              <w:rPr>
                <w:b/>
                <w:color w:val="000000"/>
                <w:sz w:val="22"/>
                <w:szCs w:val="22"/>
              </w:rPr>
              <w:t>Система теплоснабжения</w:t>
            </w:r>
          </w:p>
        </w:tc>
        <w:tc>
          <w:tcPr>
            <w:tcW w:w="1559" w:type="dxa"/>
            <w:shd w:val="clear" w:color="auto" w:fill="FFFFFF"/>
            <w:vAlign w:val="center"/>
          </w:tcPr>
          <w:p w14:paraId="35171C25" w14:textId="77777777" w:rsidR="00036B65" w:rsidRPr="00BC528B" w:rsidRDefault="00036B65" w:rsidP="00036B65">
            <w:pPr>
              <w:jc w:val="center"/>
              <w:rPr>
                <w:b/>
                <w:sz w:val="22"/>
                <w:szCs w:val="22"/>
              </w:rPr>
            </w:pPr>
            <w:r w:rsidRPr="00BC528B">
              <w:rPr>
                <w:b/>
                <w:color w:val="000000"/>
                <w:sz w:val="22"/>
                <w:szCs w:val="22"/>
              </w:rPr>
              <w:t>Объем теплоносителя в системе м3</w:t>
            </w:r>
          </w:p>
        </w:tc>
        <w:tc>
          <w:tcPr>
            <w:tcW w:w="1400" w:type="dxa"/>
            <w:tcBorders>
              <w:bottom w:val="single" w:sz="4" w:space="0" w:color="auto"/>
            </w:tcBorders>
            <w:shd w:val="clear" w:color="auto" w:fill="FFFFFF"/>
            <w:vAlign w:val="center"/>
          </w:tcPr>
          <w:p w14:paraId="529F86A4" w14:textId="77777777" w:rsidR="00036B65" w:rsidRPr="00BC528B" w:rsidRDefault="00036B65" w:rsidP="00036B65">
            <w:pPr>
              <w:jc w:val="center"/>
              <w:rPr>
                <w:b/>
                <w:sz w:val="22"/>
                <w:szCs w:val="22"/>
              </w:rPr>
            </w:pPr>
            <w:r w:rsidRPr="00BC528B">
              <w:rPr>
                <w:b/>
                <w:color w:val="000000"/>
                <w:sz w:val="22"/>
                <w:szCs w:val="22"/>
              </w:rPr>
              <w:t>Нормативная утечка сетевой воды м3/ч</w:t>
            </w:r>
          </w:p>
        </w:tc>
      </w:tr>
      <w:tr w:rsidR="00BC528B" w:rsidRPr="00BC528B" w14:paraId="682A653B" w14:textId="77777777" w:rsidTr="00982E66">
        <w:trPr>
          <w:trHeight w:val="20"/>
          <w:jc w:val="center"/>
        </w:trPr>
        <w:tc>
          <w:tcPr>
            <w:tcW w:w="409" w:type="dxa"/>
            <w:shd w:val="clear" w:color="auto" w:fill="FFFFFF"/>
            <w:vAlign w:val="center"/>
          </w:tcPr>
          <w:p w14:paraId="250909EF" w14:textId="77777777" w:rsidR="00BC528B" w:rsidRPr="00BC528B" w:rsidRDefault="00BC528B" w:rsidP="00BC528B">
            <w:pPr>
              <w:jc w:val="center"/>
              <w:rPr>
                <w:sz w:val="22"/>
                <w:szCs w:val="22"/>
              </w:rPr>
            </w:pPr>
            <w:r w:rsidRPr="00BC528B">
              <w:rPr>
                <w:sz w:val="22"/>
                <w:szCs w:val="22"/>
              </w:rPr>
              <w:t>1</w:t>
            </w:r>
          </w:p>
        </w:tc>
        <w:tc>
          <w:tcPr>
            <w:tcW w:w="4536" w:type="dxa"/>
            <w:tcBorders>
              <w:right w:val="single" w:sz="4" w:space="0" w:color="auto"/>
            </w:tcBorders>
            <w:vAlign w:val="center"/>
          </w:tcPr>
          <w:p w14:paraId="66CED536" w14:textId="30CB50EF" w:rsidR="00BC528B" w:rsidRPr="00BC528B" w:rsidRDefault="00BC528B" w:rsidP="00BC528B">
            <w:pPr>
              <w:rPr>
                <w:sz w:val="22"/>
                <w:szCs w:val="22"/>
              </w:rPr>
            </w:pPr>
            <w:r w:rsidRPr="00BC528B">
              <w:rPr>
                <w:sz w:val="22"/>
                <w:szCs w:val="22"/>
              </w:rPr>
              <w:t>Котельная №1 квартальная</w:t>
            </w:r>
          </w:p>
        </w:tc>
        <w:tc>
          <w:tcPr>
            <w:tcW w:w="1701" w:type="dxa"/>
            <w:shd w:val="clear" w:color="auto" w:fill="FFFFFF"/>
            <w:vAlign w:val="center"/>
          </w:tcPr>
          <w:p w14:paraId="27D66C15" w14:textId="268F025B" w:rsidR="00BC528B" w:rsidRPr="00BC528B" w:rsidRDefault="00BC528B" w:rsidP="00BC528B">
            <w:pPr>
              <w:jc w:val="center"/>
              <w:rPr>
                <w:sz w:val="22"/>
                <w:szCs w:val="22"/>
              </w:rPr>
            </w:pPr>
            <w:r w:rsidRPr="00BC528B">
              <w:rPr>
                <w:sz w:val="22"/>
                <w:szCs w:val="22"/>
              </w:rPr>
              <w:t>закрытая</w:t>
            </w:r>
          </w:p>
        </w:tc>
        <w:tc>
          <w:tcPr>
            <w:tcW w:w="1559" w:type="dxa"/>
            <w:tcBorders>
              <w:top w:val="single" w:sz="8" w:space="0" w:color="auto"/>
              <w:left w:val="single" w:sz="8" w:space="0" w:color="auto"/>
              <w:bottom w:val="single" w:sz="8" w:space="0" w:color="auto"/>
              <w:right w:val="single" w:sz="8" w:space="0" w:color="auto"/>
            </w:tcBorders>
            <w:shd w:val="clear" w:color="000000" w:fill="FFFFFF"/>
            <w:vAlign w:val="center"/>
          </w:tcPr>
          <w:p w14:paraId="67FD37F2" w14:textId="45C09643" w:rsidR="00BC528B" w:rsidRPr="00BC528B" w:rsidRDefault="00BC528B" w:rsidP="00BC528B">
            <w:pPr>
              <w:jc w:val="center"/>
              <w:rPr>
                <w:sz w:val="22"/>
                <w:szCs w:val="22"/>
              </w:rPr>
            </w:pPr>
            <w:r w:rsidRPr="00BC528B">
              <w:rPr>
                <w:color w:val="000000"/>
                <w:sz w:val="22"/>
                <w:szCs w:val="22"/>
              </w:rPr>
              <w:t>162,26</w:t>
            </w:r>
          </w:p>
        </w:tc>
        <w:tc>
          <w:tcPr>
            <w:tcW w:w="1400" w:type="dxa"/>
            <w:tcBorders>
              <w:top w:val="single" w:sz="4" w:space="0" w:color="auto"/>
              <w:left w:val="nil"/>
              <w:bottom w:val="single" w:sz="4" w:space="0" w:color="auto"/>
              <w:right w:val="single" w:sz="4" w:space="0" w:color="auto"/>
            </w:tcBorders>
            <w:shd w:val="clear" w:color="auto" w:fill="auto"/>
            <w:vAlign w:val="bottom"/>
          </w:tcPr>
          <w:p w14:paraId="78582257" w14:textId="18076461" w:rsidR="00BC528B" w:rsidRPr="00BC528B" w:rsidRDefault="00BC528B" w:rsidP="00BC528B">
            <w:pPr>
              <w:jc w:val="center"/>
              <w:rPr>
                <w:sz w:val="22"/>
                <w:szCs w:val="22"/>
              </w:rPr>
            </w:pPr>
            <w:r w:rsidRPr="00BC528B">
              <w:rPr>
                <w:color w:val="000000"/>
                <w:sz w:val="22"/>
                <w:szCs w:val="22"/>
              </w:rPr>
              <w:t>0,4057</w:t>
            </w:r>
          </w:p>
        </w:tc>
      </w:tr>
      <w:tr w:rsidR="00BC528B" w:rsidRPr="005F1648" w14:paraId="3A243A66" w14:textId="77777777" w:rsidTr="00D424F5">
        <w:trPr>
          <w:trHeight w:val="20"/>
          <w:jc w:val="center"/>
        </w:trPr>
        <w:tc>
          <w:tcPr>
            <w:tcW w:w="409" w:type="dxa"/>
            <w:shd w:val="clear" w:color="auto" w:fill="FFFFFF"/>
            <w:vAlign w:val="center"/>
          </w:tcPr>
          <w:p w14:paraId="3D7A6B6A" w14:textId="77777777" w:rsidR="00BC528B" w:rsidRPr="00BC528B" w:rsidRDefault="00BC528B" w:rsidP="00BC528B">
            <w:pPr>
              <w:jc w:val="center"/>
              <w:rPr>
                <w:color w:val="000000"/>
                <w:sz w:val="22"/>
                <w:szCs w:val="22"/>
              </w:rPr>
            </w:pPr>
            <w:r w:rsidRPr="00BC528B">
              <w:rPr>
                <w:bCs/>
                <w:sz w:val="22"/>
                <w:szCs w:val="22"/>
              </w:rPr>
              <w:t>2</w:t>
            </w:r>
          </w:p>
        </w:tc>
        <w:tc>
          <w:tcPr>
            <w:tcW w:w="4536" w:type="dxa"/>
            <w:tcBorders>
              <w:right w:val="single" w:sz="4" w:space="0" w:color="auto"/>
            </w:tcBorders>
            <w:vAlign w:val="center"/>
          </w:tcPr>
          <w:p w14:paraId="1C779954" w14:textId="4FB072B2" w:rsidR="00BC528B" w:rsidRPr="00BC528B" w:rsidRDefault="00BC528B" w:rsidP="00BC528B">
            <w:pPr>
              <w:rPr>
                <w:color w:val="000000"/>
                <w:sz w:val="22"/>
                <w:szCs w:val="22"/>
              </w:rPr>
            </w:pPr>
            <w:r w:rsidRPr="00BC528B">
              <w:rPr>
                <w:rFonts w:eastAsia="Calibri"/>
                <w:sz w:val="22"/>
                <w:szCs w:val="22"/>
              </w:rPr>
              <w:t>Котельная №2 ж.д. ул.Комсомольская, 38</w:t>
            </w:r>
          </w:p>
        </w:tc>
        <w:tc>
          <w:tcPr>
            <w:tcW w:w="1701" w:type="dxa"/>
            <w:shd w:val="clear" w:color="auto" w:fill="FFFFFF"/>
            <w:vAlign w:val="center"/>
          </w:tcPr>
          <w:p w14:paraId="3341DA7F" w14:textId="1BF579D2" w:rsidR="00BC528B" w:rsidRPr="00BC528B" w:rsidRDefault="00BC528B" w:rsidP="00BC528B">
            <w:pPr>
              <w:jc w:val="center"/>
              <w:rPr>
                <w:color w:val="000000"/>
                <w:sz w:val="22"/>
                <w:szCs w:val="22"/>
              </w:rPr>
            </w:pPr>
            <w:r w:rsidRPr="00BC528B">
              <w:rPr>
                <w:sz w:val="22"/>
                <w:szCs w:val="22"/>
              </w:rPr>
              <w:t>закрытая</w:t>
            </w:r>
          </w:p>
        </w:tc>
        <w:tc>
          <w:tcPr>
            <w:tcW w:w="1559" w:type="dxa"/>
            <w:tcBorders>
              <w:top w:val="nil"/>
              <w:left w:val="single" w:sz="8" w:space="0" w:color="auto"/>
              <w:bottom w:val="single" w:sz="4" w:space="0" w:color="auto"/>
              <w:right w:val="single" w:sz="8" w:space="0" w:color="auto"/>
            </w:tcBorders>
            <w:shd w:val="clear" w:color="000000" w:fill="FFFFFF"/>
            <w:vAlign w:val="center"/>
          </w:tcPr>
          <w:p w14:paraId="00680FB6" w14:textId="369D5FF6" w:rsidR="00BC528B" w:rsidRPr="00BC528B" w:rsidRDefault="00BC528B" w:rsidP="00BC528B">
            <w:pPr>
              <w:jc w:val="center"/>
              <w:rPr>
                <w:sz w:val="22"/>
                <w:szCs w:val="22"/>
              </w:rPr>
            </w:pPr>
            <w:r w:rsidRPr="00BC528B">
              <w:rPr>
                <w:color w:val="000000"/>
                <w:sz w:val="22"/>
                <w:szCs w:val="22"/>
              </w:rPr>
              <w:t>0,066</w:t>
            </w:r>
          </w:p>
        </w:tc>
        <w:tc>
          <w:tcPr>
            <w:tcW w:w="1400" w:type="dxa"/>
            <w:tcBorders>
              <w:top w:val="single" w:sz="4" w:space="0" w:color="auto"/>
              <w:left w:val="nil"/>
              <w:bottom w:val="single" w:sz="4" w:space="0" w:color="auto"/>
              <w:right w:val="single" w:sz="4" w:space="0" w:color="auto"/>
            </w:tcBorders>
            <w:shd w:val="clear" w:color="auto" w:fill="auto"/>
            <w:vAlign w:val="bottom"/>
          </w:tcPr>
          <w:p w14:paraId="332F56DD" w14:textId="6EC74071" w:rsidR="00BC528B" w:rsidRPr="00BC528B" w:rsidRDefault="00BC528B" w:rsidP="00BC528B">
            <w:pPr>
              <w:jc w:val="center"/>
              <w:rPr>
                <w:sz w:val="22"/>
                <w:szCs w:val="22"/>
              </w:rPr>
            </w:pPr>
            <w:r w:rsidRPr="00BC528B">
              <w:rPr>
                <w:color w:val="000000"/>
                <w:sz w:val="22"/>
                <w:szCs w:val="22"/>
              </w:rPr>
              <w:t>0,0002</w:t>
            </w:r>
          </w:p>
        </w:tc>
      </w:tr>
      <w:tr w:rsidR="00D424F5" w:rsidRPr="005F1648" w14:paraId="299FF8F1" w14:textId="77777777" w:rsidTr="00D424F5">
        <w:trPr>
          <w:trHeight w:val="20"/>
          <w:jc w:val="center"/>
        </w:trPr>
        <w:tc>
          <w:tcPr>
            <w:tcW w:w="409" w:type="dxa"/>
            <w:shd w:val="clear" w:color="auto" w:fill="FFFFFF"/>
            <w:vAlign w:val="center"/>
          </w:tcPr>
          <w:p w14:paraId="58A2CAE7" w14:textId="791E0A71" w:rsidR="00D424F5" w:rsidRPr="00BC528B" w:rsidRDefault="00D424F5" w:rsidP="00BC528B">
            <w:pPr>
              <w:jc w:val="center"/>
              <w:rPr>
                <w:bCs/>
                <w:sz w:val="22"/>
                <w:szCs w:val="22"/>
              </w:rPr>
            </w:pPr>
            <w:r>
              <w:rPr>
                <w:bCs/>
                <w:sz w:val="22"/>
                <w:szCs w:val="22"/>
              </w:rPr>
              <w:t>3</w:t>
            </w:r>
          </w:p>
        </w:tc>
        <w:tc>
          <w:tcPr>
            <w:tcW w:w="4536" w:type="dxa"/>
            <w:tcBorders>
              <w:right w:val="single" w:sz="4" w:space="0" w:color="auto"/>
            </w:tcBorders>
            <w:vAlign w:val="center"/>
          </w:tcPr>
          <w:p w14:paraId="784EF793" w14:textId="24BF93A9" w:rsidR="00D424F5" w:rsidRPr="00BC528B" w:rsidRDefault="00D424F5" w:rsidP="00BC528B">
            <w:pPr>
              <w:rPr>
                <w:rFonts w:eastAsia="Calibri"/>
                <w:sz w:val="22"/>
                <w:szCs w:val="22"/>
              </w:rPr>
            </w:pPr>
            <w:r w:rsidRPr="00D424F5">
              <w:rPr>
                <w:rFonts w:eastAsia="Calibri"/>
                <w:sz w:val="22"/>
                <w:szCs w:val="22"/>
              </w:rPr>
              <w:t>Котельная №3 ул. Шутова, 1</w:t>
            </w:r>
          </w:p>
        </w:tc>
        <w:tc>
          <w:tcPr>
            <w:tcW w:w="1701" w:type="dxa"/>
            <w:tcBorders>
              <w:right w:val="single" w:sz="4" w:space="0" w:color="auto"/>
            </w:tcBorders>
            <w:shd w:val="clear" w:color="auto" w:fill="FFFFFF"/>
            <w:vAlign w:val="center"/>
          </w:tcPr>
          <w:p w14:paraId="087CC5AE" w14:textId="23B8FECB" w:rsidR="00D424F5" w:rsidRPr="00BC528B" w:rsidRDefault="00D424F5" w:rsidP="00BC528B">
            <w:pPr>
              <w:jc w:val="center"/>
              <w:rPr>
                <w:sz w:val="22"/>
                <w:szCs w:val="22"/>
              </w:rPr>
            </w:pPr>
            <w:r w:rsidRPr="00BC528B">
              <w:rPr>
                <w:sz w:val="22"/>
                <w:szCs w:val="22"/>
              </w:rPr>
              <w:t>закрытая</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14:paraId="35B860AE" w14:textId="40F4419E" w:rsidR="00D424F5" w:rsidRPr="00BC528B" w:rsidRDefault="00DB64CA" w:rsidP="00BC528B">
            <w:pPr>
              <w:jc w:val="center"/>
              <w:rPr>
                <w:color w:val="000000"/>
                <w:sz w:val="22"/>
                <w:szCs w:val="22"/>
              </w:rPr>
            </w:pPr>
            <w:r>
              <w:rPr>
                <w:color w:val="000000"/>
                <w:sz w:val="22"/>
                <w:szCs w:val="22"/>
              </w:rPr>
              <w:t>0,544</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bottom"/>
          </w:tcPr>
          <w:p w14:paraId="7D61BD16" w14:textId="78D87686" w:rsidR="00D424F5" w:rsidRPr="00BC528B" w:rsidRDefault="00DB64CA" w:rsidP="00BC528B">
            <w:pPr>
              <w:jc w:val="center"/>
              <w:rPr>
                <w:color w:val="000000"/>
                <w:sz w:val="22"/>
                <w:szCs w:val="22"/>
              </w:rPr>
            </w:pPr>
            <w:r w:rsidRPr="00DB64CA">
              <w:rPr>
                <w:color w:val="000000"/>
                <w:sz w:val="22"/>
                <w:szCs w:val="22"/>
              </w:rPr>
              <w:t>0,0014</w:t>
            </w:r>
          </w:p>
        </w:tc>
      </w:tr>
    </w:tbl>
    <w:p w14:paraId="10A02E3F" w14:textId="77777777" w:rsidR="00FF7411" w:rsidRPr="00286A48" w:rsidRDefault="00FF7411" w:rsidP="009579FF">
      <w:pPr>
        <w:ind w:firstLine="567"/>
        <w:jc w:val="both"/>
      </w:pPr>
    </w:p>
    <w:p w14:paraId="34068058" w14:textId="77777777" w:rsidR="001961B6" w:rsidRPr="00286A48" w:rsidRDefault="001961B6" w:rsidP="009579FF">
      <w:pPr>
        <w:pStyle w:val="aff6"/>
        <w:spacing w:after="0"/>
      </w:pPr>
      <w:bookmarkStart w:id="169" w:name="_Toc175787808"/>
      <w:bookmarkStart w:id="170" w:name="sub_207"/>
      <w:bookmarkEnd w:id="168"/>
      <w:r w:rsidRPr="00286A48">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169"/>
    </w:p>
    <w:p w14:paraId="3837D703" w14:textId="77777777" w:rsidR="00122B95" w:rsidRPr="00286A48" w:rsidRDefault="00122B95" w:rsidP="00122B95">
      <w:pPr>
        <w:ind w:firstLine="567"/>
        <w:jc w:val="both"/>
      </w:pPr>
      <w:r w:rsidRPr="00286A48">
        <w:t>Норматив аварийной подпитки подразумевает инцидентную подпитку, которая полностью или в значительной степени компенсирует инцидентную утечку воды при повреждении элементов теплосети. Именно эта подпитка и называется аварийной подпиткой.</w:t>
      </w:r>
    </w:p>
    <w:p w14:paraId="787670EE" w14:textId="77777777" w:rsidR="00A813E8" w:rsidRPr="00286A48" w:rsidRDefault="00A813E8" w:rsidP="009579FF">
      <w:pPr>
        <w:ind w:firstLine="567"/>
        <w:jc w:val="both"/>
      </w:pPr>
    </w:p>
    <w:p w14:paraId="72D746CE" w14:textId="77777777" w:rsidR="001961B6" w:rsidRPr="0025474E" w:rsidRDefault="001961B6" w:rsidP="002E21CB">
      <w:pPr>
        <w:pStyle w:val="aff6"/>
        <w:spacing w:after="0"/>
      </w:pPr>
      <w:bookmarkStart w:id="171" w:name="_Toc175787809"/>
      <w:bookmarkStart w:id="172" w:name="sub_232"/>
      <w:bookmarkEnd w:id="170"/>
      <w:r w:rsidRPr="0025474E">
        <w:t>Часть 8 "Топливные балансы источников тепловой энергии и система обеспечения топливом"</w:t>
      </w:r>
      <w:bookmarkEnd w:id="171"/>
    </w:p>
    <w:p w14:paraId="47C43FDA" w14:textId="77777777" w:rsidR="001961B6" w:rsidRPr="0025474E" w:rsidRDefault="001961B6" w:rsidP="009579FF">
      <w:pPr>
        <w:pStyle w:val="aff6"/>
        <w:spacing w:after="0"/>
      </w:pPr>
      <w:bookmarkStart w:id="173" w:name="_Toc175787810"/>
      <w:bookmarkStart w:id="174" w:name="sub_224"/>
      <w:bookmarkEnd w:id="172"/>
      <w:r w:rsidRPr="0025474E">
        <w:t>1.8.1 описание видов и количества используемого основного топлива для каждого источника тепловой энергии</w:t>
      </w:r>
      <w:bookmarkEnd w:id="173"/>
    </w:p>
    <w:p w14:paraId="2FCB9C88" w14:textId="2A63E5D7" w:rsidR="00122B95" w:rsidRPr="0025474E" w:rsidRDefault="00AF6F69" w:rsidP="00AF6F69">
      <w:pPr>
        <w:ind w:firstLine="567"/>
        <w:jc w:val="right"/>
      </w:pPr>
      <w:r w:rsidRPr="0025474E">
        <w:t>Таблица 1.8.1. Потребление топлива в котельных на цели теплоснабжения</w:t>
      </w:r>
    </w:p>
    <w:p w14:paraId="2B1B3CC8" w14:textId="77777777" w:rsidR="00274DD0" w:rsidRPr="0025474E" w:rsidRDefault="00274DD0" w:rsidP="00274DD0">
      <w:pPr>
        <w:rPr>
          <w:rFonts w:ascii="Courier New" w:hAnsi="Courier New" w:cs="Courier New"/>
          <w:sz w:val="2"/>
          <w:szCs w:val="2"/>
        </w:rPr>
      </w:pPr>
    </w:p>
    <w:tbl>
      <w:tblPr>
        <w:tblW w:w="9701" w:type="dxa"/>
        <w:jc w:val="center"/>
        <w:tblLayout w:type="fixed"/>
        <w:tblCellMar>
          <w:left w:w="0" w:type="dxa"/>
          <w:right w:w="0" w:type="dxa"/>
        </w:tblCellMar>
        <w:tblLook w:val="0000" w:firstRow="0" w:lastRow="0" w:firstColumn="0" w:lastColumn="0" w:noHBand="0" w:noVBand="0"/>
      </w:tblPr>
      <w:tblGrid>
        <w:gridCol w:w="426"/>
        <w:gridCol w:w="5275"/>
        <w:gridCol w:w="851"/>
        <w:gridCol w:w="1134"/>
        <w:gridCol w:w="992"/>
        <w:gridCol w:w="1023"/>
      </w:tblGrid>
      <w:tr w:rsidR="002951C7" w:rsidRPr="0025474E" w14:paraId="7C3A8DF6" w14:textId="77777777" w:rsidTr="0025474E">
        <w:trPr>
          <w:trHeight w:val="20"/>
          <w:jc w:val="center"/>
        </w:trPr>
        <w:tc>
          <w:tcPr>
            <w:tcW w:w="426" w:type="dxa"/>
            <w:tcBorders>
              <w:top w:val="single" w:sz="4" w:space="0" w:color="auto"/>
              <w:left w:val="single" w:sz="4" w:space="0" w:color="auto"/>
              <w:bottom w:val="nil"/>
              <w:right w:val="nil"/>
            </w:tcBorders>
            <w:shd w:val="clear" w:color="auto" w:fill="FFFFFF"/>
            <w:vAlign w:val="center"/>
          </w:tcPr>
          <w:p w14:paraId="4641F3FD" w14:textId="77777777" w:rsidR="002951C7" w:rsidRPr="0025474E" w:rsidRDefault="002951C7" w:rsidP="00F52E7B">
            <w:pPr>
              <w:spacing w:line="244" w:lineRule="exact"/>
              <w:jc w:val="center"/>
              <w:rPr>
                <w:b/>
                <w:color w:val="000000"/>
                <w:sz w:val="22"/>
                <w:szCs w:val="22"/>
              </w:rPr>
            </w:pPr>
            <w:r w:rsidRPr="0025474E">
              <w:rPr>
                <w:b/>
                <w:color w:val="000000"/>
                <w:sz w:val="22"/>
                <w:szCs w:val="22"/>
              </w:rPr>
              <w:t>№</w:t>
            </w:r>
          </w:p>
          <w:p w14:paraId="6B39F851" w14:textId="77777777" w:rsidR="002951C7" w:rsidRPr="0025474E" w:rsidRDefault="002951C7" w:rsidP="00F52E7B">
            <w:pPr>
              <w:spacing w:line="244" w:lineRule="exact"/>
              <w:jc w:val="center"/>
              <w:rPr>
                <w:b/>
                <w:color w:val="000000"/>
                <w:sz w:val="22"/>
                <w:szCs w:val="22"/>
              </w:rPr>
            </w:pPr>
            <w:r w:rsidRPr="0025474E">
              <w:rPr>
                <w:b/>
                <w:color w:val="000000"/>
                <w:sz w:val="22"/>
                <w:szCs w:val="22"/>
              </w:rPr>
              <w:t>п/п</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29F8193D" w14:textId="77777777" w:rsidR="002951C7" w:rsidRPr="0025474E" w:rsidRDefault="002951C7" w:rsidP="00F52E7B">
            <w:pPr>
              <w:spacing w:line="244" w:lineRule="exact"/>
              <w:jc w:val="center"/>
              <w:rPr>
                <w:b/>
                <w:sz w:val="22"/>
                <w:szCs w:val="22"/>
              </w:rPr>
            </w:pPr>
            <w:r w:rsidRPr="0025474E">
              <w:rPr>
                <w:b/>
                <w:color w:val="000000"/>
                <w:sz w:val="22"/>
                <w:szCs w:val="22"/>
              </w:rPr>
              <w:t>Наименование источника</w:t>
            </w:r>
          </w:p>
        </w:tc>
        <w:tc>
          <w:tcPr>
            <w:tcW w:w="851" w:type="dxa"/>
            <w:tcBorders>
              <w:top w:val="single" w:sz="4" w:space="0" w:color="auto"/>
              <w:left w:val="single" w:sz="4" w:space="0" w:color="auto"/>
              <w:bottom w:val="nil"/>
              <w:right w:val="nil"/>
            </w:tcBorders>
            <w:shd w:val="clear" w:color="auto" w:fill="FFFFFF"/>
            <w:vAlign w:val="center"/>
          </w:tcPr>
          <w:p w14:paraId="2DECFC86" w14:textId="77777777" w:rsidR="002951C7" w:rsidRPr="0025474E" w:rsidRDefault="002951C7" w:rsidP="00F52E7B">
            <w:pPr>
              <w:spacing w:line="244" w:lineRule="exact"/>
              <w:jc w:val="center"/>
              <w:rPr>
                <w:b/>
                <w:sz w:val="22"/>
                <w:szCs w:val="22"/>
              </w:rPr>
            </w:pPr>
            <w:r w:rsidRPr="0025474E">
              <w:rPr>
                <w:b/>
                <w:color w:val="000000"/>
                <w:sz w:val="22"/>
                <w:szCs w:val="22"/>
              </w:rPr>
              <w:t>Вид</w:t>
            </w:r>
          </w:p>
          <w:p w14:paraId="77A05F77" w14:textId="77777777" w:rsidR="002951C7" w:rsidRPr="0025474E" w:rsidRDefault="002951C7" w:rsidP="00F52E7B">
            <w:pPr>
              <w:spacing w:line="244" w:lineRule="exact"/>
              <w:jc w:val="center"/>
              <w:rPr>
                <w:b/>
                <w:sz w:val="22"/>
                <w:szCs w:val="22"/>
              </w:rPr>
            </w:pPr>
            <w:r w:rsidRPr="0025474E">
              <w:rPr>
                <w:b/>
                <w:color w:val="000000"/>
                <w:sz w:val="22"/>
                <w:szCs w:val="22"/>
              </w:rPr>
              <w:t>топлива</w:t>
            </w:r>
          </w:p>
        </w:tc>
        <w:tc>
          <w:tcPr>
            <w:tcW w:w="1134" w:type="dxa"/>
            <w:tcBorders>
              <w:top w:val="single" w:sz="4" w:space="0" w:color="auto"/>
              <w:left w:val="single" w:sz="4" w:space="0" w:color="auto"/>
              <w:bottom w:val="nil"/>
              <w:right w:val="single" w:sz="4" w:space="0" w:color="auto"/>
            </w:tcBorders>
            <w:shd w:val="clear" w:color="auto" w:fill="FFFFFF"/>
            <w:vAlign w:val="center"/>
          </w:tcPr>
          <w:p w14:paraId="19A9B134" w14:textId="43585342" w:rsidR="002951C7" w:rsidRPr="0025474E" w:rsidRDefault="0025474E" w:rsidP="00F52E7B">
            <w:pPr>
              <w:ind w:hanging="142"/>
              <w:jc w:val="center"/>
              <w:rPr>
                <w:rFonts w:eastAsia="Calibri"/>
                <w:b/>
                <w:sz w:val="22"/>
                <w:szCs w:val="22"/>
              </w:rPr>
            </w:pPr>
            <w:r w:rsidRPr="0025474E">
              <w:rPr>
                <w:rFonts w:eastAsia="Calibri"/>
                <w:b/>
                <w:sz w:val="22"/>
                <w:szCs w:val="22"/>
              </w:rPr>
              <w:t>2020</w:t>
            </w:r>
            <w:r w:rsidR="002951C7" w:rsidRPr="0025474E">
              <w:rPr>
                <w:rFonts w:eastAsia="Calibri"/>
                <w:b/>
                <w:sz w:val="22"/>
                <w:szCs w:val="22"/>
              </w:rPr>
              <w:t>г.</w:t>
            </w:r>
          </w:p>
          <w:p w14:paraId="670DBC39" w14:textId="0BCBC5A3" w:rsidR="002951C7" w:rsidRPr="0025474E" w:rsidRDefault="00F52E7B" w:rsidP="00F52E7B">
            <w:pPr>
              <w:ind w:hanging="142"/>
              <w:jc w:val="center"/>
              <w:rPr>
                <w:rFonts w:eastAsia="Calibri"/>
                <w:b/>
                <w:sz w:val="22"/>
                <w:szCs w:val="22"/>
              </w:rPr>
            </w:pPr>
            <w:r w:rsidRPr="0025474E">
              <w:rPr>
                <w:rFonts w:eastAsia="Calibri"/>
                <w:b/>
                <w:sz w:val="22"/>
                <w:szCs w:val="22"/>
              </w:rPr>
              <w:t>тыс.</w:t>
            </w:r>
            <w:r w:rsidR="00E764B7" w:rsidRPr="0025474E">
              <w:rPr>
                <w:rFonts w:eastAsia="Calibri"/>
                <w:b/>
                <w:sz w:val="22"/>
                <w:szCs w:val="22"/>
              </w:rPr>
              <w:t>м3</w:t>
            </w:r>
          </w:p>
        </w:tc>
        <w:tc>
          <w:tcPr>
            <w:tcW w:w="992" w:type="dxa"/>
            <w:tcBorders>
              <w:top w:val="single" w:sz="4" w:space="0" w:color="auto"/>
              <w:left w:val="single" w:sz="4" w:space="0" w:color="auto"/>
              <w:bottom w:val="nil"/>
              <w:right w:val="nil"/>
            </w:tcBorders>
            <w:shd w:val="clear" w:color="auto" w:fill="FFFFFF"/>
            <w:vAlign w:val="center"/>
          </w:tcPr>
          <w:p w14:paraId="6E6910D7" w14:textId="53510C4A" w:rsidR="002951C7" w:rsidRPr="0025474E" w:rsidRDefault="0025474E" w:rsidP="00F52E7B">
            <w:pPr>
              <w:ind w:hanging="142"/>
              <w:jc w:val="center"/>
              <w:rPr>
                <w:rFonts w:eastAsia="Calibri"/>
                <w:b/>
                <w:sz w:val="22"/>
                <w:szCs w:val="22"/>
              </w:rPr>
            </w:pPr>
            <w:r w:rsidRPr="0025474E">
              <w:rPr>
                <w:rFonts w:eastAsia="Calibri"/>
                <w:b/>
                <w:sz w:val="22"/>
                <w:szCs w:val="22"/>
              </w:rPr>
              <w:t>2021</w:t>
            </w:r>
            <w:r w:rsidR="002951C7" w:rsidRPr="0025474E">
              <w:rPr>
                <w:rFonts w:eastAsia="Calibri"/>
                <w:b/>
                <w:sz w:val="22"/>
                <w:szCs w:val="22"/>
              </w:rPr>
              <w:t>г.</w:t>
            </w:r>
          </w:p>
          <w:p w14:paraId="5E7B60AC" w14:textId="09BF96CF" w:rsidR="002951C7" w:rsidRPr="0025474E" w:rsidRDefault="00F52E7B" w:rsidP="00F52E7B">
            <w:pPr>
              <w:ind w:hanging="142"/>
              <w:jc w:val="center"/>
              <w:rPr>
                <w:sz w:val="22"/>
                <w:szCs w:val="22"/>
              </w:rPr>
            </w:pPr>
            <w:r w:rsidRPr="0025474E">
              <w:rPr>
                <w:rFonts w:eastAsia="Calibri"/>
                <w:b/>
                <w:sz w:val="22"/>
                <w:szCs w:val="22"/>
              </w:rPr>
              <w:t>тыс.</w:t>
            </w:r>
            <w:r w:rsidR="002951C7" w:rsidRPr="0025474E">
              <w:rPr>
                <w:rFonts w:eastAsia="Calibri"/>
                <w:b/>
                <w:sz w:val="22"/>
                <w:szCs w:val="22"/>
              </w:rPr>
              <w:t>м3</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3E389DD8" w14:textId="35FBDB3E" w:rsidR="002951C7" w:rsidRPr="0025474E" w:rsidRDefault="0025474E" w:rsidP="00F52E7B">
            <w:pPr>
              <w:spacing w:line="274" w:lineRule="exact"/>
              <w:jc w:val="center"/>
              <w:rPr>
                <w:rFonts w:eastAsia="Calibri"/>
                <w:b/>
                <w:sz w:val="22"/>
                <w:szCs w:val="22"/>
              </w:rPr>
            </w:pPr>
            <w:r w:rsidRPr="0025474E">
              <w:rPr>
                <w:rFonts w:eastAsia="Calibri"/>
                <w:b/>
                <w:sz w:val="22"/>
                <w:szCs w:val="22"/>
              </w:rPr>
              <w:t>2022</w:t>
            </w:r>
            <w:r w:rsidR="002951C7" w:rsidRPr="0025474E">
              <w:rPr>
                <w:rFonts w:eastAsia="Calibri"/>
                <w:b/>
                <w:sz w:val="22"/>
                <w:szCs w:val="22"/>
              </w:rPr>
              <w:t>г.</w:t>
            </w:r>
          </w:p>
          <w:p w14:paraId="1D0C4EDF" w14:textId="1B302CDA" w:rsidR="002951C7" w:rsidRPr="0025474E" w:rsidRDefault="00F52E7B" w:rsidP="00E764B7">
            <w:pPr>
              <w:spacing w:line="274" w:lineRule="exact"/>
              <w:jc w:val="center"/>
              <w:rPr>
                <w:sz w:val="22"/>
                <w:szCs w:val="22"/>
              </w:rPr>
            </w:pPr>
            <w:r w:rsidRPr="0025474E">
              <w:rPr>
                <w:rFonts w:eastAsia="Calibri"/>
                <w:b/>
                <w:sz w:val="22"/>
                <w:szCs w:val="22"/>
              </w:rPr>
              <w:t>тыс.</w:t>
            </w:r>
            <w:r w:rsidR="002951C7" w:rsidRPr="0025474E">
              <w:rPr>
                <w:rFonts w:eastAsia="Calibri"/>
                <w:b/>
                <w:sz w:val="22"/>
                <w:szCs w:val="22"/>
              </w:rPr>
              <w:t>м3</w:t>
            </w:r>
          </w:p>
        </w:tc>
      </w:tr>
      <w:tr w:rsidR="0025474E" w:rsidRPr="0025474E" w14:paraId="67FA7D2B" w14:textId="77777777" w:rsidTr="0025474E">
        <w:trPr>
          <w:trHeight w:val="413"/>
          <w:jc w:val="center"/>
        </w:trPr>
        <w:tc>
          <w:tcPr>
            <w:tcW w:w="426" w:type="dxa"/>
            <w:tcBorders>
              <w:top w:val="single" w:sz="4" w:space="0" w:color="auto"/>
              <w:left w:val="single" w:sz="4" w:space="0" w:color="auto"/>
              <w:bottom w:val="single" w:sz="4" w:space="0" w:color="auto"/>
              <w:right w:val="single" w:sz="4" w:space="0" w:color="auto"/>
            </w:tcBorders>
            <w:shd w:val="clear" w:color="auto" w:fill="FFFFFF"/>
            <w:vAlign w:val="center"/>
          </w:tcPr>
          <w:p w14:paraId="6D65051C" w14:textId="42F120DB" w:rsidR="0025474E" w:rsidRPr="0025474E" w:rsidRDefault="0025474E" w:rsidP="0025474E">
            <w:pPr>
              <w:spacing w:line="244" w:lineRule="exact"/>
              <w:jc w:val="center"/>
              <w:rPr>
                <w:sz w:val="22"/>
                <w:szCs w:val="22"/>
              </w:rPr>
            </w:pPr>
            <w:r w:rsidRPr="0025474E">
              <w:rPr>
                <w:sz w:val="22"/>
                <w:szCs w:val="22"/>
              </w:rPr>
              <w:t>1</w:t>
            </w:r>
          </w:p>
        </w:tc>
        <w:tc>
          <w:tcPr>
            <w:tcW w:w="5275" w:type="dxa"/>
            <w:tcBorders>
              <w:top w:val="single" w:sz="4" w:space="0" w:color="auto"/>
              <w:left w:val="single" w:sz="4" w:space="0" w:color="auto"/>
              <w:bottom w:val="single" w:sz="4" w:space="0" w:color="auto"/>
              <w:right w:val="single" w:sz="4" w:space="0" w:color="auto"/>
            </w:tcBorders>
            <w:vAlign w:val="center"/>
          </w:tcPr>
          <w:p w14:paraId="5781EED8" w14:textId="7CED4A3F" w:rsidR="0025474E" w:rsidRPr="0025474E" w:rsidRDefault="0025474E" w:rsidP="0025474E">
            <w:pPr>
              <w:spacing w:line="244" w:lineRule="exact"/>
              <w:rPr>
                <w:sz w:val="22"/>
                <w:szCs w:val="22"/>
              </w:rPr>
            </w:pPr>
            <w:r w:rsidRPr="0025474E">
              <w:rPr>
                <w:sz w:val="22"/>
                <w:szCs w:val="22"/>
              </w:rPr>
              <w:t>Котельная №1 квартальная</w:t>
            </w:r>
          </w:p>
        </w:tc>
        <w:tc>
          <w:tcPr>
            <w:tcW w:w="851" w:type="dxa"/>
            <w:tcBorders>
              <w:top w:val="single" w:sz="4" w:space="0" w:color="auto"/>
              <w:left w:val="single" w:sz="4" w:space="0" w:color="auto"/>
              <w:bottom w:val="single" w:sz="4" w:space="0" w:color="auto"/>
              <w:right w:val="nil"/>
            </w:tcBorders>
            <w:shd w:val="clear" w:color="auto" w:fill="FFFFFF"/>
            <w:vAlign w:val="center"/>
          </w:tcPr>
          <w:p w14:paraId="2EB4AF0F" w14:textId="66023E26" w:rsidR="0025474E" w:rsidRPr="0025474E" w:rsidRDefault="0025474E" w:rsidP="0025474E">
            <w:pPr>
              <w:spacing w:line="244" w:lineRule="exact"/>
              <w:jc w:val="center"/>
              <w:rPr>
                <w:sz w:val="22"/>
                <w:szCs w:val="22"/>
              </w:rPr>
            </w:pPr>
            <w:r w:rsidRPr="0025474E">
              <w:rPr>
                <w:sz w:val="22"/>
                <w:szCs w:val="22"/>
              </w:rPr>
              <w:t>Газ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081BA76" w14:textId="72B61ED9" w:rsidR="0025474E" w:rsidRPr="0025474E" w:rsidRDefault="0025474E" w:rsidP="0025474E">
            <w:pPr>
              <w:spacing w:line="244" w:lineRule="exact"/>
              <w:jc w:val="center"/>
              <w:rPr>
                <w:sz w:val="22"/>
                <w:szCs w:val="22"/>
              </w:rPr>
            </w:pPr>
            <w:r w:rsidRPr="0025474E">
              <w:rPr>
                <w:sz w:val="22"/>
                <w:szCs w:val="22"/>
              </w:rPr>
              <w:t>13858,97</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64AC9D13" w14:textId="24238AB2" w:rsidR="0025474E" w:rsidRPr="0025474E" w:rsidRDefault="0025474E" w:rsidP="0025474E">
            <w:pPr>
              <w:spacing w:line="244" w:lineRule="exact"/>
              <w:jc w:val="center"/>
              <w:rPr>
                <w:sz w:val="22"/>
                <w:szCs w:val="22"/>
                <w:lang w:val="en-US"/>
              </w:rPr>
            </w:pPr>
            <w:r w:rsidRPr="0025474E">
              <w:rPr>
                <w:sz w:val="22"/>
                <w:szCs w:val="22"/>
              </w:rPr>
              <w:t>2 040,193</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4D12DECF" w14:textId="028CA164" w:rsidR="0025474E" w:rsidRPr="0025474E" w:rsidRDefault="0025474E" w:rsidP="0025474E">
            <w:pPr>
              <w:spacing w:line="244" w:lineRule="exact"/>
              <w:jc w:val="center"/>
              <w:rPr>
                <w:sz w:val="22"/>
                <w:szCs w:val="22"/>
              </w:rPr>
            </w:pPr>
            <w:r w:rsidRPr="0025474E">
              <w:rPr>
                <w:sz w:val="22"/>
                <w:szCs w:val="22"/>
                <w:lang w:val="en-US"/>
              </w:rPr>
              <w:t>2 047,975</w:t>
            </w:r>
          </w:p>
        </w:tc>
      </w:tr>
      <w:tr w:rsidR="0025474E" w:rsidRPr="0025474E" w14:paraId="7A115600" w14:textId="77777777" w:rsidTr="0025474E">
        <w:trPr>
          <w:trHeight w:val="20"/>
          <w:jc w:val="center"/>
        </w:trPr>
        <w:tc>
          <w:tcPr>
            <w:tcW w:w="426" w:type="dxa"/>
            <w:tcBorders>
              <w:top w:val="single" w:sz="4" w:space="0" w:color="auto"/>
              <w:left w:val="single" w:sz="4" w:space="0" w:color="auto"/>
              <w:bottom w:val="single" w:sz="4" w:space="0" w:color="auto"/>
              <w:right w:val="single" w:sz="4" w:space="0" w:color="auto"/>
            </w:tcBorders>
            <w:shd w:val="clear" w:color="auto" w:fill="FFFFFF"/>
            <w:vAlign w:val="center"/>
          </w:tcPr>
          <w:p w14:paraId="0FA0CFE3" w14:textId="77777777" w:rsidR="0025474E" w:rsidRPr="0025474E" w:rsidRDefault="0025474E" w:rsidP="0025474E">
            <w:pPr>
              <w:spacing w:line="244" w:lineRule="exact"/>
              <w:jc w:val="center"/>
              <w:rPr>
                <w:sz w:val="22"/>
                <w:szCs w:val="22"/>
              </w:rPr>
            </w:pPr>
            <w:r w:rsidRPr="0025474E">
              <w:rPr>
                <w:bCs/>
                <w:sz w:val="22"/>
                <w:szCs w:val="22"/>
              </w:rPr>
              <w:t>2</w:t>
            </w:r>
          </w:p>
        </w:tc>
        <w:tc>
          <w:tcPr>
            <w:tcW w:w="5275" w:type="dxa"/>
            <w:tcBorders>
              <w:top w:val="single" w:sz="4" w:space="0" w:color="auto"/>
              <w:left w:val="single" w:sz="4" w:space="0" w:color="auto"/>
              <w:bottom w:val="single" w:sz="4" w:space="0" w:color="auto"/>
              <w:right w:val="single" w:sz="4" w:space="0" w:color="auto"/>
            </w:tcBorders>
            <w:vAlign w:val="center"/>
          </w:tcPr>
          <w:p w14:paraId="2753F535" w14:textId="437E24A3" w:rsidR="0025474E" w:rsidRPr="0025474E" w:rsidRDefault="0025474E" w:rsidP="0025474E">
            <w:pPr>
              <w:spacing w:line="244" w:lineRule="exact"/>
              <w:rPr>
                <w:sz w:val="22"/>
                <w:szCs w:val="22"/>
              </w:rPr>
            </w:pPr>
            <w:r w:rsidRPr="0025474E">
              <w:rPr>
                <w:rFonts w:eastAsia="Calibri"/>
                <w:sz w:val="22"/>
                <w:szCs w:val="22"/>
              </w:rPr>
              <w:t>Котельная №2 ж.д. ул.Комсомольская, 38</w:t>
            </w:r>
          </w:p>
        </w:tc>
        <w:tc>
          <w:tcPr>
            <w:tcW w:w="851" w:type="dxa"/>
            <w:tcBorders>
              <w:top w:val="single" w:sz="4" w:space="0" w:color="auto"/>
              <w:left w:val="single" w:sz="4" w:space="0" w:color="auto"/>
              <w:bottom w:val="single" w:sz="4" w:space="0" w:color="auto"/>
              <w:right w:val="nil"/>
            </w:tcBorders>
            <w:shd w:val="clear" w:color="auto" w:fill="FFFFFF"/>
            <w:vAlign w:val="center"/>
          </w:tcPr>
          <w:p w14:paraId="5AF2BF81" w14:textId="38D51603" w:rsidR="0025474E" w:rsidRPr="0025474E" w:rsidRDefault="0025474E" w:rsidP="0025474E">
            <w:pPr>
              <w:spacing w:line="244" w:lineRule="exact"/>
              <w:jc w:val="center"/>
              <w:rPr>
                <w:color w:val="000000"/>
                <w:sz w:val="22"/>
                <w:szCs w:val="22"/>
              </w:rPr>
            </w:pPr>
            <w:r w:rsidRPr="0025474E">
              <w:rPr>
                <w:sz w:val="22"/>
                <w:szCs w:val="22"/>
              </w:rPr>
              <w:t>Газ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12911A7" w14:textId="563BC7CC" w:rsidR="0025474E" w:rsidRPr="0025474E" w:rsidRDefault="0025474E" w:rsidP="0025474E">
            <w:pPr>
              <w:spacing w:line="244" w:lineRule="exact"/>
              <w:jc w:val="center"/>
              <w:rPr>
                <w:sz w:val="22"/>
                <w:szCs w:val="22"/>
              </w:rPr>
            </w:pPr>
            <w:r w:rsidRPr="0025474E">
              <w:rPr>
                <w:sz w:val="22"/>
                <w:szCs w:val="22"/>
              </w:rPr>
              <w:t>236,358</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2DA99C1E" w14:textId="68181AD2" w:rsidR="0025474E" w:rsidRPr="0025474E" w:rsidRDefault="0025474E" w:rsidP="0025474E">
            <w:pPr>
              <w:spacing w:line="244" w:lineRule="exact"/>
              <w:jc w:val="center"/>
              <w:rPr>
                <w:sz w:val="22"/>
                <w:szCs w:val="22"/>
                <w:lang w:val="en-US"/>
              </w:rPr>
            </w:pPr>
            <w:r w:rsidRPr="0025474E">
              <w:rPr>
                <w:sz w:val="22"/>
                <w:szCs w:val="22"/>
              </w:rPr>
              <w:t>38,335</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5ED70616" w14:textId="7FC9CB8B" w:rsidR="0025474E" w:rsidRPr="0025474E" w:rsidRDefault="0025474E" w:rsidP="0025474E">
            <w:pPr>
              <w:spacing w:line="244" w:lineRule="exact"/>
              <w:jc w:val="center"/>
              <w:rPr>
                <w:sz w:val="22"/>
                <w:szCs w:val="22"/>
              </w:rPr>
            </w:pPr>
            <w:r w:rsidRPr="0025474E">
              <w:rPr>
                <w:sz w:val="22"/>
                <w:szCs w:val="22"/>
                <w:lang w:val="en-US"/>
              </w:rPr>
              <w:t>48,106</w:t>
            </w:r>
          </w:p>
        </w:tc>
      </w:tr>
      <w:tr w:rsidR="00D424F5" w:rsidRPr="0025474E" w14:paraId="04F36700" w14:textId="77777777" w:rsidTr="0025474E">
        <w:trPr>
          <w:trHeight w:val="20"/>
          <w:jc w:val="center"/>
        </w:trPr>
        <w:tc>
          <w:tcPr>
            <w:tcW w:w="426" w:type="dxa"/>
            <w:tcBorders>
              <w:top w:val="single" w:sz="4" w:space="0" w:color="auto"/>
              <w:left w:val="single" w:sz="4" w:space="0" w:color="auto"/>
              <w:bottom w:val="single" w:sz="4" w:space="0" w:color="auto"/>
              <w:right w:val="single" w:sz="4" w:space="0" w:color="auto"/>
            </w:tcBorders>
            <w:shd w:val="clear" w:color="auto" w:fill="FFFFFF"/>
            <w:vAlign w:val="center"/>
          </w:tcPr>
          <w:p w14:paraId="7EF8B6A3" w14:textId="68CC9CE9" w:rsidR="00D424F5" w:rsidRPr="0025474E" w:rsidRDefault="00D424F5" w:rsidP="0025474E">
            <w:pPr>
              <w:spacing w:line="244" w:lineRule="exact"/>
              <w:jc w:val="center"/>
              <w:rPr>
                <w:bCs/>
                <w:sz w:val="22"/>
                <w:szCs w:val="22"/>
              </w:rPr>
            </w:pPr>
            <w:r>
              <w:rPr>
                <w:bCs/>
                <w:sz w:val="22"/>
                <w:szCs w:val="22"/>
              </w:rPr>
              <w:t>3</w:t>
            </w:r>
          </w:p>
        </w:tc>
        <w:tc>
          <w:tcPr>
            <w:tcW w:w="5275" w:type="dxa"/>
            <w:tcBorders>
              <w:top w:val="single" w:sz="4" w:space="0" w:color="auto"/>
              <w:left w:val="single" w:sz="4" w:space="0" w:color="auto"/>
              <w:bottom w:val="single" w:sz="4" w:space="0" w:color="auto"/>
              <w:right w:val="single" w:sz="4" w:space="0" w:color="auto"/>
            </w:tcBorders>
            <w:vAlign w:val="center"/>
          </w:tcPr>
          <w:p w14:paraId="26837F5B" w14:textId="5015A0F4" w:rsidR="00D424F5" w:rsidRPr="0025474E" w:rsidRDefault="00D424F5" w:rsidP="0025474E">
            <w:pPr>
              <w:spacing w:line="244" w:lineRule="exact"/>
              <w:rPr>
                <w:rFonts w:eastAsia="Calibri"/>
                <w:sz w:val="22"/>
                <w:szCs w:val="22"/>
              </w:rPr>
            </w:pPr>
            <w:r w:rsidRPr="00D424F5">
              <w:rPr>
                <w:rFonts w:eastAsia="Calibri"/>
                <w:sz w:val="22"/>
                <w:szCs w:val="22"/>
              </w:rPr>
              <w:t>Котельная №3 ул. Шутова, 1</w:t>
            </w:r>
          </w:p>
        </w:tc>
        <w:tc>
          <w:tcPr>
            <w:tcW w:w="851" w:type="dxa"/>
            <w:tcBorders>
              <w:top w:val="single" w:sz="4" w:space="0" w:color="auto"/>
              <w:left w:val="single" w:sz="4" w:space="0" w:color="auto"/>
              <w:bottom w:val="single" w:sz="4" w:space="0" w:color="auto"/>
              <w:right w:val="nil"/>
            </w:tcBorders>
            <w:shd w:val="clear" w:color="auto" w:fill="FFFFFF"/>
            <w:vAlign w:val="center"/>
          </w:tcPr>
          <w:p w14:paraId="1DB98E5E" w14:textId="1319EC41" w:rsidR="00D424F5" w:rsidRPr="0025474E" w:rsidRDefault="00D424F5" w:rsidP="0025474E">
            <w:pPr>
              <w:spacing w:line="244" w:lineRule="exact"/>
              <w:jc w:val="center"/>
              <w:rPr>
                <w:sz w:val="22"/>
                <w:szCs w:val="22"/>
              </w:rPr>
            </w:pPr>
            <w:r w:rsidRPr="0025474E">
              <w:rPr>
                <w:sz w:val="22"/>
                <w:szCs w:val="22"/>
              </w:rPr>
              <w:t>Газ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2976A7C" w14:textId="56C5DFA3" w:rsidR="00D424F5" w:rsidRPr="00BB4C36" w:rsidRDefault="00D424F5" w:rsidP="0025474E">
            <w:pPr>
              <w:spacing w:line="244" w:lineRule="exact"/>
              <w:jc w:val="center"/>
              <w:rPr>
                <w:sz w:val="22"/>
                <w:szCs w:val="22"/>
              </w:rPr>
            </w:pPr>
            <w:r>
              <w:rPr>
                <w:sz w:val="22"/>
                <w:szCs w:val="22"/>
              </w:rPr>
              <w:t>н</w:t>
            </w:r>
            <w:r w:rsidR="00BB4C36">
              <w:rPr>
                <w:sz w:val="22"/>
                <w:szCs w:val="22"/>
                <w:lang w:val="en-US"/>
              </w:rPr>
              <w:t>/</w:t>
            </w:r>
            <w:r w:rsidR="00BB4C36">
              <w:rPr>
                <w:sz w:val="22"/>
                <w:szCs w:val="22"/>
              </w:rPr>
              <w:t>д</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35DD1C0C" w14:textId="31D27999" w:rsidR="00D424F5" w:rsidRPr="0025474E" w:rsidRDefault="00BB4C36" w:rsidP="0025474E">
            <w:pPr>
              <w:spacing w:line="244" w:lineRule="exact"/>
              <w:jc w:val="center"/>
              <w:rPr>
                <w:sz w:val="22"/>
                <w:szCs w:val="22"/>
              </w:rPr>
            </w:pPr>
            <w:r>
              <w:rPr>
                <w:sz w:val="22"/>
                <w:szCs w:val="22"/>
              </w:rPr>
              <w:t>н</w:t>
            </w:r>
            <w:r>
              <w:rPr>
                <w:sz w:val="22"/>
                <w:szCs w:val="22"/>
                <w:lang w:val="en-US"/>
              </w:rPr>
              <w:t>/</w:t>
            </w:r>
            <w:r>
              <w:rPr>
                <w:sz w:val="22"/>
                <w:szCs w:val="22"/>
              </w:rPr>
              <w:t>д</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7E89BBB7" w14:textId="61C7DA4D" w:rsidR="00D424F5" w:rsidRPr="0025474E" w:rsidRDefault="00BB4C36" w:rsidP="0025474E">
            <w:pPr>
              <w:spacing w:line="244" w:lineRule="exact"/>
              <w:jc w:val="center"/>
              <w:rPr>
                <w:sz w:val="22"/>
                <w:szCs w:val="22"/>
                <w:lang w:val="en-US"/>
              </w:rPr>
            </w:pPr>
            <w:r>
              <w:rPr>
                <w:sz w:val="22"/>
                <w:szCs w:val="22"/>
              </w:rPr>
              <w:t>н</w:t>
            </w:r>
            <w:r>
              <w:rPr>
                <w:sz w:val="22"/>
                <w:szCs w:val="22"/>
                <w:lang w:val="en-US"/>
              </w:rPr>
              <w:t>/</w:t>
            </w:r>
            <w:r>
              <w:rPr>
                <w:sz w:val="22"/>
                <w:szCs w:val="22"/>
              </w:rPr>
              <w:t>д</w:t>
            </w:r>
          </w:p>
        </w:tc>
      </w:tr>
    </w:tbl>
    <w:p w14:paraId="4ED26124" w14:textId="77777777" w:rsidR="0059255C" w:rsidRPr="0025474E" w:rsidRDefault="0059255C" w:rsidP="005C5045">
      <w:pPr>
        <w:ind w:firstLine="567"/>
        <w:jc w:val="center"/>
      </w:pPr>
    </w:p>
    <w:p w14:paraId="77E57ED6" w14:textId="77777777" w:rsidR="001961B6" w:rsidRPr="00286A48" w:rsidRDefault="001961B6" w:rsidP="009579FF">
      <w:pPr>
        <w:pStyle w:val="aff6"/>
        <w:spacing w:after="0"/>
      </w:pPr>
      <w:bookmarkStart w:id="175" w:name="_Toc175787811"/>
      <w:bookmarkStart w:id="176" w:name="sub_225"/>
      <w:bookmarkEnd w:id="174"/>
      <w:r w:rsidRPr="0025474E">
        <w:t>1.8.2 описание видов резервного</w:t>
      </w:r>
      <w:r w:rsidRPr="00286A48">
        <w:t xml:space="preserve"> и аварийного топлива и возможности их обеспечения в соответствии с нормативными требованиями</w:t>
      </w:r>
      <w:bookmarkEnd w:id="175"/>
    </w:p>
    <w:p w14:paraId="0FC2CBCA" w14:textId="77777777" w:rsidR="005F7415" w:rsidRPr="00286A48" w:rsidRDefault="005F7415" w:rsidP="005F7415">
      <w:pPr>
        <w:ind w:firstLine="567"/>
        <w:jc w:val="both"/>
      </w:pPr>
      <w:r w:rsidRPr="00286A48">
        <w:t>Резервный вид топлива не предусмотрен.</w:t>
      </w:r>
    </w:p>
    <w:p w14:paraId="3A3FD300" w14:textId="77777777" w:rsidR="0066271A" w:rsidRPr="00286A48" w:rsidRDefault="0066271A" w:rsidP="009579FF">
      <w:pPr>
        <w:ind w:firstLine="567"/>
        <w:jc w:val="both"/>
      </w:pPr>
    </w:p>
    <w:p w14:paraId="3D8E7932" w14:textId="77777777" w:rsidR="001961B6" w:rsidRPr="00286A48" w:rsidRDefault="001961B6" w:rsidP="009579FF">
      <w:pPr>
        <w:pStyle w:val="aff6"/>
        <w:spacing w:after="0"/>
      </w:pPr>
      <w:bookmarkStart w:id="177" w:name="_Toc175787812"/>
      <w:bookmarkStart w:id="178" w:name="sub_226"/>
      <w:bookmarkEnd w:id="176"/>
      <w:r w:rsidRPr="00286A48">
        <w:t>1.8.3 описание особенностей характеристик видов топлива в зависимости от мест поставки</w:t>
      </w:r>
      <w:bookmarkEnd w:id="177"/>
    </w:p>
    <w:p w14:paraId="22551FEC" w14:textId="1DF874DE" w:rsidR="00122B95" w:rsidRPr="00286A48" w:rsidRDefault="00122B95" w:rsidP="00547CFE">
      <w:pPr>
        <w:widowControl w:val="0"/>
        <w:autoSpaceDE w:val="0"/>
        <w:autoSpaceDN w:val="0"/>
        <w:adjustRightInd w:val="0"/>
        <w:jc w:val="right"/>
      </w:pPr>
      <w:r w:rsidRPr="00286A48">
        <w:t xml:space="preserve">Таблица 1.8.3. </w:t>
      </w:r>
      <w:r w:rsidR="00547CFE" w:rsidRPr="00286A48">
        <w:t>Физико-химические (качественные) показатели газа горючего природного</w:t>
      </w:r>
    </w:p>
    <w:tbl>
      <w:tblPr>
        <w:tblW w:w="9876" w:type="dxa"/>
        <w:jc w:val="center"/>
        <w:tblLook w:val="04A0" w:firstRow="1" w:lastRow="0" w:firstColumn="1" w:lastColumn="0" w:noHBand="0" w:noVBand="1"/>
      </w:tblPr>
      <w:tblGrid>
        <w:gridCol w:w="3356"/>
        <w:gridCol w:w="1175"/>
        <w:gridCol w:w="1900"/>
        <w:gridCol w:w="1744"/>
        <w:gridCol w:w="1701"/>
      </w:tblGrid>
      <w:tr w:rsidR="00547CFE" w:rsidRPr="00286A48" w14:paraId="7609F82F" w14:textId="77777777" w:rsidTr="004E6F09">
        <w:trPr>
          <w:trHeight w:val="20"/>
          <w:jc w:val="center"/>
        </w:trPr>
        <w:tc>
          <w:tcPr>
            <w:tcW w:w="335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C531A4E" w14:textId="77777777" w:rsidR="00547CFE" w:rsidRPr="00286A48" w:rsidRDefault="00547CFE" w:rsidP="00547CFE">
            <w:pPr>
              <w:jc w:val="center"/>
              <w:rPr>
                <w:sz w:val="20"/>
                <w:szCs w:val="20"/>
              </w:rPr>
            </w:pPr>
            <w:r w:rsidRPr="00286A48">
              <w:rPr>
                <w:sz w:val="20"/>
                <w:szCs w:val="20"/>
              </w:rPr>
              <w:t>Наименование показателя</w:t>
            </w:r>
          </w:p>
        </w:tc>
        <w:tc>
          <w:tcPr>
            <w:tcW w:w="1175" w:type="dxa"/>
            <w:tcBorders>
              <w:top w:val="single" w:sz="8" w:space="0" w:color="auto"/>
              <w:left w:val="nil"/>
              <w:bottom w:val="single" w:sz="8" w:space="0" w:color="auto"/>
              <w:right w:val="single" w:sz="8" w:space="0" w:color="auto"/>
            </w:tcBorders>
            <w:shd w:val="clear" w:color="auto" w:fill="auto"/>
            <w:vAlign w:val="center"/>
            <w:hideMark/>
          </w:tcPr>
          <w:p w14:paraId="0B24E972" w14:textId="77777777" w:rsidR="00547CFE" w:rsidRPr="00286A48" w:rsidRDefault="00547CFE" w:rsidP="00547CFE">
            <w:pPr>
              <w:jc w:val="center"/>
              <w:rPr>
                <w:sz w:val="20"/>
                <w:szCs w:val="20"/>
              </w:rPr>
            </w:pPr>
            <w:r w:rsidRPr="00286A48">
              <w:rPr>
                <w:sz w:val="20"/>
                <w:szCs w:val="20"/>
              </w:rPr>
              <w:t>Единица измерения</w:t>
            </w:r>
          </w:p>
        </w:tc>
        <w:tc>
          <w:tcPr>
            <w:tcW w:w="1900" w:type="dxa"/>
            <w:tcBorders>
              <w:top w:val="single" w:sz="8" w:space="0" w:color="auto"/>
              <w:left w:val="nil"/>
              <w:bottom w:val="single" w:sz="8" w:space="0" w:color="auto"/>
              <w:right w:val="single" w:sz="8" w:space="0" w:color="auto"/>
            </w:tcBorders>
            <w:shd w:val="clear" w:color="auto" w:fill="auto"/>
            <w:vAlign w:val="center"/>
            <w:hideMark/>
          </w:tcPr>
          <w:p w14:paraId="221C7C5A" w14:textId="77777777" w:rsidR="00547CFE" w:rsidRPr="00286A48" w:rsidRDefault="00547CFE" w:rsidP="00547CFE">
            <w:pPr>
              <w:jc w:val="center"/>
              <w:rPr>
                <w:sz w:val="20"/>
                <w:szCs w:val="20"/>
              </w:rPr>
            </w:pPr>
            <w:r w:rsidRPr="00286A48">
              <w:rPr>
                <w:sz w:val="20"/>
                <w:szCs w:val="20"/>
              </w:rPr>
              <w:t>Метод испытания</w:t>
            </w:r>
          </w:p>
        </w:tc>
        <w:tc>
          <w:tcPr>
            <w:tcW w:w="1744" w:type="dxa"/>
            <w:tcBorders>
              <w:top w:val="single" w:sz="8" w:space="0" w:color="auto"/>
              <w:left w:val="nil"/>
              <w:bottom w:val="single" w:sz="8" w:space="0" w:color="auto"/>
              <w:right w:val="single" w:sz="8" w:space="0" w:color="auto"/>
            </w:tcBorders>
            <w:shd w:val="clear" w:color="auto" w:fill="auto"/>
            <w:vAlign w:val="center"/>
            <w:hideMark/>
          </w:tcPr>
          <w:p w14:paraId="39DB5C8A" w14:textId="77777777" w:rsidR="00547CFE" w:rsidRPr="00286A48" w:rsidRDefault="00547CFE" w:rsidP="00547CFE">
            <w:pPr>
              <w:jc w:val="center"/>
              <w:rPr>
                <w:sz w:val="20"/>
                <w:szCs w:val="20"/>
              </w:rPr>
            </w:pPr>
            <w:r w:rsidRPr="00286A48">
              <w:rPr>
                <w:sz w:val="20"/>
                <w:szCs w:val="20"/>
              </w:rPr>
              <w:t>Норма по ГОСТ 5542</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14:paraId="2F79FDCA" w14:textId="77777777" w:rsidR="00547CFE" w:rsidRPr="00286A48" w:rsidRDefault="00547CFE" w:rsidP="00547CFE">
            <w:pPr>
              <w:jc w:val="center"/>
              <w:rPr>
                <w:sz w:val="20"/>
                <w:szCs w:val="20"/>
              </w:rPr>
            </w:pPr>
            <w:r w:rsidRPr="00286A48">
              <w:rPr>
                <w:sz w:val="20"/>
                <w:szCs w:val="20"/>
              </w:rPr>
              <w:t>Среднемесячный показатель</w:t>
            </w:r>
          </w:p>
        </w:tc>
      </w:tr>
      <w:tr w:rsidR="00547CFE" w:rsidRPr="00286A48" w14:paraId="19533EDB" w14:textId="77777777" w:rsidTr="004E6F09">
        <w:trPr>
          <w:trHeight w:val="20"/>
          <w:jc w:val="center"/>
        </w:trPr>
        <w:tc>
          <w:tcPr>
            <w:tcW w:w="3356" w:type="dxa"/>
            <w:tcBorders>
              <w:top w:val="nil"/>
              <w:left w:val="single" w:sz="8" w:space="0" w:color="auto"/>
              <w:bottom w:val="single" w:sz="8" w:space="0" w:color="auto"/>
              <w:right w:val="single" w:sz="8" w:space="0" w:color="auto"/>
            </w:tcBorders>
            <w:shd w:val="clear" w:color="auto" w:fill="auto"/>
            <w:vAlign w:val="center"/>
            <w:hideMark/>
          </w:tcPr>
          <w:p w14:paraId="7783200D" w14:textId="77777777" w:rsidR="00547CFE" w:rsidRPr="00286A48" w:rsidRDefault="00547CFE" w:rsidP="00547CFE">
            <w:pPr>
              <w:jc w:val="center"/>
              <w:rPr>
                <w:sz w:val="20"/>
                <w:szCs w:val="20"/>
              </w:rPr>
            </w:pPr>
            <w:r w:rsidRPr="00286A48">
              <w:rPr>
                <w:sz w:val="20"/>
                <w:szCs w:val="20"/>
              </w:rPr>
              <w:t>Компонентный состав, молярная доля:</w:t>
            </w:r>
          </w:p>
        </w:tc>
        <w:tc>
          <w:tcPr>
            <w:tcW w:w="1175" w:type="dxa"/>
            <w:tcBorders>
              <w:top w:val="nil"/>
              <w:left w:val="nil"/>
              <w:bottom w:val="single" w:sz="8" w:space="0" w:color="auto"/>
              <w:right w:val="single" w:sz="8" w:space="0" w:color="auto"/>
            </w:tcBorders>
            <w:shd w:val="clear" w:color="auto" w:fill="auto"/>
            <w:noWrap/>
            <w:vAlign w:val="center"/>
            <w:hideMark/>
          </w:tcPr>
          <w:p w14:paraId="7C719206" w14:textId="77777777" w:rsidR="00547CFE" w:rsidRPr="00286A48" w:rsidRDefault="00547CFE" w:rsidP="00547CFE">
            <w:pPr>
              <w:jc w:val="center"/>
              <w:rPr>
                <w:sz w:val="20"/>
                <w:szCs w:val="20"/>
              </w:rPr>
            </w:pPr>
            <w:r w:rsidRPr="00286A48">
              <w:rPr>
                <w:sz w:val="20"/>
                <w:szCs w:val="20"/>
              </w:rPr>
              <w:t>%</w:t>
            </w:r>
          </w:p>
        </w:tc>
        <w:tc>
          <w:tcPr>
            <w:tcW w:w="1900" w:type="dxa"/>
            <w:tcBorders>
              <w:top w:val="nil"/>
              <w:left w:val="nil"/>
              <w:bottom w:val="single" w:sz="8" w:space="0" w:color="auto"/>
              <w:right w:val="single" w:sz="8" w:space="0" w:color="auto"/>
            </w:tcBorders>
            <w:shd w:val="clear" w:color="auto" w:fill="auto"/>
            <w:vAlign w:val="center"/>
            <w:hideMark/>
          </w:tcPr>
          <w:p w14:paraId="2BFBE166" w14:textId="77777777" w:rsidR="00547CFE" w:rsidRPr="00286A48" w:rsidRDefault="00547CFE" w:rsidP="00547CFE">
            <w:pPr>
              <w:jc w:val="center"/>
              <w:rPr>
                <w:sz w:val="20"/>
                <w:szCs w:val="20"/>
              </w:rPr>
            </w:pPr>
            <w:r w:rsidRPr="00286A48">
              <w:rPr>
                <w:sz w:val="20"/>
                <w:szCs w:val="20"/>
              </w:rPr>
              <w:t>ГОСТ 31371.7-2008</w:t>
            </w:r>
          </w:p>
        </w:tc>
        <w:tc>
          <w:tcPr>
            <w:tcW w:w="1744" w:type="dxa"/>
            <w:tcBorders>
              <w:top w:val="nil"/>
              <w:left w:val="nil"/>
              <w:bottom w:val="single" w:sz="8" w:space="0" w:color="auto"/>
              <w:right w:val="single" w:sz="8" w:space="0" w:color="auto"/>
            </w:tcBorders>
            <w:shd w:val="clear" w:color="auto" w:fill="auto"/>
            <w:noWrap/>
            <w:vAlign w:val="center"/>
            <w:hideMark/>
          </w:tcPr>
          <w:p w14:paraId="7902CB36" w14:textId="77777777" w:rsidR="00547CFE" w:rsidRPr="00286A48" w:rsidRDefault="00547CFE" w:rsidP="00547CFE">
            <w:pPr>
              <w:jc w:val="center"/>
              <w:rPr>
                <w:sz w:val="20"/>
                <w:szCs w:val="20"/>
              </w:rPr>
            </w:pPr>
            <w:r w:rsidRPr="00286A48">
              <w:rPr>
                <w:sz w:val="20"/>
                <w:szCs w:val="20"/>
              </w:rPr>
              <w:t> </w:t>
            </w:r>
          </w:p>
        </w:tc>
        <w:tc>
          <w:tcPr>
            <w:tcW w:w="1701" w:type="dxa"/>
            <w:tcBorders>
              <w:top w:val="nil"/>
              <w:left w:val="nil"/>
              <w:bottom w:val="single" w:sz="8" w:space="0" w:color="auto"/>
              <w:right w:val="single" w:sz="8" w:space="0" w:color="auto"/>
            </w:tcBorders>
            <w:shd w:val="clear" w:color="auto" w:fill="auto"/>
            <w:noWrap/>
            <w:vAlign w:val="center"/>
            <w:hideMark/>
          </w:tcPr>
          <w:p w14:paraId="7B3AC98E" w14:textId="77777777" w:rsidR="00547CFE" w:rsidRPr="00286A48" w:rsidRDefault="00547CFE" w:rsidP="00547CFE">
            <w:pPr>
              <w:jc w:val="center"/>
              <w:rPr>
                <w:sz w:val="20"/>
                <w:szCs w:val="20"/>
              </w:rPr>
            </w:pPr>
            <w:r w:rsidRPr="00286A48">
              <w:rPr>
                <w:sz w:val="20"/>
                <w:szCs w:val="20"/>
              </w:rPr>
              <w:t> </w:t>
            </w:r>
          </w:p>
        </w:tc>
      </w:tr>
      <w:tr w:rsidR="00547CFE" w:rsidRPr="00286A48" w14:paraId="0B9E4E3A" w14:textId="77777777" w:rsidTr="004E6F09">
        <w:trPr>
          <w:trHeight w:val="20"/>
          <w:jc w:val="center"/>
        </w:trPr>
        <w:tc>
          <w:tcPr>
            <w:tcW w:w="3356" w:type="dxa"/>
            <w:tcBorders>
              <w:top w:val="nil"/>
              <w:left w:val="single" w:sz="8" w:space="0" w:color="auto"/>
              <w:bottom w:val="single" w:sz="8" w:space="0" w:color="auto"/>
              <w:right w:val="single" w:sz="8" w:space="0" w:color="auto"/>
            </w:tcBorders>
            <w:shd w:val="clear" w:color="auto" w:fill="auto"/>
            <w:noWrap/>
            <w:vAlign w:val="center"/>
            <w:hideMark/>
          </w:tcPr>
          <w:p w14:paraId="299F0B30" w14:textId="77777777" w:rsidR="00547CFE" w:rsidRPr="00286A48" w:rsidRDefault="00547CFE" w:rsidP="00547CFE">
            <w:pPr>
              <w:jc w:val="center"/>
              <w:rPr>
                <w:sz w:val="20"/>
                <w:szCs w:val="20"/>
              </w:rPr>
            </w:pPr>
            <w:r w:rsidRPr="00286A48">
              <w:rPr>
                <w:sz w:val="20"/>
                <w:szCs w:val="20"/>
              </w:rPr>
              <w:t>метан</w:t>
            </w:r>
          </w:p>
        </w:tc>
        <w:tc>
          <w:tcPr>
            <w:tcW w:w="1175" w:type="dxa"/>
            <w:tcBorders>
              <w:top w:val="nil"/>
              <w:left w:val="nil"/>
              <w:bottom w:val="single" w:sz="8" w:space="0" w:color="auto"/>
              <w:right w:val="single" w:sz="8" w:space="0" w:color="auto"/>
            </w:tcBorders>
            <w:shd w:val="clear" w:color="auto" w:fill="auto"/>
            <w:noWrap/>
            <w:vAlign w:val="center"/>
            <w:hideMark/>
          </w:tcPr>
          <w:p w14:paraId="557CE9AF" w14:textId="77777777" w:rsidR="00547CFE" w:rsidRPr="00286A48" w:rsidRDefault="00547CFE" w:rsidP="00547CFE">
            <w:pPr>
              <w:jc w:val="center"/>
              <w:rPr>
                <w:sz w:val="20"/>
                <w:szCs w:val="20"/>
              </w:rPr>
            </w:pPr>
            <w:r w:rsidRPr="00286A48">
              <w:rPr>
                <w:sz w:val="20"/>
                <w:szCs w:val="20"/>
              </w:rPr>
              <w:t> </w:t>
            </w:r>
          </w:p>
        </w:tc>
        <w:tc>
          <w:tcPr>
            <w:tcW w:w="1900" w:type="dxa"/>
            <w:tcBorders>
              <w:top w:val="nil"/>
              <w:left w:val="nil"/>
              <w:bottom w:val="single" w:sz="8" w:space="0" w:color="auto"/>
              <w:right w:val="single" w:sz="8" w:space="0" w:color="auto"/>
            </w:tcBorders>
            <w:shd w:val="clear" w:color="auto" w:fill="auto"/>
            <w:noWrap/>
            <w:vAlign w:val="center"/>
            <w:hideMark/>
          </w:tcPr>
          <w:p w14:paraId="341DAFB9" w14:textId="77777777" w:rsidR="00547CFE" w:rsidRPr="00286A48" w:rsidRDefault="00547CFE" w:rsidP="00547CFE">
            <w:pPr>
              <w:jc w:val="center"/>
              <w:rPr>
                <w:sz w:val="20"/>
                <w:szCs w:val="20"/>
              </w:rPr>
            </w:pPr>
            <w:r w:rsidRPr="00286A48">
              <w:rPr>
                <w:sz w:val="20"/>
                <w:szCs w:val="20"/>
              </w:rPr>
              <w:t> </w:t>
            </w:r>
          </w:p>
        </w:tc>
        <w:tc>
          <w:tcPr>
            <w:tcW w:w="1744" w:type="dxa"/>
            <w:tcBorders>
              <w:top w:val="nil"/>
              <w:left w:val="nil"/>
              <w:bottom w:val="single" w:sz="8" w:space="0" w:color="auto"/>
              <w:right w:val="single" w:sz="8" w:space="0" w:color="auto"/>
            </w:tcBorders>
            <w:shd w:val="clear" w:color="auto" w:fill="auto"/>
            <w:noWrap/>
            <w:vAlign w:val="center"/>
            <w:hideMark/>
          </w:tcPr>
          <w:p w14:paraId="71EB1B2E" w14:textId="77777777" w:rsidR="00547CFE" w:rsidRPr="00286A48" w:rsidRDefault="00547CFE" w:rsidP="00547CFE">
            <w:pPr>
              <w:jc w:val="center"/>
              <w:rPr>
                <w:sz w:val="20"/>
                <w:szCs w:val="20"/>
              </w:rPr>
            </w:pPr>
            <w:r w:rsidRPr="00286A48">
              <w:rPr>
                <w:sz w:val="20"/>
                <w:szCs w:val="20"/>
              </w:rPr>
              <w:t>не норм.</w:t>
            </w:r>
          </w:p>
        </w:tc>
        <w:tc>
          <w:tcPr>
            <w:tcW w:w="1701" w:type="dxa"/>
            <w:tcBorders>
              <w:top w:val="nil"/>
              <w:left w:val="nil"/>
              <w:bottom w:val="single" w:sz="8" w:space="0" w:color="auto"/>
              <w:right w:val="single" w:sz="8" w:space="0" w:color="auto"/>
            </w:tcBorders>
            <w:shd w:val="clear" w:color="auto" w:fill="auto"/>
            <w:noWrap/>
            <w:vAlign w:val="center"/>
            <w:hideMark/>
          </w:tcPr>
          <w:p w14:paraId="637E9EC8" w14:textId="77777777" w:rsidR="00547CFE" w:rsidRPr="00286A48" w:rsidRDefault="00547CFE" w:rsidP="00547CFE">
            <w:pPr>
              <w:jc w:val="center"/>
              <w:rPr>
                <w:sz w:val="20"/>
                <w:szCs w:val="20"/>
              </w:rPr>
            </w:pPr>
            <w:r w:rsidRPr="00286A48">
              <w:rPr>
                <w:sz w:val="20"/>
                <w:szCs w:val="20"/>
              </w:rPr>
              <w:t>96,09</w:t>
            </w:r>
          </w:p>
        </w:tc>
      </w:tr>
      <w:tr w:rsidR="00547CFE" w:rsidRPr="00286A48" w14:paraId="57AD4963" w14:textId="77777777" w:rsidTr="004E6F09">
        <w:trPr>
          <w:trHeight w:val="20"/>
          <w:jc w:val="center"/>
        </w:trPr>
        <w:tc>
          <w:tcPr>
            <w:tcW w:w="3356" w:type="dxa"/>
            <w:tcBorders>
              <w:top w:val="nil"/>
              <w:left w:val="single" w:sz="8" w:space="0" w:color="auto"/>
              <w:bottom w:val="single" w:sz="8" w:space="0" w:color="auto"/>
              <w:right w:val="single" w:sz="8" w:space="0" w:color="auto"/>
            </w:tcBorders>
            <w:shd w:val="clear" w:color="auto" w:fill="auto"/>
            <w:noWrap/>
            <w:vAlign w:val="center"/>
            <w:hideMark/>
          </w:tcPr>
          <w:p w14:paraId="532BCC4E" w14:textId="77777777" w:rsidR="00547CFE" w:rsidRPr="00286A48" w:rsidRDefault="00547CFE" w:rsidP="00547CFE">
            <w:pPr>
              <w:jc w:val="center"/>
              <w:rPr>
                <w:sz w:val="20"/>
                <w:szCs w:val="20"/>
              </w:rPr>
            </w:pPr>
            <w:r w:rsidRPr="00286A48">
              <w:rPr>
                <w:sz w:val="20"/>
                <w:szCs w:val="20"/>
              </w:rPr>
              <w:t>этан</w:t>
            </w:r>
          </w:p>
        </w:tc>
        <w:tc>
          <w:tcPr>
            <w:tcW w:w="1175" w:type="dxa"/>
            <w:tcBorders>
              <w:top w:val="nil"/>
              <w:left w:val="nil"/>
              <w:bottom w:val="single" w:sz="8" w:space="0" w:color="auto"/>
              <w:right w:val="single" w:sz="8" w:space="0" w:color="auto"/>
            </w:tcBorders>
            <w:shd w:val="clear" w:color="auto" w:fill="auto"/>
            <w:noWrap/>
            <w:vAlign w:val="center"/>
            <w:hideMark/>
          </w:tcPr>
          <w:p w14:paraId="52499FE1" w14:textId="77777777" w:rsidR="00547CFE" w:rsidRPr="00286A48" w:rsidRDefault="00547CFE" w:rsidP="00547CFE">
            <w:pPr>
              <w:jc w:val="center"/>
              <w:rPr>
                <w:sz w:val="20"/>
                <w:szCs w:val="20"/>
              </w:rPr>
            </w:pPr>
            <w:r w:rsidRPr="00286A48">
              <w:rPr>
                <w:sz w:val="20"/>
                <w:szCs w:val="20"/>
              </w:rPr>
              <w:t> </w:t>
            </w:r>
          </w:p>
        </w:tc>
        <w:tc>
          <w:tcPr>
            <w:tcW w:w="1900" w:type="dxa"/>
            <w:tcBorders>
              <w:top w:val="nil"/>
              <w:left w:val="nil"/>
              <w:bottom w:val="single" w:sz="8" w:space="0" w:color="auto"/>
              <w:right w:val="single" w:sz="8" w:space="0" w:color="auto"/>
            </w:tcBorders>
            <w:shd w:val="clear" w:color="auto" w:fill="auto"/>
            <w:noWrap/>
            <w:vAlign w:val="center"/>
            <w:hideMark/>
          </w:tcPr>
          <w:p w14:paraId="6D8768E1" w14:textId="77777777" w:rsidR="00547CFE" w:rsidRPr="00286A48" w:rsidRDefault="00547CFE" w:rsidP="00547CFE">
            <w:pPr>
              <w:jc w:val="center"/>
              <w:rPr>
                <w:sz w:val="20"/>
                <w:szCs w:val="20"/>
              </w:rPr>
            </w:pPr>
            <w:r w:rsidRPr="00286A48">
              <w:rPr>
                <w:sz w:val="20"/>
                <w:szCs w:val="20"/>
              </w:rPr>
              <w:t> </w:t>
            </w:r>
          </w:p>
        </w:tc>
        <w:tc>
          <w:tcPr>
            <w:tcW w:w="1744" w:type="dxa"/>
            <w:tcBorders>
              <w:top w:val="nil"/>
              <w:left w:val="nil"/>
              <w:bottom w:val="single" w:sz="8" w:space="0" w:color="auto"/>
              <w:right w:val="single" w:sz="8" w:space="0" w:color="auto"/>
            </w:tcBorders>
            <w:shd w:val="clear" w:color="auto" w:fill="auto"/>
            <w:noWrap/>
            <w:vAlign w:val="center"/>
            <w:hideMark/>
          </w:tcPr>
          <w:p w14:paraId="7ECF8063" w14:textId="77777777" w:rsidR="00547CFE" w:rsidRPr="00286A48" w:rsidRDefault="00547CFE" w:rsidP="00547CFE">
            <w:pPr>
              <w:jc w:val="center"/>
              <w:rPr>
                <w:sz w:val="20"/>
                <w:szCs w:val="20"/>
              </w:rPr>
            </w:pPr>
            <w:r w:rsidRPr="00286A48">
              <w:rPr>
                <w:sz w:val="20"/>
                <w:szCs w:val="20"/>
              </w:rPr>
              <w:t>не норм.</w:t>
            </w:r>
          </w:p>
        </w:tc>
        <w:tc>
          <w:tcPr>
            <w:tcW w:w="1701" w:type="dxa"/>
            <w:tcBorders>
              <w:top w:val="nil"/>
              <w:left w:val="nil"/>
              <w:bottom w:val="single" w:sz="8" w:space="0" w:color="auto"/>
              <w:right w:val="single" w:sz="8" w:space="0" w:color="auto"/>
            </w:tcBorders>
            <w:shd w:val="clear" w:color="auto" w:fill="auto"/>
            <w:noWrap/>
            <w:vAlign w:val="center"/>
            <w:hideMark/>
          </w:tcPr>
          <w:p w14:paraId="797D5185" w14:textId="77777777" w:rsidR="00547CFE" w:rsidRPr="00286A48" w:rsidRDefault="00547CFE" w:rsidP="00547CFE">
            <w:pPr>
              <w:jc w:val="center"/>
              <w:rPr>
                <w:sz w:val="20"/>
                <w:szCs w:val="20"/>
              </w:rPr>
            </w:pPr>
            <w:r w:rsidRPr="00286A48">
              <w:rPr>
                <w:sz w:val="20"/>
                <w:szCs w:val="20"/>
              </w:rPr>
              <w:t>2,05</w:t>
            </w:r>
          </w:p>
        </w:tc>
      </w:tr>
      <w:tr w:rsidR="00547CFE" w:rsidRPr="00286A48" w14:paraId="0CFEA5C4" w14:textId="77777777" w:rsidTr="004E6F09">
        <w:trPr>
          <w:trHeight w:val="20"/>
          <w:jc w:val="center"/>
        </w:trPr>
        <w:tc>
          <w:tcPr>
            <w:tcW w:w="3356" w:type="dxa"/>
            <w:tcBorders>
              <w:top w:val="nil"/>
              <w:left w:val="single" w:sz="8" w:space="0" w:color="auto"/>
              <w:bottom w:val="single" w:sz="8" w:space="0" w:color="auto"/>
              <w:right w:val="single" w:sz="8" w:space="0" w:color="auto"/>
            </w:tcBorders>
            <w:shd w:val="clear" w:color="auto" w:fill="auto"/>
            <w:noWrap/>
            <w:vAlign w:val="center"/>
            <w:hideMark/>
          </w:tcPr>
          <w:p w14:paraId="2DE52E5D" w14:textId="77777777" w:rsidR="00547CFE" w:rsidRPr="00286A48" w:rsidRDefault="00547CFE" w:rsidP="00547CFE">
            <w:pPr>
              <w:jc w:val="center"/>
              <w:rPr>
                <w:sz w:val="20"/>
                <w:szCs w:val="20"/>
              </w:rPr>
            </w:pPr>
            <w:r w:rsidRPr="00286A48">
              <w:rPr>
                <w:sz w:val="20"/>
                <w:szCs w:val="20"/>
              </w:rPr>
              <w:t>пропан</w:t>
            </w:r>
          </w:p>
        </w:tc>
        <w:tc>
          <w:tcPr>
            <w:tcW w:w="1175" w:type="dxa"/>
            <w:tcBorders>
              <w:top w:val="nil"/>
              <w:left w:val="nil"/>
              <w:bottom w:val="single" w:sz="8" w:space="0" w:color="auto"/>
              <w:right w:val="single" w:sz="8" w:space="0" w:color="auto"/>
            </w:tcBorders>
            <w:shd w:val="clear" w:color="auto" w:fill="auto"/>
            <w:noWrap/>
            <w:vAlign w:val="center"/>
            <w:hideMark/>
          </w:tcPr>
          <w:p w14:paraId="4C305FA1" w14:textId="77777777" w:rsidR="00547CFE" w:rsidRPr="00286A48" w:rsidRDefault="00547CFE" w:rsidP="00547CFE">
            <w:pPr>
              <w:jc w:val="center"/>
              <w:rPr>
                <w:sz w:val="20"/>
                <w:szCs w:val="20"/>
              </w:rPr>
            </w:pPr>
            <w:r w:rsidRPr="00286A48">
              <w:rPr>
                <w:sz w:val="20"/>
                <w:szCs w:val="20"/>
              </w:rPr>
              <w:t> </w:t>
            </w:r>
          </w:p>
        </w:tc>
        <w:tc>
          <w:tcPr>
            <w:tcW w:w="1900" w:type="dxa"/>
            <w:tcBorders>
              <w:top w:val="nil"/>
              <w:left w:val="nil"/>
              <w:bottom w:val="single" w:sz="8" w:space="0" w:color="auto"/>
              <w:right w:val="single" w:sz="8" w:space="0" w:color="auto"/>
            </w:tcBorders>
            <w:shd w:val="clear" w:color="auto" w:fill="auto"/>
            <w:noWrap/>
            <w:vAlign w:val="center"/>
            <w:hideMark/>
          </w:tcPr>
          <w:p w14:paraId="76D18604" w14:textId="77777777" w:rsidR="00547CFE" w:rsidRPr="00286A48" w:rsidRDefault="00547CFE" w:rsidP="00547CFE">
            <w:pPr>
              <w:jc w:val="center"/>
              <w:rPr>
                <w:sz w:val="20"/>
                <w:szCs w:val="20"/>
              </w:rPr>
            </w:pPr>
            <w:r w:rsidRPr="00286A48">
              <w:rPr>
                <w:sz w:val="20"/>
                <w:szCs w:val="20"/>
              </w:rPr>
              <w:t> </w:t>
            </w:r>
          </w:p>
        </w:tc>
        <w:tc>
          <w:tcPr>
            <w:tcW w:w="1744" w:type="dxa"/>
            <w:tcBorders>
              <w:top w:val="nil"/>
              <w:left w:val="nil"/>
              <w:bottom w:val="single" w:sz="8" w:space="0" w:color="auto"/>
              <w:right w:val="single" w:sz="8" w:space="0" w:color="auto"/>
            </w:tcBorders>
            <w:shd w:val="clear" w:color="auto" w:fill="auto"/>
            <w:noWrap/>
            <w:vAlign w:val="center"/>
            <w:hideMark/>
          </w:tcPr>
          <w:p w14:paraId="5F0F422F" w14:textId="77777777" w:rsidR="00547CFE" w:rsidRPr="00286A48" w:rsidRDefault="00547CFE" w:rsidP="00547CFE">
            <w:pPr>
              <w:jc w:val="center"/>
              <w:rPr>
                <w:sz w:val="20"/>
                <w:szCs w:val="20"/>
              </w:rPr>
            </w:pPr>
            <w:r w:rsidRPr="00286A48">
              <w:rPr>
                <w:sz w:val="20"/>
                <w:szCs w:val="20"/>
              </w:rPr>
              <w:t>не норм.</w:t>
            </w:r>
          </w:p>
        </w:tc>
        <w:tc>
          <w:tcPr>
            <w:tcW w:w="1701" w:type="dxa"/>
            <w:tcBorders>
              <w:top w:val="nil"/>
              <w:left w:val="nil"/>
              <w:bottom w:val="single" w:sz="8" w:space="0" w:color="auto"/>
              <w:right w:val="single" w:sz="8" w:space="0" w:color="auto"/>
            </w:tcBorders>
            <w:shd w:val="clear" w:color="auto" w:fill="auto"/>
            <w:noWrap/>
            <w:vAlign w:val="center"/>
            <w:hideMark/>
          </w:tcPr>
          <w:p w14:paraId="676AF324" w14:textId="77777777" w:rsidR="00547CFE" w:rsidRPr="00286A48" w:rsidRDefault="00547CFE" w:rsidP="00547CFE">
            <w:pPr>
              <w:jc w:val="center"/>
              <w:rPr>
                <w:sz w:val="20"/>
                <w:szCs w:val="20"/>
              </w:rPr>
            </w:pPr>
            <w:r w:rsidRPr="00286A48">
              <w:rPr>
                <w:sz w:val="20"/>
                <w:szCs w:val="20"/>
              </w:rPr>
              <w:t>0,63</w:t>
            </w:r>
          </w:p>
        </w:tc>
      </w:tr>
      <w:tr w:rsidR="00547CFE" w:rsidRPr="00286A48" w14:paraId="6A070DD6" w14:textId="77777777" w:rsidTr="004E6F09">
        <w:trPr>
          <w:trHeight w:val="20"/>
          <w:jc w:val="center"/>
        </w:trPr>
        <w:tc>
          <w:tcPr>
            <w:tcW w:w="3356" w:type="dxa"/>
            <w:tcBorders>
              <w:top w:val="nil"/>
              <w:left w:val="single" w:sz="8" w:space="0" w:color="auto"/>
              <w:bottom w:val="single" w:sz="8" w:space="0" w:color="auto"/>
              <w:right w:val="single" w:sz="8" w:space="0" w:color="auto"/>
            </w:tcBorders>
            <w:shd w:val="clear" w:color="auto" w:fill="auto"/>
            <w:noWrap/>
            <w:vAlign w:val="center"/>
            <w:hideMark/>
          </w:tcPr>
          <w:p w14:paraId="202A0315" w14:textId="77777777" w:rsidR="00547CFE" w:rsidRPr="00286A48" w:rsidRDefault="00547CFE" w:rsidP="00547CFE">
            <w:pPr>
              <w:jc w:val="center"/>
              <w:rPr>
                <w:sz w:val="20"/>
                <w:szCs w:val="20"/>
              </w:rPr>
            </w:pPr>
            <w:r w:rsidRPr="00286A48">
              <w:rPr>
                <w:sz w:val="20"/>
                <w:szCs w:val="20"/>
              </w:rPr>
              <w:t>изо-бутан</w:t>
            </w:r>
          </w:p>
        </w:tc>
        <w:tc>
          <w:tcPr>
            <w:tcW w:w="1175" w:type="dxa"/>
            <w:tcBorders>
              <w:top w:val="nil"/>
              <w:left w:val="nil"/>
              <w:bottom w:val="single" w:sz="8" w:space="0" w:color="auto"/>
              <w:right w:val="single" w:sz="8" w:space="0" w:color="auto"/>
            </w:tcBorders>
            <w:shd w:val="clear" w:color="auto" w:fill="auto"/>
            <w:noWrap/>
            <w:vAlign w:val="center"/>
            <w:hideMark/>
          </w:tcPr>
          <w:p w14:paraId="06C4FCEC" w14:textId="77777777" w:rsidR="00547CFE" w:rsidRPr="00286A48" w:rsidRDefault="00547CFE" w:rsidP="00547CFE">
            <w:pPr>
              <w:jc w:val="center"/>
              <w:rPr>
                <w:sz w:val="20"/>
                <w:szCs w:val="20"/>
              </w:rPr>
            </w:pPr>
            <w:r w:rsidRPr="00286A48">
              <w:rPr>
                <w:sz w:val="20"/>
                <w:szCs w:val="20"/>
              </w:rPr>
              <w:t> </w:t>
            </w:r>
          </w:p>
        </w:tc>
        <w:tc>
          <w:tcPr>
            <w:tcW w:w="1900" w:type="dxa"/>
            <w:tcBorders>
              <w:top w:val="nil"/>
              <w:left w:val="nil"/>
              <w:bottom w:val="single" w:sz="8" w:space="0" w:color="auto"/>
              <w:right w:val="single" w:sz="8" w:space="0" w:color="auto"/>
            </w:tcBorders>
            <w:shd w:val="clear" w:color="auto" w:fill="auto"/>
            <w:noWrap/>
            <w:vAlign w:val="center"/>
            <w:hideMark/>
          </w:tcPr>
          <w:p w14:paraId="4E27975D" w14:textId="77777777" w:rsidR="00547CFE" w:rsidRPr="00286A48" w:rsidRDefault="00547CFE" w:rsidP="00547CFE">
            <w:pPr>
              <w:jc w:val="center"/>
              <w:rPr>
                <w:sz w:val="20"/>
                <w:szCs w:val="20"/>
              </w:rPr>
            </w:pPr>
            <w:r w:rsidRPr="00286A48">
              <w:rPr>
                <w:sz w:val="20"/>
                <w:szCs w:val="20"/>
              </w:rPr>
              <w:t> </w:t>
            </w:r>
          </w:p>
        </w:tc>
        <w:tc>
          <w:tcPr>
            <w:tcW w:w="1744" w:type="dxa"/>
            <w:tcBorders>
              <w:top w:val="nil"/>
              <w:left w:val="nil"/>
              <w:bottom w:val="single" w:sz="8" w:space="0" w:color="auto"/>
              <w:right w:val="single" w:sz="8" w:space="0" w:color="auto"/>
            </w:tcBorders>
            <w:shd w:val="clear" w:color="auto" w:fill="auto"/>
            <w:noWrap/>
            <w:vAlign w:val="center"/>
            <w:hideMark/>
          </w:tcPr>
          <w:p w14:paraId="5FE6BC60" w14:textId="77777777" w:rsidR="00547CFE" w:rsidRPr="00286A48" w:rsidRDefault="00547CFE" w:rsidP="00547CFE">
            <w:pPr>
              <w:jc w:val="center"/>
              <w:rPr>
                <w:sz w:val="20"/>
                <w:szCs w:val="20"/>
              </w:rPr>
            </w:pPr>
            <w:r w:rsidRPr="00286A48">
              <w:rPr>
                <w:sz w:val="20"/>
                <w:szCs w:val="20"/>
              </w:rPr>
              <w:t>не норм.</w:t>
            </w:r>
          </w:p>
        </w:tc>
        <w:tc>
          <w:tcPr>
            <w:tcW w:w="1701" w:type="dxa"/>
            <w:tcBorders>
              <w:top w:val="nil"/>
              <w:left w:val="nil"/>
              <w:bottom w:val="single" w:sz="8" w:space="0" w:color="auto"/>
              <w:right w:val="single" w:sz="8" w:space="0" w:color="auto"/>
            </w:tcBorders>
            <w:shd w:val="clear" w:color="auto" w:fill="auto"/>
            <w:noWrap/>
            <w:vAlign w:val="center"/>
            <w:hideMark/>
          </w:tcPr>
          <w:p w14:paraId="31D596CD" w14:textId="77777777" w:rsidR="00547CFE" w:rsidRPr="00286A48" w:rsidRDefault="00547CFE" w:rsidP="00547CFE">
            <w:pPr>
              <w:jc w:val="center"/>
              <w:rPr>
                <w:sz w:val="20"/>
                <w:szCs w:val="20"/>
              </w:rPr>
            </w:pPr>
            <w:r w:rsidRPr="00286A48">
              <w:rPr>
                <w:sz w:val="20"/>
                <w:szCs w:val="20"/>
              </w:rPr>
              <w:t>0,096</w:t>
            </w:r>
          </w:p>
        </w:tc>
      </w:tr>
      <w:tr w:rsidR="00547CFE" w:rsidRPr="00286A48" w14:paraId="1FA7DAF7" w14:textId="77777777" w:rsidTr="004E6F09">
        <w:trPr>
          <w:trHeight w:val="20"/>
          <w:jc w:val="center"/>
        </w:trPr>
        <w:tc>
          <w:tcPr>
            <w:tcW w:w="3356" w:type="dxa"/>
            <w:tcBorders>
              <w:top w:val="nil"/>
              <w:left w:val="single" w:sz="8" w:space="0" w:color="auto"/>
              <w:bottom w:val="single" w:sz="8" w:space="0" w:color="auto"/>
              <w:right w:val="single" w:sz="8" w:space="0" w:color="auto"/>
            </w:tcBorders>
            <w:shd w:val="clear" w:color="auto" w:fill="auto"/>
            <w:noWrap/>
            <w:vAlign w:val="center"/>
            <w:hideMark/>
          </w:tcPr>
          <w:p w14:paraId="2BAAC301" w14:textId="77777777" w:rsidR="00547CFE" w:rsidRPr="00286A48" w:rsidRDefault="00547CFE" w:rsidP="00547CFE">
            <w:pPr>
              <w:jc w:val="center"/>
              <w:rPr>
                <w:sz w:val="20"/>
                <w:szCs w:val="20"/>
              </w:rPr>
            </w:pPr>
            <w:r w:rsidRPr="00286A48">
              <w:rPr>
                <w:sz w:val="20"/>
                <w:szCs w:val="20"/>
              </w:rPr>
              <w:t>норм-бутан</w:t>
            </w:r>
          </w:p>
        </w:tc>
        <w:tc>
          <w:tcPr>
            <w:tcW w:w="1175" w:type="dxa"/>
            <w:tcBorders>
              <w:top w:val="nil"/>
              <w:left w:val="nil"/>
              <w:bottom w:val="single" w:sz="8" w:space="0" w:color="auto"/>
              <w:right w:val="single" w:sz="8" w:space="0" w:color="auto"/>
            </w:tcBorders>
            <w:shd w:val="clear" w:color="auto" w:fill="auto"/>
            <w:noWrap/>
            <w:vAlign w:val="center"/>
            <w:hideMark/>
          </w:tcPr>
          <w:p w14:paraId="5107C54B" w14:textId="77777777" w:rsidR="00547CFE" w:rsidRPr="00286A48" w:rsidRDefault="00547CFE" w:rsidP="00547CFE">
            <w:pPr>
              <w:jc w:val="center"/>
              <w:rPr>
                <w:sz w:val="20"/>
                <w:szCs w:val="20"/>
              </w:rPr>
            </w:pPr>
            <w:r w:rsidRPr="00286A48">
              <w:rPr>
                <w:sz w:val="20"/>
                <w:szCs w:val="20"/>
              </w:rPr>
              <w:t> </w:t>
            </w:r>
          </w:p>
        </w:tc>
        <w:tc>
          <w:tcPr>
            <w:tcW w:w="1900" w:type="dxa"/>
            <w:tcBorders>
              <w:top w:val="nil"/>
              <w:left w:val="nil"/>
              <w:bottom w:val="single" w:sz="8" w:space="0" w:color="auto"/>
              <w:right w:val="single" w:sz="8" w:space="0" w:color="auto"/>
            </w:tcBorders>
            <w:shd w:val="clear" w:color="auto" w:fill="auto"/>
            <w:noWrap/>
            <w:vAlign w:val="center"/>
            <w:hideMark/>
          </w:tcPr>
          <w:p w14:paraId="3228B679" w14:textId="77777777" w:rsidR="00547CFE" w:rsidRPr="00286A48" w:rsidRDefault="00547CFE" w:rsidP="00547CFE">
            <w:pPr>
              <w:jc w:val="center"/>
              <w:rPr>
                <w:sz w:val="20"/>
                <w:szCs w:val="20"/>
              </w:rPr>
            </w:pPr>
            <w:r w:rsidRPr="00286A48">
              <w:rPr>
                <w:sz w:val="20"/>
                <w:szCs w:val="20"/>
              </w:rPr>
              <w:t> </w:t>
            </w:r>
          </w:p>
        </w:tc>
        <w:tc>
          <w:tcPr>
            <w:tcW w:w="1744" w:type="dxa"/>
            <w:tcBorders>
              <w:top w:val="nil"/>
              <w:left w:val="nil"/>
              <w:bottom w:val="single" w:sz="8" w:space="0" w:color="auto"/>
              <w:right w:val="single" w:sz="8" w:space="0" w:color="auto"/>
            </w:tcBorders>
            <w:shd w:val="clear" w:color="auto" w:fill="auto"/>
            <w:noWrap/>
            <w:vAlign w:val="center"/>
            <w:hideMark/>
          </w:tcPr>
          <w:p w14:paraId="5EED0CD5" w14:textId="77777777" w:rsidR="00547CFE" w:rsidRPr="00286A48" w:rsidRDefault="00547CFE" w:rsidP="00547CFE">
            <w:pPr>
              <w:jc w:val="center"/>
              <w:rPr>
                <w:sz w:val="20"/>
                <w:szCs w:val="20"/>
              </w:rPr>
            </w:pPr>
            <w:r w:rsidRPr="00286A48">
              <w:rPr>
                <w:sz w:val="20"/>
                <w:szCs w:val="20"/>
              </w:rPr>
              <w:t>не норм.</w:t>
            </w:r>
          </w:p>
        </w:tc>
        <w:tc>
          <w:tcPr>
            <w:tcW w:w="1701" w:type="dxa"/>
            <w:tcBorders>
              <w:top w:val="nil"/>
              <w:left w:val="nil"/>
              <w:bottom w:val="single" w:sz="8" w:space="0" w:color="auto"/>
              <w:right w:val="single" w:sz="8" w:space="0" w:color="auto"/>
            </w:tcBorders>
            <w:shd w:val="clear" w:color="auto" w:fill="auto"/>
            <w:noWrap/>
            <w:vAlign w:val="center"/>
            <w:hideMark/>
          </w:tcPr>
          <w:p w14:paraId="47122F28" w14:textId="77777777" w:rsidR="00547CFE" w:rsidRPr="00286A48" w:rsidRDefault="00547CFE" w:rsidP="00547CFE">
            <w:pPr>
              <w:jc w:val="center"/>
              <w:rPr>
                <w:sz w:val="20"/>
                <w:szCs w:val="20"/>
              </w:rPr>
            </w:pPr>
            <w:r w:rsidRPr="00286A48">
              <w:rPr>
                <w:sz w:val="20"/>
                <w:szCs w:val="20"/>
              </w:rPr>
              <w:t>0,097</w:t>
            </w:r>
          </w:p>
        </w:tc>
      </w:tr>
      <w:tr w:rsidR="00547CFE" w:rsidRPr="00286A48" w14:paraId="6410D2B2" w14:textId="77777777" w:rsidTr="004E6F09">
        <w:trPr>
          <w:trHeight w:val="20"/>
          <w:jc w:val="center"/>
        </w:trPr>
        <w:tc>
          <w:tcPr>
            <w:tcW w:w="3356" w:type="dxa"/>
            <w:tcBorders>
              <w:top w:val="nil"/>
              <w:left w:val="single" w:sz="8" w:space="0" w:color="auto"/>
              <w:bottom w:val="single" w:sz="4" w:space="0" w:color="auto"/>
              <w:right w:val="single" w:sz="8" w:space="0" w:color="auto"/>
            </w:tcBorders>
            <w:shd w:val="clear" w:color="auto" w:fill="auto"/>
            <w:noWrap/>
            <w:vAlign w:val="center"/>
            <w:hideMark/>
          </w:tcPr>
          <w:p w14:paraId="0587E983" w14:textId="77777777" w:rsidR="00547CFE" w:rsidRPr="00286A48" w:rsidRDefault="00547CFE" w:rsidP="00547CFE">
            <w:pPr>
              <w:jc w:val="center"/>
              <w:rPr>
                <w:sz w:val="20"/>
                <w:szCs w:val="20"/>
              </w:rPr>
            </w:pPr>
            <w:r w:rsidRPr="00286A48">
              <w:rPr>
                <w:sz w:val="20"/>
                <w:szCs w:val="20"/>
              </w:rPr>
              <w:t>нео-пентан</w:t>
            </w:r>
          </w:p>
        </w:tc>
        <w:tc>
          <w:tcPr>
            <w:tcW w:w="1175" w:type="dxa"/>
            <w:tcBorders>
              <w:top w:val="nil"/>
              <w:left w:val="nil"/>
              <w:bottom w:val="single" w:sz="4" w:space="0" w:color="auto"/>
              <w:right w:val="single" w:sz="8" w:space="0" w:color="auto"/>
            </w:tcBorders>
            <w:shd w:val="clear" w:color="auto" w:fill="auto"/>
            <w:noWrap/>
            <w:vAlign w:val="center"/>
            <w:hideMark/>
          </w:tcPr>
          <w:p w14:paraId="4A15E768" w14:textId="77777777" w:rsidR="00547CFE" w:rsidRPr="00286A48" w:rsidRDefault="00547CFE" w:rsidP="00547CFE">
            <w:pPr>
              <w:jc w:val="center"/>
              <w:rPr>
                <w:sz w:val="20"/>
                <w:szCs w:val="20"/>
              </w:rPr>
            </w:pPr>
            <w:r w:rsidRPr="00286A48">
              <w:rPr>
                <w:sz w:val="20"/>
                <w:szCs w:val="20"/>
              </w:rPr>
              <w:t> </w:t>
            </w:r>
          </w:p>
        </w:tc>
        <w:tc>
          <w:tcPr>
            <w:tcW w:w="1900" w:type="dxa"/>
            <w:tcBorders>
              <w:top w:val="nil"/>
              <w:left w:val="nil"/>
              <w:bottom w:val="single" w:sz="4" w:space="0" w:color="auto"/>
              <w:right w:val="single" w:sz="8" w:space="0" w:color="auto"/>
            </w:tcBorders>
            <w:shd w:val="clear" w:color="auto" w:fill="auto"/>
            <w:noWrap/>
            <w:vAlign w:val="center"/>
            <w:hideMark/>
          </w:tcPr>
          <w:p w14:paraId="455B700D" w14:textId="77777777" w:rsidR="00547CFE" w:rsidRPr="00286A48" w:rsidRDefault="00547CFE" w:rsidP="00547CFE">
            <w:pPr>
              <w:jc w:val="center"/>
              <w:rPr>
                <w:sz w:val="20"/>
                <w:szCs w:val="20"/>
              </w:rPr>
            </w:pPr>
            <w:r w:rsidRPr="00286A48">
              <w:rPr>
                <w:sz w:val="20"/>
                <w:szCs w:val="20"/>
              </w:rPr>
              <w:t> </w:t>
            </w:r>
          </w:p>
        </w:tc>
        <w:tc>
          <w:tcPr>
            <w:tcW w:w="1744" w:type="dxa"/>
            <w:tcBorders>
              <w:top w:val="nil"/>
              <w:left w:val="nil"/>
              <w:bottom w:val="single" w:sz="4" w:space="0" w:color="auto"/>
              <w:right w:val="single" w:sz="8" w:space="0" w:color="auto"/>
            </w:tcBorders>
            <w:shd w:val="clear" w:color="auto" w:fill="auto"/>
            <w:noWrap/>
            <w:vAlign w:val="center"/>
            <w:hideMark/>
          </w:tcPr>
          <w:p w14:paraId="5FE67272" w14:textId="77777777" w:rsidR="00547CFE" w:rsidRPr="00286A48" w:rsidRDefault="00547CFE" w:rsidP="00547CFE">
            <w:pPr>
              <w:jc w:val="center"/>
              <w:rPr>
                <w:sz w:val="20"/>
                <w:szCs w:val="20"/>
              </w:rPr>
            </w:pPr>
            <w:r w:rsidRPr="00286A48">
              <w:rPr>
                <w:sz w:val="20"/>
                <w:szCs w:val="20"/>
              </w:rPr>
              <w:t>не норм.</w:t>
            </w:r>
          </w:p>
        </w:tc>
        <w:tc>
          <w:tcPr>
            <w:tcW w:w="1701" w:type="dxa"/>
            <w:tcBorders>
              <w:top w:val="nil"/>
              <w:left w:val="nil"/>
              <w:bottom w:val="single" w:sz="4" w:space="0" w:color="auto"/>
              <w:right w:val="single" w:sz="8" w:space="0" w:color="auto"/>
            </w:tcBorders>
            <w:shd w:val="clear" w:color="auto" w:fill="auto"/>
            <w:noWrap/>
            <w:vAlign w:val="center"/>
            <w:hideMark/>
          </w:tcPr>
          <w:p w14:paraId="26C16372" w14:textId="77777777" w:rsidR="00547CFE" w:rsidRPr="00286A48" w:rsidRDefault="00547CFE" w:rsidP="00547CFE">
            <w:pPr>
              <w:jc w:val="center"/>
              <w:rPr>
                <w:sz w:val="20"/>
                <w:szCs w:val="20"/>
              </w:rPr>
            </w:pPr>
            <w:r w:rsidRPr="00286A48">
              <w:rPr>
                <w:sz w:val="20"/>
                <w:szCs w:val="20"/>
              </w:rPr>
              <w:t>0,0012</w:t>
            </w:r>
          </w:p>
        </w:tc>
      </w:tr>
      <w:tr w:rsidR="00547CFE" w:rsidRPr="00286A48" w14:paraId="1F9B04B5" w14:textId="77777777" w:rsidTr="004E6F09">
        <w:trPr>
          <w:trHeight w:val="20"/>
          <w:jc w:val="center"/>
        </w:trPr>
        <w:tc>
          <w:tcPr>
            <w:tcW w:w="3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6FDF09" w14:textId="77777777" w:rsidR="00547CFE" w:rsidRPr="00286A48" w:rsidRDefault="00547CFE" w:rsidP="00547CFE">
            <w:pPr>
              <w:jc w:val="center"/>
              <w:rPr>
                <w:sz w:val="20"/>
                <w:szCs w:val="20"/>
              </w:rPr>
            </w:pPr>
            <w:r w:rsidRPr="00286A48">
              <w:rPr>
                <w:sz w:val="20"/>
                <w:szCs w:val="20"/>
              </w:rPr>
              <w:t>изо-пентан</w:t>
            </w:r>
          </w:p>
        </w:tc>
        <w:tc>
          <w:tcPr>
            <w:tcW w:w="11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CC5D73" w14:textId="77777777" w:rsidR="00547CFE" w:rsidRPr="00286A48" w:rsidRDefault="00547CFE" w:rsidP="00547CFE">
            <w:pPr>
              <w:jc w:val="center"/>
              <w:rPr>
                <w:sz w:val="20"/>
                <w:szCs w:val="20"/>
              </w:rPr>
            </w:pPr>
            <w:r w:rsidRPr="00286A48">
              <w:rPr>
                <w:sz w:val="20"/>
                <w:szCs w:val="20"/>
              </w:rPr>
              <w:t> </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29BDF2" w14:textId="77777777" w:rsidR="00547CFE" w:rsidRPr="00286A48" w:rsidRDefault="00547CFE" w:rsidP="00547CFE">
            <w:pPr>
              <w:jc w:val="center"/>
              <w:rPr>
                <w:sz w:val="20"/>
                <w:szCs w:val="20"/>
              </w:rPr>
            </w:pPr>
            <w:r w:rsidRPr="00286A48">
              <w:rPr>
                <w:sz w:val="20"/>
                <w:szCs w:val="20"/>
              </w:rPr>
              <w:t> </w:t>
            </w:r>
          </w:p>
        </w:tc>
        <w:tc>
          <w:tcPr>
            <w:tcW w:w="17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68DD75" w14:textId="77777777" w:rsidR="00547CFE" w:rsidRPr="00286A48" w:rsidRDefault="00547CFE" w:rsidP="00547CFE">
            <w:pPr>
              <w:jc w:val="center"/>
              <w:rPr>
                <w:sz w:val="20"/>
                <w:szCs w:val="20"/>
              </w:rPr>
            </w:pPr>
            <w:r w:rsidRPr="00286A48">
              <w:rPr>
                <w:sz w:val="20"/>
                <w:szCs w:val="20"/>
              </w:rPr>
              <w:t>не норм.</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04BB88" w14:textId="77777777" w:rsidR="00547CFE" w:rsidRPr="00286A48" w:rsidRDefault="00547CFE" w:rsidP="00547CFE">
            <w:pPr>
              <w:jc w:val="center"/>
              <w:rPr>
                <w:sz w:val="20"/>
                <w:szCs w:val="20"/>
              </w:rPr>
            </w:pPr>
            <w:r w:rsidRPr="00286A48">
              <w:rPr>
                <w:sz w:val="20"/>
                <w:szCs w:val="20"/>
              </w:rPr>
              <w:t>0,0193</w:t>
            </w:r>
          </w:p>
        </w:tc>
      </w:tr>
      <w:tr w:rsidR="00547CFE" w:rsidRPr="00286A48" w14:paraId="1B6C4B04" w14:textId="77777777" w:rsidTr="004E6F09">
        <w:trPr>
          <w:trHeight w:val="20"/>
          <w:jc w:val="center"/>
        </w:trPr>
        <w:tc>
          <w:tcPr>
            <w:tcW w:w="335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1910655B" w14:textId="77777777" w:rsidR="00547CFE" w:rsidRPr="00286A48" w:rsidRDefault="00547CFE" w:rsidP="00547CFE">
            <w:pPr>
              <w:jc w:val="center"/>
              <w:rPr>
                <w:sz w:val="20"/>
                <w:szCs w:val="20"/>
              </w:rPr>
            </w:pPr>
            <w:r w:rsidRPr="00286A48">
              <w:rPr>
                <w:sz w:val="20"/>
                <w:szCs w:val="20"/>
              </w:rPr>
              <w:t>норм-пентан</w:t>
            </w:r>
          </w:p>
        </w:tc>
        <w:tc>
          <w:tcPr>
            <w:tcW w:w="1175" w:type="dxa"/>
            <w:tcBorders>
              <w:top w:val="single" w:sz="4" w:space="0" w:color="auto"/>
              <w:left w:val="nil"/>
              <w:bottom w:val="single" w:sz="8" w:space="0" w:color="auto"/>
              <w:right w:val="single" w:sz="8" w:space="0" w:color="auto"/>
            </w:tcBorders>
            <w:shd w:val="clear" w:color="auto" w:fill="auto"/>
            <w:noWrap/>
            <w:vAlign w:val="center"/>
            <w:hideMark/>
          </w:tcPr>
          <w:p w14:paraId="250D001E" w14:textId="77777777" w:rsidR="00547CFE" w:rsidRPr="00286A48" w:rsidRDefault="00547CFE" w:rsidP="00547CFE">
            <w:pPr>
              <w:jc w:val="center"/>
              <w:rPr>
                <w:sz w:val="20"/>
                <w:szCs w:val="20"/>
              </w:rPr>
            </w:pPr>
            <w:r w:rsidRPr="00286A48">
              <w:rPr>
                <w:sz w:val="20"/>
                <w:szCs w:val="20"/>
              </w:rPr>
              <w:t> </w:t>
            </w:r>
          </w:p>
        </w:tc>
        <w:tc>
          <w:tcPr>
            <w:tcW w:w="1900" w:type="dxa"/>
            <w:tcBorders>
              <w:top w:val="single" w:sz="4" w:space="0" w:color="auto"/>
              <w:left w:val="nil"/>
              <w:bottom w:val="single" w:sz="8" w:space="0" w:color="auto"/>
              <w:right w:val="single" w:sz="8" w:space="0" w:color="auto"/>
            </w:tcBorders>
            <w:shd w:val="clear" w:color="auto" w:fill="auto"/>
            <w:noWrap/>
            <w:vAlign w:val="center"/>
            <w:hideMark/>
          </w:tcPr>
          <w:p w14:paraId="7ECA513E" w14:textId="77777777" w:rsidR="00547CFE" w:rsidRPr="00286A48" w:rsidRDefault="00547CFE" w:rsidP="00547CFE">
            <w:pPr>
              <w:jc w:val="center"/>
              <w:rPr>
                <w:sz w:val="20"/>
                <w:szCs w:val="20"/>
              </w:rPr>
            </w:pPr>
            <w:r w:rsidRPr="00286A48">
              <w:rPr>
                <w:sz w:val="20"/>
                <w:szCs w:val="20"/>
              </w:rPr>
              <w:t> </w:t>
            </w:r>
          </w:p>
        </w:tc>
        <w:tc>
          <w:tcPr>
            <w:tcW w:w="1744" w:type="dxa"/>
            <w:tcBorders>
              <w:top w:val="single" w:sz="4" w:space="0" w:color="auto"/>
              <w:left w:val="nil"/>
              <w:bottom w:val="single" w:sz="8" w:space="0" w:color="auto"/>
              <w:right w:val="single" w:sz="8" w:space="0" w:color="auto"/>
            </w:tcBorders>
            <w:shd w:val="clear" w:color="auto" w:fill="auto"/>
            <w:noWrap/>
            <w:vAlign w:val="center"/>
            <w:hideMark/>
          </w:tcPr>
          <w:p w14:paraId="329BA944" w14:textId="77777777" w:rsidR="00547CFE" w:rsidRPr="00286A48" w:rsidRDefault="00547CFE" w:rsidP="00547CFE">
            <w:pPr>
              <w:jc w:val="center"/>
              <w:rPr>
                <w:sz w:val="20"/>
                <w:szCs w:val="20"/>
              </w:rPr>
            </w:pPr>
            <w:r w:rsidRPr="00286A48">
              <w:rPr>
                <w:sz w:val="20"/>
                <w:szCs w:val="20"/>
              </w:rPr>
              <w:t>не норм.</w:t>
            </w:r>
          </w:p>
        </w:tc>
        <w:tc>
          <w:tcPr>
            <w:tcW w:w="1701" w:type="dxa"/>
            <w:tcBorders>
              <w:top w:val="single" w:sz="4" w:space="0" w:color="auto"/>
              <w:left w:val="nil"/>
              <w:bottom w:val="single" w:sz="8" w:space="0" w:color="auto"/>
              <w:right w:val="single" w:sz="8" w:space="0" w:color="auto"/>
            </w:tcBorders>
            <w:shd w:val="clear" w:color="auto" w:fill="auto"/>
            <w:noWrap/>
            <w:vAlign w:val="center"/>
            <w:hideMark/>
          </w:tcPr>
          <w:p w14:paraId="18B96534" w14:textId="77777777" w:rsidR="00547CFE" w:rsidRPr="00286A48" w:rsidRDefault="00547CFE" w:rsidP="00547CFE">
            <w:pPr>
              <w:jc w:val="center"/>
              <w:rPr>
                <w:sz w:val="20"/>
                <w:szCs w:val="20"/>
              </w:rPr>
            </w:pPr>
            <w:r w:rsidRPr="00286A48">
              <w:rPr>
                <w:sz w:val="20"/>
                <w:szCs w:val="20"/>
              </w:rPr>
              <w:t>0,0127</w:t>
            </w:r>
          </w:p>
        </w:tc>
      </w:tr>
      <w:tr w:rsidR="00547CFE" w:rsidRPr="00286A48" w14:paraId="2C9F016C" w14:textId="77777777" w:rsidTr="004E6F09">
        <w:trPr>
          <w:trHeight w:val="20"/>
          <w:jc w:val="center"/>
        </w:trPr>
        <w:tc>
          <w:tcPr>
            <w:tcW w:w="3356" w:type="dxa"/>
            <w:tcBorders>
              <w:top w:val="nil"/>
              <w:left w:val="single" w:sz="8" w:space="0" w:color="auto"/>
              <w:bottom w:val="single" w:sz="8" w:space="0" w:color="auto"/>
              <w:right w:val="single" w:sz="8" w:space="0" w:color="auto"/>
            </w:tcBorders>
            <w:shd w:val="clear" w:color="auto" w:fill="auto"/>
            <w:noWrap/>
            <w:vAlign w:val="center"/>
            <w:hideMark/>
          </w:tcPr>
          <w:p w14:paraId="2486AB1A" w14:textId="77777777" w:rsidR="00547CFE" w:rsidRPr="00286A48" w:rsidRDefault="00547CFE" w:rsidP="00547CFE">
            <w:pPr>
              <w:jc w:val="center"/>
              <w:rPr>
                <w:sz w:val="20"/>
                <w:szCs w:val="20"/>
              </w:rPr>
            </w:pPr>
            <w:r w:rsidRPr="00286A48">
              <w:rPr>
                <w:sz w:val="20"/>
                <w:szCs w:val="20"/>
              </w:rPr>
              <w:t>гексаны+высшие углеводороды</w:t>
            </w:r>
          </w:p>
        </w:tc>
        <w:tc>
          <w:tcPr>
            <w:tcW w:w="1175" w:type="dxa"/>
            <w:tcBorders>
              <w:top w:val="nil"/>
              <w:left w:val="nil"/>
              <w:bottom w:val="single" w:sz="8" w:space="0" w:color="auto"/>
              <w:right w:val="single" w:sz="8" w:space="0" w:color="auto"/>
            </w:tcBorders>
            <w:shd w:val="clear" w:color="auto" w:fill="auto"/>
            <w:noWrap/>
            <w:vAlign w:val="center"/>
            <w:hideMark/>
          </w:tcPr>
          <w:p w14:paraId="5D5EC555" w14:textId="77777777" w:rsidR="00547CFE" w:rsidRPr="00286A48" w:rsidRDefault="00547CFE" w:rsidP="00547CFE">
            <w:pPr>
              <w:jc w:val="center"/>
              <w:rPr>
                <w:sz w:val="20"/>
                <w:szCs w:val="20"/>
              </w:rPr>
            </w:pPr>
            <w:r w:rsidRPr="00286A48">
              <w:rPr>
                <w:sz w:val="20"/>
                <w:szCs w:val="20"/>
              </w:rPr>
              <w:t> </w:t>
            </w:r>
          </w:p>
        </w:tc>
        <w:tc>
          <w:tcPr>
            <w:tcW w:w="1900" w:type="dxa"/>
            <w:tcBorders>
              <w:top w:val="nil"/>
              <w:left w:val="nil"/>
              <w:bottom w:val="single" w:sz="8" w:space="0" w:color="auto"/>
              <w:right w:val="single" w:sz="8" w:space="0" w:color="auto"/>
            </w:tcBorders>
            <w:shd w:val="clear" w:color="auto" w:fill="auto"/>
            <w:noWrap/>
            <w:vAlign w:val="center"/>
            <w:hideMark/>
          </w:tcPr>
          <w:p w14:paraId="17C53342" w14:textId="77777777" w:rsidR="00547CFE" w:rsidRPr="00286A48" w:rsidRDefault="00547CFE" w:rsidP="00547CFE">
            <w:pPr>
              <w:jc w:val="center"/>
              <w:rPr>
                <w:sz w:val="20"/>
                <w:szCs w:val="20"/>
              </w:rPr>
            </w:pPr>
            <w:r w:rsidRPr="00286A48">
              <w:rPr>
                <w:sz w:val="20"/>
                <w:szCs w:val="20"/>
              </w:rPr>
              <w:t> </w:t>
            </w:r>
          </w:p>
        </w:tc>
        <w:tc>
          <w:tcPr>
            <w:tcW w:w="1744" w:type="dxa"/>
            <w:tcBorders>
              <w:top w:val="nil"/>
              <w:left w:val="nil"/>
              <w:bottom w:val="single" w:sz="8" w:space="0" w:color="auto"/>
              <w:right w:val="single" w:sz="8" w:space="0" w:color="auto"/>
            </w:tcBorders>
            <w:shd w:val="clear" w:color="auto" w:fill="auto"/>
            <w:noWrap/>
            <w:vAlign w:val="center"/>
            <w:hideMark/>
          </w:tcPr>
          <w:p w14:paraId="034C3B9A" w14:textId="77777777" w:rsidR="00547CFE" w:rsidRPr="00286A48" w:rsidRDefault="00547CFE" w:rsidP="00547CFE">
            <w:pPr>
              <w:jc w:val="center"/>
              <w:rPr>
                <w:sz w:val="20"/>
                <w:szCs w:val="20"/>
              </w:rPr>
            </w:pPr>
            <w:r w:rsidRPr="00286A48">
              <w:rPr>
                <w:sz w:val="20"/>
                <w:szCs w:val="20"/>
              </w:rPr>
              <w:t>не норм.</w:t>
            </w:r>
          </w:p>
        </w:tc>
        <w:tc>
          <w:tcPr>
            <w:tcW w:w="1701" w:type="dxa"/>
            <w:tcBorders>
              <w:top w:val="nil"/>
              <w:left w:val="nil"/>
              <w:bottom w:val="single" w:sz="8" w:space="0" w:color="auto"/>
              <w:right w:val="single" w:sz="8" w:space="0" w:color="auto"/>
            </w:tcBorders>
            <w:shd w:val="clear" w:color="auto" w:fill="auto"/>
            <w:noWrap/>
            <w:vAlign w:val="center"/>
            <w:hideMark/>
          </w:tcPr>
          <w:p w14:paraId="1E974782" w14:textId="77777777" w:rsidR="00547CFE" w:rsidRPr="00286A48" w:rsidRDefault="00547CFE" w:rsidP="00547CFE">
            <w:pPr>
              <w:jc w:val="center"/>
              <w:rPr>
                <w:sz w:val="20"/>
                <w:szCs w:val="20"/>
              </w:rPr>
            </w:pPr>
            <w:r w:rsidRPr="00286A48">
              <w:rPr>
                <w:sz w:val="20"/>
                <w:szCs w:val="20"/>
              </w:rPr>
              <w:t>0,0067</w:t>
            </w:r>
          </w:p>
        </w:tc>
      </w:tr>
      <w:tr w:rsidR="00547CFE" w:rsidRPr="00286A48" w14:paraId="264DF11B" w14:textId="77777777" w:rsidTr="004E6F09">
        <w:trPr>
          <w:trHeight w:val="20"/>
          <w:jc w:val="center"/>
        </w:trPr>
        <w:tc>
          <w:tcPr>
            <w:tcW w:w="3356" w:type="dxa"/>
            <w:tcBorders>
              <w:top w:val="nil"/>
              <w:left w:val="single" w:sz="8" w:space="0" w:color="auto"/>
              <w:bottom w:val="single" w:sz="4" w:space="0" w:color="auto"/>
              <w:right w:val="single" w:sz="8" w:space="0" w:color="auto"/>
            </w:tcBorders>
            <w:shd w:val="clear" w:color="auto" w:fill="auto"/>
            <w:noWrap/>
            <w:vAlign w:val="center"/>
            <w:hideMark/>
          </w:tcPr>
          <w:p w14:paraId="6B0669BE" w14:textId="77777777" w:rsidR="00547CFE" w:rsidRPr="00286A48" w:rsidRDefault="00547CFE" w:rsidP="00547CFE">
            <w:pPr>
              <w:jc w:val="center"/>
              <w:rPr>
                <w:sz w:val="20"/>
                <w:szCs w:val="20"/>
              </w:rPr>
            </w:pPr>
            <w:r w:rsidRPr="00286A48">
              <w:rPr>
                <w:sz w:val="20"/>
                <w:szCs w:val="20"/>
              </w:rPr>
              <w:t>диоксид углерода</w:t>
            </w:r>
          </w:p>
        </w:tc>
        <w:tc>
          <w:tcPr>
            <w:tcW w:w="1175" w:type="dxa"/>
            <w:tcBorders>
              <w:top w:val="nil"/>
              <w:left w:val="nil"/>
              <w:bottom w:val="single" w:sz="4" w:space="0" w:color="auto"/>
              <w:right w:val="single" w:sz="8" w:space="0" w:color="auto"/>
            </w:tcBorders>
            <w:shd w:val="clear" w:color="auto" w:fill="auto"/>
            <w:noWrap/>
            <w:vAlign w:val="center"/>
            <w:hideMark/>
          </w:tcPr>
          <w:p w14:paraId="7013923C" w14:textId="77777777" w:rsidR="00547CFE" w:rsidRPr="00286A48" w:rsidRDefault="00547CFE" w:rsidP="00547CFE">
            <w:pPr>
              <w:jc w:val="center"/>
              <w:rPr>
                <w:sz w:val="20"/>
                <w:szCs w:val="20"/>
              </w:rPr>
            </w:pPr>
            <w:r w:rsidRPr="00286A48">
              <w:rPr>
                <w:sz w:val="20"/>
                <w:szCs w:val="20"/>
              </w:rPr>
              <w:t> </w:t>
            </w:r>
          </w:p>
        </w:tc>
        <w:tc>
          <w:tcPr>
            <w:tcW w:w="1900" w:type="dxa"/>
            <w:tcBorders>
              <w:top w:val="nil"/>
              <w:left w:val="nil"/>
              <w:bottom w:val="single" w:sz="4" w:space="0" w:color="auto"/>
              <w:right w:val="single" w:sz="8" w:space="0" w:color="auto"/>
            </w:tcBorders>
            <w:shd w:val="clear" w:color="auto" w:fill="auto"/>
            <w:noWrap/>
            <w:vAlign w:val="center"/>
            <w:hideMark/>
          </w:tcPr>
          <w:p w14:paraId="39DDFD83" w14:textId="77777777" w:rsidR="00547CFE" w:rsidRPr="00286A48" w:rsidRDefault="00547CFE" w:rsidP="00547CFE">
            <w:pPr>
              <w:jc w:val="center"/>
              <w:rPr>
                <w:sz w:val="20"/>
                <w:szCs w:val="20"/>
              </w:rPr>
            </w:pPr>
            <w:r w:rsidRPr="00286A48">
              <w:rPr>
                <w:sz w:val="20"/>
                <w:szCs w:val="20"/>
              </w:rPr>
              <w:t> </w:t>
            </w:r>
          </w:p>
        </w:tc>
        <w:tc>
          <w:tcPr>
            <w:tcW w:w="1744" w:type="dxa"/>
            <w:tcBorders>
              <w:top w:val="nil"/>
              <w:left w:val="nil"/>
              <w:bottom w:val="single" w:sz="4" w:space="0" w:color="auto"/>
              <w:right w:val="single" w:sz="8" w:space="0" w:color="auto"/>
            </w:tcBorders>
            <w:shd w:val="clear" w:color="auto" w:fill="auto"/>
            <w:noWrap/>
            <w:vAlign w:val="center"/>
            <w:hideMark/>
          </w:tcPr>
          <w:p w14:paraId="14534BDB" w14:textId="77777777" w:rsidR="00547CFE" w:rsidRPr="00286A48" w:rsidRDefault="00547CFE" w:rsidP="00547CFE">
            <w:pPr>
              <w:jc w:val="center"/>
              <w:rPr>
                <w:sz w:val="20"/>
                <w:szCs w:val="20"/>
              </w:rPr>
            </w:pPr>
            <w:r w:rsidRPr="00286A48">
              <w:rPr>
                <w:sz w:val="20"/>
                <w:szCs w:val="20"/>
              </w:rPr>
              <w:t>не более 2,5</w:t>
            </w:r>
          </w:p>
        </w:tc>
        <w:tc>
          <w:tcPr>
            <w:tcW w:w="1701" w:type="dxa"/>
            <w:tcBorders>
              <w:top w:val="nil"/>
              <w:left w:val="nil"/>
              <w:bottom w:val="single" w:sz="4" w:space="0" w:color="auto"/>
              <w:right w:val="single" w:sz="8" w:space="0" w:color="auto"/>
            </w:tcBorders>
            <w:shd w:val="clear" w:color="auto" w:fill="auto"/>
            <w:noWrap/>
            <w:vAlign w:val="center"/>
            <w:hideMark/>
          </w:tcPr>
          <w:p w14:paraId="5A91CC0D" w14:textId="77777777" w:rsidR="00547CFE" w:rsidRPr="00286A48" w:rsidRDefault="00547CFE" w:rsidP="00547CFE">
            <w:pPr>
              <w:jc w:val="center"/>
              <w:rPr>
                <w:sz w:val="20"/>
                <w:szCs w:val="20"/>
              </w:rPr>
            </w:pPr>
            <w:r w:rsidRPr="00286A48">
              <w:rPr>
                <w:sz w:val="20"/>
                <w:szCs w:val="20"/>
              </w:rPr>
              <w:t>0,191</w:t>
            </w:r>
          </w:p>
        </w:tc>
      </w:tr>
      <w:tr w:rsidR="00547CFE" w:rsidRPr="00286A48" w14:paraId="18714FEB" w14:textId="77777777" w:rsidTr="004E6F09">
        <w:trPr>
          <w:trHeight w:val="20"/>
          <w:jc w:val="center"/>
        </w:trPr>
        <w:tc>
          <w:tcPr>
            <w:tcW w:w="3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275F3E" w14:textId="77777777" w:rsidR="00547CFE" w:rsidRPr="00286A48" w:rsidRDefault="00547CFE" w:rsidP="00547CFE">
            <w:pPr>
              <w:jc w:val="center"/>
              <w:rPr>
                <w:sz w:val="20"/>
                <w:szCs w:val="20"/>
              </w:rPr>
            </w:pPr>
            <w:r w:rsidRPr="00286A48">
              <w:rPr>
                <w:sz w:val="20"/>
                <w:szCs w:val="20"/>
              </w:rPr>
              <w:t>азот</w:t>
            </w:r>
          </w:p>
        </w:tc>
        <w:tc>
          <w:tcPr>
            <w:tcW w:w="11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7D9D78" w14:textId="77777777" w:rsidR="00547CFE" w:rsidRPr="00286A48" w:rsidRDefault="00547CFE" w:rsidP="00547CFE">
            <w:pPr>
              <w:jc w:val="center"/>
              <w:rPr>
                <w:sz w:val="20"/>
                <w:szCs w:val="20"/>
              </w:rPr>
            </w:pPr>
            <w:r w:rsidRPr="00286A48">
              <w:rPr>
                <w:sz w:val="20"/>
                <w:szCs w:val="20"/>
              </w:rPr>
              <w:t> </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0EFD87" w14:textId="77777777" w:rsidR="00547CFE" w:rsidRPr="00286A48" w:rsidRDefault="00547CFE" w:rsidP="00547CFE">
            <w:pPr>
              <w:jc w:val="center"/>
              <w:rPr>
                <w:sz w:val="20"/>
                <w:szCs w:val="20"/>
              </w:rPr>
            </w:pPr>
            <w:r w:rsidRPr="00286A48">
              <w:rPr>
                <w:sz w:val="20"/>
                <w:szCs w:val="20"/>
              </w:rPr>
              <w:t> </w:t>
            </w:r>
          </w:p>
        </w:tc>
        <w:tc>
          <w:tcPr>
            <w:tcW w:w="17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210454" w14:textId="77777777" w:rsidR="00547CFE" w:rsidRPr="00286A48" w:rsidRDefault="00547CFE" w:rsidP="00547CFE">
            <w:pPr>
              <w:jc w:val="center"/>
              <w:rPr>
                <w:sz w:val="20"/>
                <w:szCs w:val="20"/>
              </w:rPr>
            </w:pPr>
            <w:r w:rsidRPr="00286A48">
              <w:rPr>
                <w:sz w:val="20"/>
                <w:szCs w:val="20"/>
              </w:rPr>
              <w:t>не норм.</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AFCDA6" w14:textId="77777777" w:rsidR="00547CFE" w:rsidRPr="00286A48" w:rsidRDefault="00547CFE" w:rsidP="00547CFE">
            <w:pPr>
              <w:jc w:val="center"/>
              <w:rPr>
                <w:sz w:val="20"/>
                <w:szCs w:val="20"/>
              </w:rPr>
            </w:pPr>
            <w:r w:rsidRPr="00286A48">
              <w:rPr>
                <w:sz w:val="20"/>
                <w:szCs w:val="20"/>
              </w:rPr>
              <w:t>0,78</w:t>
            </w:r>
          </w:p>
        </w:tc>
      </w:tr>
      <w:tr w:rsidR="00547CFE" w:rsidRPr="00286A48" w14:paraId="35C8522C" w14:textId="77777777" w:rsidTr="004E6F09">
        <w:trPr>
          <w:trHeight w:val="20"/>
          <w:jc w:val="center"/>
        </w:trPr>
        <w:tc>
          <w:tcPr>
            <w:tcW w:w="335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4E13B274" w14:textId="77777777" w:rsidR="00547CFE" w:rsidRPr="00286A48" w:rsidRDefault="00547CFE" w:rsidP="00547CFE">
            <w:pPr>
              <w:jc w:val="center"/>
              <w:rPr>
                <w:sz w:val="20"/>
                <w:szCs w:val="20"/>
              </w:rPr>
            </w:pPr>
            <w:r w:rsidRPr="00286A48">
              <w:rPr>
                <w:sz w:val="20"/>
                <w:szCs w:val="20"/>
              </w:rPr>
              <w:lastRenderedPageBreak/>
              <w:t>кислород</w:t>
            </w:r>
          </w:p>
        </w:tc>
        <w:tc>
          <w:tcPr>
            <w:tcW w:w="1175" w:type="dxa"/>
            <w:tcBorders>
              <w:top w:val="single" w:sz="4" w:space="0" w:color="auto"/>
              <w:left w:val="nil"/>
              <w:bottom w:val="single" w:sz="8" w:space="0" w:color="auto"/>
              <w:right w:val="single" w:sz="8" w:space="0" w:color="auto"/>
            </w:tcBorders>
            <w:shd w:val="clear" w:color="auto" w:fill="auto"/>
            <w:noWrap/>
            <w:vAlign w:val="center"/>
            <w:hideMark/>
          </w:tcPr>
          <w:p w14:paraId="64B1DBF0" w14:textId="77777777" w:rsidR="00547CFE" w:rsidRPr="00286A48" w:rsidRDefault="00547CFE" w:rsidP="00547CFE">
            <w:pPr>
              <w:jc w:val="center"/>
              <w:rPr>
                <w:sz w:val="20"/>
                <w:szCs w:val="20"/>
              </w:rPr>
            </w:pPr>
            <w:r w:rsidRPr="00286A48">
              <w:rPr>
                <w:sz w:val="20"/>
                <w:szCs w:val="20"/>
              </w:rPr>
              <w:t> </w:t>
            </w:r>
          </w:p>
        </w:tc>
        <w:tc>
          <w:tcPr>
            <w:tcW w:w="1900" w:type="dxa"/>
            <w:tcBorders>
              <w:top w:val="single" w:sz="4" w:space="0" w:color="auto"/>
              <w:left w:val="nil"/>
              <w:bottom w:val="single" w:sz="8" w:space="0" w:color="auto"/>
              <w:right w:val="single" w:sz="8" w:space="0" w:color="auto"/>
            </w:tcBorders>
            <w:shd w:val="clear" w:color="auto" w:fill="auto"/>
            <w:noWrap/>
            <w:vAlign w:val="center"/>
            <w:hideMark/>
          </w:tcPr>
          <w:p w14:paraId="164F7130" w14:textId="77777777" w:rsidR="00547CFE" w:rsidRPr="00286A48" w:rsidRDefault="00547CFE" w:rsidP="00547CFE">
            <w:pPr>
              <w:jc w:val="center"/>
              <w:rPr>
                <w:sz w:val="20"/>
                <w:szCs w:val="20"/>
              </w:rPr>
            </w:pPr>
            <w:r w:rsidRPr="00286A48">
              <w:rPr>
                <w:sz w:val="20"/>
                <w:szCs w:val="20"/>
              </w:rPr>
              <w:t> </w:t>
            </w:r>
          </w:p>
        </w:tc>
        <w:tc>
          <w:tcPr>
            <w:tcW w:w="1744" w:type="dxa"/>
            <w:tcBorders>
              <w:top w:val="single" w:sz="4" w:space="0" w:color="auto"/>
              <w:left w:val="nil"/>
              <w:bottom w:val="single" w:sz="8" w:space="0" w:color="auto"/>
              <w:right w:val="single" w:sz="8" w:space="0" w:color="auto"/>
            </w:tcBorders>
            <w:shd w:val="clear" w:color="auto" w:fill="auto"/>
            <w:noWrap/>
            <w:vAlign w:val="center"/>
            <w:hideMark/>
          </w:tcPr>
          <w:p w14:paraId="00B6009A" w14:textId="77777777" w:rsidR="00547CFE" w:rsidRPr="00286A48" w:rsidRDefault="00547CFE" w:rsidP="00547CFE">
            <w:pPr>
              <w:jc w:val="center"/>
              <w:rPr>
                <w:sz w:val="20"/>
                <w:szCs w:val="20"/>
              </w:rPr>
            </w:pPr>
            <w:r w:rsidRPr="00286A48">
              <w:rPr>
                <w:sz w:val="20"/>
                <w:szCs w:val="20"/>
              </w:rPr>
              <w:t>не более 0,050</w:t>
            </w:r>
          </w:p>
        </w:tc>
        <w:tc>
          <w:tcPr>
            <w:tcW w:w="1701" w:type="dxa"/>
            <w:tcBorders>
              <w:top w:val="single" w:sz="4" w:space="0" w:color="auto"/>
              <w:left w:val="nil"/>
              <w:bottom w:val="single" w:sz="8" w:space="0" w:color="auto"/>
              <w:right w:val="single" w:sz="8" w:space="0" w:color="auto"/>
            </w:tcBorders>
            <w:shd w:val="clear" w:color="auto" w:fill="auto"/>
            <w:noWrap/>
            <w:vAlign w:val="center"/>
            <w:hideMark/>
          </w:tcPr>
          <w:p w14:paraId="6141D654" w14:textId="77777777" w:rsidR="00547CFE" w:rsidRPr="00286A48" w:rsidRDefault="00547CFE" w:rsidP="00547CFE">
            <w:pPr>
              <w:jc w:val="center"/>
              <w:rPr>
                <w:sz w:val="20"/>
                <w:szCs w:val="20"/>
              </w:rPr>
            </w:pPr>
            <w:r w:rsidRPr="00286A48">
              <w:rPr>
                <w:sz w:val="20"/>
                <w:szCs w:val="20"/>
              </w:rPr>
              <w:t>0,007</w:t>
            </w:r>
          </w:p>
        </w:tc>
      </w:tr>
      <w:tr w:rsidR="00547CFE" w:rsidRPr="00286A48" w14:paraId="412D45B9" w14:textId="77777777" w:rsidTr="004E6F09">
        <w:trPr>
          <w:trHeight w:val="20"/>
          <w:jc w:val="center"/>
        </w:trPr>
        <w:tc>
          <w:tcPr>
            <w:tcW w:w="3356" w:type="dxa"/>
            <w:tcBorders>
              <w:top w:val="nil"/>
              <w:left w:val="single" w:sz="8" w:space="0" w:color="auto"/>
              <w:bottom w:val="single" w:sz="8" w:space="0" w:color="auto"/>
              <w:right w:val="single" w:sz="8" w:space="0" w:color="auto"/>
            </w:tcBorders>
            <w:shd w:val="clear" w:color="auto" w:fill="auto"/>
            <w:noWrap/>
            <w:vAlign w:val="center"/>
            <w:hideMark/>
          </w:tcPr>
          <w:p w14:paraId="61053860" w14:textId="77777777" w:rsidR="00547CFE" w:rsidRPr="00286A48" w:rsidRDefault="00547CFE" w:rsidP="00547CFE">
            <w:pPr>
              <w:jc w:val="center"/>
              <w:rPr>
                <w:sz w:val="20"/>
                <w:szCs w:val="20"/>
              </w:rPr>
            </w:pPr>
            <w:r w:rsidRPr="00286A48">
              <w:rPr>
                <w:sz w:val="20"/>
                <w:szCs w:val="20"/>
              </w:rPr>
              <w:t>гелий</w:t>
            </w:r>
          </w:p>
        </w:tc>
        <w:tc>
          <w:tcPr>
            <w:tcW w:w="1175" w:type="dxa"/>
            <w:tcBorders>
              <w:top w:val="nil"/>
              <w:left w:val="nil"/>
              <w:bottom w:val="single" w:sz="8" w:space="0" w:color="auto"/>
              <w:right w:val="single" w:sz="8" w:space="0" w:color="auto"/>
            </w:tcBorders>
            <w:shd w:val="clear" w:color="auto" w:fill="auto"/>
            <w:noWrap/>
            <w:vAlign w:val="center"/>
            <w:hideMark/>
          </w:tcPr>
          <w:p w14:paraId="2050A547" w14:textId="77777777" w:rsidR="00547CFE" w:rsidRPr="00286A48" w:rsidRDefault="00547CFE" w:rsidP="00547CFE">
            <w:pPr>
              <w:jc w:val="center"/>
              <w:rPr>
                <w:sz w:val="20"/>
                <w:szCs w:val="20"/>
              </w:rPr>
            </w:pPr>
            <w:r w:rsidRPr="00286A48">
              <w:rPr>
                <w:sz w:val="20"/>
                <w:szCs w:val="20"/>
              </w:rPr>
              <w:t> </w:t>
            </w:r>
          </w:p>
        </w:tc>
        <w:tc>
          <w:tcPr>
            <w:tcW w:w="1900" w:type="dxa"/>
            <w:tcBorders>
              <w:top w:val="nil"/>
              <w:left w:val="nil"/>
              <w:bottom w:val="single" w:sz="8" w:space="0" w:color="auto"/>
              <w:right w:val="single" w:sz="8" w:space="0" w:color="auto"/>
            </w:tcBorders>
            <w:shd w:val="clear" w:color="auto" w:fill="auto"/>
            <w:noWrap/>
            <w:vAlign w:val="center"/>
            <w:hideMark/>
          </w:tcPr>
          <w:p w14:paraId="50E14592" w14:textId="77777777" w:rsidR="00547CFE" w:rsidRPr="00286A48" w:rsidRDefault="00547CFE" w:rsidP="00547CFE">
            <w:pPr>
              <w:jc w:val="center"/>
              <w:rPr>
                <w:sz w:val="20"/>
                <w:szCs w:val="20"/>
              </w:rPr>
            </w:pPr>
            <w:r w:rsidRPr="00286A48">
              <w:rPr>
                <w:sz w:val="20"/>
                <w:szCs w:val="20"/>
              </w:rPr>
              <w:t> </w:t>
            </w:r>
          </w:p>
        </w:tc>
        <w:tc>
          <w:tcPr>
            <w:tcW w:w="1744" w:type="dxa"/>
            <w:tcBorders>
              <w:top w:val="nil"/>
              <w:left w:val="nil"/>
              <w:bottom w:val="single" w:sz="8" w:space="0" w:color="auto"/>
              <w:right w:val="single" w:sz="8" w:space="0" w:color="auto"/>
            </w:tcBorders>
            <w:shd w:val="clear" w:color="auto" w:fill="auto"/>
            <w:noWrap/>
            <w:vAlign w:val="center"/>
            <w:hideMark/>
          </w:tcPr>
          <w:p w14:paraId="6D36D564" w14:textId="77777777" w:rsidR="00547CFE" w:rsidRPr="00286A48" w:rsidRDefault="00547CFE" w:rsidP="00547CFE">
            <w:pPr>
              <w:jc w:val="center"/>
              <w:rPr>
                <w:sz w:val="20"/>
                <w:szCs w:val="20"/>
              </w:rPr>
            </w:pPr>
            <w:r w:rsidRPr="00286A48">
              <w:rPr>
                <w:sz w:val="20"/>
                <w:szCs w:val="20"/>
              </w:rPr>
              <w:t>не норм.</w:t>
            </w:r>
          </w:p>
        </w:tc>
        <w:tc>
          <w:tcPr>
            <w:tcW w:w="1701" w:type="dxa"/>
            <w:tcBorders>
              <w:top w:val="nil"/>
              <w:left w:val="nil"/>
              <w:bottom w:val="single" w:sz="8" w:space="0" w:color="auto"/>
              <w:right w:val="single" w:sz="8" w:space="0" w:color="auto"/>
            </w:tcBorders>
            <w:shd w:val="clear" w:color="auto" w:fill="auto"/>
            <w:noWrap/>
            <w:vAlign w:val="center"/>
            <w:hideMark/>
          </w:tcPr>
          <w:p w14:paraId="6BA557FC" w14:textId="77777777" w:rsidR="00547CFE" w:rsidRPr="00286A48" w:rsidRDefault="00547CFE" w:rsidP="00547CFE">
            <w:pPr>
              <w:jc w:val="center"/>
              <w:rPr>
                <w:sz w:val="20"/>
                <w:szCs w:val="20"/>
              </w:rPr>
            </w:pPr>
            <w:r w:rsidRPr="00286A48">
              <w:rPr>
                <w:sz w:val="20"/>
                <w:szCs w:val="20"/>
              </w:rPr>
              <w:t>0,012</w:t>
            </w:r>
          </w:p>
        </w:tc>
      </w:tr>
      <w:tr w:rsidR="00547CFE" w:rsidRPr="00286A48" w14:paraId="728AC676" w14:textId="77777777" w:rsidTr="004E6F09">
        <w:trPr>
          <w:trHeight w:val="20"/>
          <w:jc w:val="center"/>
        </w:trPr>
        <w:tc>
          <w:tcPr>
            <w:tcW w:w="3356" w:type="dxa"/>
            <w:tcBorders>
              <w:top w:val="nil"/>
              <w:left w:val="single" w:sz="8" w:space="0" w:color="auto"/>
              <w:bottom w:val="single" w:sz="8" w:space="0" w:color="auto"/>
              <w:right w:val="single" w:sz="8" w:space="0" w:color="auto"/>
            </w:tcBorders>
            <w:shd w:val="clear" w:color="auto" w:fill="auto"/>
            <w:noWrap/>
            <w:vAlign w:val="center"/>
            <w:hideMark/>
          </w:tcPr>
          <w:p w14:paraId="00D8A8B2" w14:textId="77777777" w:rsidR="00547CFE" w:rsidRPr="00286A48" w:rsidRDefault="00547CFE" w:rsidP="00547CFE">
            <w:pPr>
              <w:jc w:val="center"/>
              <w:rPr>
                <w:sz w:val="20"/>
                <w:szCs w:val="20"/>
              </w:rPr>
            </w:pPr>
            <w:r w:rsidRPr="00286A48">
              <w:rPr>
                <w:sz w:val="20"/>
                <w:szCs w:val="20"/>
              </w:rPr>
              <w:t>водород</w:t>
            </w:r>
          </w:p>
        </w:tc>
        <w:tc>
          <w:tcPr>
            <w:tcW w:w="1175" w:type="dxa"/>
            <w:tcBorders>
              <w:top w:val="nil"/>
              <w:left w:val="nil"/>
              <w:bottom w:val="single" w:sz="8" w:space="0" w:color="auto"/>
              <w:right w:val="single" w:sz="8" w:space="0" w:color="auto"/>
            </w:tcBorders>
            <w:shd w:val="clear" w:color="auto" w:fill="auto"/>
            <w:noWrap/>
            <w:vAlign w:val="center"/>
            <w:hideMark/>
          </w:tcPr>
          <w:p w14:paraId="12CC6A04" w14:textId="77777777" w:rsidR="00547CFE" w:rsidRPr="00286A48" w:rsidRDefault="00547CFE" w:rsidP="00547CFE">
            <w:pPr>
              <w:jc w:val="center"/>
              <w:rPr>
                <w:sz w:val="20"/>
                <w:szCs w:val="20"/>
              </w:rPr>
            </w:pPr>
            <w:r w:rsidRPr="00286A48">
              <w:rPr>
                <w:sz w:val="20"/>
                <w:szCs w:val="20"/>
              </w:rPr>
              <w:t> </w:t>
            </w:r>
          </w:p>
        </w:tc>
        <w:tc>
          <w:tcPr>
            <w:tcW w:w="1900" w:type="dxa"/>
            <w:tcBorders>
              <w:top w:val="nil"/>
              <w:left w:val="nil"/>
              <w:bottom w:val="single" w:sz="8" w:space="0" w:color="auto"/>
              <w:right w:val="single" w:sz="8" w:space="0" w:color="auto"/>
            </w:tcBorders>
            <w:shd w:val="clear" w:color="auto" w:fill="auto"/>
            <w:noWrap/>
            <w:vAlign w:val="center"/>
            <w:hideMark/>
          </w:tcPr>
          <w:p w14:paraId="470BDB85" w14:textId="77777777" w:rsidR="00547CFE" w:rsidRPr="00286A48" w:rsidRDefault="00547CFE" w:rsidP="00547CFE">
            <w:pPr>
              <w:jc w:val="center"/>
              <w:rPr>
                <w:sz w:val="20"/>
                <w:szCs w:val="20"/>
              </w:rPr>
            </w:pPr>
            <w:r w:rsidRPr="00286A48">
              <w:rPr>
                <w:sz w:val="20"/>
                <w:szCs w:val="20"/>
              </w:rPr>
              <w:t> </w:t>
            </w:r>
          </w:p>
        </w:tc>
        <w:tc>
          <w:tcPr>
            <w:tcW w:w="1744" w:type="dxa"/>
            <w:tcBorders>
              <w:top w:val="nil"/>
              <w:left w:val="nil"/>
              <w:bottom w:val="single" w:sz="8" w:space="0" w:color="auto"/>
              <w:right w:val="single" w:sz="8" w:space="0" w:color="auto"/>
            </w:tcBorders>
            <w:shd w:val="clear" w:color="auto" w:fill="auto"/>
            <w:noWrap/>
            <w:vAlign w:val="center"/>
            <w:hideMark/>
          </w:tcPr>
          <w:p w14:paraId="2CF147E9" w14:textId="77777777" w:rsidR="00547CFE" w:rsidRPr="00286A48" w:rsidRDefault="00547CFE" w:rsidP="00547CFE">
            <w:pPr>
              <w:jc w:val="center"/>
              <w:rPr>
                <w:sz w:val="20"/>
                <w:szCs w:val="20"/>
              </w:rPr>
            </w:pPr>
            <w:r w:rsidRPr="00286A48">
              <w:rPr>
                <w:sz w:val="20"/>
                <w:szCs w:val="20"/>
              </w:rPr>
              <w:t>не норм.</w:t>
            </w:r>
          </w:p>
        </w:tc>
        <w:tc>
          <w:tcPr>
            <w:tcW w:w="1701" w:type="dxa"/>
            <w:tcBorders>
              <w:top w:val="nil"/>
              <w:left w:val="nil"/>
              <w:bottom w:val="single" w:sz="8" w:space="0" w:color="auto"/>
              <w:right w:val="single" w:sz="8" w:space="0" w:color="auto"/>
            </w:tcBorders>
            <w:shd w:val="clear" w:color="auto" w:fill="auto"/>
            <w:noWrap/>
            <w:vAlign w:val="center"/>
            <w:hideMark/>
          </w:tcPr>
          <w:p w14:paraId="3F60758F" w14:textId="77777777" w:rsidR="00547CFE" w:rsidRPr="00286A48" w:rsidRDefault="00547CFE" w:rsidP="00547CFE">
            <w:pPr>
              <w:jc w:val="center"/>
              <w:rPr>
                <w:sz w:val="20"/>
                <w:szCs w:val="20"/>
              </w:rPr>
            </w:pPr>
            <w:r w:rsidRPr="00286A48">
              <w:rPr>
                <w:sz w:val="20"/>
                <w:szCs w:val="20"/>
              </w:rPr>
              <w:t>0,002</w:t>
            </w:r>
          </w:p>
        </w:tc>
      </w:tr>
      <w:tr w:rsidR="00547CFE" w:rsidRPr="00286A48" w14:paraId="0694568F" w14:textId="77777777" w:rsidTr="004E6F09">
        <w:trPr>
          <w:trHeight w:val="20"/>
          <w:jc w:val="center"/>
        </w:trPr>
        <w:tc>
          <w:tcPr>
            <w:tcW w:w="3356" w:type="dxa"/>
            <w:vMerge w:val="restart"/>
            <w:tcBorders>
              <w:top w:val="nil"/>
              <w:left w:val="single" w:sz="8" w:space="0" w:color="auto"/>
              <w:bottom w:val="single" w:sz="8" w:space="0" w:color="000000"/>
              <w:right w:val="single" w:sz="8" w:space="0" w:color="auto"/>
            </w:tcBorders>
            <w:shd w:val="clear" w:color="auto" w:fill="auto"/>
            <w:vAlign w:val="center"/>
            <w:hideMark/>
          </w:tcPr>
          <w:p w14:paraId="50ECA310" w14:textId="77777777" w:rsidR="00547CFE" w:rsidRPr="00286A48" w:rsidRDefault="00547CFE" w:rsidP="00547CFE">
            <w:pPr>
              <w:jc w:val="center"/>
              <w:rPr>
                <w:sz w:val="20"/>
                <w:szCs w:val="20"/>
              </w:rPr>
            </w:pPr>
            <w:r w:rsidRPr="00286A48">
              <w:rPr>
                <w:sz w:val="20"/>
                <w:szCs w:val="20"/>
              </w:rPr>
              <w:t>Теплота сгорания низшая при стандартных условиях</w:t>
            </w:r>
          </w:p>
        </w:tc>
        <w:tc>
          <w:tcPr>
            <w:tcW w:w="1175" w:type="dxa"/>
            <w:tcBorders>
              <w:top w:val="nil"/>
              <w:left w:val="nil"/>
              <w:bottom w:val="single" w:sz="8" w:space="0" w:color="auto"/>
              <w:right w:val="single" w:sz="8" w:space="0" w:color="auto"/>
            </w:tcBorders>
            <w:shd w:val="clear" w:color="auto" w:fill="auto"/>
            <w:noWrap/>
            <w:vAlign w:val="center"/>
            <w:hideMark/>
          </w:tcPr>
          <w:p w14:paraId="213882F1" w14:textId="77777777" w:rsidR="00547CFE" w:rsidRPr="00286A48" w:rsidRDefault="00547CFE" w:rsidP="00547CFE">
            <w:pPr>
              <w:jc w:val="center"/>
              <w:rPr>
                <w:sz w:val="20"/>
                <w:szCs w:val="20"/>
              </w:rPr>
            </w:pPr>
            <w:r w:rsidRPr="00286A48">
              <w:rPr>
                <w:sz w:val="20"/>
                <w:szCs w:val="20"/>
              </w:rPr>
              <w:t>МДж/м</w:t>
            </w:r>
            <w:r w:rsidRPr="00286A48">
              <w:rPr>
                <w:sz w:val="20"/>
                <w:szCs w:val="20"/>
                <w:vertAlign w:val="superscript"/>
              </w:rPr>
              <w:t>3</w:t>
            </w:r>
          </w:p>
        </w:tc>
        <w:tc>
          <w:tcPr>
            <w:tcW w:w="1900" w:type="dxa"/>
            <w:vMerge w:val="restart"/>
            <w:tcBorders>
              <w:top w:val="nil"/>
              <w:left w:val="single" w:sz="8" w:space="0" w:color="auto"/>
              <w:bottom w:val="single" w:sz="8" w:space="0" w:color="000000"/>
              <w:right w:val="single" w:sz="8" w:space="0" w:color="auto"/>
            </w:tcBorders>
            <w:shd w:val="clear" w:color="auto" w:fill="auto"/>
            <w:vAlign w:val="center"/>
            <w:hideMark/>
          </w:tcPr>
          <w:p w14:paraId="10042122" w14:textId="77777777" w:rsidR="00547CFE" w:rsidRPr="00286A48" w:rsidRDefault="00547CFE" w:rsidP="00547CFE">
            <w:pPr>
              <w:jc w:val="center"/>
              <w:rPr>
                <w:sz w:val="20"/>
                <w:szCs w:val="20"/>
              </w:rPr>
            </w:pPr>
            <w:r w:rsidRPr="00286A48">
              <w:rPr>
                <w:sz w:val="20"/>
                <w:szCs w:val="20"/>
              </w:rPr>
              <w:t>ГОСТ 31369-2008</w:t>
            </w:r>
          </w:p>
        </w:tc>
        <w:tc>
          <w:tcPr>
            <w:tcW w:w="1744" w:type="dxa"/>
            <w:tcBorders>
              <w:top w:val="nil"/>
              <w:left w:val="nil"/>
              <w:bottom w:val="single" w:sz="8" w:space="0" w:color="auto"/>
              <w:right w:val="single" w:sz="8" w:space="0" w:color="auto"/>
            </w:tcBorders>
            <w:shd w:val="clear" w:color="auto" w:fill="auto"/>
            <w:noWrap/>
            <w:vAlign w:val="center"/>
            <w:hideMark/>
          </w:tcPr>
          <w:p w14:paraId="0977D711" w14:textId="77777777" w:rsidR="00547CFE" w:rsidRPr="00286A48" w:rsidRDefault="00547CFE" w:rsidP="00547CFE">
            <w:pPr>
              <w:jc w:val="center"/>
              <w:rPr>
                <w:sz w:val="20"/>
                <w:szCs w:val="20"/>
              </w:rPr>
            </w:pPr>
            <w:r w:rsidRPr="00286A48">
              <w:rPr>
                <w:sz w:val="20"/>
                <w:szCs w:val="20"/>
              </w:rPr>
              <w:t>не менее 31,80</w:t>
            </w:r>
          </w:p>
        </w:tc>
        <w:tc>
          <w:tcPr>
            <w:tcW w:w="1701" w:type="dxa"/>
            <w:tcBorders>
              <w:top w:val="nil"/>
              <w:left w:val="nil"/>
              <w:bottom w:val="single" w:sz="8" w:space="0" w:color="auto"/>
              <w:right w:val="single" w:sz="8" w:space="0" w:color="auto"/>
            </w:tcBorders>
            <w:shd w:val="clear" w:color="auto" w:fill="auto"/>
            <w:noWrap/>
            <w:vAlign w:val="center"/>
            <w:hideMark/>
          </w:tcPr>
          <w:p w14:paraId="5582661D" w14:textId="77777777" w:rsidR="00547CFE" w:rsidRPr="00286A48" w:rsidRDefault="00547CFE" w:rsidP="00547CFE">
            <w:pPr>
              <w:jc w:val="center"/>
              <w:rPr>
                <w:sz w:val="20"/>
                <w:szCs w:val="20"/>
              </w:rPr>
            </w:pPr>
            <w:r w:rsidRPr="00286A48">
              <w:rPr>
                <w:sz w:val="20"/>
                <w:szCs w:val="20"/>
              </w:rPr>
              <w:t>34,15</w:t>
            </w:r>
          </w:p>
        </w:tc>
      </w:tr>
      <w:tr w:rsidR="00547CFE" w:rsidRPr="00286A48" w14:paraId="06797F58" w14:textId="77777777" w:rsidTr="004E6F09">
        <w:trPr>
          <w:trHeight w:val="20"/>
          <w:jc w:val="center"/>
        </w:trPr>
        <w:tc>
          <w:tcPr>
            <w:tcW w:w="3356" w:type="dxa"/>
            <w:vMerge/>
            <w:tcBorders>
              <w:top w:val="nil"/>
              <w:left w:val="single" w:sz="8" w:space="0" w:color="auto"/>
              <w:bottom w:val="single" w:sz="8" w:space="0" w:color="000000"/>
              <w:right w:val="single" w:sz="8" w:space="0" w:color="auto"/>
            </w:tcBorders>
            <w:vAlign w:val="center"/>
            <w:hideMark/>
          </w:tcPr>
          <w:p w14:paraId="03C94E45" w14:textId="77777777" w:rsidR="00547CFE" w:rsidRPr="00286A48" w:rsidRDefault="00547CFE" w:rsidP="00547CFE">
            <w:pPr>
              <w:rPr>
                <w:sz w:val="20"/>
                <w:szCs w:val="20"/>
              </w:rPr>
            </w:pPr>
          </w:p>
        </w:tc>
        <w:tc>
          <w:tcPr>
            <w:tcW w:w="1175" w:type="dxa"/>
            <w:tcBorders>
              <w:top w:val="nil"/>
              <w:left w:val="nil"/>
              <w:bottom w:val="single" w:sz="8" w:space="0" w:color="auto"/>
              <w:right w:val="single" w:sz="8" w:space="0" w:color="auto"/>
            </w:tcBorders>
            <w:shd w:val="clear" w:color="auto" w:fill="auto"/>
            <w:noWrap/>
            <w:vAlign w:val="center"/>
            <w:hideMark/>
          </w:tcPr>
          <w:p w14:paraId="5CCC67E2" w14:textId="77777777" w:rsidR="00547CFE" w:rsidRPr="00286A48" w:rsidRDefault="00547CFE" w:rsidP="00547CFE">
            <w:pPr>
              <w:jc w:val="center"/>
              <w:rPr>
                <w:sz w:val="20"/>
                <w:szCs w:val="20"/>
              </w:rPr>
            </w:pPr>
            <w:r w:rsidRPr="00286A48">
              <w:rPr>
                <w:sz w:val="20"/>
                <w:szCs w:val="20"/>
              </w:rPr>
              <w:t>ккал/м</w:t>
            </w:r>
            <w:r w:rsidRPr="00286A48">
              <w:rPr>
                <w:sz w:val="20"/>
                <w:szCs w:val="20"/>
                <w:vertAlign w:val="superscript"/>
              </w:rPr>
              <w:t>3</w:t>
            </w:r>
          </w:p>
        </w:tc>
        <w:tc>
          <w:tcPr>
            <w:tcW w:w="1900" w:type="dxa"/>
            <w:vMerge/>
            <w:tcBorders>
              <w:top w:val="nil"/>
              <w:left w:val="single" w:sz="8" w:space="0" w:color="auto"/>
              <w:bottom w:val="single" w:sz="8" w:space="0" w:color="000000"/>
              <w:right w:val="single" w:sz="8" w:space="0" w:color="auto"/>
            </w:tcBorders>
            <w:vAlign w:val="center"/>
            <w:hideMark/>
          </w:tcPr>
          <w:p w14:paraId="28BA397F" w14:textId="77777777" w:rsidR="00547CFE" w:rsidRPr="00286A48" w:rsidRDefault="00547CFE" w:rsidP="00547CFE">
            <w:pPr>
              <w:rPr>
                <w:sz w:val="20"/>
                <w:szCs w:val="20"/>
              </w:rPr>
            </w:pPr>
          </w:p>
        </w:tc>
        <w:tc>
          <w:tcPr>
            <w:tcW w:w="1744" w:type="dxa"/>
            <w:tcBorders>
              <w:top w:val="nil"/>
              <w:left w:val="nil"/>
              <w:bottom w:val="single" w:sz="8" w:space="0" w:color="auto"/>
              <w:right w:val="single" w:sz="8" w:space="0" w:color="auto"/>
            </w:tcBorders>
            <w:shd w:val="clear" w:color="auto" w:fill="auto"/>
            <w:noWrap/>
            <w:vAlign w:val="center"/>
            <w:hideMark/>
          </w:tcPr>
          <w:p w14:paraId="0B3C824D" w14:textId="77777777" w:rsidR="00547CFE" w:rsidRPr="00286A48" w:rsidRDefault="00547CFE" w:rsidP="00547CFE">
            <w:pPr>
              <w:jc w:val="center"/>
              <w:rPr>
                <w:sz w:val="20"/>
                <w:szCs w:val="20"/>
              </w:rPr>
            </w:pPr>
            <w:r w:rsidRPr="00286A48">
              <w:rPr>
                <w:sz w:val="20"/>
                <w:szCs w:val="20"/>
              </w:rPr>
              <w:t>не менее 7600</w:t>
            </w:r>
          </w:p>
        </w:tc>
        <w:tc>
          <w:tcPr>
            <w:tcW w:w="1701" w:type="dxa"/>
            <w:tcBorders>
              <w:top w:val="nil"/>
              <w:left w:val="nil"/>
              <w:bottom w:val="single" w:sz="8" w:space="0" w:color="auto"/>
              <w:right w:val="single" w:sz="8" w:space="0" w:color="auto"/>
            </w:tcBorders>
            <w:shd w:val="clear" w:color="auto" w:fill="auto"/>
            <w:noWrap/>
            <w:vAlign w:val="center"/>
            <w:hideMark/>
          </w:tcPr>
          <w:p w14:paraId="2B5F6A30" w14:textId="14560276" w:rsidR="00547CFE" w:rsidRPr="00286A48" w:rsidRDefault="00547CFE" w:rsidP="00085E78">
            <w:pPr>
              <w:jc w:val="center"/>
              <w:rPr>
                <w:sz w:val="20"/>
                <w:szCs w:val="20"/>
              </w:rPr>
            </w:pPr>
            <w:r w:rsidRPr="00286A48">
              <w:rPr>
                <w:sz w:val="20"/>
                <w:szCs w:val="20"/>
              </w:rPr>
              <w:t>8</w:t>
            </w:r>
            <w:r w:rsidR="00085E78" w:rsidRPr="00286A48">
              <w:rPr>
                <w:sz w:val="20"/>
                <w:szCs w:val="20"/>
              </w:rPr>
              <w:t>500</w:t>
            </w:r>
          </w:p>
        </w:tc>
      </w:tr>
      <w:tr w:rsidR="00547CFE" w:rsidRPr="00286A48" w14:paraId="209737BB" w14:textId="77777777" w:rsidTr="004E6F09">
        <w:trPr>
          <w:trHeight w:val="20"/>
          <w:jc w:val="center"/>
        </w:trPr>
        <w:tc>
          <w:tcPr>
            <w:tcW w:w="3356" w:type="dxa"/>
            <w:vMerge w:val="restart"/>
            <w:tcBorders>
              <w:top w:val="nil"/>
              <w:left w:val="single" w:sz="8" w:space="0" w:color="auto"/>
              <w:bottom w:val="single" w:sz="8" w:space="0" w:color="000000"/>
              <w:right w:val="single" w:sz="8" w:space="0" w:color="auto"/>
            </w:tcBorders>
            <w:shd w:val="clear" w:color="auto" w:fill="auto"/>
            <w:vAlign w:val="center"/>
            <w:hideMark/>
          </w:tcPr>
          <w:p w14:paraId="7E170684" w14:textId="77777777" w:rsidR="00547CFE" w:rsidRPr="00286A48" w:rsidRDefault="00547CFE" w:rsidP="00547CFE">
            <w:pPr>
              <w:jc w:val="center"/>
              <w:rPr>
                <w:sz w:val="20"/>
                <w:szCs w:val="20"/>
              </w:rPr>
            </w:pPr>
            <w:r w:rsidRPr="00286A48">
              <w:rPr>
                <w:sz w:val="20"/>
                <w:szCs w:val="20"/>
              </w:rPr>
              <w:t>Число Воббе (высшее) при стандартных условиях</w:t>
            </w:r>
          </w:p>
        </w:tc>
        <w:tc>
          <w:tcPr>
            <w:tcW w:w="1175" w:type="dxa"/>
            <w:tcBorders>
              <w:top w:val="nil"/>
              <w:left w:val="nil"/>
              <w:bottom w:val="single" w:sz="8" w:space="0" w:color="auto"/>
              <w:right w:val="single" w:sz="8" w:space="0" w:color="auto"/>
            </w:tcBorders>
            <w:shd w:val="clear" w:color="auto" w:fill="auto"/>
            <w:noWrap/>
            <w:vAlign w:val="center"/>
            <w:hideMark/>
          </w:tcPr>
          <w:p w14:paraId="5461F4F5" w14:textId="77777777" w:rsidR="00547CFE" w:rsidRPr="00286A48" w:rsidRDefault="00547CFE" w:rsidP="00547CFE">
            <w:pPr>
              <w:jc w:val="center"/>
              <w:rPr>
                <w:sz w:val="20"/>
                <w:szCs w:val="20"/>
              </w:rPr>
            </w:pPr>
            <w:r w:rsidRPr="00286A48">
              <w:rPr>
                <w:sz w:val="20"/>
                <w:szCs w:val="20"/>
              </w:rPr>
              <w:t>МДж/м</w:t>
            </w:r>
            <w:r w:rsidRPr="00286A48">
              <w:rPr>
                <w:sz w:val="20"/>
                <w:szCs w:val="20"/>
                <w:vertAlign w:val="superscript"/>
              </w:rPr>
              <w:t>3</w:t>
            </w:r>
          </w:p>
        </w:tc>
        <w:tc>
          <w:tcPr>
            <w:tcW w:w="1900" w:type="dxa"/>
            <w:vMerge w:val="restart"/>
            <w:tcBorders>
              <w:top w:val="nil"/>
              <w:left w:val="single" w:sz="8" w:space="0" w:color="auto"/>
              <w:bottom w:val="single" w:sz="8" w:space="0" w:color="000000"/>
              <w:right w:val="single" w:sz="8" w:space="0" w:color="auto"/>
            </w:tcBorders>
            <w:shd w:val="clear" w:color="auto" w:fill="auto"/>
            <w:vAlign w:val="center"/>
            <w:hideMark/>
          </w:tcPr>
          <w:p w14:paraId="4CFF3059" w14:textId="77777777" w:rsidR="00547CFE" w:rsidRPr="00286A48" w:rsidRDefault="00547CFE" w:rsidP="00547CFE">
            <w:pPr>
              <w:jc w:val="center"/>
              <w:rPr>
                <w:sz w:val="20"/>
                <w:szCs w:val="20"/>
              </w:rPr>
            </w:pPr>
            <w:r w:rsidRPr="00286A48">
              <w:rPr>
                <w:sz w:val="20"/>
                <w:szCs w:val="20"/>
              </w:rPr>
              <w:t>ГОСТ 31369-2008</w:t>
            </w:r>
          </w:p>
        </w:tc>
        <w:tc>
          <w:tcPr>
            <w:tcW w:w="1744" w:type="dxa"/>
            <w:tcBorders>
              <w:top w:val="nil"/>
              <w:left w:val="nil"/>
              <w:bottom w:val="single" w:sz="8" w:space="0" w:color="auto"/>
              <w:right w:val="single" w:sz="8" w:space="0" w:color="auto"/>
            </w:tcBorders>
            <w:shd w:val="clear" w:color="auto" w:fill="auto"/>
            <w:noWrap/>
            <w:vAlign w:val="center"/>
            <w:hideMark/>
          </w:tcPr>
          <w:p w14:paraId="74EE9BE6" w14:textId="77777777" w:rsidR="00547CFE" w:rsidRPr="00286A48" w:rsidRDefault="00547CFE" w:rsidP="00547CFE">
            <w:pPr>
              <w:jc w:val="center"/>
              <w:rPr>
                <w:sz w:val="20"/>
                <w:szCs w:val="20"/>
              </w:rPr>
            </w:pPr>
            <w:r w:rsidRPr="00286A48">
              <w:rPr>
                <w:sz w:val="20"/>
                <w:szCs w:val="20"/>
              </w:rPr>
              <w:t>41,20-54,50</w:t>
            </w:r>
          </w:p>
        </w:tc>
        <w:tc>
          <w:tcPr>
            <w:tcW w:w="1701" w:type="dxa"/>
            <w:tcBorders>
              <w:top w:val="nil"/>
              <w:left w:val="nil"/>
              <w:bottom w:val="single" w:sz="8" w:space="0" w:color="auto"/>
              <w:right w:val="single" w:sz="8" w:space="0" w:color="auto"/>
            </w:tcBorders>
            <w:shd w:val="clear" w:color="auto" w:fill="auto"/>
            <w:noWrap/>
            <w:vAlign w:val="center"/>
            <w:hideMark/>
          </w:tcPr>
          <w:p w14:paraId="00DFB108" w14:textId="77777777" w:rsidR="00547CFE" w:rsidRPr="00286A48" w:rsidRDefault="00547CFE" w:rsidP="00547CFE">
            <w:pPr>
              <w:jc w:val="center"/>
              <w:rPr>
                <w:sz w:val="20"/>
                <w:szCs w:val="20"/>
              </w:rPr>
            </w:pPr>
            <w:r w:rsidRPr="00286A48">
              <w:rPr>
                <w:sz w:val="20"/>
                <w:szCs w:val="20"/>
              </w:rPr>
              <w:t>49,75</w:t>
            </w:r>
          </w:p>
        </w:tc>
      </w:tr>
      <w:tr w:rsidR="00547CFE" w:rsidRPr="00286A48" w14:paraId="1C0B8105" w14:textId="77777777" w:rsidTr="004E6F09">
        <w:trPr>
          <w:trHeight w:val="20"/>
          <w:jc w:val="center"/>
        </w:trPr>
        <w:tc>
          <w:tcPr>
            <w:tcW w:w="3356" w:type="dxa"/>
            <w:vMerge/>
            <w:tcBorders>
              <w:top w:val="nil"/>
              <w:left w:val="single" w:sz="8" w:space="0" w:color="auto"/>
              <w:bottom w:val="single" w:sz="8" w:space="0" w:color="000000"/>
              <w:right w:val="single" w:sz="8" w:space="0" w:color="auto"/>
            </w:tcBorders>
            <w:vAlign w:val="center"/>
            <w:hideMark/>
          </w:tcPr>
          <w:p w14:paraId="6441C0C6" w14:textId="77777777" w:rsidR="00547CFE" w:rsidRPr="00286A48" w:rsidRDefault="00547CFE" w:rsidP="00547CFE">
            <w:pPr>
              <w:rPr>
                <w:sz w:val="20"/>
                <w:szCs w:val="20"/>
              </w:rPr>
            </w:pPr>
          </w:p>
        </w:tc>
        <w:tc>
          <w:tcPr>
            <w:tcW w:w="1175" w:type="dxa"/>
            <w:tcBorders>
              <w:top w:val="nil"/>
              <w:left w:val="nil"/>
              <w:bottom w:val="single" w:sz="8" w:space="0" w:color="auto"/>
              <w:right w:val="single" w:sz="8" w:space="0" w:color="auto"/>
            </w:tcBorders>
            <w:shd w:val="clear" w:color="auto" w:fill="auto"/>
            <w:noWrap/>
            <w:vAlign w:val="center"/>
            <w:hideMark/>
          </w:tcPr>
          <w:p w14:paraId="498D47FB" w14:textId="77777777" w:rsidR="00547CFE" w:rsidRPr="00286A48" w:rsidRDefault="00547CFE" w:rsidP="00547CFE">
            <w:pPr>
              <w:jc w:val="center"/>
              <w:rPr>
                <w:sz w:val="20"/>
                <w:szCs w:val="20"/>
              </w:rPr>
            </w:pPr>
            <w:r w:rsidRPr="00286A48">
              <w:rPr>
                <w:sz w:val="20"/>
                <w:szCs w:val="20"/>
              </w:rPr>
              <w:t>ккал/м</w:t>
            </w:r>
            <w:r w:rsidRPr="00286A48">
              <w:rPr>
                <w:sz w:val="20"/>
                <w:szCs w:val="20"/>
                <w:vertAlign w:val="superscript"/>
              </w:rPr>
              <w:t>3</w:t>
            </w:r>
          </w:p>
        </w:tc>
        <w:tc>
          <w:tcPr>
            <w:tcW w:w="1900" w:type="dxa"/>
            <w:vMerge/>
            <w:tcBorders>
              <w:top w:val="nil"/>
              <w:left w:val="single" w:sz="8" w:space="0" w:color="auto"/>
              <w:bottom w:val="single" w:sz="8" w:space="0" w:color="000000"/>
              <w:right w:val="single" w:sz="8" w:space="0" w:color="auto"/>
            </w:tcBorders>
            <w:vAlign w:val="center"/>
            <w:hideMark/>
          </w:tcPr>
          <w:p w14:paraId="4C0F3476" w14:textId="77777777" w:rsidR="00547CFE" w:rsidRPr="00286A48" w:rsidRDefault="00547CFE" w:rsidP="00547CFE">
            <w:pPr>
              <w:rPr>
                <w:sz w:val="20"/>
                <w:szCs w:val="20"/>
              </w:rPr>
            </w:pPr>
          </w:p>
        </w:tc>
        <w:tc>
          <w:tcPr>
            <w:tcW w:w="1744" w:type="dxa"/>
            <w:tcBorders>
              <w:top w:val="nil"/>
              <w:left w:val="nil"/>
              <w:bottom w:val="single" w:sz="8" w:space="0" w:color="auto"/>
              <w:right w:val="single" w:sz="8" w:space="0" w:color="auto"/>
            </w:tcBorders>
            <w:shd w:val="clear" w:color="auto" w:fill="auto"/>
            <w:noWrap/>
            <w:vAlign w:val="center"/>
            <w:hideMark/>
          </w:tcPr>
          <w:p w14:paraId="7E5C6942" w14:textId="77777777" w:rsidR="00547CFE" w:rsidRPr="00286A48" w:rsidRDefault="00547CFE" w:rsidP="00547CFE">
            <w:pPr>
              <w:jc w:val="center"/>
              <w:rPr>
                <w:sz w:val="20"/>
                <w:szCs w:val="20"/>
              </w:rPr>
            </w:pPr>
            <w:r w:rsidRPr="00286A48">
              <w:rPr>
                <w:sz w:val="20"/>
                <w:szCs w:val="20"/>
              </w:rPr>
              <w:t>9840-13020</w:t>
            </w:r>
          </w:p>
        </w:tc>
        <w:tc>
          <w:tcPr>
            <w:tcW w:w="1701" w:type="dxa"/>
            <w:tcBorders>
              <w:top w:val="nil"/>
              <w:left w:val="nil"/>
              <w:bottom w:val="single" w:sz="8" w:space="0" w:color="auto"/>
              <w:right w:val="single" w:sz="8" w:space="0" w:color="auto"/>
            </w:tcBorders>
            <w:shd w:val="clear" w:color="auto" w:fill="auto"/>
            <w:noWrap/>
            <w:vAlign w:val="center"/>
            <w:hideMark/>
          </w:tcPr>
          <w:p w14:paraId="3A3EF360" w14:textId="77777777" w:rsidR="00547CFE" w:rsidRPr="00286A48" w:rsidRDefault="00547CFE" w:rsidP="00547CFE">
            <w:pPr>
              <w:jc w:val="center"/>
              <w:rPr>
                <w:sz w:val="20"/>
                <w:szCs w:val="20"/>
              </w:rPr>
            </w:pPr>
            <w:r w:rsidRPr="00286A48">
              <w:rPr>
                <w:sz w:val="20"/>
                <w:szCs w:val="20"/>
              </w:rPr>
              <w:t>11883</w:t>
            </w:r>
          </w:p>
        </w:tc>
      </w:tr>
      <w:tr w:rsidR="00547CFE" w:rsidRPr="00286A48" w14:paraId="6BEEFA90" w14:textId="77777777" w:rsidTr="004E6F09">
        <w:trPr>
          <w:trHeight w:val="20"/>
          <w:jc w:val="center"/>
        </w:trPr>
        <w:tc>
          <w:tcPr>
            <w:tcW w:w="3356" w:type="dxa"/>
            <w:tcBorders>
              <w:top w:val="nil"/>
              <w:left w:val="single" w:sz="8" w:space="0" w:color="auto"/>
              <w:bottom w:val="single" w:sz="8" w:space="0" w:color="auto"/>
              <w:right w:val="single" w:sz="8" w:space="0" w:color="auto"/>
            </w:tcBorders>
            <w:shd w:val="clear" w:color="auto" w:fill="auto"/>
            <w:vAlign w:val="center"/>
            <w:hideMark/>
          </w:tcPr>
          <w:p w14:paraId="006159D0" w14:textId="77777777" w:rsidR="00547CFE" w:rsidRPr="00286A48" w:rsidRDefault="00547CFE" w:rsidP="00547CFE">
            <w:pPr>
              <w:jc w:val="center"/>
              <w:rPr>
                <w:sz w:val="20"/>
                <w:szCs w:val="20"/>
              </w:rPr>
            </w:pPr>
            <w:r w:rsidRPr="00286A48">
              <w:rPr>
                <w:sz w:val="20"/>
                <w:szCs w:val="20"/>
              </w:rPr>
              <w:t>Плотность при стандартных условиях</w:t>
            </w:r>
          </w:p>
        </w:tc>
        <w:tc>
          <w:tcPr>
            <w:tcW w:w="1175" w:type="dxa"/>
            <w:tcBorders>
              <w:top w:val="nil"/>
              <w:left w:val="nil"/>
              <w:bottom w:val="single" w:sz="8" w:space="0" w:color="auto"/>
              <w:right w:val="single" w:sz="8" w:space="0" w:color="auto"/>
            </w:tcBorders>
            <w:shd w:val="clear" w:color="auto" w:fill="auto"/>
            <w:noWrap/>
            <w:vAlign w:val="center"/>
            <w:hideMark/>
          </w:tcPr>
          <w:p w14:paraId="31BF2E7F" w14:textId="77777777" w:rsidR="00547CFE" w:rsidRPr="00286A48" w:rsidRDefault="00547CFE" w:rsidP="00547CFE">
            <w:pPr>
              <w:jc w:val="center"/>
              <w:rPr>
                <w:sz w:val="20"/>
                <w:szCs w:val="20"/>
              </w:rPr>
            </w:pPr>
            <w:r w:rsidRPr="00286A48">
              <w:rPr>
                <w:sz w:val="20"/>
                <w:szCs w:val="20"/>
              </w:rPr>
              <w:t>кг/м</w:t>
            </w:r>
            <w:r w:rsidRPr="00286A48">
              <w:rPr>
                <w:sz w:val="20"/>
                <w:szCs w:val="20"/>
                <w:vertAlign w:val="superscript"/>
              </w:rPr>
              <w:t>3</w:t>
            </w:r>
          </w:p>
        </w:tc>
        <w:tc>
          <w:tcPr>
            <w:tcW w:w="1900" w:type="dxa"/>
            <w:tcBorders>
              <w:top w:val="nil"/>
              <w:left w:val="nil"/>
              <w:bottom w:val="single" w:sz="8" w:space="0" w:color="auto"/>
              <w:right w:val="single" w:sz="8" w:space="0" w:color="auto"/>
            </w:tcBorders>
            <w:shd w:val="clear" w:color="auto" w:fill="auto"/>
            <w:vAlign w:val="center"/>
            <w:hideMark/>
          </w:tcPr>
          <w:p w14:paraId="0E677EE1" w14:textId="77777777" w:rsidR="00547CFE" w:rsidRPr="00286A48" w:rsidRDefault="00547CFE" w:rsidP="00547CFE">
            <w:pPr>
              <w:jc w:val="center"/>
              <w:rPr>
                <w:sz w:val="20"/>
                <w:szCs w:val="20"/>
              </w:rPr>
            </w:pPr>
            <w:r w:rsidRPr="00286A48">
              <w:rPr>
                <w:sz w:val="20"/>
                <w:szCs w:val="20"/>
              </w:rPr>
              <w:t>ГОСТ 31369-2008</w:t>
            </w:r>
          </w:p>
        </w:tc>
        <w:tc>
          <w:tcPr>
            <w:tcW w:w="1744" w:type="dxa"/>
            <w:tcBorders>
              <w:top w:val="nil"/>
              <w:left w:val="nil"/>
              <w:bottom w:val="single" w:sz="8" w:space="0" w:color="auto"/>
              <w:right w:val="single" w:sz="8" w:space="0" w:color="auto"/>
            </w:tcBorders>
            <w:shd w:val="clear" w:color="auto" w:fill="auto"/>
            <w:noWrap/>
            <w:vAlign w:val="center"/>
            <w:hideMark/>
          </w:tcPr>
          <w:p w14:paraId="337B3D34" w14:textId="77777777" w:rsidR="00547CFE" w:rsidRPr="00286A48" w:rsidRDefault="00547CFE" w:rsidP="00547CFE">
            <w:pPr>
              <w:jc w:val="center"/>
              <w:rPr>
                <w:sz w:val="20"/>
                <w:szCs w:val="20"/>
              </w:rPr>
            </w:pPr>
            <w:r w:rsidRPr="00286A48">
              <w:rPr>
                <w:sz w:val="20"/>
                <w:szCs w:val="20"/>
              </w:rPr>
              <w:t>не норм.</w:t>
            </w:r>
          </w:p>
        </w:tc>
        <w:tc>
          <w:tcPr>
            <w:tcW w:w="1701" w:type="dxa"/>
            <w:tcBorders>
              <w:top w:val="nil"/>
              <w:left w:val="nil"/>
              <w:bottom w:val="single" w:sz="8" w:space="0" w:color="auto"/>
              <w:right w:val="single" w:sz="8" w:space="0" w:color="auto"/>
            </w:tcBorders>
            <w:shd w:val="clear" w:color="auto" w:fill="auto"/>
            <w:noWrap/>
            <w:vAlign w:val="center"/>
            <w:hideMark/>
          </w:tcPr>
          <w:p w14:paraId="19E7C7F6" w14:textId="77777777" w:rsidR="00547CFE" w:rsidRPr="00286A48" w:rsidRDefault="00547CFE" w:rsidP="00547CFE">
            <w:pPr>
              <w:jc w:val="center"/>
              <w:rPr>
                <w:sz w:val="20"/>
                <w:szCs w:val="20"/>
              </w:rPr>
            </w:pPr>
            <w:r w:rsidRPr="00286A48">
              <w:rPr>
                <w:sz w:val="20"/>
                <w:szCs w:val="20"/>
              </w:rPr>
              <w:t>0,6981</w:t>
            </w:r>
          </w:p>
        </w:tc>
      </w:tr>
      <w:tr w:rsidR="00547CFE" w:rsidRPr="00286A48" w14:paraId="3F39BFAB" w14:textId="77777777" w:rsidTr="004E6F09">
        <w:trPr>
          <w:trHeight w:val="20"/>
          <w:jc w:val="center"/>
        </w:trPr>
        <w:tc>
          <w:tcPr>
            <w:tcW w:w="3356" w:type="dxa"/>
            <w:tcBorders>
              <w:top w:val="nil"/>
              <w:left w:val="single" w:sz="8" w:space="0" w:color="auto"/>
              <w:bottom w:val="single" w:sz="8" w:space="0" w:color="auto"/>
              <w:right w:val="single" w:sz="8" w:space="0" w:color="auto"/>
            </w:tcBorders>
            <w:shd w:val="clear" w:color="auto" w:fill="auto"/>
            <w:vAlign w:val="center"/>
            <w:hideMark/>
          </w:tcPr>
          <w:p w14:paraId="4A0F4A1E" w14:textId="77777777" w:rsidR="00547CFE" w:rsidRPr="00286A48" w:rsidRDefault="00547CFE" w:rsidP="00547CFE">
            <w:pPr>
              <w:jc w:val="center"/>
              <w:rPr>
                <w:sz w:val="20"/>
                <w:szCs w:val="20"/>
              </w:rPr>
            </w:pPr>
            <w:r w:rsidRPr="00286A48">
              <w:rPr>
                <w:sz w:val="20"/>
                <w:szCs w:val="20"/>
              </w:rPr>
              <w:t>Массовая концентрация сероводорода</w:t>
            </w:r>
          </w:p>
        </w:tc>
        <w:tc>
          <w:tcPr>
            <w:tcW w:w="1175" w:type="dxa"/>
            <w:tcBorders>
              <w:top w:val="nil"/>
              <w:left w:val="nil"/>
              <w:bottom w:val="single" w:sz="8" w:space="0" w:color="auto"/>
              <w:right w:val="single" w:sz="8" w:space="0" w:color="auto"/>
            </w:tcBorders>
            <w:shd w:val="clear" w:color="auto" w:fill="auto"/>
            <w:noWrap/>
            <w:vAlign w:val="center"/>
            <w:hideMark/>
          </w:tcPr>
          <w:p w14:paraId="479B38A4" w14:textId="77777777" w:rsidR="00547CFE" w:rsidRPr="00286A48" w:rsidRDefault="00547CFE" w:rsidP="00547CFE">
            <w:pPr>
              <w:jc w:val="center"/>
              <w:rPr>
                <w:sz w:val="20"/>
                <w:szCs w:val="20"/>
              </w:rPr>
            </w:pPr>
            <w:r w:rsidRPr="00286A48">
              <w:rPr>
                <w:sz w:val="20"/>
                <w:szCs w:val="20"/>
              </w:rPr>
              <w:t>г/м</w:t>
            </w:r>
            <w:r w:rsidRPr="00286A48">
              <w:rPr>
                <w:sz w:val="20"/>
                <w:szCs w:val="20"/>
                <w:vertAlign w:val="superscript"/>
              </w:rPr>
              <w:t>3</w:t>
            </w:r>
          </w:p>
        </w:tc>
        <w:tc>
          <w:tcPr>
            <w:tcW w:w="1900" w:type="dxa"/>
            <w:vMerge w:val="restart"/>
            <w:tcBorders>
              <w:top w:val="nil"/>
              <w:left w:val="single" w:sz="8" w:space="0" w:color="auto"/>
              <w:bottom w:val="single" w:sz="8" w:space="0" w:color="000000"/>
              <w:right w:val="single" w:sz="8" w:space="0" w:color="auto"/>
            </w:tcBorders>
            <w:shd w:val="clear" w:color="auto" w:fill="auto"/>
            <w:vAlign w:val="center"/>
            <w:hideMark/>
          </w:tcPr>
          <w:p w14:paraId="28D8B9F4" w14:textId="77777777" w:rsidR="00547CFE" w:rsidRPr="00286A48" w:rsidRDefault="00547CFE" w:rsidP="00547CFE">
            <w:pPr>
              <w:jc w:val="center"/>
              <w:rPr>
                <w:sz w:val="20"/>
                <w:szCs w:val="20"/>
              </w:rPr>
            </w:pPr>
            <w:r w:rsidRPr="00286A48">
              <w:rPr>
                <w:sz w:val="20"/>
                <w:szCs w:val="20"/>
              </w:rPr>
              <w:t>ГОСТ 22387.2-2014</w:t>
            </w:r>
          </w:p>
        </w:tc>
        <w:tc>
          <w:tcPr>
            <w:tcW w:w="1744" w:type="dxa"/>
            <w:tcBorders>
              <w:top w:val="nil"/>
              <w:left w:val="nil"/>
              <w:bottom w:val="single" w:sz="8" w:space="0" w:color="auto"/>
              <w:right w:val="single" w:sz="8" w:space="0" w:color="auto"/>
            </w:tcBorders>
            <w:shd w:val="clear" w:color="auto" w:fill="auto"/>
            <w:noWrap/>
            <w:vAlign w:val="center"/>
            <w:hideMark/>
          </w:tcPr>
          <w:p w14:paraId="1D629F55" w14:textId="77777777" w:rsidR="00547CFE" w:rsidRPr="00286A48" w:rsidRDefault="00547CFE" w:rsidP="00547CFE">
            <w:pPr>
              <w:jc w:val="center"/>
              <w:rPr>
                <w:sz w:val="20"/>
                <w:szCs w:val="20"/>
              </w:rPr>
            </w:pPr>
            <w:r w:rsidRPr="00286A48">
              <w:rPr>
                <w:sz w:val="20"/>
                <w:szCs w:val="20"/>
              </w:rPr>
              <w:t>не более 0,020</w:t>
            </w:r>
          </w:p>
        </w:tc>
        <w:tc>
          <w:tcPr>
            <w:tcW w:w="1701" w:type="dxa"/>
            <w:tcBorders>
              <w:top w:val="nil"/>
              <w:left w:val="nil"/>
              <w:bottom w:val="single" w:sz="8" w:space="0" w:color="auto"/>
              <w:right w:val="single" w:sz="8" w:space="0" w:color="auto"/>
            </w:tcBorders>
            <w:shd w:val="clear" w:color="auto" w:fill="auto"/>
            <w:noWrap/>
            <w:vAlign w:val="center"/>
            <w:hideMark/>
          </w:tcPr>
          <w:p w14:paraId="6B87439D" w14:textId="77777777" w:rsidR="00547CFE" w:rsidRPr="00286A48" w:rsidRDefault="00547CFE" w:rsidP="00547CFE">
            <w:pPr>
              <w:jc w:val="center"/>
              <w:rPr>
                <w:sz w:val="20"/>
                <w:szCs w:val="20"/>
              </w:rPr>
            </w:pPr>
            <w:r w:rsidRPr="00286A48">
              <w:rPr>
                <w:sz w:val="20"/>
                <w:szCs w:val="20"/>
              </w:rPr>
              <w:t>менее 0,010</w:t>
            </w:r>
          </w:p>
        </w:tc>
      </w:tr>
      <w:tr w:rsidR="00547CFE" w:rsidRPr="00286A48" w14:paraId="7C5999D9" w14:textId="77777777" w:rsidTr="004E6F09">
        <w:trPr>
          <w:trHeight w:val="20"/>
          <w:jc w:val="center"/>
        </w:trPr>
        <w:tc>
          <w:tcPr>
            <w:tcW w:w="3356" w:type="dxa"/>
            <w:tcBorders>
              <w:top w:val="nil"/>
              <w:left w:val="single" w:sz="8" w:space="0" w:color="auto"/>
              <w:bottom w:val="single" w:sz="8" w:space="0" w:color="auto"/>
              <w:right w:val="single" w:sz="8" w:space="0" w:color="auto"/>
            </w:tcBorders>
            <w:shd w:val="clear" w:color="auto" w:fill="auto"/>
            <w:vAlign w:val="center"/>
            <w:hideMark/>
          </w:tcPr>
          <w:p w14:paraId="257AD0AC" w14:textId="77777777" w:rsidR="00547CFE" w:rsidRPr="00286A48" w:rsidRDefault="00547CFE" w:rsidP="00547CFE">
            <w:pPr>
              <w:jc w:val="center"/>
              <w:rPr>
                <w:sz w:val="20"/>
                <w:szCs w:val="20"/>
              </w:rPr>
            </w:pPr>
            <w:r w:rsidRPr="00286A48">
              <w:rPr>
                <w:sz w:val="20"/>
                <w:szCs w:val="20"/>
              </w:rPr>
              <w:t>Массовая концентрация меркаптановой серы</w:t>
            </w:r>
          </w:p>
        </w:tc>
        <w:tc>
          <w:tcPr>
            <w:tcW w:w="1175" w:type="dxa"/>
            <w:tcBorders>
              <w:top w:val="nil"/>
              <w:left w:val="nil"/>
              <w:bottom w:val="single" w:sz="8" w:space="0" w:color="auto"/>
              <w:right w:val="single" w:sz="8" w:space="0" w:color="auto"/>
            </w:tcBorders>
            <w:shd w:val="clear" w:color="auto" w:fill="auto"/>
            <w:noWrap/>
            <w:vAlign w:val="center"/>
            <w:hideMark/>
          </w:tcPr>
          <w:p w14:paraId="73A4303F" w14:textId="77777777" w:rsidR="00547CFE" w:rsidRPr="00286A48" w:rsidRDefault="00547CFE" w:rsidP="00547CFE">
            <w:pPr>
              <w:jc w:val="center"/>
              <w:rPr>
                <w:sz w:val="20"/>
                <w:szCs w:val="20"/>
              </w:rPr>
            </w:pPr>
            <w:r w:rsidRPr="00286A48">
              <w:rPr>
                <w:sz w:val="20"/>
                <w:szCs w:val="20"/>
              </w:rPr>
              <w:t>г/м</w:t>
            </w:r>
            <w:r w:rsidRPr="00286A48">
              <w:rPr>
                <w:sz w:val="20"/>
                <w:szCs w:val="20"/>
                <w:vertAlign w:val="superscript"/>
              </w:rPr>
              <w:t>3</w:t>
            </w:r>
          </w:p>
        </w:tc>
        <w:tc>
          <w:tcPr>
            <w:tcW w:w="1900" w:type="dxa"/>
            <w:vMerge/>
            <w:tcBorders>
              <w:top w:val="nil"/>
              <w:left w:val="single" w:sz="8" w:space="0" w:color="auto"/>
              <w:bottom w:val="single" w:sz="8" w:space="0" w:color="000000"/>
              <w:right w:val="single" w:sz="8" w:space="0" w:color="auto"/>
            </w:tcBorders>
            <w:vAlign w:val="center"/>
            <w:hideMark/>
          </w:tcPr>
          <w:p w14:paraId="7CDBD1F3" w14:textId="77777777" w:rsidR="00547CFE" w:rsidRPr="00286A48" w:rsidRDefault="00547CFE" w:rsidP="00547CFE">
            <w:pPr>
              <w:rPr>
                <w:sz w:val="20"/>
                <w:szCs w:val="20"/>
              </w:rPr>
            </w:pPr>
          </w:p>
        </w:tc>
        <w:tc>
          <w:tcPr>
            <w:tcW w:w="1744" w:type="dxa"/>
            <w:tcBorders>
              <w:top w:val="nil"/>
              <w:left w:val="nil"/>
              <w:bottom w:val="single" w:sz="8" w:space="0" w:color="auto"/>
              <w:right w:val="single" w:sz="8" w:space="0" w:color="auto"/>
            </w:tcBorders>
            <w:shd w:val="clear" w:color="auto" w:fill="auto"/>
            <w:noWrap/>
            <w:vAlign w:val="center"/>
            <w:hideMark/>
          </w:tcPr>
          <w:p w14:paraId="18125B3B" w14:textId="77777777" w:rsidR="00547CFE" w:rsidRPr="00286A48" w:rsidRDefault="00547CFE" w:rsidP="00547CFE">
            <w:pPr>
              <w:jc w:val="center"/>
              <w:rPr>
                <w:sz w:val="20"/>
                <w:szCs w:val="20"/>
              </w:rPr>
            </w:pPr>
            <w:r w:rsidRPr="00286A48">
              <w:rPr>
                <w:sz w:val="20"/>
                <w:szCs w:val="20"/>
              </w:rPr>
              <w:t>не более 0,036</w:t>
            </w:r>
          </w:p>
        </w:tc>
        <w:tc>
          <w:tcPr>
            <w:tcW w:w="1701" w:type="dxa"/>
            <w:tcBorders>
              <w:top w:val="nil"/>
              <w:left w:val="nil"/>
              <w:bottom w:val="single" w:sz="8" w:space="0" w:color="auto"/>
              <w:right w:val="single" w:sz="8" w:space="0" w:color="auto"/>
            </w:tcBorders>
            <w:shd w:val="clear" w:color="auto" w:fill="auto"/>
            <w:noWrap/>
            <w:vAlign w:val="center"/>
            <w:hideMark/>
          </w:tcPr>
          <w:p w14:paraId="134294F8" w14:textId="77777777" w:rsidR="00547CFE" w:rsidRPr="00286A48" w:rsidRDefault="00547CFE" w:rsidP="00547CFE">
            <w:pPr>
              <w:jc w:val="center"/>
              <w:rPr>
                <w:sz w:val="20"/>
                <w:szCs w:val="20"/>
              </w:rPr>
            </w:pPr>
            <w:r w:rsidRPr="00286A48">
              <w:rPr>
                <w:sz w:val="20"/>
                <w:szCs w:val="20"/>
              </w:rPr>
              <w:t>менее 0,010</w:t>
            </w:r>
          </w:p>
        </w:tc>
      </w:tr>
      <w:tr w:rsidR="00547CFE" w:rsidRPr="00286A48" w14:paraId="6DFED6D5" w14:textId="77777777" w:rsidTr="004E6F09">
        <w:trPr>
          <w:trHeight w:val="20"/>
          <w:jc w:val="center"/>
        </w:trPr>
        <w:tc>
          <w:tcPr>
            <w:tcW w:w="3356" w:type="dxa"/>
            <w:tcBorders>
              <w:top w:val="nil"/>
              <w:left w:val="single" w:sz="8" w:space="0" w:color="auto"/>
              <w:bottom w:val="single" w:sz="8" w:space="0" w:color="auto"/>
              <w:right w:val="single" w:sz="8" w:space="0" w:color="auto"/>
            </w:tcBorders>
            <w:shd w:val="clear" w:color="auto" w:fill="auto"/>
            <w:vAlign w:val="center"/>
            <w:hideMark/>
          </w:tcPr>
          <w:p w14:paraId="14701D09" w14:textId="77777777" w:rsidR="00547CFE" w:rsidRPr="00286A48" w:rsidRDefault="00547CFE" w:rsidP="00547CFE">
            <w:pPr>
              <w:jc w:val="center"/>
              <w:rPr>
                <w:sz w:val="20"/>
                <w:szCs w:val="20"/>
              </w:rPr>
            </w:pPr>
            <w:r w:rsidRPr="00286A48">
              <w:rPr>
                <w:sz w:val="20"/>
                <w:szCs w:val="20"/>
              </w:rPr>
              <w:t>Массовая концентрация механических примесей</w:t>
            </w:r>
          </w:p>
        </w:tc>
        <w:tc>
          <w:tcPr>
            <w:tcW w:w="1175" w:type="dxa"/>
            <w:tcBorders>
              <w:top w:val="nil"/>
              <w:left w:val="nil"/>
              <w:bottom w:val="single" w:sz="8" w:space="0" w:color="auto"/>
              <w:right w:val="single" w:sz="8" w:space="0" w:color="auto"/>
            </w:tcBorders>
            <w:shd w:val="clear" w:color="auto" w:fill="auto"/>
            <w:noWrap/>
            <w:vAlign w:val="center"/>
            <w:hideMark/>
          </w:tcPr>
          <w:p w14:paraId="2C1697D8" w14:textId="77777777" w:rsidR="00547CFE" w:rsidRPr="00286A48" w:rsidRDefault="00547CFE" w:rsidP="00547CFE">
            <w:pPr>
              <w:jc w:val="center"/>
              <w:rPr>
                <w:sz w:val="20"/>
                <w:szCs w:val="20"/>
              </w:rPr>
            </w:pPr>
            <w:r w:rsidRPr="00286A48">
              <w:rPr>
                <w:sz w:val="20"/>
                <w:szCs w:val="20"/>
              </w:rPr>
              <w:t>г/м</w:t>
            </w:r>
            <w:r w:rsidRPr="00286A48">
              <w:rPr>
                <w:sz w:val="20"/>
                <w:szCs w:val="20"/>
                <w:vertAlign w:val="superscript"/>
              </w:rPr>
              <w:t>3</w:t>
            </w:r>
          </w:p>
        </w:tc>
        <w:tc>
          <w:tcPr>
            <w:tcW w:w="1900" w:type="dxa"/>
            <w:tcBorders>
              <w:top w:val="nil"/>
              <w:left w:val="nil"/>
              <w:bottom w:val="single" w:sz="8" w:space="0" w:color="auto"/>
              <w:right w:val="single" w:sz="8" w:space="0" w:color="auto"/>
            </w:tcBorders>
            <w:shd w:val="clear" w:color="auto" w:fill="auto"/>
            <w:vAlign w:val="center"/>
            <w:hideMark/>
          </w:tcPr>
          <w:p w14:paraId="79CC0E6F" w14:textId="77777777" w:rsidR="00547CFE" w:rsidRPr="00286A48" w:rsidRDefault="00547CFE" w:rsidP="00547CFE">
            <w:pPr>
              <w:jc w:val="center"/>
              <w:rPr>
                <w:sz w:val="20"/>
                <w:szCs w:val="20"/>
              </w:rPr>
            </w:pPr>
            <w:r w:rsidRPr="00286A48">
              <w:rPr>
                <w:sz w:val="20"/>
                <w:szCs w:val="20"/>
              </w:rPr>
              <w:t>ГОСТ 22387.4-77</w:t>
            </w:r>
          </w:p>
        </w:tc>
        <w:tc>
          <w:tcPr>
            <w:tcW w:w="1744" w:type="dxa"/>
            <w:tcBorders>
              <w:top w:val="nil"/>
              <w:left w:val="nil"/>
              <w:bottom w:val="single" w:sz="8" w:space="0" w:color="auto"/>
              <w:right w:val="single" w:sz="8" w:space="0" w:color="auto"/>
            </w:tcBorders>
            <w:shd w:val="clear" w:color="auto" w:fill="auto"/>
            <w:noWrap/>
            <w:vAlign w:val="center"/>
            <w:hideMark/>
          </w:tcPr>
          <w:p w14:paraId="2452B7C7" w14:textId="77777777" w:rsidR="00547CFE" w:rsidRPr="00286A48" w:rsidRDefault="00547CFE" w:rsidP="00547CFE">
            <w:pPr>
              <w:jc w:val="center"/>
              <w:rPr>
                <w:sz w:val="20"/>
                <w:szCs w:val="20"/>
              </w:rPr>
            </w:pPr>
            <w:r w:rsidRPr="00286A48">
              <w:rPr>
                <w:sz w:val="20"/>
                <w:szCs w:val="20"/>
              </w:rPr>
              <w:t>не более 0,001</w:t>
            </w:r>
          </w:p>
        </w:tc>
        <w:tc>
          <w:tcPr>
            <w:tcW w:w="1701" w:type="dxa"/>
            <w:tcBorders>
              <w:top w:val="nil"/>
              <w:left w:val="nil"/>
              <w:bottom w:val="single" w:sz="8" w:space="0" w:color="auto"/>
              <w:right w:val="single" w:sz="8" w:space="0" w:color="auto"/>
            </w:tcBorders>
            <w:shd w:val="clear" w:color="auto" w:fill="auto"/>
            <w:noWrap/>
            <w:vAlign w:val="center"/>
            <w:hideMark/>
          </w:tcPr>
          <w:p w14:paraId="14612616" w14:textId="77777777" w:rsidR="00547CFE" w:rsidRPr="00286A48" w:rsidRDefault="00547CFE" w:rsidP="00547CFE">
            <w:pPr>
              <w:jc w:val="center"/>
              <w:rPr>
                <w:sz w:val="20"/>
                <w:szCs w:val="20"/>
              </w:rPr>
            </w:pPr>
            <w:r w:rsidRPr="00286A48">
              <w:rPr>
                <w:sz w:val="20"/>
                <w:szCs w:val="20"/>
              </w:rPr>
              <w:t>Отсут.</w:t>
            </w:r>
          </w:p>
        </w:tc>
      </w:tr>
      <w:tr w:rsidR="00547CFE" w:rsidRPr="00286A48" w14:paraId="6FC143A3" w14:textId="77777777" w:rsidTr="004E6F09">
        <w:trPr>
          <w:trHeight w:val="20"/>
          <w:jc w:val="center"/>
        </w:trPr>
        <w:tc>
          <w:tcPr>
            <w:tcW w:w="3356" w:type="dxa"/>
            <w:tcBorders>
              <w:top w:val="nil"/>
              <w:left w:val="single" w:sz="8" w:space="0" w:color="auto"/>
              <w:bottom w:val="single" w:sz="8" w:space="0" w:color="auto"/>
              <w:right w:val="single" w:sz="8" w:space="0" w:color="auto"/>
            </w:tcBorders>
            <w:shd w:val="clear" w:color="auto" w:fill="auto"/>
            <w:vAlign w:val="center"/>
            <w:hideMark/>
          </w:tcPr>
          <w:p w14:paraId="64849619" w14:textId="77777777" w:rsidR="00547CFE" w:rsidRPr="00286A48" w:rsidRDefault="00547CFE" w:rsidP="00547CFE">
            <w:pPr>
              <w:jc w:val="center"/>
              <w:rPr>
                <w:sz w:val="20"/>
                <w:szCs w:val="20"/>
              </w:rPr>
            </w:pPr>
            <w:r w:rsidRPr="00286A48">
              <w:rPr>
                <w:sz w:val="20"/>
                <w:szCs w:val="20"/>
              </w:rPr>
              <w:t>Температура точки росы по воде при давлении в точке отбора пробы</w:t>
            </w:r>
          </w:p>
        </w:tc>
        <w:tc>
          <w:tcPr>
            <w:tcW w:w="1175" w:type="dxa"/>
            <w:tcBorders>
              <w:top w:val="nil"/>
              <w:left w:val="nil"/>
              <w:bottom w:val="single" w:sz="8" w:space="0" w:color="auto"/>
              <w:right w:val="single" w:sz="8" w:space="0" w:color="auto"/>
            </w:tcBorders>
            <w:shd w:val="clear" w:color="auto" w:fill="auto"/>
            <w:noWrap/>
            <w:vAlign w:val="center"/>
            <w:hideMark/>
          </w:tcPr>
          <w:p w14:paraId="4D7F2C80" w14:textId="77777777" w:rsidR="00547CFE" w:rsidRPr="00286A48" w:rsidRDefault="00547CFE" w:rsidP="00547CFE">
            <w:pPr>
              <w:jc w:val="center"/>
              <w:rPr>
                <w:sz w:val="20"/>
                <w:szCs w:val="20"/>
              </w:rPr>
            </w:pPr>
            <w:r w:rsidRPr="00286A48">
              <w:rPr>
                <w:sz w:val="20"/>
                <w:szCs w:val="20"/>
              </w:rPr>
              <w:t>°С</w:t>
            </w:r>
          </w:p>
        </w:tc>
        <w:tc>
          <w:tcPr>
            <w:tcW w:w="1900" w:type="dxa"/>
            <w:tcBorders>
              <w:top w:val="nil"/>
              <w:left w:val="nil"/>
              <w:bottom w:val="single" w:sz="8" w:space="0" w:color="auto"/>
              <w:right w:val="single" w:sz="8" w:space="0" w:color="auto"/>
            </w:tcBorders>
            <w:shd w:val="clear" w:color="auto" w:fill="auto"/>
            <w:vAlign w:val="center"/>
            <w:hideMark/>
          </w:tcPr>
          <w:p w14:paraId="22DB082A" w14:textId="77777777" w:rsidR="00547CFE" w:rsidRPr="00286A48" w:rsidRDefault="00547CFE" w:rsidP="00547CFE">
            <w:pPr>
              <w:jc w:val="center"/>
              <w:rPr>
                <w:sz w:val="20"/>
                <w:szCs w:val="20"/>
              </w:rPr>
            </w:pPr>
            <w:r w:rsidRPr="00286A48">
              <w:rPr>
                <w:sz w:val="20"/>
                <w:szCs w:val="20"/>
              </w:rPr>
              <w:t>ГОСТ 20060-83 ГОСТ Р 53763-2009</w:t>
            </w:r>
          </w:p>
        </w:tc>
        <w:tc>
          <w:tcPr>
            <w:tcW w:w="1744" w:type="dxa"/>
            <w:tcBorders>
              <w:top w:val="nil"/>
              <w:left w:val="nil"/>
              <w:bottom w:val="single" w:sz="8" w:space="0" w:color="auto"/>
              <w:right w:val="single" w:sz="8" w:space="0" w:color="auto"/>
            </w:tcBorders>
            <w:shd w:val="clear" w:color="auto" w:fill="auto"/>
            <w:vAlign w:val="center"/>
            <w:hideMark/>
          </w:tcPr>
          <w:p w14:paraId="47D4E8AE" w14:textId="77777777" w:rsidR="00547CFE" w:rsidRPr="00286A48" w:rsidRDefault="00547CFE" w:rsidP="00547CFE">
            <w:pPr>
              <w:jc w:val="center"/>
              <w:rPr>
                <w:sz w:val="20"/>
                <w:szCs w:val="20"/>
              </w:rPr>
            </w:pPr>
            <w:r w:rsidRPr="00286A48">
              <w:rPr>
                <w:sz w:val="20"/>
                <w:szCs w:val="20"/>
              </w:rPr>
              <w:t>ниже температуры газа</w:t>
            </w:r>
          </w:p>
        </w:tc>
        <w:tc>
          <w:tcPr>
            <w:tcW w:w="1701" w:type="dxa"/>
            <w:tcBorders>
              <w:top w:val="nil"/>
              <w:left w:val="nil"/>
              <w:bottom w:val="single" w:sz="8" w:space="0" w:color="auto"/>
              <w:right w:val="single" w:sz="8" w:space="0" w:color="auto"/>
            </w:tcBorders>
            <w:shd w:val="clear" w:color="auto" w:fill="auto"/>
            <w:noWrap/>
            <w:vAlign w:val="center"/>
            <w:hideMark/>
          </w:tcPr>
          <w:p w14:paraId="4DEF489B" w14:textId="77777777" w:rsidR="00547CFE" w:rsidRPr="00286A48" w:rsidRDefault="00547CFE" w:rsidP="00547CFE">
            <w:pPr>
              <w:jc w:val="center"/>
              <w:rPr>
                <w:sz w:val="20"/>
                <w:szCs w:val="20"/>
              </w:rPr>
            </w:pPr>
            <w:r w:rsidRPr="00286A48">
              <w:rPr>
                <w:sz w:val="20"/>
                <w:szCs w:val="20"/>
              </w:rPr>
              <w:t>-11,4</w:t>
            </w:r>
          </w:p>
        </w:tc>
      </w:tr>
      <w:tr w:rsidR="00547CFE" w:rsidRPr="005F1648" w14:paraId="3269D767" w14:textId="77777777" w:rsidTr="004E6F09">
        <w:trPr>
          <w:trHeight w:val="20"/>
          <w:jc w:val="center"/>
        </w:trPr>
        <w:tc>
          <w:tcPr>
            <w:tcW w:w="3356" w:type="dxa"/>
            <w:tcBorders>
              <w:top w:val="nil"/>
              <w:left w:val="single" w:sz="8" w:space="0" w:color="auto"/>
              <w:bottom w:val="single" w:sz="8" w:space="0" w:color="auto"/>
              <w:right w:val="single" w:sz="8" w:space="0" w:color="auto"/>
            </w:tcBorders>
            <w:shd w:val="clear" w:color="auto" w:fill="auto"/>
            <w:vAlign w:val="center"/>
            <w:hideMark/>
          </w:tcPr>
          <w:p w14:paraId="644CC28B" w14:textId="77777777" w:rsidR="00547CFE" w:rsidRPr="00286A48" w:rsidRDefault="00547CFE" w:rsidP="00547CFE">
            <w:pPr>
              <w:jc w:val="center"/>
              <w:rPr>
                <w:sz w:val="20"/>
                <w:szCs w:val="20"/>
              </w:rPr>
            </w:pPr>
            <w:r w:rsidRPr="00286A48">
              <w:rPr>
                <w:sz w:val="20"/>
                <w:szCs w:val="20"/>
              </w:rPr>
              <w:t>Температура газа в точке отбора пробы</w:t>
            </w:r>
          </w:p>
        </w:tc>
        <w:tc>
          <w:tcPr>
            <w:tcW w:w="1175" w:type="dxa"/>
            <w:tcBorders>
              <w:top w:val="nil"/>
              <w:left w:val="nil"/>
              <w:bottom w:val="single" w:sz="8" w:space="0" w:color="auto"/>
              <w:right w:val="single" w:sz="8" w:space="0" w:color="auto"/>
            </w:tcBorders>
            <w:shd w:val="clear" w:color="auto" w:fill="auto"/>
            <w:noWrap/>
            <w:vAlign w:val="center"/>
            <w:hideMark/>
          </w:tcPr>
          <w:p w14:paraId="6FD031C6" w14:textId="77777777" w:rsidR="00547CFE" w:rsidRPr="00286A48" w:rsidRDefault="00547CFE" w:rsidP="00547CFE">
            <w:pPr>
              <w:jc w:val="center"/>
              <w:rPr>
                <w:sz w:val="20"/>
                <w:szCs w:val="20"/>
              </w:rPr>
            </w:pPr>
            <w:r w:rsidRPr="00286A48">
              <w:rPr>
                <w:sz w:val="20"/>
                <w:szCs w:val="20"/>
              </w:rPr>
              <w:t>°С</w:t>
            </w:r>
          </w:p>
        </w:tc>
        <w:tc>
          <w:tcPr>
            <w:tcW w:w="1900" w:type="dxa"/>
            <w:tcBorders>
              <w:top w:val="nil"/>
              <w:left w:val="nil"/>
              <w:bottom w:val="single" w:sz="8" w:space="0" w:color="auto"/>
              <w:right w:val="single" w:sz="8" w:space="0" w:color="auto"/>
            </w:tcBorders>
            <w:shd w:val="clear" w:color="auto" w:fill="auto"/>
            <w:noWrap/>
            <w:vAlign w:val="center"/>
            <w:hideMark/>
          </w:tcPr>
          <w:p w14:paraId="21126C9F" w14:textId="77777777" w:rsidR="00547CFE" w:rsidRPr="00286A48" w:rsidRDefault="00547CFE" w:rsidP="00547CFE">
            <w:pPr>
              <w:jc w:val="center"/>
              <w:rPr>
                <w:sz w:val="20"/>
                <w:szCs w:val="20"/>
              </w:rPr>
            </w:pPr>
            <w:r w:rsidRPr="00286A48">
              <w:rPr>
                <w:sz w:val="20"/>
                <w:szCs w:val="20"/>
              </w:rPr>
              <w:t>-</w:t>
            </w:r>
          </w:p>
        </w:tc>
        <w:tc>
          <w:tcPr>
            <w:tcW w:w="1744" w:type="dxa"/>
            <w:tcBorders>
              <w:top w:val="nil"/>
              <w:left w:val="nil"/>
              <w:bottom w:val="single" w:sz="8" w:space="0" w:color="auto"/>
              <w:right w:val="single" w:sz="8" w:space="0" w:color="auto"/>
            </w:tcBorders>
            <w:shd w:val="clear" w:color="auto" w:fill="auto"/>
            <w:noWrap/>
            <w:vAlign w:val="center"/>
            <w:hideMark/>
          </w:tcPr>
          <w:p w14:paraId="5ADDD49F" w14:textId="77777777" w:rsidR="00547CFE" w:rsidRPr="00286A48" w:rsidRDefault="00547CFE" w:rsidP="00547CFE">
            <w:pPr>
              <w:jc w:val="center"/>
              <w:rPr>
                <w:sz w:val="20"/>
                <w:szCs w:val="20"/>
              </w:rPr>
            </w:pPr>
            <w:r w:rsidRPr="00286A48">
              <w:rPr>
                <w:sz w:val="20"/>
                <w:szCs w:val="20"/>
              </w:rPr>
              <w:t>-</w:t>
            </w:r>
          </w:p>
        </w:tc>
        <w:tc>
          <w:tcPr>
            <w:tcW w:w="1701" w:type="dxa"/>
            <w:tcBorders>
              <w:top w:val="nil"/>
              <w:left w:val="nil"/>
              <w:bottom w:val="single" w:sz="8" w:space="0" w:color="auto"/>
              <w:right w:val="single" w:sz="8" w:space="0" w:color="auto"/>
            </w:tcBorders>
            <w:shd w:val="clear" w:color="auto" w:fill="auto"/>
            <w:noWrap/>
            <w:vAlign w:val="center"/>
            <w:hideMark/>
          </w:tcPr>
          <w:p w14:paraId="0B32AED5" w14:textId="77777777" w:rsidR="00547CFE" w:rsidRPr="00286A48" w:rsidRDefault="00547CFE" w:rsidP="00547CFE">
            <w:pPr>
              <w:jc w:val="center"/>
              <w:rPr>
                <w:sz w:val="20"/>
                <w:szCs w:val="20"/>
              </w:rPr>
            </w:pPr>
            <w:r w:rsidRPr="00286A48">
              <w:rPr>
                <w:sz w:val="20"/>
                <w:szCs w:val="20"/>
              </w:rPr>
              <w:t>40</w:t>
            </w:r>
          </w:p>
        </w:tc>
      </w:tr>
    </w:tbl>
    <w:p w14:paraId="1DCC56F9" w14:textId="77777777" w:rsidR="0066271A" w:rsidRPr="0052430E" w:rsidRDefault="0066271A" w:rsidP="009579FF">
      <w:pPr>
        <w:ind w:firstLine="567"/>
        <w:jc w:val="both"/>
      </w:pPr>
    </w:p>
    <w:p w14:paraId="43313FD6" w14:textId="77777777" w:rsidR="001961B6" w:rsidRPr="0052430E" w:rsidRDefault="001961B6" w:rsidP="009579FF">
      <w:pPr>
        <w:pStyle w:val="aff6"/>
        <w:spacing w:after="0"/>
      </w:pPr>
      <w:bookmarkStart w:id="179" w:name="_Toc175787813"/>
      <w:bookmarkStart w:id="180" w:name="sub_227"/>
      <w:bookmarkEnd w:id="178"/>
      <w:r w:rsidRPr="0052430E">
        <w:t>1.8.4 описание использования местных видов топлива</w:t>
      </w:r>
      <w:bookmarkEnd w:id="179"/>
    </w:p>
    <w:p w14:paraId="395990CF" w14:textId="67755A5E" w:rsidR="00376D3C" w:rsidRPr="0052430E" w:rsidRDefault="00376D3C" w:rsidP="00376D3C">
      <w:pPr>
        <w:ind w:firstLine="567"/>
        <w:jc w:val="both"/>
      </w:pPr>
      <w:r w:rsidRPr="0052430E">
        <w:t xml:space="preserve">Местные виды топлива - это топливные ресурсы, использование которых потенциально возможно в районах (территориях) их образования, производства, добычи (торф и продукты его переработки, попутный газ, </w:t>
      </w:r>
      <w:r w:rsidR="00A52A10" w:rsidRPr="0052430E">
        <w:t xml:space="preserve">дрова и </w:t>
      </w:r>
      <w:r w:rsidRPr="0052430E">
        <w:t>отходы деревообработки, отходы сельскохозяйственной деятельности, отходы производства и потребления, в том числе твердые коммунальные отходы, и иные виды топливных ресурсов), экономическая эффективность потребления которых ограничена районами (территориями) их происхождения (согласно Постановления Правительства No 154 от 22.02.2012 г.).</w:t>
      </w:r>
    </w:p>
    <w:p w14:paraId="53CC6B6C" w14:textId="4350EA53" w:rsidR="00A52A10" w:rsidRPr="0052430E" w:rsidRDefault="002819F3" w:rsidP="002819F3">
      <w:pPr>
        <w:ind w:firstLine="567"/>
        <w:jc w:val="both"/>
      </w:pPr>
      <w:r w:rsidRPr="0052430E">
        <w:t xml:space="preserve">Местные виды топлива на котельных </w:t>
      </w:r>
      <w:r w:rsidR="00071550" w:rsidRPr="0052430E">
        <w:t xml:space="preserve">Новомайнского городского поселения </w:t>
      </w:r>
      <w:r w:rsidRPr="0052430E">
        <w:t>не используются.</w:t>
      </w:r>
    </w:p>
    <w:p w14:paraId="54450552" w14:textId="02532342" w:rsidR="00965B55" w:rsidRPr="0052430E" w:rsidRDefault="00965B55" w:rsidP="00A52A10">
      <w:pPr>
        <w:jc w:val="both"/>
      </w:pPr>
    </w:p>
    <w:p w14:paraId="41CC2F96" w14:textId="77777777" w:rsidR="009125AE" w:rsidRPr="00A3048D" w:rsidRDefault="009125AE" w:rsidP="009125AE">
      <w:pPr>
        <w:pStyle w:val="aff6"/>
      </w:pPr>
      <w:bookmarkStart w:id="181" w:name="_Toc175787814"/>
      <w:r w:rsidRPr="00A3048D">
        <w:t>1.8.5 описание преобладающего в поселении вида топлива, определяемого по совокупности всех систем теплоснабжения, находящихся в соответствующем поселении.</w:t>
      </w:r>
      <w:bookmarkEnd w:id="181"/>
    </w:p>
    <w:p w14:paraId="43F1D25D" w14:textId="77777777" w:rsidR="003140E1" w:rsidRPr="00A3048D" w:rsidRDefault="003140E1" w:rsidP="003140E1">
      <w:pPr>
        <w:ind w:firstLine="567"/>
        <w:jc w:val="right"/>
      </w:pPr>
      <w:r w:rsidRPr="00A3048D">
        <w:t>Таблица 1.8.5. Описание преобладающего в поселении вида топлива</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6010"/>
        <w:gridCol w:w="1331"/>
        <w:gridCol w:w="1875"/>
      </w:tblGrid>
      <w:tr w:rsidR="00A01F81" w:rsidRPr="00A3048D" w14:paraId="27AAC58B" w14:textId="2544DE4F" w:rsidTr="00AA4B18">
        <w:trPr>
          <w:trHeight w:val="20"/>
          <w:tblHeader/>
          <w:jc w:val="center"/>
        </w:trPr>
        <w:tc>
          <w:tcPr>
            <w:tcW w:w="531" w:type="dxa"/>
            <w:vAlign w:val="center"/>
          </w:tcPr>
          <w:p w14:paraId="3569CBFA" w14:textId="77777777" w:rsidR="00A01F81" w:rsidRPr="00A3048D" w:rsidRDefault="00A01F81" w:rsidP="00AA4B18">
            <w:pPr>
              <w:spacing w:line="244" w:lineRule="exact"/>
              <w:jc w:val="center"/>
              <w:rPr>
                <w:b/>
                <w:color w:val="000000"/>
                <w:sz w:val="22"/>
                <w:szCs w:val="22"/>
              </w:rPr>
            </w:pPr>
            <w:r w:rsidRPr="00A3048D">
              <w:rPr>
                <w:b/>
                <w:color w:val="000000"/>
                <w:sz w:val="22"/>
                <w:szCs w:val="22"/>
              </w:rPr>
              <w:t>№</w:t>
            </w:r>
          </w:p>
          <w:p w14:paraId="6405A2CF" w14:textId="36C30FCF" w:rsidR="00A01F81" w:rsidRPr="00A3048D" w:rsidRDefault="00A01F81" w:rsidP="00AA4B18">
            <w:pPr>
              <w:suppressAutoHyphens/>
              <w:jc w:val="center"/>
              <w:rPr>
                <w:rFonts w:eastAsia="Calibri"/>
                <w:b/>
                <w:color w:val="000000"/>
                <w:sz w:val="22"/>
                <w:szCs w:val="22"/>
                <w:lang w:eastAsia="en-US"/>
              </w:rPr>
            </w:pPr>
            <w:r w:rsidRPr="00A3048D">
              <w:rPr>
                <w:b/>
                <w:color w:val="000000"/>
                <w:sz w:val="22"/>
                <w:szCs w:val="22"/>
              </w:rPr>
              <w:t>п/п</w:t>
            </w:r>
          </w:p>
        </w:tc>
        <w:tc>
          <w:tcPr>
            <w:tcW w:w="6010" w:type="dxa"/>
            <w:shd w:val="clear" w:color="auto" w:fill="auto"/>
            <w:vAlign w:val="center"/>
          </w:tcPr>
          <w:p w14:paraId="7E4CDF65" w14:textId="744257CE" w:rsidR="00A01F81" w:rsidRPr="00A3048D" w:rsidRDefault="00A01F81" w:rsidP="00AE5AD6">
            <w:pPr>
              <w:suppressAutoHyphens/>
              <w:jc w:val="center"/>
              <w:rPr>
                <w:rFonts w:eastAsia="Calibri"/>
                <w:b/>
                <w:color w:val="000000"/>
                <w:sz w:val="22"/>
                <w:szCs w:val="22"/>
                <w:lang w:eastAsia="en-US"/>
              </w:rPr>
            </w:pPr>
            <w:r w:rsidRPr="00A3048D">
              <w:rPr>
                <w:b/>
                <w:color w:val="000000"/>
                <w:sz w:val="22"/>
                <w:szCs w:val="22"/>
              </w:rPr>
              <w:t>Наименование источника</w:t>
            </w:r>
          </w:p>
        </w:tc>
        <w:tc>
          <w:tcPr>
            <w:tcW w:w="1331" w:type="dxa"/>
            <w:shd w:val="clear" w:color="auto" w:fill="auto"/>
            <w:vAlign w:val="center"/>
          </w:tcPr>
          <w:p w14:paraId="302F7159" w14:textId="77777777" w:rsidR="00A01F81" w:rsidRPr="00A3048D" w:rsidRDefault="00A01F81" w:rsidP="00AE5AD6">
            <w:pPr>
              <w:spacing w:line="244" w:lineRule="exact"/>
              <w:jc w:val="center"/>
              <w:rPr>
                <w:b/>
                <w:sz w:val="22"/>
                <w:szCs w:val="22"/>
              </w:rPr>
            </w:pPr>
            <w:r w:rsidRPr="00A3048D">
              <w:rPr>
                <w:b/>
                <w:color w:val="000000"/>
                <w:sz w:val="22"/>
                <w:szCs w:val="22"/>
              </w:rPr>
              <w:t>Вид</w:t>
            </w:r>
          </w:p>
          <w:p w14:paraId="66232119" w14:textId="271C3262" w:rsidR="00A01F81" w:rsidRPr="00A3048D" w:rsidRDefault="00A01F81" w:rsidP="00AE5AD6">
            <w:pPr>
              <w:suppressAutoHyphens/>
              <w:jc w:val="center"/>
              <w:rPr>
                <w:rFonts w:eastAsia="Calibri"/>
                <w:b/>
                <w:color w:val="000000"/>
                <w:sz w:val="22"/>
                <w:szCs w:val="22"/>
                <w:lang w:eastAsia="en-US"/>
              </w:rPr>
            </w:pPr>
            <w:r w:rsidRPr="00A3048D">
              <w:rPr>
                <w:b/>
                <w:color w:val="000000"/>
                <w:sz w:val="22"/>
                <w:szCs w:val="22"/>
              </w:rPr>
              <w:t>топлива</w:t>
            </w:r>
          </w:p>
        </w:tc>
        <w:tc>
          <w:tcPr>
            <w:tcW w:w="1875" w:type="dxa"/>
          </w:tcPr>
          <w:p w14:paraId="5E114BBF" w14:textId="17196178" w:rsidR="00A01F81" w:rsidRPr="00A3048D" w:rsidRDefault="00A01F81" w:rsidP="00AE5AD6">
            <w:pPr>
              <w:suppressAutoHyphens/>
              <w:jc w:val="center"/>
              <w:rPr>
                <w:rFonts w:eastAsia="Calibri"/>
                <w:b/>
                <w:color w:val="000000"/>
                <w:sz w:val="22"/>
                <w:szCs w:val="22"/>
                <w:lang w:eastAsia="en-US"/>
              </w:rPr>
            </w:pPr>
            <w:r w:rsidRPr="00A3048D">
              <w:rPr>
                <w:rFonts w:eastAsia="Calibri"/>
                <w:b/>
                <w:color w:val="000000"/>
                <w:sz w:val="22"/>
                <w:szCs w:val="22"/>
                <w:lang w:eastAsia="en-US"/>
              </w:rPr>
              <w:t>Процент использования по совокупности всех систем, %</w:t>
            </w:r>
          </w:p>
        </w:tc>
      </w:tr>
      <w:tr w:rsidR="00C7151E" w:rsidRPr="00A3048D" w14:paraId="6A2D7944" w14:textId="5893D06D" w:rsidTr="00577991">
        <w:trPr>
          <w:trHeight w:val="20"/>
          <w:jc w:val="center"/>
        </w:trPr>
        <w:tc>
          <w:tcPr>
            <w:tcW w:w="531" w:type="dxa"/>
            <w:vAlign w:val="center"/>
          </w:tcPr>
          <w:p w14:paraId="0D4978DC" w14:textId="7FC5A547" w:rsidR="00C7151E" w:rsidRPr="00A3048D" w:rsidRDefault="00C7151E" w:rsidP="00984AFA">
            <w:pPr>
              <w:suppressAutoHyphens/>
              <w:rPr>
                <w:rFonts w:eastAsia="Calibri"/>
                <w:color w:val="000000"/>
                <w:sz w:val="22"/>
                <w:szCs w:val="22"/>
                <w:lang w:eastAsia="en-US"/>
              </w:rPr>
            </w:pPr>
            <w:r w:rsidRPr="00A3048D">
              <w:rPr>
                <w:sz w:val="22"/>
                <w:szCs w:val="22"/>
              </w:rPr>
              <w:t>1</w:t>
            </w:r>
          </w:p>
        </w:tc>
        <w:tc>
          <w:tcPr>
            <w:tcW w:w="6010" w:type="dxa"/>
            <w:tcBorders>
              <w:right w:val="single" w:sz="4" w:space="0" w:color="auto"/>
            </w:tcBorders>
            <w:vAlign w:val="center"/>
          </w:tcPr>
          <w:p w14:paraId="297BDA3E" w14:textId="3C8A7162" w:rsidR="00C7151E" w:rsidRPr="00A3048D" w:rsidRDefault="00C7151E" w:rsidP="00984AFA">
            <w:pPr>
              <w:suppressAutoHyphens/>
              <w:rPr>
                <w:rFonts w:eastAsia="Calibri"/>
                <w:color w:val="000000"/>
                <w:sz w:val="22"/>
                <w:szCs w:val="22"/>
                <w:lang w:eastAsia="en-US"/>
              </w:rPr>
            </w:pPr>
            <w:r w:rsidRPr="00A3048D">
              <w:rPr>
                <w:sz w:val="22"/>
                <w:szCs w:val="22"/>
              </w:rPr>
              <w:t>Котельная №1 квартальная</w:t>
            </w:r>
          </w:p>
        </w:tc>
        <w:tc>
          <w:tcPr>
            <w:tcW w:w="1331" w:type="dxa"/>
            <w:shd w:val="clear" w:color="auto" w:fill="auto"/>
          </w:tcPr>
          <w:p w14:paraId="0F70535E" w14:textId="3D15C880" w:rsidR="00C7151E" w:rsidRPr="00A3048D" w:rsidRDefault="00C7151E" w:rsidP="00984AFA">
            <w:pPr>
              <w:suppressAutoHyphens/>
              <w:jc w:val="center"/>
              <w:rPr>
                <w:rFonts w:eastAsia="Calibri"/>
                <w:color w:val="000000"/>
                <w:sz w:val="22"/>
                <w:szCs w:val="22"/>
                <w:lang w:eastAsia="en-US"/>
              </w:rPr>
            </w:pPr>
            <w:r w:rsidRPr="00A3048D">
              <w:rPr>
                <w:sz w:val="22"/>
                <w:szCs w:val="22"/>
              </w:rPr>
              <w:t>Газ</w:t>
            </w:r>
          </w:p>
        </w:tc>
        <w:tc>
          <w:tcPr>
            <w:tcW w:w="1875" w:type="dxa"/>
            <w:vAlign w:val="bottom"/>
          </w:tcPr>
          <w:p w14:paraId="39AFD0F8" w14:textId="46F7B56A" w:rsidR="00C7151E" w:rsidRPr="00C7151E" w:rsidRDefault="00C7151E" w:rsidP="00984AFA">
            <w:pPr>
              <w:suppressAutoHyphens/>
              <w:jc w:val="center"/>
              <w:rPr>
                <w:color w:val="000000"/>
                <w:sz w:val="22"/>
                <w:szCs w:val="22"/>
              </w:rPr>
            </w:pPr>
            <w:r w:rsidRPr="00C7151E">
              <w:rPr>
                <w:color w:val="000000"/>
                <w:sz w:val="22"/>
                <w:szCs w:val="22"/>
              </w:rPr>
              <w:t>94,09</w:t>
            </w:r>
          </w:p>
        </w:tc>
      </w:tr>
      <w:tr w:rsidR="00C7151E" w:rsidRPr="00A3048D" w14:paraId="1243285F" w14:textId="28F09F19" w:rsidTr="00577991">
        <w:trPr>
          <w:trHeight w:val="20"/>
          <w:jc w:val="center"/>
        </w:trPr>
        <w:tc>
          <w:tcPr>
            <w:tcW w:w="531" w:type="dxa"/>
            <w:vAlign w:val="center"/>
          </w:tcPr>
          <w:p w14:paraId="754E3DE1" w14:textId="0C08AE5C" w:rsidR="00C7151E" w:rsidRPr="00A3048D" w:rsidRDefault="00C7151E" w:rsidP="00984AFA">
            <w:pPr>
              <w:suppressAutoHyphens/>
              <w:rPr>
                <w:rFonts w:eastAsia="Calibri"/>
                <w:color w:val="000000"/>
                <w:sz w:val="22"/>
                <w:szCs w:val="22"/>
                <w:lang w:eastAsia="en-US"/>
              </w:rPr>
            </w:pPr>
            <w:r w:rsidRPr="00A3048D">
              <w:rPr>
                <w:bCs/>
                <w:sz w:val="22"/>
                <w:szCs w:val="22"/>
              </w:rPr>
              <w:t>2</w:t>
            </w:r>
          </w:p>
        </w:tc>
        <w:tc>
          <w:tcPr>
            <w:tcW w:w="6010" w:type="dxa"/>
            <w:tcBorders>
              <w:right w:val="single" w:sz="4" w:space="0" w:color="auto"/>
            </w:tcBorders>
            <w:vAlign w:val="center"/>
          </w:tcPr>
          <w:p w14:paraId="5F578790" w14:textId="1896F316" w:rsidR="00C7151E" w:rsidRPr="00A3048D" w:rsidRDefault="00C7151E" w:rsidP="00984AFA">
            <w:pPr>
              <w:suppressAutoHyphens/>
              <w:rPr>
                <w:rFonts w:eastAsia="Calibri"/>
                <w:color w:val="000000"/>
                <w:sz w:val="22"/>
                <w:szCs w:val="22"/>
                <w:lang w:eastAsia="en-US"/>
              </w:rPr>
            </w:pPr>
            <w:r w:rsidRPr="00A3048D">
              <w:rPr>
                <w:rFonts w:eastAsia="Calibri"/>
                <w:sz w:val="22"/>
                <w:szCs w:val="22"/>
              </w:rPr>
              <w:t>Котельная №2 ж.д. ул.Комсомольская, 38</w:t>
            </w:r>
          </w:p>
        </w:tc>
        <w:tc>
          <w:tcPr>
            <w:tcW w:w="1331" w:type="dxa"/>
            <w:shd w:val="clear" w:color="auto" w:fill="auto"/>
          </w:tcPr>
          <w:p w14:paraId="3BF8788D" w14:textId="50580CD8" w:rsidR="00C7151E" w:rsidRPr="00A3048D" w:rsidRDefault="00C7151E" w:rsidP="00C7151E">
            <w:pPr>
              <w:suppressAutoHyphens/>
              <w:jc w:val="center"/>
              <w:rPr>
                <w:rFonts w:eastAsia="Calibri"/>
                <w:color w:val="000000"/>
                <w:sz w:val="22"/>
                <w:szCs w:val="22"/>
                <w:lang w:eastAsia="en-US"/>
              </w:rPr>
            </w:pPr>
            <w:r w:rsidRPr="00A3048D">
              <w:rPr>
                <w:sz w:val="22"/>
                <w:szCs w:val="22"/>
              </w:rPr>
              <w:t xml:space="preserve">Газ </w:t>
            </w:r>
          </w:p>
        </w:tc>
        <w:tc>
          <w:tcPr>
            <w:tcW w:w="1875" w:type="dxa"/>
            <w:vAlign w:val="bottom"/>
          </w:tcPr>
          <w:p w14:paraId="3214563A" w14:textId="5E651BEC" w:rsidR="00C7151E" w:rsidRPr="00C7151E" w:rsidRDefault="00C7151E" w:rsidP="00984AFA">
            <w:pPr>
              <w:suppressAutoHyphens/>
              <w:jc w:val="center"/>
              <w:rPr>
                <w:color w:val="000000"/>
                <w:sz w:val="22"/>
                <w:szCs w:val="22"/>
              </w:rPr>
            </w:pPr>
            <w:r w:rsidRPr="00C7151E">
              <w:rPr>
                <w:color w:val="000000"/>
                <w:sz w:val="22"/>
                <w:szCs w:val="22"/>
              </w:rPr>
              <w:t>1,40</w:t>
            </w:r>
          </w:p>
        </w:tc>
      </w:tr>
      <w:tr w:rsidR="00C7151E" w:rsidRPr="00A3048D" w14:paraId="76C14FDD" w14:textId="77777777" w:rsidTr="00577991">
        <w:trPr>
          <w:trHeight w:val="20"/>
          <w:jc w:val="center"/>
        </w:trPr>
        <w:tc>
          <w:tcPr>
            <w:tcW w:w="531" w:type="dxa"/>
            <w:vAlign w:val="center"/>
          </w:tcPr>
          <w:p w14:paraId="0F159B8D" w14:textId="7121CE1D" w:rsidR="00C7151E" w:rsidRPr="00A3048D" w:rsidRDefault="00C7151E" w:rsidP="00984AFA">
            <w:pPr>
              <w:suppressAutoHyphens/>
              <w:rPr>
                <w:bCs/>
                <w:sz w:val="22"/>
                <w:szCs w:val="22"/>
              </w:rPr>
            </w:pPr>
            <w:r>
              <w:rPr>
                <w:bCs/>
                <w:sz w:val="22"/>
                <w:szCs w:val="22"/>
              </w:rPr>
              <w:t>3</w:t>
            </w:r>
          </w:p>
        </w:tc>
        <w:tc>
          <w:tcPr>
            <w:tcW w:w="6010" w:type="dxa"/>
            <w:tcBorders>
              <w:right w:val="single" w:sz="4" w:space="0" w:color="auto"/>
            </w:tcBorders>
            <w:vAlign w:val="center"/>
          </w:tcPr>
          <w:p w14:paraId="4AFD1B75" w14:textId="4AB8CF96" w:rsidR="00C7151E" w:rsidRPr="00A3048D" w:rsidRDefault="00C7151E" w:rsidP="00984AFA">
            <w:pPr>
              <w:suppressAutoHyphens/>
              <w:rPr>
                <w:rFonts w:eastAsia="Calibri"/>
                <w:sz w:val="22"/>
                <w:szCs w:val="22"/>
              </w:rPr>
            </w:pPr>
            <w:r w:rsidRPr="00C7151E">
              <w:rPr>
                <w:rFonts w:eastAsia="Calibri"/>
                <w:sz w:val="22"/>
                <w:szCs w:val="22"/>
              </w:rPr>
              <w:t>Котельная №3 ул. Шутова, 1</w:t>
            </w:r>
          </w:p>
        </w:tc>
        <w:tc>
          <w:tcPr>
            <w:tcW w:w="1331" w:type="dxa"/>
            <w:shd w:val="clear" w:color="auto" w:fill="auto"/>
          </w:tcPr>
          <w:p w14:paraId="6B1329EC" w14:textId="5CF19295" w:rsidR="00C7151E" w:rsidRPr="00A3048D" w:rsidRDefault="00C7151E" w:rsidP="00984AFA">
            <w:pPr>
              <w:suppressAutoHyphens/>
              <w:jc w:val="center"/>
              <w:rPr>
                <w:sz w:val="22"/>
                <w:szCs w:val="22"/>
              </w:rPr>
            </w:pPr>
            <w:r w:rsidRPr="00A3048D">
              <w:rPr>
                <w:sz w:val="22"/>
                <w:szCs w:val="22"/>
              </w:rPr>
              <w:t>Газ</w:t>
            </w:r>
          </w:p>
        </w:tc>
        <w:tc>
          <w:tcPr>
            <w:tcW w:w="1875" w:type="dxa"/>
            <w:vAlign w:val="bottom"/>
          </w:tcPr>
          <w:p w14:paraId="593C3B71" w14:textId="67ED18EE" w:rsidR="00C7151E" w:rsidRPr="00C7151E" w:rsidRDefault="00C7151E" w:rsidP="00984AFA">
            <w:pPr>
              <w:suppressAutoHyphens/>
              <w:jc w:val="center"/>
              <w:rPr>
                <w:color w:val="000000"/>
                <w:sz w:val="22"/>
                <w:szCs w:val="22"/>
              </w:rPr>
            </w:pPr>
            <w:r w:rsidRPr="00C7151E">
              <w:rPr>
                <w:color w:val="000000"/>
                <w:sz w:val="22"/>
                <w:szCs w:val="22"/>
              </w:rPr>
              <w:t>4,51</w:t>
            </w:r>
          </w:p>
        </w:tc>
      </w:tr>
    </w:tbl>
    <w:p w14:paraId="1DA28BAF" w14:textId="77777777" w:rsidR="00166B9B" w:rsidRPr="00A3048D" w:rsidRDefault="00166B9B" w:rsidP="002819F3"/>
    <w:p w14:paraId="30DABD7D" w14:textId="77777777" w:rsidR="0059255C" w:rsidRPr="00A3048D" w:rsidRDefault="009125AE" w:rsidP="009125AE">
      <w:pPr>
        <w:pStyle w:val="aff6"/>
      </w:pPr>
      <w:bookmarkStart w:id="182" w:name="_Toc175787815"/>
      <w:r w:rsidRPr="00A3048D">
        <w:t>1.8.6 описание приоритетного направления развития топливного баланса поселения.</w:t>
      </w:r>
      <w:bookmarkEnd w:id="182"/>
    </w:p>
    <w:p w14:paraId="674C6DF8" w14:textId="77777777" w:rsidR="0052430E" w:rsidRPr="0052430E" w:rsidRDefault="0052430E" w:rsidP="0052430E">
      <w:pPr>
        <w:ind w:firstLine="567"/>
        <w:jc w:val="both"/>
      </w:pPr>
      <w:r w:rsidRPr="00A3048D">
        <w:t>Изменение топливного баланса</w:t>
      </w:r>
      <w:r w:rsidRPr="0052430E">
        <w:t xml:space="preserve"> в ближайшей перспективе не предусмотрено.</w:t>
      </w:r>
    </w:p>
    <w:p w14:paraId="18F625B2" w14:textId="77777777" w:rsidR="002E21CB" w:rsidRPr="0052430E" w:rsidRDefault="002E21CB" w:rsidP="00BB5095">
      <w:pPr>
        <w:ind w:firstLine="567"/>
        <w:jc w:val="both"/>
      </w:pPr>
    </w:p>
    <w:p w14:paraId="001AA444" w14:textId="77777777" w:rsidR="001961B6" w:rsidRPr="0052430E" w:rsidRDefault="001961B6" w:rsidP="002E21CB">
      <w:pPr>
        <w:pStyle w:val="aff6"/>
        <w:spacing w:after="0"/>
      </w:pPr>
      <w:bookmarkStart w:id="183" w:name="_Toc175787816"/>
      <w:bookmarkStart w:id="184" w:name="sub_236"/>
      <w:bookmarkEnd w:id="180"/>
      <w:r w:rsidRPr="0052430E">
        <w:t>Часть 9 "Надежность теплоснабжения"</w:t>
      </w:r>
      <w:bookmarkEnd w:id="183"/>
    </w:p>
    <w:bookmarkEnd w:id="184"/>
    <w:p w14:paraId="62F95418" w14:textId="77777777" w:rsidR="003140E1" w:rsidRPr="0052430E" w:rsidRDefault="003140E1" w:rsidP="003140E1">
      <w:pPr>
        <w:jc w:val="right"/>
        <w:rPr>
          <w:lang w:eastAsia="en-US"/>
        </w:rPr>
      </w:pPr>
      <w:r w:rsidRPr="0052430E">
        <w:rPr>
          <w:lang w:eastAsia="en-US"/>
        </w:rPr>
        <w:t>Таблица 9. Среднее нормативное время устранения утечек</w:t>
      </w:r>
    </w:p>
    <w:p w14:paraId="121C076B" w14:textId="77777777" w:rsidR="003140E1" w:rsidRPr="0052430E" w:rsidRDefault="003140E1" w:rsidP="003140E1">
      <w:pPr>
        <w:jc w:val="right"/>
        <w:rPr>
          <w:lang w:eastAsia="en-US"/>
        </w:rPr>
      </w:pPr>
      <w:r w:rsidRPr="0052430E">
        <w:rPr>
          <w:lang w:eastAsia="en-US"/>
        </w:rPr>
        <w:t xml:space="preserve"> в тепловых сетях в зависимости от диаметра трубопровода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6"/>
        <w:gridCol w:w="4678"/>
      </w:tblGrid>
      <w:tr w:rsidR="003140E1" w:rsidRPr="0052430E" w14:paraId="5B484204" w14:textId="77777777" w:rsidTr="00290825">
        <w:trPr>
          <w:trHeight w:val="177"/>
        </w:trPr>
        <w:tc>
          <w:tcPr>
            <w:tcW w:w="4786" w:type="dxa"/>
          </w:tcPr>
          <w:p w14:paraId="58556086" w14:textId="77777777" w:rsidR="003140E1" w:rsidRPr="0052430E" w:rsidRDefault="003140E1" w:rsidP="003140E1">
            <w:pPr>
              <w:jc w:val="center"/>
              <w:rPr>
                <w:b/>
                <w:sz w:val="20"/>
                <w:szCs w:val="20"/>
                <w:lang w:eastAsia="en-US"/>
              </w:rPr>
            </w:pPr>
            <w:r w:rsidRPr="0052430E">
              <w:rPr>
                <w:b/>
                <w:sz w:val="20"/>
                <w:szCs w:val="20"/>
                <w:lang w:eastAsia="en-US"/>
              </w:rPr>
              <w:t>Условный диаметр трубопровода, мм</w:t>
            </w:r>
          </w:p>
        </w:tc>
        <w:tc>
          <w:tcPr>
            <w:tcW w:w="4678" w:type="dxa"/>
          </w:tcPr>
          <w:p w14:paraId="5E64C78D" w14:textId="77777777" w:rsidR="003140E1" w:rsidRPr="0052430E" w:rsidRDefault="003140E1" w:rsidP="003140E1">
            <w:pPr>
              <w:jc w:val="center"/>
              <w:rPr>
                <w:b/>
                <w:sz w:val="20"/>
                <w:szCs w:val="20"/>
                <w:lang w:eastAsia="en-US"/>
              </w:rPr>
            </w:pPr>
            <w:r w:rsidRPr="0052430E">
              <w:rPr>
                <w:b/>
                <w:sz w:val="20"/>
                <w:szCs w:val="20"/>
                <w:lang w:eastAsia="en-US"/>
              </w:rPr>
              <w:t>Среднее время на восстановление сети, час</w:t>
            </w:r>
          </w:p>
        </w:tc>
      </w:tr>
      <w:tr w:rsidR="003140E1" w:rsidRPr="0052430E" w14:paraId="626A2F09" w14:textId="77777777" w:rsidTr="00290825">
        <w:trPr>
          <w:trHeight w:val="177"/>
        </w:trPr>
        <w:tc>
          <w:tcPr>
            <w:tcW w:w="4786" w:type="dxa"/>
          </w:tcPr>
          <w:p w14:paraId="7E196C77" w14:textId="77777777" w:rsidR="003140E1" w:rsidRPr="0052430E" w:rsidRDefault="003140E1" w:rsidP="003140E1">
            <w:pPr>
              <w:jc w:val="center"/>
              <w:rPr>
                <w:sz w:val="20"/>
                <w:szCs w:val="20"/>
                <w:lang w:eastAsia="en-US"/>
              </w:rPr>
            </w:pPr>
            <w:r w:rsidRPr="0052430E">
              <w:rPr>
                <w:sz w:val="20"/>
                <w:szCs w:val="20"/>
                <w:lang w:eastAsia="en-US"/>
              </w:rPr>
              <w:t>50-70</w:t>
            </w:r>
          </w:p>
        </w:tc>
        <w:tc>
          <w:tcPr>
            <w:tcW w:w="4678" w:type="dxa"/>
          </w:tcPr>
          <w:p w14:paraId="30630958" w14:textId="77777777" w:rsidR="003140E1" w:rsidRPr="0052430E" w:rsidRDefault="003140E1" w:rsidP="003140E1">
            <w:pPr>
              <w:jc w:val="center"/>
              <w:rPr>
                <w:sz w:val="20"/>
                <w:szCs w:val="20"/>
                <w:lang w:eastAsia="en-US"/>
              </w:rPr>
            </w:pPr>
            <w:r w:rsidRPr="0052430E">
              <w:rPr>
                <w:sz w:val="20"/>
                <w:szCs w:val="20"/>
                <w:lang w:eastAsia="en-US"/>
              </w:rPr>
              <w:t>2</w:t>
            </w:r>
          </w:p>
        </w:tc>
      </w:tr>
      <w:tr w:rsidR="003140E1" w:rsidRPr="0052430E" w14:paraId="020AA7AD" w14:textId="77777777" w:rsidTr="00290825">
        <w:trPr>
          <w:trHeight w:val="177"/>
        </w:trPr>
        <w:tc>
          <w:tcPr>
            <w:tcW w:w="4786" w:type="dxa"/>
          </w:tcPr>
          <w:p w14:paraId="1E9B63B5" w14:textId="77777777" w:rsidR="003140E1" w:rsidRPr="0052430E" w:rsidRDefault="003140E1" w:rsidP="003140E1">
            <w:pPr>
              <w:jc w:val="center"/>
              <w:rPr>
                <w:sz w:val="20"/>
                <w:szCs w:val="20"/>
                <w:lang w:eastAsia="en-US"/>
              </w:rPr>
            </w:pPr>
            <w:r w:rsidRPr="0052430E">
              <w:rPr>
                <w:sz w:val="20"/>
                <w:szCs w:val="20"/>
                <w:lang w:eastAsia="en-US"/>
              </w:rPr>
              <w:t>80</w:t>
            </w:r>
          </w:p>
        </w:tc>
        <w:tc>
          <w:tcPr>
            <w:tcW w:w="4678" w:type="dxa"/>
          </w:tcPr>
          <w:p w14:paraId="4A4CDEC2" w14:textId="77777777" w:rsidR="003140E1" w:rsidRPr="0052430E" w:rsidRDefault="003140E1" w:rsidP="003140E1">
            <w:pPr>
              <w:jc w:val="center"/>
              <w:rPr>
                <w:sz w:val="20"/>
                <w:szCs w:val="20"/>
                <w:lang w:eastAsia="en-US"/>
              </w:rPr>
            </w:pPr>
            <w:r w:rsidRPr="0052430E">
              <w:rPr>
                <w:sz w:val="20"/>
                <w:szCs w:val="20"/>
                <w:lang w:eastAsia="en-US"/>
              </w:rPr>
              <w:t>3</w:t>
            </w:r>
          </w:p>
        </w:tc>
      </w:tr>
      <w:tr w:rsidR="003140E1" w:rsidRPr="0052430E" w14:paraId="3369BFE6" w14:textId="77777777" w:rsidTr="00290825">
        <w:trPr>
          <w:trHeight w:val="177"/>
        </w:trPr>
        <w:tc>
          <w:tcPr>
            <w:tcW w:w="4786" w:type="dxa"/>
          </w:tcPr>
          <w:p w14:paraId="6DCF3A3D" w14:textId="77777777" w:rsidR="003140E1" w:rsidRPr="0052430E" w:rsidRDefault="003140E1" w:rsidP="003140E1">
            <w:pPr>
              <w:jc w:val="center"/>
              <w:rPr>
                <w:sz w:val="20"/>
                <w:szCs w:val="20"/>
                <w:lang w:eastAsia="en-US"/>
              </w:rPr>
            </w:pPr>
            <w:r w:rsidRPr="0052430E">
              <w:rPr>
                <w:sz w:val="20"/>
                <w:szCs w:val="20"/>
                <w:lang w:eastAsia="en-US"/>
              </w:rPr>
              <w:t>100</w:t>
            </w:r>
          </w:p>
        </w:tc>
        <w:tc>
          <w:tcPr>
            <w:tcW w:w="4678" w:type="dxa"/>
          </w:tcPr>
          <w:p w14:paraId="41FA1E50" w14:textId="77777777" w:rsidR="003140E1" w:rsidRPr="0052430E" w:rsidRDefault="003140E1" w:rsidP="003140E1">
            <w:pPr>
              <w:jc w:val="center"/>
              <w:rPr>
                <w:sz w:val="20"/>
                <w:szCs w:val="20"/>
                <w:lang w:eastAsia="en-US"/>
              </w:rPr>
            </w:pPr>
            <w:r w:rsidRPr="0052430E">
              <w:rPr>
                <w:sz w:val="20"/>
                <w:szCs w:val="20"/>
                <w:lang w:eastAsia="en-US"/>
              </w:rPr>
              <w:t>4</w:t>
            </w:r>
          </w:p>
        </w:tc>
      </w:tr>
      <w:tr w:rsidR="003140E1" w:rsidRPr="0052430E" w14:paraId="7D23EC4B" w14:textId="77777777" w:rsidTr="00290825">
        <w:trPr>
          <w:trHeight w:val="177"/>
        </w:trPr>
        <w:tc>
          <w:tcPr>
            <w:tcW w:w="4786" w:type="dxa"/>
          </w:tcPr>
          <w:p w14:paraId="7AF3B66A" w14:textId="77777777" w:rsidR="003140E1" w:rsidRPr="0052430E" w:rsidRDefault="003140E1" w:rsidP="003140E1">
            <w:pPr>
              <w:jc w:val="center"/>
              <w:rPr>
                <w:sz w:val="20"/>
                <w:szCs w:val="20"/>
                <w:lang w:eastAsia="en-US"/>
              </w:rPr>
            </w:pPr>
            <w:r w:rsidRPr="0052430E">
              <w:rPr>
                <w:sz w:val="20"/>
                <w:szCs w:val="20"/>
                <w:lang w:eastAsia="en-US"/>
              </w:rPr>
              <w:t>150</w:t>
            </w:r>
          </w:p>
        </w:tc>
        <w:tc>
          <w:tcPr>
            <w:tcW w:w="4678" w:type="dxa"/>
          </w:tcPr>
          <w:p w14:paraId="72A9F4DE" w14:textId="77777777" w:rsidR="003140E1" w:rsidRPr="0052430E" w:rsidRDefault="003140E1" w:rsidP="003140E1">
            <w:pPr>
              <w:jc w:val="center"/>
              <w:rPr>
                <w:sz w:val="20"/>
                <w:szCs w:val="20"/>
                <w:lang w:eastAsia="en-US"/>
              </w:rPr>
            </w:pPr>
            <w:r w:rsidRPr="0052430E">
              <w:rPr>
                <w:sz w:val="20"/>
                <w:szCs w:val="20"/>
                <w:lang w:eastAsia="en-US"/>
              </w:rPr>
              <w:t>5</w:t>
            </w:r>
          </w:p>
        </w:tc>
      </w:tr>
    </w:tbl>
    <w:p w14:paraId="662CFEFE" w14:textId="77777777" w:rsidR="003140E1" w:rsidRPr="0052430E" w:rsidRDefault="003140E1" w:rsidP="003140E1">
      <w:pPr>
        <w:ind w:firstLine="567"/>
        <w:jc w:val="both"/>
        <w:rPr>
          <w:lang w:eastAsia="en-US"/>
        </w:rPr>
      </w:pPr>
      <w:r w:rsidRPr="0052430E">
        <w:rPr>
          <w:lang w:eastAsia="en-US"/>
        </w:rPr>
        <w:lastRenderedPageBreak/>
        <w:t>Время выполнения аварийного ремонта, указанное в таблице приведено без учёта времени обнаружения аварии, вскрытия канала и локализации дефекта.</w:t>
      </w:r>
    </w:p>
    <w:p w14:paraId="673F38F4" w14:textId="270CF104" w:rsidR="003140E1" w:rsidRPr="0052430E" w:rsidRDefault="003140E1" w:rsidP="003140E1">
      <w:pPr>
        <w:ind w:firstLine="567"/>
        <w:jc w:val="both"/>
        <w:rPr>
          <w:lang w:eastAsia="en-US"/>
        </w:rPr>
      </w:pPr>
      <w:r w:rsidRPr="0052430E">
        <w:rPr>
          <w:lang w:eastAsia="en-US"/>
        </w:rPr>
        <w:t xml:space="preserve">Среднее время устранения утечек на тепловых сетях </w:t>
      </w:r>
      <w:r w:rsidR="00071550" w:rsidRPr="0052430E">
        <w:rPr>
          <w:lang w:eastAsia="en-US"/>
        </w:rPr>
        <w:t xml:space="preserve">Новомайнского городского поселения </w:t>
      </w:r>
      <w:r w:rsidRPr="0052430E">
        <w:rPr>
          <w:lang w:eastAsia="en-US"/>
        </w:rPr>
        <w:t>не превышает нормативный показатель.</w:t>
      </w:r>
    </w:p>
    <w:p w14:paraId="191C6D2B" w14:textId="77777777" w:rsidR="00E13A2A" w:rsidRPr="0052430E" w:rsidRDefault="00E13A2A" w:rsidP="009579FF">
      <w:pPr>
        <w:autoSpaceDE w:val="0"/>
        <w:autoSpaceDN w:val="0"/>
        <w:adjustRightInd w:val="0"/>
        <w:ind w:firstLine="567"/>
        <w:jc w:val="both"/>
      </w:pPr>
    </w:p>
    <w:p w14:paraId="09534FB2" w14:textId="08EE2AF5" w:rsidR="00A81DAB" w:rsidRPr="00A3048D" w:rsidRDefault="001961B6" w:rsidP="00EC2F22">
      <w:pPr>
        <w:pStyle w:val="aff6"/>
        <w:spacing w:after="0"/>
      </w:pPr>
      <w:bookmarkStart w:id="185" w:name="_Toc175787817"/>
      <w:r w:rsidRPr="00A3048D">
        <w:t>Часть 10 "Технико-экономические показатели теплоснабжающих и теплосетевых организаций"</w:t>
      </w:r>
      <w:bookmarkEnd w:id="185"/>
      <w:r w:rsidRPr="00A3048D">
        <w:t xml:space="preserve"> </w:t>
      </w:r>
    </w:p>
    <w:p w14:paraId="4D43244B" w14:textId="6F70A870" w:rsidR="00EC2F22" w:rsidRPr="00A3048D" w:rsidRDefault="00AE266C" w:rsidP="009579FF">
      <w:pPr>
        <w:ind w:firstLine="567"/>
        <w:jc w:val="both"/>
      </w:pPr>
      <w:r w:rsidRPr="00A3048D">
        <w:t>Технико-экономические показатели теплоснабжающих и теплосетевых организаций отсутствуют.</w:t>
      </w:r>
    </w:p>
    <w:p w14:paraId="59A02322" w14:textId="77777777" w:rsidR="00AE266C" w:rsidRPr="00A3048D" w:rsidRDefault="00AE266C" w:rsidP="009579FF">
      <w:pPr>
        <w:ind w:firstLine="567"/>
        <w:jc w:val="both"/>
      </w:pPr>
    </w:p>
    <w:p w14:paraId="64DEA5FC" w14:textId="77777777" w:rsidR="001961B6" w:rsidRPr="001B3CB8" w:rsidRDefault="001961B6" w:rsidP="009579FF">
      <w:pPr>
        <w:pStyle w:val="aff6"/>
        <w:spacing w:after="0"/>
      </w:pPr>
      <w:bookmarkStart w:id="186" w:name="_Toc175787818"/>
      <w:bookmarkStart w:id="187" w:name="sub_254"/>
      <w:r w:rsidRPr="00A3048D">
        <w:t>Часть 11 "Цены</w:t>
      </w:r>
      <w:r w:rsidRPr="001B3CB8">
        <w:t xml:space="preserve"> (тарифы) в сфере теплоснабжения"</w:t>
      </w:r>
      <w:bookmarkEnd w:id="186"/>
    </w:p>
    <w:p w14:paraId="4C92AB62" w14:textId="77777777" w:rsidR="001961B6" w:rsidRPr="001B3CB8" w:rsidRDefault="001961B6" w:rsidP="009579FF">
      <w:pPr>
        <w:pStyle w:val="aff6"/>
        <w:spacing w:after="0"/>
      </w:pPr>
      <w:bookmarkStart w:id="188" w:name="_Toc175787819"/>
      <w:bookmarkStart w:id="189" w:name="sub_1491"/>
      <w:bookmarkEnd w:id="187"/>
      <w:r w:rsidRPr="001B3CB8">
        <w:t>1.11.1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188"/>
    </w:p>
    <w:p w14:paraId="31C5AB97" w14:textId="193082CD" w:rsidR="007128D6" w:rsidRPr="001B3CB8" w:rsidRDefault="00C6517A" w:rsidP="009579FF">
      <w:pPr>
        <w:ind w:firstLine="567"/>
        <w:jc w:val="both"/>
      </w:pPr>
      <w:r w:rsidRPr="001B3CB8">
        <w:t>Рост тарифов на тепловую энергию за рассматриваемый период не превышает уровень инфляции.</w:t>
      </w:r>
    </w:p>
    <w:p w14:paraId="7516BDC6" w14:textId="77777777" w:rsidR="00C6517A" w:rsidRPr="001B3CB8" w:rsidRDefault="00C6517A" w:rsidP="009579FF">
      <w:pPr>
        <w:ind w:firstLine="567"/>
        <w:jc w:val="both"/>
      </w:pPr>
    </w:p>
    <w:p w14:paraId="0754834B" w14:textId="77777777" w:rsidR="001961B6" w:rsidRPr="001B3CB8" w:rsidRDefault="001961B6" w:rsidP="009579FF">
      <w:pPr>
        <w:pStyle w:val="aff6"/>
        <w:spacing w:after="0"/>
      </w:pPr>
      <w:bookmarkStart w:id="190" w:name="_Toc175787820"/>
      <w:bookmarkStart w:id="191" w:name="sub_1492"/>
      <w:bookmarkEnd w:id="189"/>
      <w:r w:rsidRPr="001B3CB8">
        <w:t>1.11.2 описание структуры цен (тарифов), установленных на момент разработки схемы теплоснабжения</w:t>
      </w:r>
      <w:bookmarkEnd w:id="190"/>
    </w:p>
    <w:p w14:paraId="6D016BDB" w14:textId="77777777" w:rsidR="00290825" w:rsidRPr="001B3CB8" w:rsidRDefault="00290825" w:rsidP="00290825">
      <w:pPr>
        <w:jc w:val="right"/>
      </w:pPr>
      <w:r w:rsidRPr="001B3CB8">
        <w:t>Таблица 1.11.2. Основные статьи затрат при утверждении тарифов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9"/>
      </w:tblGrid>
      <w:tr w:rsidR="00290825" w:rsidRPr="001B3CB8" w14:paraId="0E8D710F" w14:textId="77777777" w:rsidTr="00290825">
        <w:trPr>
          <w:jc w:val="center"/>
        </w:trPr>
        <w:tc>
          <w:tcPr>
            <w:tcW w:w="5109" w:type="dxa"/>
            <w:shd w:val="clear" w:color="auto" w:fill="auto"/>
          </w:tcPr>
          <w:p w14:paraId="3EBA5CF8" w14:textId="77777777" w:rsidR="00290825" w:rsidRPr="001B3CB8" w:rsidRDefault="00290825" w:rsidP="00290825">
            <w:pPr>
              <w:jc w:val="center"/>
              <w:rPr>
                <w:b/>
                <w:sz w:val="20"/>
                <w:szCs w:val="20"/>
              </w:rPr>
            </w:pPr>
            <w:r w:rsidRPr="001B3CB8">
              <w:rPr>
                <w:b/>
                <w:sz w:val="20"/>
                <w:szCs w:val="20"/>
              </w:rPr>
              <w:t>Наименование</w:t>
            </w:r>
          </w:p>
        </w:tc>
      </w:tr>
      <w:tr w:rsidR="00290825" w:rsidRPr="001B3CB8" w14:paraId="52F616E3" w14:textId="77777777" w:rsidTr="00290825">
        <w:trPr>
          <w:jc w:val="center"/>
        </w:trPr>
        <w:tc>
          <w:tcPr>
            <w:tcW w:w="5109" w:type="dxa"/>
            <w:shd w:val="clear" w:color="auto" w:fill="auto"/>
          </w:tcPr>
          <w:p w14:paraId="6337138E" w14:textId="77777777" w:rsidR="00290825" w:rsidRPr="001B3CB8" w:rsidRDefault="00290825" w:rsidP="00290825">
            <w:pPr>
              <w:jc w:val="center"/>
              <w:rPr>
                <w:sz w:val="20"/>
                <w:szCs w:val="20"/>
              </w:rPr>
            </w:pPr>
            <w:r w:rsidRPr="001B3CB8">
              <w:rPr>
                <w:sz w:val="20"/>
                <w:szCs w:val="20"/>
              </w:rPr>
              <w:t>-Сырье, основные материалы</w:t>
            </w:r>
          </w:p>
        </w:tc>
      </w:tr>
      <w:tr w:rsidR="00290825" w:rsidRPr="001B3CB8" w14:paraId="2AA2785B" w14:textId="77777777" w:rsidTr="00290825">
        <w:trPr>
          <w:jc w:val="center"/>
        </w:trPr>
        <w:tc>
          <w:tcPr>
            <w:tcW w:w="5109" w:type="dxa"/>
            <w:shd w:val="clear" w:color="auto" w:fill="auto"/>
          </w:tcPr>
          <w:p w14:paraId="45D8D64F" w14:textId="77777777" w:rsidR="00290825" w:rsidRPr="001B3CB8" w:rsidRDefault="00290825" w:rsidP="00290825">
            <w:pPr>
              <w:jc w:val="center"/>
              <w:rPr>
                <w:sz w:val="20"/>
                <w:szCs w:val="20"/>
              </w:rPr>
            </w:pPr>
            <w:r w:rsidRPr="001B3CB8">
              <w:rPr>
                <w:sz w:val="20"/>
                <w:szCs w:val="20"/>
              </w:rPr>
              <w:t>-Вспомогательные материалы</w:t>
            </w:r>
          </w:p>
        </w:tc>
      </w:tr>
      <w:tr w:rsidR="00290825" w:rsidRPr="001B3CB8" w14:paraId="53F768E7" w14:textId="77777777" w:rsidTr="00290825">
        <w:trPr>
          <w:jc w:val="center"/>
        </w:trPr>
        <w:tc>
          <w:tcPr>
            <w:tcW w:w="5109" w:type="dxa"/>
            <w:shd w:val="clear" w:color="auto" w:fill="auto"/>
          </w:tcPr>
          <w:p w14:paraId="35F004DD" w14:textId="77777777" w:rsidR="00290825" w:rsidRPr="001B3CB8" w:rsidRDefault="00290825" w:rsidP="00290825">
            <w:pPr>
              <w:jc w:val="center"/>
              <w:rPr>
                <w:sz w:val="20"/>
                <w:szCs w:val="20"/>
              </w:rPr>
            </w:pPr>
            <w:r w:rsidRPr="001B3CB8">
              <w:rPr>
                <w:sz w:val="20"/>
                <w:szCs w:val="20"/>
              </w:rPr>
              <w:t>-Работы и услуги производственного характера</w:t>
            </w:r>
          </w:p>
        </w:tc>
      </w:tr>
      <w:tr w:rsidR="00290825" w:rsidRPr="001B3CB8" w14:paraId="33F848B4" w14:textId="77777777" w:rsidTr="00290825">
        <w:trPr>
          <w:jc w:val="center"/>
        </w:trPr>
        <w:tc>
          <w:tcPr>
            <w:tcW w:w="5109" w:type="dxa"/>
            <w:shd w:val="clear" w:color="auto" w:fill="auto"/>
          </w:tcPr>
          <w:p w14:paraId="55803EDB" w14:textId="77777777" w:rsidR="00290825" w:rsidRPr="001B3CB8" w:rsidRDefault="00290825" w:rsidP="00290825">
            <w:pPr>
              <w:jc w:val="center"/>
              <w:rPr>
                <w:sz w:val="20"/>
                <w:szCs w:val="20"/>
              </w:rPr>
            </w:pPr>
            <w:r w:rsidRPr="001B3CB8">
              <w:rPr>
                <w:sz w:val="20"/>
                <w:szCs w:val="20"/>
              </w:rPr>
              <w:t>-Топливо на технологические нужды</w:t>
            </w:r>
          </w:p>
        </w:tc>
      </w:tr>
      <w:tr w:rsidR="00290825" w:rsidRPr="001B3CB8" w14:paraId="30D047F5" w14:textId="77777777" w:rsidTr="00290825">
        <w:trPr>
          <w:jc w:val="center"/>
        </w:trPr>
        <w:tc>
          <w:tcPr>
            <w:tcW w:w="5109" w:type="dxa"/>
            <w:shd w:val="clear" w:color="auto" w:fill="auto"/>
          </w:tcPr>
          <w:p w14:paraId="5709DF81" w14:textId="77777777" w:rsidR="00290825" w:rsidRPr="001B3CB8" w:rsidRDefault="00290825" w:rsidP="00290825">
            <w:pPr>
              <w:jc w:val="center"/>
              <w:rPr>
                <w:sz w:val="20"/>
                <w:szCs w:val="20"/>
              </w:rPr>
            </w:pPr>
            <w:r w:rsidRPr="001B3CB8">
              <w:rPr>
                <w:sz w:val="20"/>
                <w:szCs w:val="20"/>
              </w:rPr>
              <w:t>-Электроэнергия на технологические нужды</w:t>
            </w:r>
          </w:p>
        </w:tc>
      </w:tr>
      <w:tr w:rsidR="00290825" w:rsidRPr="001B3CB8" w14:paraId="66FA50BA" w14:textId="77777777" w:rsidTr="00290825">
        <w:trPr>
          <w:jc w:val="center"/>
        </w:trPr>
        <w:tc>
          <w:tcPr>
            <w:tcW w:w="5109" w:type="dxa"/>
            <w:shd w:val="clear" w:color="auto" w:fill="auto"/>
          </w:tcPr>
          <w:p w14:paraId="416551A7" w14:textId="77777777" w:rsidR="00290825" w:rsidRPr="001B3CB8" w:rsidRDefault="00290825" w:rsidP="00290825">
            <w:pPr>
              <w:jc w:val="center"/>
              <w:rPr>
                <w:sz w:val="20"/>
                <w:szCs w:val="20"/>
              </w:rPr>
            </w:pPr>
            <w:r w:rsidRPr="001B3CB8">
              <w:rPr>
                <w:sz w:val="20"/>
                <w:szCs w:val="20"/>
              </w:rPr>
              <w:t>-Затраты на оплату труда</w:t>
            </w:r>
          </w:p>
        </w:tc>
      </w:tr>
      <w:tr w:rsidR="00290825" w:rsidRPr="001B3CB8" w14:paraId="5F662B3E" w14:textId="77777777" w:rsidTr="00290825">
        <w:trPr>
          <w:jc w:val="center"/>
        </w:trPr>
        <w:tc>
          <w:tcPr>
            <w:tcW w:w="5109" w:type="dxa"/>
            <w:shd w:val="clear" w:color="auto" w:fill="auto"/>
          </w:tcPr>
          <w:p w14:paraId="2BF7E057" w14:textId="77777777" w:rsidR="00290825" w:rsidRPr="001B3CB8" w:rsidRDefault="00290825" w:rsidP="00290825">
            <w:pPr>
              <w:jc w:val="center"/>
              <w:rPr>
                <w:sz w:val="20"/>
                <w:szCs w:val="20"/>
              </w:rPr>
            </w:pPr>
            <w:r w:rsidRPr="001B3CB8">
              <w:rPr>
                <w:sz w:val="20"/>
                <w:szCs w:val="20"/>
              </w:rPr>
              <w:t>-Страховые взносы</w:t>
            </w:r>
          </w:p>
        </w:tc>
      </w:tr>
      <w:tr w:rsidR="00290825" w:rsidRPr="001B3CB8" w14:paraId="262110B3" w14:textId="77777777" w:rsidTr="00290825">
        <w:trPr>
          <w:jc w:val="center"/>
        </w:trPr>
        <w:tc>
          <w:tcPr>
            <w:tcW w:w="5109" w:type="dxa"/>
            <w:shd w:val="clear" w:color="auto" w:fill="auto"/>
          </w:tcPr>
          <w:p w14:paraId="6D95C7DB" w14:textId="77777777" w:rsidR="00290825" w:rsidRPr="001B3CB8" w:rsidRDefault="00290825" w:rsidP="00290825">
            <w:pPr>
              <w:jc w:val="center"/>
              <w:rPr>
                <w:sz w:val="20"/>
                <w:szCs w:val="20"/>
              </w:rPr>
            </w:pPr>
            <w:r w:rsidRPr="001B3CB8">
              <w:rPr>
                <w:sz w:val="20"/>
                <w:szCs w:val="20"/>
              </w:rPr>
              <w:t>-Амортизация</w:t>
            </w:r>
          </w:p>
        </w:tc>
      </w:tr>
      <w:tr w:rsidR="00290825" w:rsidRPr="001B3CB8" w14:paraId="22448096" w14:textId="77777777" w:rsidTr="00290825">
        <w:trPr>
          <w:jc w:val="center"/>
        </w:trPr>
        <w:tc>
          <w:tcPr>
            <w:tcW w:w="5109" w:type="dxa"/>
            <w:shd w:val="clear" w:color="auto" w:fill="auto"/>
          </w:tcPr>
          <w:p w14:paraId="5D8A6B55" w14:textId="77777777" w:rsidR="00290825" w:rsidRPr="001B3CB8" w:rsidRDefault="00290825" w:rsidP="00290825">
            <w:pPr>
              <w:jc w:val="center"/>
              <w:rPr>
                <w:sz w:val="20"/>
                <w:szCs w:val="20"/>
              </w:rPr>
            </w:pPr>
            <w:r w:rsidRPr="001B3CB8">
              <w:rPr>
                <w:sz w:val="20"/>
                <w:szCs w:val="20"/>
              </w:rPr>
              <w:t>-Прочие расходы</w:t>
            </w:r>
          </w:p>
        </w:tc>
      </w:tr>
      <w:tr w:rsidR="00290825" w:rsidRPr="001B3CB8" w14:paraId="2AA7CC7E" w14:textId="77777777" w:rsidTr="00290825">
        <w:trPr>
          <w:jc w:val="center"/>
        </w:trPr>
        <w:tc>
          <w:tcPr>
            <w:tcW w:w="5109" w:type="dxa"/>
            <w:shd w:val="clear" w:color="auto" w:fill="auto"/>
          </w:tcPr>
          <w:p w14:paraId="3905B2C4" w14:textId="77777777" w:rsidR="00290825" w:rsidRPr="001B3CB8" w:rsidRDefault="00290825" w:rsidP="00290825">
            <w:pPr>
              <w:jc w:val="center"/>
              <w:rPr>
                <w:sz w:val="20"/>
                <w:szCs w:val="20"/>
              </w:rPr>
            </w:pPr>
            <w:r w:rsidRPr="001B3CB8">
              <w:rPr>
                <w:sz w:val="20"/>
                <w:szCs w:val="20"/>
              </w:rPr>
              <w:t>В т.ч. цеховые расходы</w:t>
            </w:r>
          </w:p>
        </w:tc>
      </w:tr>
      <w:tr w:rsidR="00290825" w:rsidRPr="001B3CB8" w14:paraId="39AF6E6C" w14:textId="77777777" w:rsidTr="00290825">
        <w:trPr>
          <w:jc w:val="center"/>
        </w:trPr>
        <w:tc>
          <w:tcPr>
            <w:tcW w:w="5109" w:type="dxa"/>
            <w:shd w:val="clear" w:color="auto" w:fill="auto"/>
          </w:tcPr>
          <w:p w14:paraId="025CB599" w14:textId="77777777" w:rsidR="00290825" w:rsidRPr="001B3CB8" w:rsidRDefault="00290825" w:rsidP="00290825">
            <w:pPr>
              <w:jc w:val="center"/>
              <w:rPr>
                <w:sz w:val="20"/>
                <w:szCs w:val="20"/>
              </w:rPr>
            </w:pPr>
            <w:r w:rsidRPr="001B3CB8">
              <w:rPr>
                <w:sz w:val="20"/>
                <w:szCs w:val="20"/>
              </w:rPr>
              <w:t>-общехозяйственные расходы</w:t>
            </w:r>
          </w:p>
        </w:tc>
      </w:tr>
      <w:tr w:rsidR="00290825" w:rsidRPr="001B3CB8" w14:paraId="2380F49E" w14:textId="77777777" w:rsidTr="00290825">
        <w:trPr>
          <w:jc w:val="center"/>
        </w:trPr>
        <w:tc>
          <w:tcPr>
            <w:tcW w:w="5109" w:type="dxa"/>
            <w:shd w:val="clear" w:color="auto" w:fill="auto"/>
          </w:tcPr>
          <w:p w14:paraId="1A2BF5CA" w14:textId="77777777" w:rsidR="00290825" w:rsidRPr="001B3CB8" w:rsidRDefault="00290825" w:rsidP="00290825">
            <w:pPr>
              <w:jc w:val="center"/>
              <w:rPr>
                <w:sz w:val="20"/>
                <w:szCs w:val="20"/>
              </w:rPr>
            </w:pPr>
            <w:r w:rsidRPr="001B3CB8">
              <w:rPr>
                <w:sz w:val="20"/>
                <w:szCs w:val="20"/>
              </w:rPr>
              <w:t>Итого затраты:</w:t>
            </w:r>
          </w:p>
        </w:tc>
      </w:tr>
      <w:tr w:rsidR="00290825" w:rsidRPr="001B3CB8" w14:paraId="7E733242" w14:textId="77777777" w:rsidTr="00290825">
        <w:trPr>
          <w:jc w:val="center"/>
        </w:trPr>
        <w:tc>
          <w:tcPr>
            <w:tcW w:w="5109" w:type="dxa"/>
            <w:shd w:val="clear" w:color="auto" w:fill="auto"/>
          </w:tcPr>
          <w:p w14:paraId="253507A6" w14:textId="77777777" w:rsidR="00290825" w:rsidRPr="001B3CB8" w:rsidRDefault="00290825" w:rsidP="00290825">
            <w:pPr>
              <w:jc w:val="center"/>
              <w:rPr>
                <w:sz w:val="20"/>
                <w:szCs w:val="20"/>
              </w:rPr>
            </w:pPr>
            <w:r w:rsidRPr="001B3CB8">
              <w:rPr>
                <w:sz w:val="20"/>
                <w:szCs w:val="20"/>
              </w:rPr>
              <w:t>Недополученный по независящим причинам доход</w:t>
            </w:r>
          </w:p>
        </w:tc>
      </w:tr>
      <w:tr w:rsidR="00290825" w:rsidRPr="001B3CB8" w14:paraId="7AACEB79" w14:textId="77777777" w:rsidTr="00290825">
        <w:trPr>
          <w:jc w:val="center"/>
        </w:trPr>
        <w:tc>
          <w:tcPr>
            <w:tcW w:w="5109" w:type="dxa"/>
            <w:shd w:val="clear" w:color="auto" w:fill="auto"/>
          </w:tcPr>
          <w:p w14:paraId="245C0EB5" w14:textId="77777777" w:rsidR="00290825" w:rsidRPr="001B3CB8" w:rsidRDefault="00290825" w:rsidP="00290825">
            <w:pPr>
              <w:jc w:val="center"/>
              <w:rPr>
                <w:sz w:val="20"/>
                <w:szCs w:val="20"/>
              </w:rPr>
            </w:pPr>
            <w:r w:rsidRPr="001B3CB8">
              <w:rPr>
                <w:sz w:val="20"/>
                <w:szCs w:val="20"/>
              </w:rPr>
              <w:t>Расчетные расходы по производству продукции (услуг)</w:t>
            </w:r>
          </w:p>
        </w:tc>
      </w:tr>
      <w:tr w:rsidR="00290825" w:rsidRPr="001B3CB8" w14:paraId="660DA3EA" w14:textId="77777777" w:rsidTr="00290825">
        <w:trPr>
          <w:jc w:val="center"/>
        </w:trPr>
        <w:tc>
          <w:tcPr>
            <w:tcW w:w="5109" w:type="dxa"/>
            <w:shd w:val="clear" w:color="auto" w:fill="auto"/>
          </w:tcPr>
          <w:p w14:paraId="56D28A39" w14:textId="77777777" w:rsidR="00290825" w:rsidRPr="001B3CB8" w:rsidRDefault="00290825" w:rsidP="00290825">
            <w:pPr>
              <w:jc w:val="center"/>
              <w:rPr>
                <w:sz w:val="20"/>
                <w:szCs w:val="20"/>
              </w:rPr>
            </w:pPr>
            <w:r w:rsidRPr="001B3CB8">
              <w:rPr>
                <w:sz w:val="20"/>
                <w:szCs w:val="20"/>
              </w:rPr>
              <w:t>Прибыль от товарной продукции</w:t>
            </w:r>
          </w:p>
        </w:tc>
      </w:tr>
      <w:tr w:rsidR="00290825" w:rsidRPr="005F1648" w14:paraId="6D0EB1EF" w14:textId="77777777" w:rsidTr="00290825">
        <w:trPr>
          <w:jc w:val="center"/>
        </w:trPr>
        <w:tc>
          <w:tcPr>
            <w:tcW w:w="5109" w:type="dxa"/>
            <w:shd w:val="clear" w:color="auto" w:fill="auto"/>
          </w:tcPr>
          <w:p w14:paraId="345647D6" w14:textId="76D829F1" w:rsidR="00290825" w:rsidRPr="001B3CB8" w:rsidRDefault="00290825" w:rsidP="00290825">
            <w:pPr>
              <w:jc w:val="center"/>
              <w:rPr>
                <w:sz w:val="20"/>
                <w:szCs w:val="20"/>
              </w:rPr>
            </w:pPr>
            <w:r w:rsidRPr="001B3CB8">
              <w:rPr>
                <w:sz w:val="20"/>
                <w:szCs w:val="20"/>
              </w:rPr>
              <w:t xml:space="preserve">Необходимая </w:t>
            </w:r>
            <w:r w:rsidR="0052430E" w:rsidRPr="001B3CB8">
              <w:rPr>
                <w:sz w:val="20"/>
                <w:szCs w:val="20"/>
              </w:rPr>
              <w:t>валовая выручка</w:t>
            </w:r>
          </w:p>
        </w:tc>
      </w:tr>
    </w:tbl>
    <w:p w14:paraId="503D9A01" w14:textId="77777777" w:rsidR="00425A2A" w:rsidRPr="001B3CB8" w:rsidRDefault="00425A2A" w:rsidP="009579FF">
      <w:pPr>
        <w:ind w:firstLine="567"/>
        <w:jc w:val="both"/>
      </w:pPr>
    </w:p>
    <w:p w14:paraId="6649F652" w14:textId="77777777" w:rsidR="001961B6" w:rsidRPr="001B3CB8" w:rsidRDefault="001961B6" w:rsidP="009579FF">
      <w:pPr>
        <w:pStyle w:val="aff6"/>
        <w:spacing w:after="0"/>
      </w:pPr>
      <w:bookmarkStart w:id="192" w:name="_Toc175787821"/>
      <w:bookmarkStart w:id="193" w:name="sub_1493"/>
      <w:bookmarkEnd w:id="191"/>
      <w:r w:rsidRPr="001B3CB8">
        <w:t>1.11.3 описание платы за подключение к системе теплоснабжения</w:t>
      </w:r>
      <w:bookmarkEnd w:id="192"/>
    </w:p>
    <w:p w14:paraId="3E7B9F73" w14:textId="404B43A4" w:rsidR="0070414F" w:rsidRPr="001B3CB8" w:rsidRDefault="00290825" w:rsidP="009579FF">
      <w:pPr>
        <w:ind w:firstLine="567"/>
        <w:jc w:val="both"/>
      </w:pPr>
      <w:r w:rsidRPr="001B3CB8">
        <w:t>Информация о размере платы за подключение к системам теплоснабжения отсутствует.</w:t>
      </w:r>
    </w:p>
    <w:p w14:paraId="226EC7F1" w14:textId="77777777" w:rsidR="00290825" w:rsidRPr="001B3CB8" w:rsidRDefault="00290825" w:rsidP="009579FF">
      <w:pPr>
        <w:ind w:firstLine="567"/>
        <w:jc w:val="both"/>
      </w:pPr>
    </w:p>
    <w:p w14:paraId="27A0DBB1" w14:textId="77777777" w:rsidR="001961B6" w:rsidRPr="001B3CB8" w:rsidRDefault="001961B6" w:rsidP="009579FF">
      <w:pPr>
        <w:pStyle w:val="aff6"/>
        <w:spacing w:after="0"/>
      </w:pPr>
      <w:bookmarkStart w:id="194" w:name="_Toc175787822"/>
      <w:bookmarkStart w:id="195" w:name="sub_1494"/>
      <w:bookmarkEnd w:id="193"/>
      <w:r w:rsidRPr="001B3CB8">
        <w:t>1.11.4 описание платы за услуги по поддержанию резервной тепловой мощности, в том числе для социально значимых категорий потребителей</w:t>
      </w:r>
      <w:bookmarkEnd w:id="194"/>
    </w:p>
    <w:p w14:paraId="70A16DF4" w14:textId="77777777" w:rsidR="00290825" w:rsidRPr="001B3CB8" w:rsidRDefault="00290825" w:rsidP="00290825">
      <w:pPr>
        <w:ind w:firstLine="567"/>
        <w:jc w:val="both"/>
      </w:pPr>
      <w:r w:rsidRPr="001B3CB8">
        <w:t>Информация о размере платы за поддержание резервной тепловой мощности (для социально значимых потребителей) отсутствует.</w:t>
      </w:r>
    </w:p>
    <w:p w14:paraId="6118D1C4" w14:textId="77777777" w:rsidR="00C0610F" w:rsidRPr="001B3CB8" w:rsidRDefault="00C0610F" w:rsidP="009579FF">
      <w:pPr>
        <w:ind w:firstLine="567"/>
        <w:jc w:val="both"/>
      </w:pPr>
    </w:p>
    <w:p w14:paraId="10343C73" w14:textId="77777777" w:rsidR="001961B6" w:rsidRPr="001B3CB8" w:rsidRDefault="001961B6" w:rsidP="009579FF">
      <w:pPr>
        <w:pStyle w:val="aff6"/>
        <w:spacing w:after="0"/>
      </w:pPr>
      <w:bookmarkStart w:id="196" w:name="_Toc175787823"/>
      <w:bookmarkEnd w:id="195"/>
      <w:r w:rsidRPr="001B3CB8">
        <w:t>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196"/>
    </w:p>
    <w:p w14:paraId="42AFC44A" w14:textId="77777777" w:rsidR="00290825" w:rsidRPr="001B3CB8" w:rsidRDefault="00290825" w:rsidP="00290825">
      <w:pPr>
        <w:ind w:firstLine="567"/>
        <w:jc w:val="both"/>
      </w:pPr>
      <w:r w:rsidRPr="001B3CB8">
        <w:t>Рост тарифов на тепловую энергию за рассматриваемый период не превышает уровень инфляции.</w:t>
      </w:r>
    </w:p>
    <w:p w14:paraId="3EFFBF00" w14:textId="77777777" w:rsidR="00C0610F" w:rsidRDefault="00C0610F" w:rsidP="009579FF">
      <w:pPr>
        <w:ind w:firstLine="567"/>
        <w:jc w:val="both"/>
      </w:pPr>
    </w:p>
    <w:p w14:paraId="75DEE522" w14:textId="77777777" w:rsidR="00BC0258" w:rsidRDefault="00BC0258" w:rsidP="009579FF">
      <w:pPr>
        <w:ind w:firstLine="567"/>
        <w:jc w:val="both"/>
      </w:pPr>
    </w:p>
    <w:p w14:paraId="071F04D9" w14:textId="77777777" w:rsidR="00BC0258" w:rsidRDefault="00BC0258" w:rsidP="009579FF">
      <w:pPr>
        <w:ind w:firstLine="567"/>
        <w:jc w:val="both"/>
      </w:pPr>
    </w:p>
    <w:p w14:paraId="4C09BE11" w14:textId="77777777" w:rsidR="00BC0258" w:rsidRPr="001B3CB8" w:rsidRDefault="00BC0258" w:rsidP="009579FF">
      <w:pPr>
        <w:ind w:firstLine="567"/>
        <w:jc w:val="both"/>
      </w:pPr>
    </w:p>
    <w:p w14:paraId="744F37D1" w14:textId="77777777" w:rsidR="00715F77" w:rsidRPr="001B3CB8" w:rsidRDefault="00715F77" w:rsidP="00715F77">
      <w:pPr>
        <w:pStyle w:val="aff6"/>
      </w:pPr>
      <w:bookmarkStart w:id="197" w:name="_Toc175787824"/>
      <w:r w:rsidRPr="001B3CB8">
        <w:lastRenderedPageBreak/>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197"/>
    </w:p>
    <w:p w14:paraId="5DC20CC6" w14:textId="638B5479" w:rsidR="00290825" w:rsidRPr="001B3CB8" w:rsidRDefault="00290825" w:rsidP="00290825">
      <w:pPr>
        <w:ind w:firstLine="567"/>
        <w:jc w:val="both"/>
      </w:pPr>
      <w:r w:rsidRPr="001B3CB8">
        <w:t xml:space="preserve">Ценовые зоны теплоснабжения </w:t>
      </w:r>
      <w:r w:rsidR="001B3CB8" w:rsidRPr="001B3CB8">
        <w:t>на территории</w:t>
      </w:r>
      <w:r w:rsidR="002D6101" w:rsidRPr="001B3CB8">
        <w:t xml:space="preserve"> </w:t>
      </w:r>
      <w:r w:rsidR="00071550" w:rsidRPr="001B3CB8">
        <w:t xml:space="preserve">Новомайнского городского поселения </w:t>
      </w:r>
      <w:r w:rsidRPr="001B3CB8">
        <w:t>не установлены.</w:t>
      </w:r>
    </w:p>
    <w:p w14:paraId="1E1D3E72" w14:textId="77777777" w:rsidR="00B3577C" w:rsidRPr="001B3CB8" w:rsidRDefault="00B3577C" w:rsidP="009579FF">
      <w:pPr>
        <w:ind w:firstLine="567"/>
        <w:jc w:val="both"/>
      </w:pPr>
    </w:p>
    <w:p w14:paraId="62F15615" w14:textId="77777777" w:rsidR="001961B6" w:rsidRPr="00EA6B40" w:rsidRDefault="001961B6" w:rsidP="009579FF">
      <w:pPr>
        <w:pStyle w:val="aff6"/>
        <w:spacing w:after="0"/>
      </w:pPr>
      <w:bookmarkStart w:id="198" w:name="_Toc175787825"/>
      <w:bookmarkStart w:id="199" w:name="sub_1051"/>
      <w:r w:rsidRPr="00EA6B40">
        <w:t>Часть 12 "Описание существующих технических и технологических проблем в система</w:t>
      </w:r>
      <w:r w:rsidR="00777B96" w:rsidRPr="00EA6B40">
        <w:t>х теплоснабжения поселения</w:t>
      </w:r>
      <w:r w:rsidRPr="00EA6B40">
        <w:t>"</w:t>
      </w:r>
      <w:bookmarkEnd w:id="198"/>
    </w:p>
    <w:p w14:paraId="5F804615" w14:textId="77777777" w:rsidR="001961B6" w:rsidRPr="00EA6B40" w:rsidRDefault="001961B6" w:rsidP="009579FF">
      <w:pPr>
        <w:pStyle w:val="aff6"/>
        <w:spacing w:after="0"/>
      </w:pPr>
      <w:bookmarkStart w:id="200" w:name="_Toc175787826"/>
      <w:bookmarkStart w:id="201" w:name="sub_1511"/>
      <w:bookmarkEnd w:id="199"/>
      <w:r w:rsidRPr="00EA6B40">
        <w:t>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200"/>
    </w:p>
    <w:p w14:paraId="570D8764" w14:textId="4510E68E" w:rsidR="0059255C" w:rsidRPr="00EA6B40" w:rsidRDefault="00EA6B40" w:rsidP="00867A87">
      <w:pPr>
        <w:ind w:firstLine="567"/>
        <w:jc w:val="both"/>
        <w:rPr>
          <w:rFonts w:eastAsia="+mn-ea"/>
          <w:bCs/>
          <w:color w:val="000000"/>
          <w:kern w:val="24"/>
        </w:rPr>
      </w:pPr>
      <w:bookmarkStart w:id="202" w:name="sub_1512"/>
      <w:bookmarkEnd w:id="201"/>
      <w:r w:rsidRPr="00EA6B40">
        <w:rPr>
          <w:rFonts w:eastAsia="+mn-ea"/>
          <w:bCs/>
          <w:color w:val="000000"/>
          <w:kern w:val="24"/>
        </w:rPr>
        <w:t>Существующих проблем организации качественного теплоснабжения не выявлено.</w:t>
      </w:r>
    </w:p>
    <w:p w14:paraId="3469B33F" w14:textId="77777777" w:rsidR="00EA6B40" w:rsidRPr="00EA6B40" w:rsidRDefault="00EA6B40" w:rsidP="00867A87">
      <w:pPr>
        <w:ind w:firstLine="567"/>
        <w:jc w:val="both"/>
      </w:pPr>
    </w:p>
    <w:p w14:paraId="3D0FF985" w14:textId="77777777" w:rsidR="00257B11" w:rsidRPr="00EA6B40" w:rsidRDefault="00257B11" w:rsidP="009579FF">
      <w:pPr>
        <w:pStyle w:val="aff6"/>
        <w:spacing w:after="0"/>
      </w:pPr>
      <w:bookmarkStart w:id="203" w:name="_Toc175787827"/>
      <w:r w:rsidRPr="00EA6B40">
        <w:t>1.12.2 описание существующих проблем организации надежного теплоснабжения поселения (перечень причин, приводящих к снижению надежности теплоснабжения, включая проблемы в работе теплопотребляющих установок потребителей)</w:t>
      </w:r>
      <w:bookmarkEnd w:id="203"/>
    </w:p>
    <w:p w14:paraId="10B37949" w14:textId="77777777" w:rsidR="00EA6B40" w:rsidRPr="00EA6B40" w:rsidRDefault="00EA6B40" w:rsidP="00EA6B40">
      <w:pPr>
        <w:ind w:firstLine="567"/>
        <w:jc w:val="both"/>
      </w:pPr>
      <w:r w:rsidRPr="00EA6B40">
        <w:t>Существующих проблем организации надежного теплоснабжения не выявлено.</w:t>
      </w:r>
    </w:p>
    <w:p w14:paraId="1047427A" w14:textId="77777777" w:rsidR="00A91624" w:rsidRPr="00EA6B40" w:rsidRDefault="00A91624" w:rsidP="00A91624">
      <w:pPr>
        <w:ind w:firstLine="567"/>
        <w:jc w:val="both"/>
      </w:pPr>
    </w:p>
    <w:p w14:paraId="5602851A" w14:textId="77777777" w:rsidR="001961B6" w:rsidRPr="00EA6B40" w:rsidRDefault="001961B6" w:rsidP="009579FF">
      <w:pPr>
        <w:pStyle w:val="aff6"/>
        <w:spacing w:after="0"/>
      </w:pPr>
      <w:bookmarkStart w:id="204" w:name="_Toc175787828"/>
      <w:bookmarkStart w:id="205" w:name="sub_1513"/>
      <w:bookmarkEnd w:id="202"/>
      <w:r w:rsidRPr="00EA6B40">
        <w:t>1.12.3 описание существующих проблем развития систем теплоснабжения</w:t>
      </w:r>
      <w:bookmarkEnd w:id="204"/>
    </w:p>
    <w:p w14:paraId="5DE815F4" w14:textId="43DCA9CD" w:rsidR="007E29BD" w:rsidRPr="00EA6B40" w:rsidRDefault="002819F3" w:rsidP="009579FF">
      <w:pPr>
        <w:ind w:firstLine="567"/>
        <w:jc w:val="both"/>
      </w:pPr>
      <w:r w:rsidRPr="00EA6B40">
        <w:t>Проблемы развития систем теплоснабжения</w:t>
      </w:r>
      <w:r w:rsidR="009F75B3" w:rsidRPr="00EA6B40">
        <w:t xml:space="preserve"> отсутствуют.</w:t>
      </w:r>
    </w:p>
    <w:p w14:paraId="10AAF455" w14:textId="77777777" w:rsidR="009F75B3" w:rsidRPr="001E19A8" w:rsidRDefault="009F75B3" w:rsidP="009579FF">
      <w:pPr>
        <w:ind w:firstLine="567"/>
        <w:jc w:val="both"/>
      </w:pPr>
    </w:p>
    <w:p w14:paraId="0AF4DABB" w14:textId="77777777" w:rsidR="001961B6" w:rsidRPr="001E19A8" w:rsidRDefault="001961B6" w:rsidP="009579FF">
      <w:pPr>
        <w:pStyle w:val="aff6"/>
        <w:spacing w:after="0"/>
      </w:pPr>
      <w:bookmarkStart w:id="206" w:name="_Toc175787829"/>
      <w:bookmarkStart w:id="207" w:name="sub_1514"/>
      <w:bookmarkEnd w:id="205"/>
      <w:r w:rsidRPr="001E19A8">
        <w:t>1.12.4 описание существующих проблем надежного и эффективного снабжения топливом действующих систем теплоснабжения</w:t>
      </w:r>
      <w:bookmarkEnd w:id="206"/>
    </w:p>
    <w:p w14:paraId="4DFED97A" w14:textId="77777777" w:rsidR="00290825" w:rsidRPr="001E19A8" w:rsidRDefault="00290825" w:rsidP="00290825">
      <w:pPr>
        <w:ind w:firstLine="567"/>
        <w:jc w:val="both"/>
      </w:pPr>
      <w:r w:rsidRPr="001E19A8">
        <w:t>Проблемы надежного и эффективного снабжения топливом действующих систем теплоснабжения отсутствуют.</w:t>
      </w:r>
    </w:p>
    <w:p w14:paraId="450E6A4E" w14:textId="77777777" w:rsidR="006B36BF" w:rsidRPr="001E19A8" w:rsidRDefault="006B36BF" w:rsidP="009579FF">
      <w:pPr>
        <w:ind w:firstLine="567"/>
        <w:jc w:val="both"/>
      </w:pPr>
    </w:p>
    <w:p w14:paraId="0A01E7A6" w14:textId="77777777" w:rsidR="001961B6" w:rsidRPr="001E19A8" w:rsidRDefault="001961B6" w:rsidP="009579FF">
      <w:pPr>
        <w:pStyle w:val="aff6"/>
        <w:spacing w:after="0"/>
      </w:pPr>
      <w:bookmarkStart w:id="208" w:name="_Toc175787830"/>
      <w:bookmarkStart w:id="209" w:name="sub_1515"/>
      <w:bookmarkEnd w:id="207"/>
      <w:r w:rsidRPr="001E19A8">
        <w:t>1.12.5 анализ предписаний надзорных органов об устранении нарушений, влияющих на безопасность и надежность системы теплоснабжения</w:t>
      </w:r>
      <w:bookmarkEnd w:id="208"/>
    </w:p>
    <w:p w14:paraId="604B3F97" w14:textId="265B2593" w:rsidR="00290825" w:rsidRPr="001E19A8" w:rsidRDefault="00290825" w:rsidP="00290825">
      <w:pPr>
        <w:ind w:firstLine="567"/>
        <w:jc w:val="both"/>
      </w:pPr>
      <w:r w:rsidRPr="001E19A8">
        <w:t>Предписания государственных надзорных органов по запрещению дальней</w:t>
      </w:r>
      <w:r w:rsidR="00052D99" w:rsidRPr="001E19A8">
        <w:t>шей эксплуатации системы централ</w:t>
      </w:r>
      <w:r w:rsidRPr="001E19A8">
        <w:t>изованного теплоснабжения отсутствуют.</w:t>
      </w:r>
    </w:p>
    <w:p w14:paraId="06207318" w14:textId="77777777" w:rsidR="0059255C" w:rsidRPr="001E19A8" w:rsidRDefault="0059255C" w:rsidP="009579FF">
      <w:pPr>
        <w:ind w:firstLine="567"/>
        <w:jc w:val="both"/>
      </w:pPr>
    </w:p>
    <w:p w14:paraId="25EC2481" w14:textId="77777777" w:rsidR="001961B6" w:rsidRPr="00EA6B40" w:rsidRDefault="001961B6" w:rsidP="009579FF">
      <w:pPr>
        <w:pStyle w:val="aff4"/>
        <w:spacing w:before="0" w:after="0"/>
      </w:pPr>
      <w:bookmarkStart w:id="210" w:name="_Toc175787831"/>
      <w:bookmarkStart w:id="211" w:name="sub_1053"/>
      <w:bookmarkEnd w:id="209"/>
      <w:r w:rsidRPr="00EA6B40">
        <w:t>Глава 2</w:t>
      </w:r>
      <w:r w:rsidR="000F6DC1" w:rsidRPr="00EA6B40">
        <w:t xml:space="preserve"> </w:t>
      </w:r>
      <w:r w:rsidRPr="00EA6B40">
        <w:t>"Существующее и перспективное потребление тепловой энергии на цели теплоснабжения"</w:t>
      </w:r>
      <w:bookmarkEnd w:id="210"/>
      <w:r w:rsidRPr="00EA6B40">
        <w:t xml:space="preserve"> </w:t>
      </w:r>
    </w:p>
    <w:p w14:paraId="6F4138F6" w14:textId="77777777" w:rsidR="001961B6" w:rsidRPr="00EA6B40" w:rsidRDefault="001961B6" w:rsidP="009579FF">
      <w:pPr>
        <w:pStyle w:val="aff6"/>
        <w:spacing w:after="0"/>
      </w:pPr>
      <w:bookmarkStart w:id="212" w:name="_Toc175787832"/>
      <w:bookmarkStart w:id="213" w:name="sub_1531"/>
      <w:bookmarkEnd w:id="211"/>
      <w:r w:rsidRPr="00EA6B40">
        <w:t>2.1 данные базового уровня потребления тепла на цели теплоснабжения</w:t>
      </w:r>
      <w:bookmarkEnd w:id="212"/>
    </w:p>
    <w:p w14:paraId="343315E0" w14:textId="04845656" w:rsidR="0059255C" w:rsidRPr="00EA6B40" w:rsidRDefault="00CD286E" w:rsidP="0079248B">
      <w:pPr>
        <w:ind w:firstLine="567"/>
        <w:jc w:val="right"/>
        <w:rPr>
          <w:b/>
        </w:rPr>
      </w:pPr>
      <w:r w:rsidRPr="00EA6B40">
        <w:t>Таблица 2.1</w:t>
      </w:r>
      <w:r w:rsidR="0079248B" w:rsidRPr="00EA6B40">
        <w:t>. Существующие объемы потребления тепловой энергии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71"/>
        <w:gridCol w:w="1291"/>
        <w:gridCol w:w="1423"/>
        <w:gridCol w:w="1535"/>
        <w:gridCol w:w="1535"/>
      </w:tblGrid>
      <w:tr w:rsidR="002B0116" w:rsidRPr="00EA6B40" w14:paraId="1880F7F0" w14:textId="77777777" w:rsidTr="00982E66">
        <w:trPr>
          <w:jc w:val="center"/>
        </w:trPr>
        <w:tc>
          <w:tcPr>
            <w:tcW w:w="4071" w:type="dxa"/>
            <w:vAlign w:val="center"/>
          </w:tcPr>
          <w:p w14:paraId="0428800D" w14:textId="77777777" w:rsidR="002B0116" w:rsidRPr="00EA6B40" w:rsidRDefault="002B0116" w:rsidP="00982E66">
            <w:pPr>
              <w:jc w:val="center"/>
              <w:rPr>
                <w:b/>
                <w:sz w:val="22"/>
                <w:szCs w:val="22"/>
              </w:rPr>
            </w:pPr>
            <w:r w:rsidRPr="00EA6B40">
              <w:rPr>
                <w:b/>
                <w:sz w:val="22"/>
                <w:szCs w:val="22"/>
              </w:rPr>
              <w:t>Наименование источника</w:t>
            </w:r>
          </w:p>
        </w:tc>
        <w:tc>
          <w:tcPr>
            <w:tcW w:w="1291" w:type="dxa"/>
            <w:vAlign w:val="center"/>
          </w:tcPr>
          <w:p w14:paraId="20C533EA" w14:textId="77777777" w:rsidR="002B0116" w:rsidRPr="00EA6B40" w:rsidRDefault="002B0116" w:rsidP="00982E66">
            <w:pPr>
              <w:jc w:val="center"/>
              <w:rPr>
                <w:b/>
                <w:sz w:val="22"/>
                <w:szCs w:val="22"/>
              </w:rPr>
            </w:pPr>
            <w:r w:rsidRPr="00EA6B40">
              <w:rPr>
                <w:b/>
                <w:sz w:val="22"/>
                <w:szCs w:val="22"/>
              </w:rPr>
              <w:t>Ед. изм.</w:t>
            </w:r>
          </w:p>
        </w:tc>
        <w:tc>
          <w:tcPr>
            <w:tcW w:w="1423" w:type="dxa"/>
            <w:vAlign w:val="center"/>
          </w:tcPr>
          <w:p w14:paraId="48654C88" w14:textId="77777777" w:rsidR="002B0116" w:rsidRPr="00EA6B40" w:rsidRDefault="002B0116" w:rsidP="00982E66">
            <w:pPr>
              <w:jc w:val="center"/>
              <w:rPr>
                <w:b/>
                <w:sz w:val="22"/>
                <w:szCs w:val="22"/>
              </w:rPr>
            </w:pPr>
            <w:r w:rsidRPr="00EA6B40">
              <w:rPr>
                <w:b/>
                <w:sz w:val="22"/>
                <w:szCs w:val="22"/>
              </w:rPr>
              <w:t>2020</w:t>
            </w:r>
          </w:p>
        </w:tc>
        <w:tc>
          <w:tcPr>
            <w:tcW w:w="1535" w:type="dxa"/>
            <w:vAlign w:val="center"/>
          </w:tcPr>
          <w:p w14:paraId="7135E3E8" w14:textId="77777777" w:rsidR="002B0116" w:rsidRPr="00EA6B40" w:rsidRDefault="002B0116" w:rsidP="00982E66">
            <w:pPr>
              <w:jc w:val="center"/>
              <w:rPr>
                <w:b/>
                <w:sz w:val="22"/>
                <w:szCs w:val="22"/>
              </w:rPr>
            </w:pPr>
            <w:r w:rsidRPr="00EA6B40">
              <w:rPr>
                <w:b/>
                <w:sz w:val="22"/>
                <w:szCs w:val="22"/>
              </w:rPr>
              <w:t>2021</w:t>
            </w:r>
          </w:p>
        </w:tc>
        <w:tc>
          <w:tcPr>
            <w:tcW w:w="1535" w:type="dxa"/>
            <w:vAlign w:val="center"/>
          </w:tcPr>
          <w:p w14:paraId="3B7527B4" w14:textId="77777777" w:rsidR="002B0116" w:rsidRPr="00EA6B40" w:rsidRDefault="002B0116" w:rsidP="00982E66">
            <w:pPr>
              <w:jc w:val="center"/>
              <w:rPr>
                <w:b/>
                <w:sz w:val="22"/>
                <w:szCs w:val="22"/>
              </w:rPr>
            </w:pPr>
            <w:r w:rsidRPr="00EA6B40">
              <w:rPr>
                <w:b/>
                <w:sz w:val="22"/>
                <w:szCs w:val="22"/>
              </w:rPr>
              <w:t>2022</w:t>
            </w:r>
          </w:p>
        </w:tc>
      </w:tr>
      <w:tr w:rsidR="002B0116" w:rsidRPr="00EA6B40" w14:paraId="14D3BF09" w14:textId="77777777" w:rsidTr="00982E66">
        <w:trPr>
          <w:jc w:val="center"/>
        </w:trPr>
        <w:tc>
          <w:tcPr>
            <w:tcW w:w="4071" w:type="dxa"/>
            <w:tcBorders>
              <w:right w:val="single" w:sz="4" w:space="0" w:color="auto"/>
            </w:tcBorders>
            <w:vAlign w:val="center"/>
          </w:tcPr>
          <w:p w14:paraId="26B479F8" w14:textId="5E366E89" w:rsidR="002B0116" w:rsidRPr="00EA6B40" w:rsidRDefault="002B0116" w:rsidP="002B0116">
            <w:pPr>
              <w:jc w:val="center"/>
              <w:rPr>
                <w:sz w:val="22"/>
                <w:szCs w:val="22"/>
              </w:rPr>
            </w:pPr>
            <w:r w:rsidRPr="00EA6B40">
              <w:rPr>
                <w:sz w:val="22"/>
                <w:szCs w:val="22"/>
              </w:rPr>
              <w:t>Котельная №1 квартальная</w:t>
            </w:r>
          </w:p>
        </w:tc>
        <w:tc>
          <w:tcPr>
            <w:tcW w:w="1291" w:type="dxa"/>
            <w:vAlign w:val="center"/>
          </w:tcPr>
          <w:p w14:paraId="74B7F961" w14:textId="77777777" w:rsidR="002B0116" w:rsidRPr="00EA6B40" w:rsidRDefault="002B0116" w:rsidP="002B0116">
            <w:pPr>
              <w:jc w:val="center"/>
              <w:rPr>
                <w:color w:val="000000"/>
                <w:sz w:val="22"/>
                <w:szCs w:val="22"/>
              </w:rPr>
            </w:pPr>
            <w:r w:rsidRPr="00EA6B40">
              <w:rPr>
                <w:color w:val="000000"/>
                <w:sz w:val="22"/>
                <w:szCs w:val="22"/>
              </w:rPr>
              <w:t>Гкал</w:t>
            </w:r>
          </w:p>
        </w:tc>
        <w:tc>
          <w:tcPr>
            <w:tcW w:w="1423" w:type="dxa"/>
            <w:vAlign w:val="center"/>
          </w:tcPr>
          <w:p w14:paraId="50E6F9B8" w14:textId="3AF954EB" w:rsidR="002B0116" w:rsidRPr="00EA6B40" w:rsidRDefault="00EA6B40" w:rsidP="002B0116">
            <w:pPr>
              <w:jc w:val="center"/>
              <w:rPr>
                <w:sz w:val="22"/>
                <w:szCs w:val="22"/>
              </w:rPr>
            </w:pPr>
            <w:r w:rsidRPr="00EA6B40">
              <w:rPr>
                <w:sz w:val="22"/>
                <w:szCs w:val="22"/>
              </w:rPr>
              <w:t>11700,16</w:t>
            </w:r>
          </w:p>
        </w:tc>
        <w:tc>
          <w:tcPr>
            <w:tcW w:w="1535" w:type="dxa"/>
            <w:vAlign w:val="center"/>
          </w:tcPr>
          <w:p w14:paraId="4806EEDF" w14:textId="2D95311C" w:rsidR="002B0116" w:rsidRPr="00EA6B40" w:rsidRDefault="00EA6B40" w:rsidP="002B0116">
            <w:pPr>
              <w:jc w:val="center"/>
              <w:rPr>
                <w:sz w:val="22"/>
                <w:szCs w:val="22"/>
              </w:rPr>
            </w:pPr>
            <w:r w:rsidRPr="00EA6B40">
              <w:rPr>
                <w:sz w:val="22"/>
                <w:szCs w:val="22"/>
              </w:rPr>
              <w:t>12993,66</w:t>
            </w:r>
          </w:p>
        </w:tc>
        <w:tc>
          <w:tcPr>
            <w:tcW w:w="1535" w:type="dxa"/>
            <w:vAlign w:val="center"/>
          </w:tcPr>
          <w:p w14:paraId="4D06B17C" w14:textId="38572B42" w:rsidR="002B0116" w:rsidRPr="00EA6B40" w:rsidRDefault="00EA6B40" w:rsidP="002B0116">
            <w:pPr>
              <w:jc w:val="center"/>
              <w:rPr>
                <w:sz w:val="22"/>
                <w:szCs w:val="22"/>
              </w:rPr>
            </w:pPr>
            <w:r w:rsidRPr="00EA6B40">
              <w:rPr>
                <w:sz w:val="22"/>
                <w:szCs w:val="22"/>
              </w:rPr>
              <w:t>12874,44</w:t>
            </w:r>
          </w:p>
        </w:tc>
      </w:tr>
      <w:tr w:rsidR="002B0116" w:rsidRPr="00EA6B40" w14:paraId="6F7F57E6" w14:textId="77777777" w:rsidTr="00982E66">
        <w:trPr>
          <w:jc w:val="center"/>
        </w:trPr>
        <w:tc>
          <w:tcPr>
            <w:tcW w:w="4071" w:type="dxa"/>
            <w:tcBorders>
              <w:right w:val="single" w:sz="4" w:space="0" w:color="auto"/>
            </w:tcBorders>
            <w:vAlign w:val="center"/>
          </w:tcPr>
          <w:p w14:paraId="1A547FB5" w14:textId="274BCE70" w:rsidR="002B0116" w:rsidRPr="00EA6B40" w:rsidRDefault="002B0116" w:rsidP="002B0116">
            <w:pPr>
              <w:jc w:val="center"/>
              <w:rPr>
                <w:sz w:val="22"/>
                <w:szCs w:val="22"/>
              </w:rPr>
            </w:pPr>
            <w:r w:rsidRPr="00EA6B40">
              <w:rPr>
                <w:rFonts w:eastAsia="Calibri"/>
                <w:sz w:val="22"/>
                <w:szCs w:val="22"/>
              </w:rPr>
              <w:t>Котельная №2 ж.д. ул.Комсомольская, 38</w:t>
            </w:r>
          </w:p>
        </w:tc>
        <w:tc>
          <w:tcPr>
            <w:tcW w:w="1291" w:type="dxa"/>
            <w:vAlign w:val="center"/>
          </w:tcPr>
          <w:p w14:paraId="36B40883" w14:textId="77777777" w:rsidR="002B0116" w:rsidRPr="00EA6B40" w:rsidRDefault="002B0116" w:rsidP="002B0116">
            <w:pPr>
              <w:jc w:val="center"/>
              <w:rPr>
                <w:color w:val="000000"/>
                <w:sz w:val="22"/>
                <w:szCs w:val="22"/>
              </w:rPr>
            </w:pPr>
            <w:r w:rsidRPr="00EA6B40">
              <w:rPr>
                <w:color w:val="000000"/>
                <w:sz w:val="22"/>
                <w:szCs w:val="22"/>
              </w:rPr>
              <w:t>Гкал</w:t>
            </w:r>
          </w:p>
        </w:tc>
        <w:tc>
          <w:tcPr>
            <w:tcW w:w="1423" w:type="dxa"/>
            <w:vAlign w:val="center"/>
          </w:tcPr>
          <w:p w14:paraId="33B7678D" w14:textId="1131CBF1" w:rsidR="002B0116" w:rsidRPr="00EA6B40" w:rsidRDefault="00EA6B40" w:rsidP="002B0116">
            <w:pPr>
              <w:jc w:val="center"/>
              <w:rPr>
                <w:color w:val="000000"/>
                <w:sz w:val="22"/>
                <w:szCs w:val="22"/>
              </w:rPr>
            </w:pPr>
            <w:r w:rsidRPr="00EA6B40">
              <w:rPr>
                <w:color w:val="000000"/>
                <w:sz w:val="22"/>
                <w:szCs w:val="22"/>
              </w:rPr>
              <w:t>209,68</w:t>
            </w:r>
          </w:p>
        </w:tc>
        <w:tc>
          <w:tcPr>
            <w:tcW w:w="1535" w:type="dxa"/>
            <w:vAlign w:val="center"/>
          </w:tcPr>
          <w:p w14:paraId="1E0C5D86" w14:textId="2E6EF2EA" w:rsidR="002B0116" w:rsidRPr="00EA6B40" w:rsidRDefault="00EA6B40" w:rsidP="002B0116">
            <w:pPr>
              <w:jc w:val="center"/>
              <w:rPr>
                <w:color w:val="000000"/>
                <w:sz w:val="22"/>
                <w:szCs w:val="22"/>
              </w:rPr>
            </w:pPr>
            <w:r w:rsidRPr="00EA6B40">
              <w:rPr>
                <w:color w:val="000000"/>
                <w:sz w:val="22"/>
                <w:szCs w:val="22"/>
              </w:rPr>
              <w:t>204,52</w:t>
            </w:r>
          </w:p>
        </w:tc>
        <w:tc>
          <w:tcPr>
            <w:tcW w:w="1535" w:type="dxa"/>
            <w:vAlign w:val="center"/>
          </w:tcPr>
          <w:p w14:paraId="5B6C943A" w14:textId="67C58ADA" w:rsidR="002B0116" w:rsidRPr="00EA6B40" w:rsidRDefault="00EA6B40" w:rsidP="002B0116">
            <w:pPr>
              <w:jc w:val="center"/>
              <w:rPr>
                <w:color w:val="000000"/>
                <w:sz w:val="22"/>
                <w:szCs w:val="22"/>
              </w:rPr>
            </w:pPr>
            <w:r w:rsidRPr="00EA6B40">
              <w:rPr>
                <w:color w:val="000000"/>
                <w:sz w:val="22"/>
                <w:szCs w:val="22"/>
              </w:rPr>
              <w:t>213,9</w:t>
            </w:r>
          </w:p>
        </w:tc>
      </w:tr>
      <w:tr w:rsidR="00D11DD1" w:rsidRPr="00EA6B40" w14:paraId="780AF1D6" w14:textId="77777777" w:rsidTr="00982E66">
        <w:trPr>
          <w:jc w:val="center"/>
        </w:trPr>
        <w:tc>
          <w:tcPr>
            <w:tcW w:w="4071" w:type="dxa"/>
            <w:tcBorders>
              <w:right w:val="single" w:sz="4" w:space="0" w:color="auto"/>
            </w:tcBorders>
            <w:vAlign w:val="center"/>
          </w:tcPr>
          <w:p w14:paraId="4DBD749B" w14:textId="4F3908CA" w:rsidR="00D11DD1" w:rsidRPr="00EA6B40" w:rsidRDefault="00D11DD1" w:rsidP="002B0116">
            <w:pPr>
              <w:jc w:val="center"/>
              <w:rPr>
                <w:rFonts w:eastAsia="Calibri"/>
                <w:sz w:val="22"/>
                <w:szCs w:val="22"/>
              </w:rPr>
            </w:pPr>
            <w:r w:rsidRPr="00D11DD1">
              <w:rPr>
                <w:rFonts w:eastAsia="Calibri"/>
                <w:sz w:val="22"/>
                <w:szCs w:val="22"/>
              </w:rPr>
              <w:t>Котельная №3 ул. Шутова, 1</w:t>
            </w:r>
          </w:p>
        </w:tc>
        <w:tc>
          <w:tcPr>
            <w:tcW w:w="1291" w:type="dxa"/>
            <w:vAlign w:val="center"/>
          </w:tcPr>
          <w:p w14:paraId="782F39CB" w14:textId="67245C37" w:rsidR="00D11DD1" w:rsidRPr="00EA6B40" w:rsidRDefault="00D11DD1" w:rsidP="002B0116">
            <w:pPr>
              <w:jc w:val="center"/>
              <w:rPr>
                <w:color w:val="000000"/>
                <w:sz w:val="22"/>
                <w:szCs w:val="22"/>
              </w:rPr>
            </w:pPr>
            <w:r w:rsidRPr="00EA6B40">
              <w:rPr>
                <w:color w:val="000000"/>
                <w:sz w:val="22"/>
                <w:szCs w:val="22"/>
              </w:rPr>
              <w:t>Гкал</w:t>
            </w:r>
          </w:p>
        </w:tc>
        <w:tc>
          <w:tcPr>
            <w:tcW w:w="1423" w:type="dxa"/>
            <w:vAlign w:val="center"/>
          </w:tcPr>
          <w:p w14:paraId="46C918A2" w14:textId="766BF069" w:rsidR="00D11DD1" w:rsidRPr="00D11DD1" w:rsidRDefault="00D11DD1" w:rsidP="002B0116">
            <w:pPr>
              <w:jc w:val="center"/>
              <w:rPr>
                <w:color w:val="000000"/>
                <w:sz w:val="22"/>
                <w:szCs w:val="22"/>
              </w:rPr>
            </w:pPr>
            <w:r>
              <w:rPr>
                <w:color w:val="000000"/>
                <w:sz w:val="22"/>
                <w:szCs w:val="22"/>
              </w:rPr>
              <w:t>н</w:t>
            </w:r>
            <w:r>
              <w:rPr>
                <w:color w:val="000000"/>
                <w:sz w:val="22"/>
                <w:szCs w:val="22"/>
                <w:lang w:val="en-US"/>
              </w:rPr>
              <w:t>/</w:t>
            </w:r>
            <w:r>
              <w:rPr>
                <w:color w:val="000000"/>
                <w:sz w:val="22"/>
                <w:szCs w:val="22"/>
              </w:rPr>
              <w:t>д</w:t>
            </w:r>
          </w:p>
        </w:tc>
        <w:tc>
          <w:tcPr>
            <w:tcW w:w="1535" w:type="dxa"/>
            <w:vAlign w:val="center"/>
          </w:tcPr>
          <w:p w14:paraId="2BC2CA4E" w14:textId="068E002F" w:rsidR="00D11DD1" w:rsidRPr="00EA6B40" w:rsidRDefault="00D11DD1" w:rsidP="002B0116">
            <w:pPr>
              <w:jc w:val="center"/>
              <w:rPr>
                <w:color w:val="000000"/>
                <w:sz w:val="22"/>
                <w:szCs w:val="22"/>
              </w:rPr>
            </w:pPr>
            <w:r>
              <w:rPr>
                <w:color w:val="000000"/>
                <w:sz w:val="22"/>
                <w:szCs w:val="22"/>
              </w:rPr>
              <w:t>н</w:t>
            </w:r>
            <w:r>
              <w:rPr>
                <w:color w:val="000000"/>
                <w:sz w:val="22"/>
                <w:szCs w:val="22"/>
                <w:lang w:val="en-US"/>
              </w:rPr>
              <w:t>/</w:t>
            </w:r>
            <w:r>
              <w:rPr>
                <w:color w:val="000000"/>
                <w:sz w:val="22"/>
                <w:szCs w:val="22"/>
              </w:rPr>
              <w:t>д</w:t>
            </w:r>
          </w:p>
        </w:tc>
        <w:tc>
          <w:tcPr>
            <w:tcW w:w="1535" w:type="dxa"/>
            <w:vAlign w:val="center"/>
          </w:tcPr>
          <w:p w14:paraId="6AD7E8CD" w14:textId="240CE5A5" w:rsidR="00D11DD1" w:rsidRPr="00EA6B40" w:rsidRDefault="00D11DD1" w:rsidP="002B0116">
            <w:pPr>
              <w:jc w:val="center"/>
              <w:rPr>
                <w:color w:val="000000"/>
                <w:sz w:val="22"/>
                <w:szCs w:val="22"/>
              </w:rPr>
            </w:pPr>
            <w:r>
              <w:rPr>
                <w:color w:val="000000"/>
                <w:sz w:val="22"/>
                <w:szCs w:val="22"/>
              </w:rPr>
              <w:t>н</w:t>
            </w:r>
            <w:r>
              <w:rPr>
                <w:color w:val="000000"/>
                <w:sz w:val="22"/>
                <w:szCs w:val="22"/>
                <w:lang w:val="en-US"/>
              </w:rPr>
              <w:t>/</w:t>
            </w:r>
            <w:r>
              <w:rPr>
                <w:color w:val="000000"/>
                <w:sz w:val="22"/>
                <w:szCs w:val="22"/>
              </w:rPr>
              <w:t>д</w:t>
            </w:r>
          </w:p>
        </w:tc>
      </w:tr>
    </w:tbl>
    <w:p w14:paraId="1A68D33C" w14:textId="77777777" w:rsidR="00FF7411" w:rsidRPr="00EA6B40" w:rsidRDefault="00FF7411" w:rsidP="009579FF">
      <w:pPr>
        <w:ind w:firstLine="567"/>
        <w:jc w:val="both"/>
      </w:pPr>
    </w:p>
    <w:p w14:paraId="26DB0A6B" w14:textId="77777777" w:rsidR="001961B6" w:rsidRPr="007A0FC4" w:rsidRDefault="001961B6" w:rsidP="009579FF">
      <w:pPr>
        <w:pStyle w:val="aff6"/>
        <w:spacing w:after="0"/>
      </w:pPr>
      <w:bookmarkStart w:id="214" w:name="_Toc175787833"/>
      <w:bookmarkStart w:id="215" w:name="sub_1532"/>
      <w:bookmarkEnd w:id="213"/>
      <w:r w:rsidRPr="00EA6B40">
        <w:t>2.2 прогнозы приростов площади</w:t>
      </w:r>
      <w:r w:rsidRPr="007A0FC4">
        <w:t xml:space="preserve">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214"/>
    </w:p>
    <w:p w14:paraId="1221D785" w14:textId="0D0923FC" w:rsidR="00C6517A" w:rsidRPr="007A0FC4" w:rsidRDefault="00C6517A" w:rsidP="00C6517A">
      <w:pPr>
        <w:widowControl w:val="0"/>
        <w:ind w:firstLine="567"/>
        <w:jc w:val="both"/>
      </w:pPr>
      <w:r w:rsidRPr="007A0FC4">
        <w:t xml:space="preserve">Приоритетным направлением в строительной отрасли </w:t>
      </w:r>
      <w:r w:rsidR="000E5441" w:rsidRPr="007A0FC4">
        <w:t>района</w:t>
      </w:r>
      <w:r w:rsidRPr="007A0FC4">
        <w:t xml:space="preserve"> является жилищное строительство малоэтажных жилых домов</w:t>
      </w:r>
      <w:r w:rsidR="0022141F" w:rsidRPr="007A0FC4">
        <w:t>.</w:t>
      </w:r>
    </w:p>
    <w:p w14:paraId="3C2B6EC2" w14:textId="3E1BBFE9" w:rsidR="0059255C" w:rsidRDefault="0059255C" w:rsidP="009579FF">
      <w:pPr>
        <w:pStyle w:val="25"/>
        <w:spacing w:line="240" w:lineRule="auto"/>
        <w:ind w:firstLine="680"/>
        <w:rPr>
          <w:sz w:val="24"/>
          <w:szCs w:val="24"/>
        </w:rPr>
      </w:pPr>
    </w:p>
    <w:p w14:paraId="2CCD65B9" w14:textId="77777777" w:rsidR="00BC0258" w:rsidRDefault="00BC0258" w:rsidP="009579FF">
      <w:pPr>
        <w:pStyle w:val="25"/>
        <w:spacing w:line="240" w:lineRule="auto"/>
        <w:ind w:firstLine="680"/>
        <w:rPr>
          <w:sz w:val="24"/>
          <w:szCs w:val="24"/>
        </w:rPr>
      </w:pPr>
    </w:p>
    <w:p w14:paraId="54D526A5" w14:textId="77777777" w:rsidR="00BC0258" w:rsidRDefault="00BC0258" w:rsidP="009579FF">
      <w:pPr>
        <w:pStyle w:val="25"/>
        <w:spacing w:line="240" w:lineRule="auto"/>
        <w:ind w:firstLine="680"/>
        <w:rPr>
          <w:sz w:val="24"/>
          <w:szCs w:val="24"/>
        </w:rPr>
      </w:pPr>
    </w:p>
    <w:p w14:paraId="10386EF9" w14:textId="77777777" w:rsidR="00BC0258" w:rsidRDefault="00BC0258" w:rsidP="009579FF">
      <w:pPr>
        <w:pStyle w:val="25"/>
        <w:spacing w:line="240" w:lineRule="auto"/>
        <w:ind w:firstLine="680"/>
        <w:rPr>
          <w:sz w:val="24"/>
          <w:szCs w:val="24"/>
        </w:rPr>
      </w:pPr>
    </w:p>
    <w:p w14:paraId="6005F091" w14:textId="77777777" w:rsidR="00BC0258" w:rsidRPr="007A0FC4" w:rsidRDefault="00BC0258" w:rsidP="009579FF">
      <w:pPr>
        <w:pStyle w:val="25"/>
        <w:spacing w:line="240" w:lineRule="auto"/>
        <w:ind w:firstLine="680"/>
        <w:rPr>
          <w:sz w:val="24"/>
          <w:szCs w:val="24"/>
        </w:rPr>
      </w:pPr>
    </w:p>
    <w:p w14:paraId="6944D1AE" w14:textId="77777777" w:rsidR="001961B6" w:rsidRPr="007A0FC4" w:rsidRDefault="001961B6" w:rsidP="009579FF">
      <w:pPr>
        <w:pStyle w:val="aff6"/>
        <w:spacing w:after="0"/>
      </w:pPr>
      <w:bookmarkStart w:id="216" w:name="_Toc175787834"/>
      <w:bookmarkStart w:id="217" w:name="sub_1533"/>
      <w:bookmarkEnd w:id="215"/>
      <w:r w:rsidRPr="007A0FC4">
        <w:lastRenderedPageBreak/>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216"/>
    </w:p>
    <w:p w14:paraId="5721BF21" w14:textId="77777777" w:rsidR="0022141F" w:rsidRPr="007A0FC4" w:rsidRDefault="0022141F" w:rsidP="0022141F">
      <w:pPr>
        <w:ind w:firstLine="567"/>
        <w:jc w:val="both"/>
      </w:pPr>
      <w:r w:rsidRPr="007A0FC4">
        <w:t>Прогноз перспективных удельных расходов тепловой энергии на отопление, вентиляцию выполнен с учетом требований к энергетической эффективности объектов теплопотребления, устанавливаемых в соответствии с законодательством Российской Федерации. Показателем расхода тепловой энергии на отопление и вентиляцию жилого или общественного здания, является удельная характеристика расхода тепловой энергии на отопление и вентиляцию здания численно равная расходу тепловой энергии на 1 м3 отапливаемого объема здания в единицу времени при перепаде температуры в один градус. Расчетное значение удельной характеристики расхода тепловой энергии на отопление и вентиляцию здания определяется с учетом климатических условий района строительства, выбранных объемно-планировочных решений, ориентации здания, теплозащитных свойств ограждающих конструкций, принятой системы вентиляции здания, а также применения энергосберегающих технологий. Расчетное значение удельной характеристики расхода тепловой энергии на отопление и вентиляцию здания должно быть меньше или равно нормируемому значению.</w:t>
      </w:r>
    </w:p>
    <w:p w14:paraId="44AE3FD6" w14:textId="2ADA73D6" w:rsidR="0022141F" w:rsidRPr="007A0FC4" w:rsidRDefault="0022141F" w:rsidP="0022141F">
      <w:pPr>
        <w:ind w:firstLine="567"/>
        <w:jc w:val="both"/>
      </w:pPr>
      <w:r w:rsidRPr="007A0FC4">
        <w:t>Прогнозные перспективные удельные расходы тепловой энергии на отопление, вентиляцию приняты в соответствии со СП 50.13330.2012 «Тепловая защита зданий. Актуализированная редакция СНиП 23-02-2003» и приведены в таблицах 2.3. и 2.3.1.</w:t>
      </w:r>
    </w:p>
    <w:p w14:paraId="6BD3CF54" w14:textId="77777777" w:rsidR="0022141F" w:rsidRPr="007A0FC4" w:rsidRDefault="0022141F" w:rsidP="0022141F">
      <w:pPr>
        <w:ind w:firstLine="567"/>
        <w:jc w:val="right"/>
      </w:pPr>
      <w:r w:rsidRPr="007A0FC4">
        <w:t>Таблица 2.3. Нормируемый удельный расход тепловой энергии на отопление жилых зданий, Вт/(м3·°С·сут)</w:t>
      </w:r>
    </w:p>
    <w:tbl>
      <w:tblPr>
        <w:tblW w:w="9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381"/>
        <w:gridCol w:w="1517"/>
        <w:gridCol w:w="1498"/>
        <w:gridCol w:w="1546"/>
        <w:gridCol w:w="1565"/>
      </w:tblGrid>
      <w:tr w:rsidR="0022141F" w:rsidRPr="007A0FC4" w14:paraId="4C7ECE8A" w14:textId="77777777" w:rsidTr="00A55A8F">
        <w:trPr>
          <w:trHeight w:val="20"/>
          <w:jc w:val="center"/>
        </w:trPr>
        <w:tc>
          <w:tcPr>
            <w:tcW w:w="3381" w:type="dxa"/>
            <w:vMerge w:val="restart"/>
            <w:shd w:val="clear" w:color="auto" w:fill="FFFFFF"/>
            <w:vAlign w:val="center"/>
          </w:tcPr>
          <w:p w14:paraId="37C5BA82" w14:textId="77777777" w:rsidR="0022141F" w:rsidRPr="007A0FC4" w:rsidRDefault="0022141F" w:rsidP="00D95D24">
            <w:pPr>
              <w:jc w:val="center"/>
              <w:rPr>
                <w:sz w:val="20"/>
                <w:szCs w:val="20"/>
                <w:vertAlign w:val="superscript"/>
              </w:rPr>
            </w:pPr>
            <w:r w:rsidRPr="007A0FC4">
              <w:rPr>
                <w:color w:val="000000"/>
                <w:sz w:val="20"/>
                <w:szCs w:val="20"/>
              </w:rPr>
              <w:t>Площадь здания, м</w:t>
            </w:r>
            <w:r w:rsidRPr="007A0FC4">
              <w:rPr>
                <w:color w:val="000000"/>
                <w:sz w:val="20"/>
                <w:szCs w:val="20"/>
                <w:vertAlign w:val="superscript"/>
              </w:rPr>
              <w:t>2</w:t>
            </w:r>
          </w:p>
        </w:tc>
        <w:tc>
          <w:tcPr>
            <w:tcW w:w="6126" w:type="dxa"/>
            <w:gridSpan w:val="4"/>
            <w:shd w:val="clear" w:color="auto" w:fill="FFFFFF"/>
            <w:vAlign w:val="center"/>
          </w:tcPr>
          <w:p w14:paraId="3790E3C5" w14:textId="77777777" w:rsidR="0022141F" w:rsidRPr="007A0FC4" w:rsidRDefault="0022141F" w:rsidP="00D95D24">
            <w:pPr>
              <w:jc w:val="center"/>
              <w:rPr>
                <w:sz w:val="20"/>
                <w:szCs w:val="20"/>
              </w:rPr>
            </w:pPr>
            <w:r w:rsidRPr="007A0FC4">
              <w:rPr>
                <w:color w:val="000000"/>
                <w:sz w:val="20"/>
                <w:szCs w:val="20"/>
              </w:rPr>
              <w:t>С числом этажей</w:t>
            </w:r>
          </w:p>
        </w:tc>
      </w:tr>
      <w:tr w:rsidR="0022141F" w:rsidRPr="007A0FC4" w14:paraId="7AEFA82E" w14:textId="77777777" w:rsidTr="00A55A8F">
        <w:trPr>
          <w:trHeight w:val="20"/>
          <w:jc w:val="center"/>
        </w:trPr>
        <w:tc>
          <w:tcPr>
            <w:tcW w:w="3381" w:type="dxa"/>
            <w:vMerge/>
            <w:shd w:val="clear" w:color="auto" w:fill="FFFFFF"/>
            <w:vAlign w:val="center"/>
          </w:tcPr>
          <w:p w14:paraId="37C65308" w14:textId="77777777" w:rsidR="0022141F" w:rsidRPr="007A0FC4" w:rsidRDefault="0022141F" w:rsidP="00D95D24">
            <w:pPr>
              <w:jc w:val="center"/>
              <w:rPr>
                <w:sz w:val="20"/>
                <w:szCs w:val="20"/>
              </w:rPr>
            </w:pPr>
          </w:p>
        </w:tc>
        <w:tc>
          <w:tcPr>
            <w:tcW w:w="1517" w:type="dxa"/>
            <w:shd w:val="clear" w:color="auto" w:fill="FFFFFF"/>
            <w:vAlign w:val="center"/>
          </w:tcPr>
          <w:p w14:paraId="4E6C3E03" w14:textId="77777777" w:rsidR="0022141F" w:rsidRPr="007A0FC4" w:rsidRDefault="0022141F" w:rsidP="00D95D24">
            <w:pPr>
              <w:jc w:val="center"/>
              <w:rPr>
                <w:sz w:val="20"/>
                <w:szCs w:val="20"/>
              </w:rPr>
            </w:pPr>
            <w:r w:rsidRPr="007A0FC4">
              <w:rPr>
                <w:color w:val="000000"/>
                <w:sz w:val="20"/>
                <w:szCs w:val="20"/>
              </w:rPr>
              <w:t>1</w:t>
            </w:r>
          </w:p>
        </w:tc>
        <w:tc>
          <w:tcPr>
            <w:tcW w:w="1498" w:type="dxa"/>
            <w:shd w:val="clear" w:color="auto" w:fill="FFFFFF"/>
            <w:vAlign w:val="center"/>
          </w:tcPr>
          <w:p w14:paraId="2993C658" w14:textId="77777777" w:rsidR="0022141F" w:rsidRPr="007A0FC4" w:rsidRDefault="0022141F" w:rsidP="00D95D24">
            <w:pPr>
              <w:jc w:val="center"/>
              <w:rPr>
                <w:sz w:val="20"/>
                <w:szCs w:val="20"/>
              </w:rPr>
            </w:pPr>
            <w:r w:rsidRPr="007A0FC4">
              <w:rPr>
                <w:color w:val="000000"/>
                <w:sz w:val="20"/>
                <w:szCs w:val="20"/>
              </w:rPr>
              <w:t>2</w:t>
            </w:r>
          </w:p>
        </w:tc>
        <w:tc>
          <w:tcPr>
            <w:tcW w:w="1546" w:type="dxa"/>
            <w:shd w:val="clear" w:color="auto" w:fill="FFFFFF"/>
            <w:vAlign w:val="center"/>
          </w:tcPr>
          <w:p w14:paraId="252CDBDD" w14:textId="77777777" w:rsidR="0022141F" w:rsidRPr="007A0FC4" w:rsidRDefault="0022141F" w:rsidP="00D95D24">
            <w:pPr>
              <w:jc w:val="center"/>
              <w:rPr>
                <w:sz w:val="20"/>
                <w:szCs w:val="20"/>
              </w:rPr>
            </w:pPr>
            <w:r w:rsidRPr="007A0FC4">
              <w:rPr>
                <w:color w:val="000000"/>
                <w:sz w:val="20"/>
                <w:szCs w:val="20"/>
              </w:rPr>
              <w:t>3</w:t>
            </w:r>
          </w:p>
        </w:tc>
        <w:tc>
          <w:tcPr>
            <w:tcW w:w="1565" w:type="dxa"/>
            <w:shd w:val="clear" w:color="auto" w:fill="FFFFFF"/>
            <w:vAlign w:val="center"/>
          </w:tcPr>
          <w:p w14:paraId="44FB621C" w14:textId="77777777" w:rsidR="0022141F" w:rsidRPr="007A0FC4" w:rsidRDefault="0022141F" w:rsidP="00D95D24">
            <w:pPr>
              <w:jc w:val="center"/>
              <w:rPr>
                <w:sz w:val="20"/>
                <w:szCs w:val="20"/>
              </w:rPr>
            </w:pPr>
            <w:r w:rsidRPr="007A0FC4">
              <w:rPr>
                <w:color w:val="000000"/>
                <w:sz w:val="20"/>
                <w:szCs w:val="20"/>
              </w:rPr>
              <w:t>4</w:t>
            </w:r>
          </w:p>
        </w:tc>
      </w:tr>
      <w:tr w:rsidR="0022141F" w:rsidRPr="007A0FC4" w14:paraId="7FA64A62" w14:textId="77777777" w:rsidTr="00A55A8F">
        <w:trPr>
          <w:trHeight w:val="20"/>
          <w:jc w:val="center"/>
        </w:trPr>
        <w:tc>
          <w:tcPr>
            <w:tcW w:w="3381" w:type="dxa"/>
            <w:shd w:val="clear" w:color="auto" w:fill="FFFFFF"/>
            <w:vAlign w:val="center"/>
          </w:tcPr>
          <w:p w14:paraId="5713EF03" w14:textId="77777777" w:rsidR="0022141F" w:rsidRPr="007A0FC4" w:rsidRDefault="0022141F" w:rsidP="00D95D24">
            <w:pPr>
              <w:jc w:val="center"/>
              <w:rPr>
                <w:sz w:val="20"/>
                <w:szCs w:val="20"/>
              </w:rPr>
            </w:pPr>
            <w:r w:rsidRPr="007A0FC4">
              <w:rPr>
                <w:color w:val="000000"/>
                <w:sz w:val="20"/>
                <w:szCs w:val="20"/>
              </w:rPr>
              <w:t>50</w:t>
            </w:r>
          </w:p>
        </w:tc>
        <w:tc>
          <w:tcPr>
            <w:tcW w:w="1517" w:type="dxa"/>
            <w:shd w:val="clear" w:color="auto" w:fill="FFFFFF"/>
            <w:vAlign w:val="center"/>
          </w:tcPr>
          <w:p w14:paraId="32C51B22" w14:textId="77777777" w:rsidR="0022141F" w:rsidRPr="007A0FC4" w:rsidRDefault="0022141F" w:rsidP="00D95D24">
            <w:pPr>
              <w:jc w:val="center"/>
              <w:rPr>
                <w:sz w:val="20"/>
                <w:szCs w:val="20"/>
              </w:rPr>
            </w:pPr>
            <w:r w:rsidRPr="007A0FC4">
              <w:rPr>
                <w:color w:val="000000"/>
                <w:sz w:val="20"/>
                <w:szCs w:val="20"/>
              </w:rPr>
              <w:t>0,579</w:t>
            </w:r>
          </w:p>
        </w:tc>
        <w:tc>
          <w:tcPr>
            <w:tcW w:w="1498" w:type="dxa"/>
            <w:shd w:val="clear" w:color="auto" w:fill="FFFFFF"/>
            <w:vAlign w:val="center"/>
          </w:tcPr>
          <w:p w14:paraId="4EAEC769" w14:textId="77777777" w:rsidR="0022141F" w:rsidRPr="007A0FC4" w:rsidRDefault="0022141F" w:rsidP="00D95D24">
            <w:pPr>
              <w:jc w:val="center"/>
              <w:rPr>
                <w:sz w:val="20"/>
                <w:szCs w:val="20"/>
              </w:rPr>
            </w:pPr>
            <w:r w:rsidRPr="007A0FC4">
              <w:rPr>
                <w:color w:val="000000"/>
                <w:sz w:val="20"/>
                <w:szCs w:val="20"/>
              </w:rPr>
              <w:t>-</w:t>
            </w:r>
          </w:p>
        </w:tc>
        <w:tc>
          <w:tcPr>
            <w:tcW w:w="1546" w:type="dxa"/>
            <w:shd w:val="clear" w:color="auto" w:fill="FFFFFF"/>
            <w:vAlign w:val="center"/>
          </w:tcPr>
          <w:p w14:paraId="2224DBBE" w14:textId="77777777" w:rsidR="0022141F" w:rsidRPr="007A0FC4" w:rsidRDefault="0022141F" w:rsidP="00D95D24">
            <w:pPr>
              <w:jc w:val="center"/>
              <w:rPr>
                <w:sz w:val="20"/>
                <w:szCs w:val="20"/>
              </w:rPr>
            </w:pPr>
            <w:r w:rsidRPr="007A0FC4">
              <w:rPr>
                <w:color w:val="000000"/>
                <w:sz w:val="20"/>
                <w:szCs w:val="20"/>
              </w:rPr>
              <w:t>-</w:t>
            </w:r>
          </w:p>
        </w:tc>
        <w:tc>
          <w:tcPr>
            <w:tcW w:w="1565" w:type="dxa"/>
            <w:shd w:val="clear" w:color="auto" w:fill="FFFFFF"/>
            <w:vAlign w:val="center"/>
          </w:tcPr>
          <w:p w14:paraId="7B0EBE45" w14:textId="77777777" w:rsidR="0022141F" w:rsidRPr="007A0FC4" w:rsidRDefault="0022141F" w:rsidP="00D95D24">
            <w:pPr>
              <w:jc w:val="center"/>
              <w:rPr>
                <w:sz w:val="20"/>
                <w:szCs w:val="20"/>
              </w:rPr>
            </w:pPr>
            <w:r w:rsidRPr="007A0FC4">
              <w:rPr>
                <w:color w:val="000000"/>
                <w:sz w:val="20"/>
                <w:szCs w:val="20"/>
              </w:rPr>
              <w:t>-</w:t>
            </w:r>
          </w:p>
        </w:tc>
      </w:tr>
      <w:tr w:rsidR="0022141F" w:rsidRPr="007A0FC4" w14:paraId="664D2756" w14:textId="77777777" w:rsidTr="00A55A8F">
        <w:trPr>
          <w:trHeight w:val="20"/>
          <w:jc w:val="center"/>
        </w:trPr>
        <w:tc>
          <w:tcPr>
            <w:tcW w:w="3381" w:type="dxa"/>
            <w:shd w:val="clear" w:color="auto" w:fill="FFFFFF"/>
            <w:vAlign w:val="center"/>
          </w:tcPr>
          <w:p w14:paraId="29809268" w14:textId="77777777" w:rsidR="0022141F" w:rsidRPr="007A0FC4" w:rsidRDefault="0022141F" w:rsidP="00D95D24">
            <w:pPr>
              <w:jc w:val="center"/>
              <w:rPr>
                <w:sz w:val="20"/>
                <w:szCs w:val="20"/>
              </w:rPr>
            </w:pPr>
            <w:r w:rsidRPr="007A0FC4">
              <w:rPr>
                <w:color w:val="000000"/>
                <w:sz w:val="20"/>
                <w:szCs w:val="20"/>
              </w:rPr>
              <w:t>100</w:t>
            </w:r>
          </w:p>
        </w:tc>
        <w:tc>
          <w:tcPr>
            <w:tcW w:w="1517" w:type="dxa"/>
            <w:shd w:val="clear" w:color="auto" w:fill="FFFFFF"/>
            <w:vAlign w:val="center"/>
          </w:tcPr>
          <w:p w14:paraId="447D5C8C" w14:textId="77777777" w:rsidR="0022141F" w:rsidRPr="007A0FC4" w:rsidRDefault="0022141F" w:rsidP="00D95D24">
            <w:pPr>
              <w:jc w:val="center"/>
              <w:rPr>
                <w:sz w:val="20"/>
                <w:szCs w:val="20"/>
              </w:rPr>
            </w:pPr>
            <w:r w:rsidRPr="007A0FC4">
              <w:rPr>
                <w:color w:val="000000"/>
                <w:sz w:val="20"/>
                <w:szCs w:val="20"/>
              </w:rPr>
              <w:t>0,517</w:t>
            </w:r>
          </w:p>
        </w:tc>
        <w:tc>
          <w:tcPr>
            <w:tcW w:w="1498" w:type="dxa"/>
            <w:shd w:val="clear" w:color="auto" w:fill="FFFFFF"/>
            <w:vAlign w:val="center"/>
          </w:tcPr>
          <w:p w14:paraId="18544C9D" w14:textId="77777777" w:rsidR="0022141F" w:rsidRPr="007A0FC4" w:rsidRDefault="0022141F" w:rsidP="00D95D24">
            <w:pPr>
              <w:jc w:val="center"/>
              <w:rPr>
                <w:sz w:val="20"/>
                <w:szCs w:val="20"/>
              </w:rPr>
            </w:pPr>
            <w:r w:rsidRPr="007A0FC4">
              <w:rPr>
                <w:color w:val="000000"/>
                <w:sz w:val="20"/>
                <w:szCs w:val="20"/>
              </w:rPr>
              <w:t>0,558</w:t>
            </w:r>
          </w:p>
        </w:tc>
        <w:tc>
          <w:tcPr>
            <w:tcW w:w="1546" w:type="dxa"/>
            <w:shd w:val="clear" w:color="auto" w:fill="FFFFFF"/>
            <w:vAlign w:val="center"/>
          </w:tcPr>
          <w:p w14:paraId="750BF022" w14:textId="77777777" w:rsidR="0022141F" w:rsidRPr="007A0FC4" w:rsidRDefault="0022141F" w:rsidP="00D95D24">
            <w:pPr>
              <w:jc w:val="center"/>
              <w:rPr>
                <w:sz w:val="20"/>
                <w:szCs w:val="20"/>
              </w:rPr>
            </w:pPr>
            <w:r w:rsidRPr="007A0FC4">
              <w:rPr>
                <w:color w:val="000000"/>
                <w:sz w:val="20"/>
                <w:szCs w:val="20"/>
              </w:rPr>
              <w:t>-</w:t>
            </w:r>
          </w:p>
        </w:tc>
        <w:tc>
          <w:tcPr>
            <w:tcW w:w="1565" w:type="dxa"/>
            <w:shd w:val="clear" w:color="auto" w:fill="FFFFFF"/>
            <w:vAlign w:val="center"/>
          </w:tcPr>
          <w:p w14:paraId="66084508" w14:textId="77777777" w:rsidR="0022141F" w:rsidRPr="007A0FC4" w:rsidRDefault="0022141F" w:rsidP="00D95D24">
            <w:pPr>
              <w:jc w:val="center"/>
              <w:rPr>
                <w:sz w:val="20"/>
                <w:szCs w:val="20"/>
              </w:rPr>
            </w:pPr>
            <w:r w:rsidRPr="007A0FC4">
              <w:rPr>
                <w:color w:val="000000"/>
                <w:sz w:val="20"/>
                <w:szCs w:val="20"/>
              </w:rPr>
              <w:t>-</w:t>
            </w:r>
          </w:p>
        </w:tc>
      </w:tr>
      <w:tr w:rsidR="0022141F" w:rsidRPr="007A0FC4" w14:paraId="042133AC" w14:textId="77777777" w:rsidTr="00A55A8F">
        <w:trPr>
          <w:trHeight w:val="20"/>
          <w:jc w:val="center"/>
        </w:trPr>
        <w:tc>
          <w:tcPr>
            <w:tcW w:w="3381" w:type="dxa"/>
            <w:shd w:val="clear" w:color="auto" w:fill="FFFFFF"/>
            <w:vAlign w:val="center"/>
          </w:tcPr>
          <w:p w14:paraId="38EAE981" w14:textId="77777777" w:rsidR="0022141F" w:rsidRPr="007A0FC4" w:rsidRDefault="0022141F" w:rsidP="00D95D24">
            <w:pPr>
              <w:jc w:val="center"/>
              <w:rPr>
                <w:sz w:val="20"/>
                <w:szCs w:val="20"/>
              </w:rPr>
            </w:pPr>
            <w:r w:rsidRPr="007A0FC4">
              <w:rPr>
                <w:color w:val="000000"/>
                <w:sz w:val="20"/>
                <w:szCs w:val="20"/>
              </w:rPr>
              <w:t>150</w:t>
            </w:r>
          </w:p>
        </w:tc>
        <w:tc>
          <w:tcPr>
            <w:tcW w:w="1517" w:type="dxa"/>
            <w:shd w:val="clear" w:color="auto" w:fill="FFFFFF"/>
            <w:vAlign w:val="center"/>
          </w:tcPr>
          <w:p w14:paraId="270CDCD8" w14:textId="77777777" w:rsidR="0022141F" w:rsidRPr="007A0FC4" w:rsidRDefault="0022141F" w:rsidP="00D95D24">
            <w:pPr>
              <w:jc w:val="center"/>
              <w:rPr>
                <w:sz w:val="20"/>
                <w:szCs w:val="20"/>
              </w:rPr>
            </w:pPr>
            <w:r w:rsidRPr="007A0FC4">
              <w:rPr>
                <w:color w:val="000000"/>
                <w:sz w:val="20"/>
                <w:szCs w:val="20"/>
              </w:rPr>
              <w:t>0,455</w:t>
            </w:r>
          </w:p>
        </w:tc>
        <w:tc>
          <w:tcPr>
            <w:tcW w:w="1498" w:type="dxa"/>
            <w:shd w:val="clear" w:color="auto" w:fill="FFFFFF"/>
            <w:vAlign w:val="center"/>
          </w:tcPr>
          <w:p w14:paraId="33812249" w14:textId="77777777" w:rsidR="0022141F" w:rsidRPr="007A0FC4" w:rsidRDefault="0022141F" w:rsidP="00D95D24">
            <w:pPr>
              <w:jc w:val="center"/>
              <w:rPr>
                <w:sz w:val="20"/>
                <w:szCs w:val="20"/>
              </w:rPr>
            </w:pPr>
            <w:r w:rsidRPr="007A0FC4">
              <w:rPr>
                <w:color w:val="000000"/>
                <w:sz w:val="20"/>
                <w:szCs w:val="20"/>
              </w:rPr>
              <w:t>0,496</w:t>
            </w:r>
          </w:p>
        </w:tc>
        <w:tc>
          <w:tcPr>
            <w:tcW w:w="1546" w:type="dxa"/>
            <w:shd w:val="clear" w:color="auto" w:fill="FFFFFF"/>
            <w:vAlign w:val="center"/>
          </w:tcPr>
          <w:p w14:paraId="7C0D1FDC" w14:textId="77777777" w:rsidR="0022141F" w:rsidRPr="007A0FC4" w:rsidRDefault="0022141F" w:rsidP="00D95D24">
            <w:pPr>
              <w:jc w:val="center"/>
              <w:rPr>
                <w:sz w:val="20"/>
                <w:szCs w:val="20"/>
              </w:rPr>
            </w:pPr>
            <w:r w:rsidRPr="007A0FC4">
              <w:rPr>
                <w:color w:val="000000"/>
                <w:sz w:val="20"/>
                <w:szCs w:val="20"/>
              </w:rPr>
              <w:t>0,538</w:t>
            </w:r>
          </w:p>
        </w:tc>
        <w:tc>
          <w:tcPr>
            <w:tcW w:w="1565" w:type="dxa"/>
            <w:shd w:val="clear" w:color="auto" w:fill="FFFFFF"/>
            <w:vAlign w:val="center"/>
          </w:tcPr>
          <w:p w14:paraId="1E8C36DB" w14:textId="77777777" w:rsidR="0022141F" w:rsidRPr="007A0FC4" w:rsidRDefault="0022141F" w:rsidP="00D95D24">
            <w:pPr>
              <w:jc w:val="center"/>
              <w:rPr>
                <w:sz w:val="20"/>
                <w:szCs w:val="20"/>
              </w:rPr>
            </w:pPr>
            <w:r w:rsidRPr="007A0FC4">
              <w:rPr>
                <w:color w:val="000000"/>
                <w:sz w:val="20"/>
                <w:szCs w:val="20"/>
              </w:rPr>
              <w:t>-</w:t>
            </w:r>
          </w:p>
        </w:tc>
      </w:tr>
      <w:tr w:rsidR="0022141F" w:rsidRPr="007A0FC4" w14:paraId="1B35464A" w14:textId="77777777" w:rsidTr="00A55A8F">
        <w:trPr>
          <w:trHeight w:val="20"/>
          <w:jc w:val="center"/>
        </w:trPr>
        <w:tc>
          <w:tcPr>
            <w:tcW w:w="3381" w:type="dxa"/>
            <w:shd w:val="clear" w:color="auto" w:fill="FFFFFF"/>
            <w:vAlign w:val="center"/>
          </w:tcPr>
          <w:p w14:paraId="08C8053C" w14:textId="77777777" w:rsidR="0022141F" w:rsidRPr="007A0FC4" w:rsidRDefault="0022141F" w:rsidP="00D95D24">
            <w:pPr>
              <w:jc w:val="center"/>
              <w:rPr>
                <w:sz w:val="20"/>
                <w:szCs w:val="20"/>
              </w:rPr>
            </w:pPr>
            <w:r w:rsidRPr="007A0FC4">
              <w:rPr>
                <w:color w:val="000000"/>
                <w:sz w:val="20"/>
                <w:szCs w:val="20"/>
              </w:rPr>
              <w:t>250</w:t>
            </w:r>
          </w:p>
        </w:tc>
        <w:tc>
          <w:tcPr>
            <w:tcW w:w="1517" w:type="dxa"/>
            <w:shd w:val="clear" w:color="auto" w:fill="FFFFFF"/>
            <w:vAlign w:val="center"/>
          </w:tcPr>
          <w:p w14:paraId="7C7D87AA" w14:textId="77777777" w:rsidR="0022141F" w:rsidRPr="007A0FC4" w:rsidRDefault="0022141F" w:rsidP="00D95D24">
            <w:pPr>
              <w:jc w:val="center"/>
              <w:rPr>
                <w:sz w:val="20"/>
                <w:szCs w:val="20"/>
              </w:rPr>
            </w:pPr>
            <w:r w:rsidRPr="007A0FC4">
              <w:rPr>
                <w:color w:val="000000"/>
                <w:sz w:val="20"/>
                <w:szCs w:val="20"/>
              </w:rPr>
              <w:t>0,414</w:t>
            </w:r>
          </w:p>
        </w:tc>
        <w:tc>
          <w:tcPr>
            <w:tcW w:w="1498" w:type="dxa"/>
            <w:shd w:val="clear" w:color="auto" w:fill="FFFFFF"/>
            <w:vAlign w:val="center"/>
          </w:tcPr>
          <w:p w14:paraId="76CA7FC9" w14:textId="77777777" w:rsidR="0022141F" w:rsidRPr="007A0FC4" w:rsidRDefault="0022141F" w:rsidP="00D95D24">
            <w:pPr>
              <w:jc w:val="center"/>
              <w:rPr>
                <w:sz w:val="20"/>
                <w:szCs w:val="20"/>
              </w:rPr>
            </w:pPr>
            <w:r w:rsidRPr="007A0FC4">
              <w:rPr>
                <w:color w:val="000000"/>
                <w:sz w:val="20"/>
                <w:szCs w:val="20"/>
              </w:rPr>
              <w:t>0,434</w:t>
            </w:r>
          </w:p>
        </w:tc>
        <w:tc>
          <w:tcPr>
            <w:tcW w:w="1546" w:type="dxa"/>
            <w:shd w:val="clear" w:color="auto" w:fill="FFFFFF"/>
            <w:vAlign w:val="center"/>
          </w:tcPr>
          <w:p w14:paraId="51954BF6" w14:textId="77777777" w:rsidR="0022141F" w:rsidRPr="007A0FC4" w:rsidRDefault="0022141F" w:rsidP="00D95D24">
            <w:pPr>
              <w:jc w:val="center"/>
              <w:rPr>
                <w:sz w:val="20"/>
                <w:szCs w:val="20"/>
              </w:rPr>
            </w:pPr>
            <w:r w:rsidRPr="007A0FC4">
              <w:rPr>
                <w:color w:val="000000"/>
                <w:sz w:val="20"/>
                <w:szCs w:val="20"/>
              </w:rPr>
              <w:t>0,455</w:t>
            </w:r>
          </w:p>
        </w:tc>
        <w:tc>
          <w:tcPr>
            <w:tcW w:w="1565" w:type="dxa"/>
            <w:shd w:val="clear" w:color="auto" w:fill="FFFFFF"/>
            <w:vAlign w:val="center"/>
          </w:tcPr>
          <w:p w14:paraId="679005A4" w14:textId="77777777" w:rsidR="0022141F" w:rsidRPr="007A0FC4" w:rsidRDefault="0022141F" w:rsidP="00D95D24">
            <w:pPr>
              <w:jc w:val="center"/>
              <w:rPr>
                <w:sz w:val="20"/>
                <w:szCs w:val="20"/>
              </w:rPr>
            </w:pPr>
            <w:r w:rsidRPr="007A0FC4">
              <w:rPr>
                <w:color w:val="000000"/>
                <w:sz w:val="20"/>
                <w:szCs w:val="20"/>
              </w:rPr>
              <w:t>0,476</w:t>
            </w:r>
          </w:p>
        </w:tc>
      </w:tr>
      <w:tr w:rsidR="0022141F" w:rsidRPr="007A0FC4" w14:paraId="43D6E0EA" w14:textId="77777777" w:rsidTr="00A55A8F">
        <w:trPr>
          <w:trHeight w:val="20"/>
          <w:jc w:val="center"/>
        </w:trPr>
        <w:tc>
          <w:tcPr>
            <w:tcW w:w="3381" w:type="dxa"/>
            <w:shd w:val="clear" w:color="auto" w:fill="FFFFFF"/>
            <w:vAlign w:val="center"/>
          </w:tcPr>
          <w:p w14:paraId="65D632F6" w14:textId="77777777" w:rsidR="0022141F" w:rsidRPr="007A0FC4" w:rsidRDefault="0022141F" w:rsidP="00D95D24">
            <w:pPr>
              <w:jc w:val="center"/>
              <w:rPr>
                <w:sz w:val="20"/>
                <w:szCs w:val="20"/>
              </w:rPr>
            </w:pPr>
            <w:r w:rsidRPr="007A0FC4">
              <w:rPr>
                <w:color w:val="000000"/>
                <w:sz w:val="20"/>
                <w:szCs w:val="20"/>
              </w:rPr>
              <w:t>400</w:t>
            </w:r>
          </w:p>
        </w:tc>
        <w:tc>
          <w:tcPr>
            <w:tcW w:w="1517" w:type="dxa"/>
            <w:shd w:val="clear" w:color="auto" w:fill="FFFFFF"/>
            <w:vAlign w:val="center"/>
          </w:tcPr>
          <w:p w14:paraId="656DFC67" w14:textId="77777777" w:rsidR="0022141F" w:rsidRPr="007A0FC4" w:rsidRDefault="0022141F" w:rsidP="00D95D24">
            <w:pPr>
              <w:jc w:val="center"/>
              <w:rPr>
                <w:sz w:val="20"/>
                <w:szCs w:val="20"/>
              </w:rPr>
            </w:pPr>
            <w:r w:rsidRPr="007A0FC4">
              <w:rPr>
                <w:color w:val="000000"/>
                <w:sz w:val="20"/>
                <w:szCs w:val="20"/>
              </w:rPr>
              <w:t>0,372</w:t>
            </w:r>
          </w:p>
        </w:tc>
        <w:tc>
          <w:tcPr>
            <w:tcW w:w="1498" w:type="dxa"/>
            <w:shd w:val="clear" w:color="auto" w:fill="FFFFFF"/>
            <w:vAlign w:val="center"/>
          </w:tcPr>
          <w:p w14:paraId="4778F0FB" w14:textId="77777777" w:rsidR="0022141F" w:rsidRPr="007A0FC4" w:rsidRDefault="0022141F" w:rsidP="00D95D24">
            <w:pPr>
              <w:jc w:val="center"/>
              <w:rPr>
                <w:sz w:val="20"/>
                <w:szCs w:val="20"/>
              </w:rPr>
            </w:pPr>
            <w:r w:rsidRPr="007A0FC4">
              <w:rPr>
                <w:color w:val="000000"/>
                <w:sz w:val="20"/>
                <w:szCs w:val="20"/>
              </w:rPr>
              <w:t>0,372</w:t>
            </w:r>
          </w:p>
        </w:tc>
        <w:tc>
          <w:tcPr>
            <w:tcW w:w="1546" w:type="dxa"/>
            <w:shd w:val="clear" w:color="auto" w:fill="FFFFFF"/>
            <w:vAlign w:val="center"/>
          </w:tcPr>
          <w:p w14:paraId="05C1A6CD" w14:textId="77777777" w:rsidR="0022141F" w:rsidRPr="007A0FC4" w:rsidRDefault="0022141F" w:rsidP="00D95D24">
            <w:pPr>
              <w:jc w:val="center"/>
              <w:rPr>
                <w:sz w:val="20"/>
                <w:szCs w:val="20"/>
              </w:rPr>
            </w:pPr>
            <w:r w:rsidRPr="007A0FC4">
              <w:rPr>
                <w:color w:val="000000"/>
                <w:sz w:val="20"/>
                <w:szCs w:val="20"/>
              </w:rPr>
              <w:t>0,393</w:t>
            </w:r>
          </w:p>
        </w:tc>
        <w:tc>
          <w:tcPr>
            <w:tcW w:w="1565" w:type="dxa"/>
            <w:shd w:val="clear" w:color="auto" w:fill="FFFFFF"/>
            <w:vAlign w:val="center"/>
          </w:tcPr>
          <w:p w14:paraId="7128C33D" w14:textId="77777777" w:rsidR="0022141F" w:rsidRPr="007A0FC4" w:rsidRDefault="0022141F" w:rsidP="00D95D24">
            <w:pPr>
              <w:jc w:val="center"/>
              <w:rPr>
                <w:sz w:val="20"/>
                <w:szCs w:val="20"/>
              </w:rPr>
            </w:pPr>
            <w:r w:rsidRPr="007A0FC4">
              <w:rPr>
                <w:color w:val="000000"/>
                <w:sz w:val="20"/>
                <w:szCs w:val="20"/>
              </w:rPr>
              <w:t>0,414</w:t>
            </w:r>
          </w:p>
        </w:tc>
      </w:tr>
      <w:tr w:rsidR="0022141F" w:rsidRPr="007A0FC4" w14:paraId="73C12DCD" w14:textId="77777777" w:rsidTr="00A55A8F">
        <w:trPr>
          <w:trHeight w:val="20"/>
          <w:jc w:val="center"/>
        </w:trPr>
        <w:tc>
          <w:tcPr>
            <w:tcW w:w="3381" w:type="dxa"/>
            <w:shd w:val="clear" w:color="auto" w:fill="FFFFFF"/>
            <w:vAlign w:val="center"/>
          </w:tcPr>
          <w:p w14:paraId="257F3E1C" w14:textId="77777777" w:rsidR="0022141F" w:rsidRPr="007A0FC4" w:rsidRDefault="0022141F" w:rsidP="00D95D24">
            <w:pPr>
              <w:jc w:val="center"/>
              <w:rPr>
                <w:sz w:val="20"/>
                <w:szCs w:val="20"/>
              </w:rPr>
            </w:pPr>
            <w:r w:rsidRPr="007A0FC4">
              <w:rPr>
                <w:color w:val="000000"/>
                <w:sz w:val="20"/>
                <w:szCs w:val="20"/>
              </w:rPr>
              <w:t>600</w:t>
            </w:r>
          </w:p>
        </w:tc>
        <w:tc>
          <w:tcPr>
            <w:tcW w:w="1517" w:type="dxa"/>
            <w:shd w:val="clear" w:color="auto" w:fill="FFFFFF"/>
            <w:vAlign w:val="center"/>
          </w:tcPr>
          <w:p w14:paraId="1D7E8E7E" w14:textId="77777777" w:rsidR="0022141F" w:rsidRPr="007A0FC4" w:rsidRDefault="0022141F" w:rsidP="00D95D24">
            <w:pPr>
              <w:jc w:val="center"/>
              <w:rPr>
                <w:sz w:val="20"/>
                <w:szCs w:val="20"/>
              </w:rPr>
            </w:pPr>
            <w:r w:rsidRPr="007A0FC4">
              <w:rPr>
                <w:color w:val="000000"/>
                <w:sz w:val="20"/>
                <w:szCs w:val="20"/>
              </w:rPr>
              <w:t>0,359</w:t>
            </w:r>
          </w:p>
        </w:tc>
        <w:tc>
          <w:tcPr>
            <w:tcW w:w="1498" w:type="dxa"/>
            <w:shd w:val="clear" w:color="auto" w:fill="FFFFFF"/>
            <w:vAlign w:val="center"/>
          </w:tcPr>
          <w:p w14:paraId="1B2D34D8" w14:textId="77777777" w:rsidR="0022141F" w:rsidRPr="007A0FC4" w:rsidRDefault="0022141F" w:rsidP="00D95D24">
            <w:pPr>
              <w:jc w:val="center"/>
              <w:rPr>
                <w:sz w:val="20"/>
                <w:szCs w:val="20"/>
              </w:rPr>
            </w:pPr>
            <w:r w:rsidRPr="007A0FC4">
              <w:rPr>
                <w:color w:val="000000"/>
                <w:sz w:val="20"/>
                <w:szCs w:val="20"/>
              </w:rPr>
              <w:t>0,359</w:t>
            </w:r>
          </w:p>
        </w:tc>
        <w:tc>
          <w:tcPr>
            <w:tcW w:w="1546" w:type="dxa"/>
            <w:shd w:val="clear" w:color="auto" w:fill="FFFFFF"/>
            <w:vAlign w:val="center"/>
          </w:tcPr>
          <w:p w14:paraId="3050F75F" w14:textId="77777777" w:rsidR="0022141F" w:rsidRPr="007A0FC4" w:rsidRDefault="0022141F" w:rsidP="00D95D24">
            <w:pPr>
              <w:jc w:val="center"/>
              <w:rPr>
                <w:sz w:val="20"/>
                <w:szCs w:val="20"/>
              </w:rPr>
            </w:pPr>
            <w:r w:rsidRPr="007A0FC4">
              <w:rPr>
                <w:color w:val="000000"/>
                <w:sz w:val="20"/>
                <w:szCs w:val="20"/>
              </w:rPr>
              <w:t>0,359</w:t>
            </w:r>
          </w:p>
        </w:tc>
        <w:tc>
          <w:tcPr>
            <w:tcW w:w="1565" w:type="dxa"/>
            <w:shd w:val="clear" w:color="auto" w:fill="FFFFFF"/>
            <w:vAlign w:val="center"/>
          </w:tcPr>
          <w:p w14:paraId="2D2EB421" w14:textId="77777777" w:rsidR="0022141F" w:rsidRPr="007A0FC4" w:rsidRDefault="0022141F" w:rsidP="00D95D24">
            <w:pPr>
              <w:jc w:val="center"/>
              <w:rPr>
                <w:sz w:val="20"/>
                <w:szCs w:val="20"/>
              </w:rPr>
            </w:pPr>
            <w:r w:rsidRPr="007A0FC4">
              <w:rPr>
                <w:color w:val="000000"/>
                <w:sz w:val="20"/>
                <w:szCs w:val="20"/>
              </w:rPr>
              <w:t>0,372</w:t>
            </w:r>
          </w:p>
        </w:tc>
      </w:tr>
      <w:tr w:rsidR="0022141F" w:rsidRPr="007A0FC4" w14:paraId="45218726" w14:textId="77777777" w:rsidTr="00A55A8F">
        <w:trPr>
          <w:trHeight w:val="20"/>
          <w:jc w:val="center"/>
        </w:trPr>
        <w:tc>
          <w:tcPr>
            <w:tcW w:w="3381" w:type="dxa"/>
            <w:shd w:val="clear" w:color="auto" w:fill="FFFFFF"/>
            <w:vAlign w:val="center"/>
          </w:tcPr>
          <w:p w14:paraId="55070D2E" w14:textId="77777777" w:rsidR="0022141F" w:rsidRPr="007A0FC4" w:rsidRDefault="0022141F" w:rsidP="00D95D24">
            <w:pPr>
              <w:jc w:val="center"/>
              <w:rPr>
                <w:sz w:val="20"/>
                <w:szCs w:val="20"/>
              </w:rPr>
            </w:pPr>
            <w:r w:rsidRPr="007A0FC4">
              <w:rPr>
                <w:color w:val="000000"/>
                <w:sz w:val="20"/>
                <w:szCs w:val="20"/>
              </w:rPr>
              <w:t>1000 и более</w:t>
            </w:r>
          </w:p>
        </w:tc>
        <w:tc>
          <w:tcPr>
            <w:tcW w:w="1517" w:type="dxa"/>
            <w:shd w:val="clear" w:color="auto" w:fill="FFFFFF"/>
            <w:vAlign w:val="center"/>
          </w:tcPr>
          <w:p w14:paraId="0A91735C" w14:textId="77777777" w:rsidR="0022141F" w:rsidRPr="007A0FC4" w:rsidRDefault="0022141F" w:rsidP="00D95D24">
            <w:pPr>
              <w:jc w:val="center"/>
              <w:rPr>
                <w:sz w:val="20"/>
                <w:szCs w:val="20"/>
              </w:rPr>
            </w:pPr>
            <w:r w:rsidRPr="007A0FC4">
              <w:rPr>
                <w:color w:val="000000"/>
                <w:sz w:val="20"/>
                <w:szCs w:val="20"/>
              </w:rPr>
              <w:t>0,336</w:t>
            </w:r>
          </w:p>
        </w:tc>
        <w:tc>
          <w:tcPr>
            <w:tcW w:w="1498" w:type="dxa"/>
            <w:shd w:val="clear" w:color="auto" w:fill="FFFFFF"/>
            <w:vAlign w:val="center"/>
          </w:tcPr>
          <w:p w14:paraId="09033524" w14:textId="77777777" w:rsidR="0022141F" w:rsidRPr="007A0FC4" w:rsidRDefault="0022141F" w:rsidP="00D95D24">
            <w:pPr>
              <w:jc w:val="center"/>
              <w:rPr>
                <w:sz w:val="20"/>
                <w:szCs w:val="20"/>
              </w:rPr>
            </w:pPr>
            <w:r w:rsidRPr="007A0FC4">
              <w:rPr>
                <w:color w:val="000000"/>
                <w:sz w:val="20"/>
                <w:szCs w:val="20"/>
              </w:rPr>
              <w:t>0,336</w:t>
            </w:r>
          </w:p>
        </w:tc>
        <w:tc>
          <w:tcPr>
            <w:tcW w:w="1546" w:type="dxa"/>
            <w:shd w:val="clear" w:color="auto" w:fill="FFFFFF"/>
            <w:vAlign w:val="center"/>
          </w:tcPr>
          <w:p w14:paraId="5B1A59B4" w14:textId="77777777" w:rsidR="0022141F" w:rsidRPr="007A0FC4" w:rsidRDefault="0022141F" w:rsidP="00D95D24">
            <w:pPr>
              <w:jc w:val="center"/>
              <w:rPr>
                <w:sz w:val="20"/>
                <w:szCs w:val="20"/>
              </w:rPr>
            </w:pPr>
            <w:r w:rsidRPr="007A0FC4">
              <w:rPr>
                <w:color w:val="000000"/>
                <w:sz w:val="20"/>
                <w:szCs w:val="20"/>
              </w:rPr>
              <w:t>0,336</w:t>
            </w:r>
          </w:p>
        </w:tc>
        <w:tc>
          <w:tcPr>
            <w:tcW w:w="1565" w:type="dxa"/>
            <w:shd w:val="clear" w:color="auto" w:fill="FFFFFF"/>
            <w:vAlign w:val="center"/>
          </w:tcPr>
          <w:p w14:paraId="1CF02E00" w14:textId="77777777" w:rsidR="0022141F" w:rsidRPr="007A0FC4" w:rsidRDefault="0022141F" w:rsidP="00D95D24">
            <w:pPr>
              <w:jc w:val="center"/>
              <w:rPr>
                <w:sz w:val="20"/>
                <w:szCs w:val="20"/>
              </w:rPr>
            </w:pPr>
            <w:r w:rsidRPr="007A0FC4">
              <w:rPr>
                <w:color w:val="000000"/>
                <w:sz w:val="20"/>
                <w:szCs w:val="20"/>
              </w:rPr>
              <w:t>0,336</w:t>
            </w:r>
          </w:p>
        </w:tc>
      </w:tr>
    </w:tbl>
    <w:p w14:paraId="324A8BC8" w14:textId="77777777" w:rsidR="0022141F" w:rsidRPr="007A0FC4" w:rsidRDefault="0022141F" w:rsidP="0022141F">
      <w:pPr>
        <w:rPr>
          <w:rFonts w:ascii="Courier New" w:hAnsi="Courier New" w:cs="Courier New"/>
          <w:sz w:val="2"/>
          <w:szCs w:val="2"/>
        </w:rPr>
      </w:pPr>
    </w:p>
    <w:p w14:paraId="70E13C5D" w14:textId="77777777" w:rsidR="0022141F" w:rsidRPr="007A0FC4" w:rsidRDefault="0022141F" w:rsidP="0022141F">
      <w:pPr>
        <w:ind w:firstLine="567"/>
        <w:jc w:val="both"/>
      </w:pPr>
    </w:p>
    <w:p w14:paraId="0BD5AB48" w14:textId="77777777" w:rsidR="0022141F" w:rsidRPr="007A0FC4" w:rsidRDefault="0022141F" w:rsidP="0022141F">
      <w:pPr>
        <w:ind w:firstLine="567"/>
        <w:jc w:val="right"/>
      </w:pPr>
      <w:r w:rsidRPr="007A0FC4">
        <w:t>Таблица 2.3.1. - Нормируемая (базовая) удельная характеристика расхода тепловой энергии на отопление и вентиляцию общественных зданий, Вт/(м3·°С·сут)</w:t>
      </w:r>
    </w:p>
    <w:tbl>
      <w:tblPr>
        <w:tblW w:w="9639" w:type="dxa"/>
        <w:jc w:val="center"/>
        <w:tblLayout w:type="fixed"/>
        <w:tblCellMar>
          <w:left w:w="0" w:type="dxa"/>
          <w:right w:w="0" w:type="dxa"/>
        </w:tblCellMar>
        <w:tblLook w:val="0000" w:firstRow="0" w:lastRow="0" w:firstColumn="0" w:lastColumn="0" w:noHBand="0" w:noVBand="0"/>
      </w:tblPr>
      <w:tblGrid>
        <w:gridCol w:w="2606"/>
        <w:gridCol w:w="796"/>
        <w:gridCol w:w="851"/>
        <w:gridCol w:w="850"/>
        <w:gridCol w:w="851"/>
        <w:gridCol w:w="850"/>
        <w:gridCol w:w="851"/>
        <w:gridCol w:w="643"/>
        <w:gridCol w:w="207"/>
        <w:gridCol w:w="739"/>
        <w:gridCol w:w="395"/>
      </w:tblGrid>
      <w:tr w:rsidR="0022141F" w:rsidRPr="007A0FC4" w14:paraId="7A44B252" w14:textId="77777777" w:rsidTr="00A55A8F">
        <w:trPr>
          <w:trHeight w:val="20"/>
          <w:jc w:val="center"/>
        </w:trPr>
        <w:tc>
          <w:tcPr>
            <w:tcW w:w="2606" w:type="dxa"/>
            <w:vMerge w:val="restart"/>
            <w:tcBorders>
              <w:top w:val="single" w:sz="4" w:space="0" w:color="auto"/>
              <w:left w:val="single" w:sz="4" w:space="0" w:color="auto"/>
              <w:bottom w:val="nil"/>
              <w:right w:val="nil"/>
            </w:tcBorders>
            <w:shd w:val="clear" w:color="auto" w:fill="FFFFFF"/>
            <w:vAlign w:val="center"/>
          </w:tcPr>
          <w:p w14:paraId="1F18A76D" w14:textId="77777777" w:rsidR="0022141F" w:rsidRPr="007A0FC4" w:rsidRDefault="0022141F" w:rsidP="00D95D24">
            <w:pPr>
              <w:jc w:val="center"/>
              <w:rPr>
                <w:sz w:val="20"/>
                <w:szCs w:val="20"/>
              </w:rPr>
            </w:pPr>
            <w:r w:rsidRPr="007A0FC4">
              <w:rPr>
                <w:color w:val="000000"/>
                <w:sz w:val="20"/>
                <w:szCs w:val="20"/>
              </w:rPr>
              <w:t>Тип здания</w:t>
            </w:r>
          </w:p>
        </w:tc>
        <w:tc>
          <w:tcPr>
            <w:tcW w:w="7033" w:type="dxa"/>
            <w:gridSpan w:val="10"/>
            <w:tcBorders>
              <w:top w:val="single" w:sz="4" w:space="0" w:color="auto"/>
              <w:left w:val="single" w:sz="4" w:space="0" w:color="auto"/>
              <w:bottom w:val="nil"/>
              <w:right w:val="single" w:sz="4" w:space="0" w:color="auto"/>
            </w:tcBorders>
            <w:shd w:val="clear" w:color="auto" w:fill="FFFFFF"/>
            <w:vAlign w:val="center"/>
          </w:tcPr>
          <w:p w14:paraId="0FDBB1E7" w14:textId="77777777" w:rsidR="0022141F" w:rsidRPr="007A0FC4" w:rsidRDefault="0022141F" w:rsidP="00D95D24">
            <w:pPr>
              <w:jc w:val="center"/>
              <w:rPr>
                <w:sz w:val="20"/>
                <w:szCs w:val="20"/>
              </w:rPr>
            </w:pPr>
            <w:r w:rsidRPr="007A0FC4">
              <w:rPr>
                <w:color w:val="000000"/>
                <w:sz w:val="20"/>
                <w:szCs w:val="20"/>
              </w:rPr>
              <w:t>Этажность здания</w:t>
            </w:r>
          </w:p>
        </w:tc>
      </w:tr>
      <w:tr w:rsidR="0022141F" w:rsidRPr="007A0FC4" w14:paraId="5E54BCB6" w14:textId="77777777" w:rsidTr="00A55A8F">
        <w:trPr>
          <w:trHeight w:val="20"/>
          <w:jc w:val="center"/>
        </w:trPr>
        <w:tc>
          <w:tcPr>
            <w:tcW w:w="2606" w:type="dxa"/>
            <w:vMerge/>
            <w:tcBorders>
              <w:top w:val="nil"/>
              <w:left w:val="single" w:sz="4" w:space="0" w:color="auto"/>
              <w:bottom w:val="nil"/>
              <w:right w:val="nil"/>
            </w:tcBorders>
            <w:shd w:val="clear" w:color="auto" w:fill="FFFFFF"/>
            <w:vAlign w:val="center"/>
          </w:tcPr>
          <w:p w14:paraId="3879F7F7" w14:textId="77777777" w:rsidR="0022141F" w:rsidRPr="007A0FC4" w:rsidRDefault="0022141F" w:rsidP="00D95D24">
            <w:pPr>
              <w:jc w:val="center"/>
              <w:rPr>
                <w:sz w:val="20"/>
                <w:szCs w:val="20"/>
              </w:rPr>
            </w:pPr>
          </w:p>
        </w:tc>
        <w:tc>
          <w:tcPr>
            <w:tcW w:w="796" w:type="dxa"/>
            <w:tcBorders>
              <w:top w:val="single" w:sz="4" w:space="0" w:color="auto"/>
              <w:left w:val="single" w:sz="4" w:space="0" w:color="auto"/>
              <w:bottom w:val="nil"/>
              <w:right w:val="nil"/>
            </w:tcBorders>
            <w:shd w:val="clear" w:color="auto" w:fill="FFFFFF"/>
            <w:vAlign w:val="center"/>
          </w:tcPr>
          <w:p w14:paraId="3A2A8217" w14:textId="77777777" w:rsidR="0022141F" w:rsidRPr="007A0FC4" w:rsidRDefault="0022141F" w:rsidP="00D95D24">
            <w:pPr>
              <w:jc w:val="center"/>
              <w:rPr>
                <w:sz w:val="20"/>
                <w:szCs w:val="20"/>
              </w:rPr>
            </w:pPr>
            <w:r w:rsidRPr="007A0FC4">
              <w:rPr>
                <w:color w:val="000000"/>
                <w:sz w:val="20"/>
                <w:szCs w:val="20"/>
              </w:rPr>
              <w:t>1</w:t>
            </w:r>
          </w:p>
        </w:tc>
        <w:tc>
          <w:tcPr>
            <w:tcW w:w="851" w:type="dxa"/>
            <w:tcBorders>
              <w:top w:val="single" w:sz="4" w:space="0" w:color="auto"/>
              <w:left w:val="single" w:sz="4" w:space="0" w:color="auto"/>
              <w:bottom w:val="nil"/>
              <w:right w:val="nil"/>
            </w:tcBorders>
            <w:shd w:val="clear" w:color="auto" w:fill="FFFFFF"/>
            <w:vAlign w:val="center"/>
          </w:tcPr>
          <w:p w14:paraId="0BCD9183" w14:textId="77777777" w:rsidR="0022141F" w:rsidRPr="007A0FC4" w:rsidRDefault="0022141F" w:rsidP="00D95D24">
            <w:pPr>
              <w:jc w:val="center"/>
              <w:rPr>
                <w:sz w:val="20"/>
                <w:szCs w:val="20"/>
              </w:rPr>
            </w:pPr>
            <w:r w:rsidRPr="007A0FC4">
              <w:rPr>
                <w:color w:val="000000"/>
                <w:sz w:val="20"/>
                <w:szCs w:val="20"/>
              </w:rPr>
              <w:t>2</w:t>
            </w:r>
          </w:p>
        </w:tc>
        <w:tc>
          <w:tcPr>
            <w:tcW w:w="850" w:type="dxa"/>
            <w:tcBorders>
              <w:top w:val="single" w:sz="4" w:space="0" w:color="auto"/>
              <w:left w:val="single" w:sz="4" w:space="0" w:color="auto"/>
              <w:bottom w:val="nil"/>
              <w:right w:val="nil"/>
            </w:tcBorders>
            <w:shd w:val="clear" w:color="auto" w:fill="FFFFFF"/>
            <w:vAlign w:val="center"/>
          </w:tcPr>
          <w:p w14:paraId="68540A4E" w14:textId="77777777" w:rsidR="0022141F" w:rsidRPr="007A0FC4" w:rsidRDefault="0022141F" w:rsidP="00D95D24">
            <w:pPr>
              <w:jc w:val="center"/>
              <w:rPr>
                <w:sz w:val="20"/>
                <w:szCs w:val="20"/>
              </w:rPr>
            </w:pPr>
            <w:r w:rsidRPr="007A0FC4">
              <w:rPr>
                <w:color w:val="000000"/>
                <w:sz w:val="20"/>
                <w:szCs w:val="20"/>
              </w:rPr>
              <w:t>3</w:t>
            </w:r>
          </w:p>
        </w:tc>
        <w:tc>
          <w:tcPr>
            <w:tcW w:w="851" w:type="dxa"/>
            <w:tcBorders>
              <w:top w:val="single" w:sz="4" w:space="0" w:color="auto"/>
              <w:left w:val="single" w:sz="4" w:space="0" w:color="auto"/>
              <w:bottom w:val="nil"/>
              <w:right w:val="nil"/>
            </w:tcBorders>
            <w:shd w:val="clear" w:color="auto" w:fill="FFFFFF"/>
            <w:vAlign w:val="center"/>
          </w:tcPr>
          <w:p w14:paraId="7B1C499E" w14:textId="77777777" w:rsidR="0022141F" w:rsidRPr="007A0FC4" w:rsidRDefault="0022141F" w:rsidP="00D95D24">
            <w:pPr>
              <w:jc w:val="center"/>
              <w:rPr>
                <w:sz w:val="20"/>
                <w:szCs w:val="20"/>
              </w:rPr>
            </w:pPr>
            <w:r w:rsidRPr="007A0FC4">
              <w:rPr>
                <w:color w:val="000000"/>
                <w:sz w:val="20"/>
                <w:szCs w:val="20"/>
              </w:rPr>
              <w:t>4, 5</w:t>
            </w:r>
          </w:p>
        </w:tc>
        <w:tc>
          <w:tcPr>
            <w:tcW w:w="850" w:type="dxa"/>
            <w:tcBorders>
              <w:top w:val="single" w:sz="4" w:space="0" w:color="auto"/>
              <w:left w:val="single" w:sz="4" w:space="0" w:color="auto"/>
              <w:bottom w:val="nil"/>
              <w:right w:val="nil"/>
            </w:tcBorders>
            <w:shd w:val="clear" w:color="auto" w:fill="FFFFFF"/>
            <w:vAlign w:val="center"/>
          </w:tcPr>
          <w:p w14:paraId="07413933" w14:textId="77777777" w:rsidR="0022141F" w:rsidRPr="007A0FC4" w:rsidRDefault="0022141F" w:rsidP="00D95D24">
            <w:pPr>
              <w:jc w:val="center"/>
              <w:rPr>
                <w:sz w:val="20"/>
                <w:szCs w:val="20"/>
              </w:rPr>
            </w:pPr>
            <w:r w:rsidRPr="007A0FC4">
              <w:rPr>
                <w:color w:val="000000"/>
                <w:sz w:val="20"/>
                <w:szCs w:val="20"/>
              </w:rPr>
              <w:t>6, 7</w:t>
            </w:r>
          </w:p>
        </w:tc>
        <w:tc>
          <w:tcPr>
            <w:tcW w:w="851" w:type="dxa"/>
            <w:tcBorders>
              <w:top w:val="single" w:sz="4" w:space="0" w:color="auto"/>
              <w:left w:val="single" w:sz="4" w:space="0" w:color="auto"/>
              <w:bottom w:val="nil"/>
              <w:right w:val="nil"/>
            </w:tcBorders>
            <w:shd w:val="clear" w:color="auto" w:fill="FFFFFF"/>
            <w:vAlign w:val="center"/>
          </w:tcPr>
          <w:p w14:paraId="6C3C044F" w14:textId="77777777" w:rsidR="0022141F" w:rsidRPr="007A0FC4" w:rsidRDefault="0022141F" w:rsidP="00D95D24">
            <w:pPr>
              <w:jc w:val="center"/>
              <w:rPr>
                <w:sz w:val="20"/>
                <w:szCs w:val="20"/>
              </w:rPr>
            </w:pPr>
            <w:r w:rsidRPr="007A0FC4">
              <w:rPr>
                <w:color w:val="000000"/>
                <w:sz w:val="20"/>
                <w:szCs w:val="20"/>
              </w:rPr>
              <w:t>8, 9</w:t>
            </w:r>
          </w:p>
        </w:tc>
        <w:tc>
          <w:tcPr>
            <w:tcW w:w="850" w:type="dxa"/>
            <w:gridSpan w:val="2"/>
            <w:tcBorders>
              <w:top w:val="single" w:sz="4" w:space="0" w:color="auto"/>
              <w:left w:val="single" w:sz="4" w:space="0" w:color="auto"/>
              <w:bottom w:val="nil"/>
              <w:right w:val="nil"/>
            </w:tcBorders>
            <w:shd w:val="clear" w:color="auto" w:fill="FFFFFF"/>
            <w:vAlign w:val="center"/>
          </w:tcPr>
          <w:p w14:paraId="557E4009" w14:textId="77777777" w:rsidR="0022141F" w:rsidRPr="007A0FC4" w:rsidRDefault="0022141F" w:rsidP="00D95D24">
            <w:pPr>
              <w:jc w:val="center"/>
              <w:rPr>
                <w:sz w:val="20"/>
                <w:szCs w:val="20"/>
              </w:rPr>
            </w:pPr>
            <w:r w:rsidRPr="007A0FC4">
              <w:rPr>
                <w:color w:val="000000"/>
                <w:sz w:val="20"/>
                <w:szCs w:val="20"/>
              </w:rPr>
              <w:t>10, 11</w:t>
            </w:r>
          </w:p>
        </w:tc>
        <w:tc>
          <w:tcPr>
            <w:tcW w:w="1134" w:type="dxa"/>
            <w:gridSpan w:val="2"/>
            <w:tcBorders>
              <w:top w:val="single" w:sz="4" w:space="0" w:color="auto"/>
              <w:left w:val="single" w:sz="4" w:space="0" w:color="auto"/>
              <w:bottom w:val="nil"/>
              <w:right w:val="single" w:sz="4" w:space="0" w:color="auto"/>
            </w:tcBorders>
            <w:shd w:val="clear" w:color="auto" w:fill="FFFFFF"/>
            <w:vAlign w:val="center"/>
          </w:tcPr>
          <w:p w14:paraId="676B8457" w14:textId="77777777" w:rsidR="0022141F" w:rsidRPr="007A0FC4" w:rsidRDefault="0022141F" w:rsidP="00D95D24">
            <w:pPr>
              <w:jc w:val="center"/>
              <w:rPr>
                <w:sz w:val="20"/>
                <w:szCs w:val="20"/>
              </w:rPr>
            </w:pPr>
            <w:r w:rsidRPr="007A0FC4">
              <w:rPr>
                <w:color w:val="000000"/>
                <w:sz w:val="20"/>
                <w:szCs w:val="20"/>
              </w:rPr>
              <w:t>12 и</w:t>
            </w:r>
          </w:p>
          <w:p w14:paraId="22C0ED1A" w14:textId="77777777" w:rsidR="0022141F" w:rsidRPr="007A0FC4" w:rsidRDefault="0022141F" w:rsidP="00D95D24">
            <w:pPr>
              <w:jc w:val="center"/>
              <w:rPr>
                <w:sz w:val="20"/>
                <w:szCs w:val="20"/>
              </w:rPr>
            </w:pPr>
            <w:r w:rsidRPr="007A0FC4">
              <w:rPr>
                <w:color w:val="000000"/>
                <w:sz w:val="20"/>
                <w:szCs w:val="20"/>
              </w:rPr>
              <w:t>выше</w:t>
            </w:r>
          </w:p>
        </w:tc>
      </w:tr>
      <w:tr w:rsidR="0022141F" w:rsidRPr="007A0FC4" w14:paraId="583BB003" w14:textId="77777777" w:rsidTr="00A55A8F">
        <w:trPr>
          <w:trHeight w:val="20"/>
          <w:jc w:val="center"/>
        </w:trPr>
        <w:tc>
          <w:tcPr>
            <w:tcW w:w="2606" w:type="dxa"/>
            <w:tcBorders>
              <w:top w:val="single" w:sz="4" w:space="0" w:color="auto"/>
              <w:left w:val="single" w:sz="4" w:space="0" w:color="auto"/>
              <w:bottom w:val="nil"/>
              <w:right w:val="nil"/>
            </w:tcBorders>
            <w:shd w:val="clear" w:color="auto" w:fill="FFFFFF"/>
            <w:vAlign w:val="center"/>
          </w:tcPr>
          <w:p w14:paraId="73D869C8" w14:textId="702CCB30" w:rsidR="0022141F" w:rsidRPr="007A0FC4" w:rsidRDefault="0022141F" w:rsidP="00D95D24">
            <w:pPr>
              <w:jc w:val="center"/>
              <w:rPr>
                <w:sz w:val="20"/>
                <w:szCs w:val="20"/>
              </w:rPr>
            </w:pPr>
            <w:r w:rsidRPr="007A0FC4">
              <w:rPr>
                <w:color w:val="000000"/>
                <w:sz w:val="20"/>
                <w:szCs w:val="20"/>
              </w:rPr>
              <w:t>1 Жилые</w:t>
            </w:r>
          </w:p>
          <w:p w14:paraId="505F0B6D" w14:textId="77777777" w:rsidR="0022141F" w:rsidRPr="007A0FC4" w:rsidRDefault="0022141F" w:rsidP="00D95D24">
            <w:pPr>
              <w:jc w:val="center"/>
              <w:rPr>
                <w:sz w:val="20"/>
                <w:szCs w:val="20"/>
              </w:rPr>
            </w:pPr>
            <w:r w:rsidRPr="007A0FC4">
              <w:rPr>
                <w:color w:val="000000"/>
                <w:sz w:val="20"/>
                <w:szCs w:val="20"/>
              </w:rPr>
              <w:t>многоквартирные,</w:t>
            </w:r>
          </w:p>
          <w:p w14:paraId="6946327B" w14:textId="77777777" w:rsidR="0022141F" w:rsidRPr="007A0FC4" w:rsidRDefault="0022141F" w:rsidP="00D95D24">
            <w:pPr>
              <w:jc w:val="center"/>
              <w:rPr>
                <w:sz w:val="20"/>
                <w:szCs w:val="20"/>
              </w:rPr>
            </w:pPr>
            <w:r w:rsidRPr="007A0FC4">
              <w:rPr>
                <w:color w:val="000000"/>
                <w:sz w:val="20"/>
                <w:szCs w:val="20"/>
              </w:rPr>
              <w:t>гостиницы,</w:t>
            </w:r>
          </w:p>
          <w:p w14:paraId="450B8960" w14:textId="77777777" w:rsidR="0022141F" w:rsidRPr="007A0FC4" w:rsidRDefault="0022141F" w:rsidP="00D95D24">
            <w:pPr>
              <w:jc w:val="center"/>
              <w:rPr>
                <w:sz w:val="20"/>
                <w:szCs w:val="20"/>
              </w:rPr>
            </w:pPr>
            <w:r w:rsidRPr="007A0FC4">
              <w:rPr>
                <w:color w:val="000000"/>
                <w:sz w:val="20"/>
                <w:szCs w:val="20"/>
              </w:rPr>
              <w:t>общежития</w:t>
            </w:r>
          </w:p>
        </w:tc>
        <w:tc>
          <w:tcPr>
            <w:tcW w:w="796" w:type="dxa"/>
            <w:tcBorders>
              <w:top w:val="single" w:sz="4" w:space="0" w:color="auto"/>
              <w:left w:val="single" w:sz="4" w:space="0" w:color="auto"/>
              <w:bottom w:val="nil"/>
              <w:right w:val="nil"/>
            </w:tcBorders>
            <w:shd w:val="clear" w:color="auto" w:fill="FFFFFF"/>
            <w:vAlign w:val="center"/>
          </w:tcPr>
          <w:p w14:paraId="66A208E8" w14:textId="77777777" w:rsidR="0022141F" w:rsidRPr="007A0FC4" w:rsidRDefault="0022141F" w:rsidP="00D95D24">
            <w:pPr>
              <w:jc w:val="center"/>
              <w:rPr>
                <w:sz w:val="20"/>
                <w:szCs w:val="20"/>
              </w:rPr>
            </w:pPr>
            <w:r w:rsidRPr="007A0FC4">
              <w:rPr>
                <w:color w:val="000000"/>
                <w:sz w:val="20"/>
                <w:szCs w:val="20"/>
              </w:rPr>
              <w:t>0,455</w:t>
            </w:r>
          </w:p>
        </w:tc>
        <w:tc>
          <w:tcPr>
            <w:tcW w:w="851" w:type="dxa"/>
            <w:tcBorders>
              <w:top w:val="single" w:sz="4" w:space="0" w:color="auto"/>
              <w:left w:val="single" w:sz="4" w:space="0" w:color="auto"/>
              <w:bottom w:val="nil"/>
              <w:right w:val="nil"/>
            </w:tcBorders>
            <w:shd w:val="clear" w:color="auto" w:fill="FFFFFF"/>
            <w:vAlign w:val="center"/>
          </w:tcPr>
          <w:p w14:paraId="713C8EBC" w14:textId="77777777" w:rsidR="0022141F" w:rsidRPr="007A0FC4" w:rsidRDefault="0022141F" w:rsidP="00D95D24">
            <w:pPr>
              <w:jc w:val="center"/>
              <w:rPr>
                <w:sz w:val="20"/>
                <w:szCs w:val="20"/>
              </w:rPr>
            </w:pPr>
            <w:r w:rsidRPr="007A0FC4">
              <w:rPr>
                <w:color w:val="000000"/>
                <w:sz w:val="20"/>
                <w:szCs w:val="20"/>
              </w:rPr>
              <w:t>0,414</w:t>
            </w:r>
          </w:p>
        </w:tc>
        <w:tc>
          <w:tcPr>
            <w:tcW w:w="850" w:type="dxa"/>
            <w:tcBorders>
              <w:top w:val="single" w:sz="4" w:space="0" w:color="auto"/>
              <w:left w:val="single" w:sz="4" w:space="0" w:color="auto"/>
              <w:bottom w:val="nil"/>
              <w:right w:val="nil"/>
            </w:tcBorders>
            <w:shd w:val="clear" w:color="auto" w:fill="FFFFFF"/>
            <w:vAlign w:val="center"/>
          </w:tcPr>
          <w:p w14:paraId="3B3CB610" w14:textId="77777777" w:rsidR="0022141F" w:rsidRPr="007A0FC4" w:rsidRDefault="0022141F" w:rsidP="00D95D24">
            <w:pPr>
              <w:jc w:val="center"/>
              <w:rPr>
                <w:sz w:val="20"/>
                <w:szCs w:val="20"/>
              </w:rPr>
            </w:pPr>
            <w:r w:rsidRPr="007A0FC4">
              <w:rPr>
                <w:color w:val="000000"/>
                <w:sz w:val="20"/>
                <w:szCs w:val="20"/>
              </w:rPr>
              <w:t>0,372</w:t>
            </w:r>
          </w:p>
        </w:tc>
        <w:tc>
          <w:tcPr>
            <w:tcW w:w="851" w:type="dxa"/>
            <w:tcBorders>
              <w:top w:val="single" w:sz="4" w:space="0" w:color="auto"/>
              <w:left w:val="single" w:sz="4" w:space="0" w:color="auto"/>
              <w:bottom w:val="nil"/>
              <w:right w:val="nil"/>
            </w:tcBorders>
            <w:shd w:val="clear" w:color="auto" w:fill="FFFFFF"/>
            <w:vAlign w:val="center"/>
          </w:tcPr>
          <w:p w14:paraId="23214FB8" w14:textId="77777777" w:rsidR="0022141F" w:rsidRPr="007A0FC4" w:rsidRDefault="0022141F" w:rsidP="00D95D24">
            <w:pPr>
              <w:jc w:val="center"/>
              <w:rPr>
                <w:sz w:val="20"/>
                <w:szCs w:val="20"/>
              </w:rPr>
            </w:pPr>
            <w:r w:rsidRPr="007A0FC4">
              <w:rPr>
                <w:color w:val="000000"/>
                <w:sz w:val="20"/>
                <w:szCs w:val="20"/>
              </w:rPr>
              <w:t>0,359</w:t>
            </w:r>
          </w:p>
        </w:tc>
        <w:tc>
          <w:tcPr>
            <w:tcW w:w="850" w:type="dxa"/>
            <w:tcBorders>
              <w:top w:val="single" w:sz="4" w:space="0" w:color="auto"/>
              <w:left w:val="single" w:sz="4" w:space="0" w:color="auto"/>
              <w:bottom w:val="nil"/>
              <w:right w:val="nil"/>
            </w:tcBorders>
            <w:shd w:val="clear" w:color="auto" w:fill="FFFFFF"/>
            <w:vAlign w:val="center"/>
          </w:tcPr>
          <w:p w14:paraId="4FFBF965" w14:textId="77777777" w:rsidR="0022141F" w:rsidRPr="007A0FC4" w:rsidRDefault="0022141F" w:rsidP="00D95D24">
            <w:pPr>
              <w:jc w:val="center"/>
              <w:rPr>
                <w:sz w:val="20"/>
                <w:szCs w:val="20"/>
              </w:rPr>
            </w:pPr>
            <w:r w:rsidRPr="007A0FC4">
              <w:rPr>
                <w:color w:val="000000"/>
                <w:sz w:val="20"/>
                <w:szCs w:val="20"/>
              </w:rPr>
              <w:t>0,336</w:t>
            </w:r>
          </w:p>
        </w:tc>
        <w:tc>
          <w:tcPr>
            <w:tcW w:w="851" w:type="dxa"/>
            <w:tcBorders>
              <w:top w:val="single" w:sz="4" w:space="0" w:color="auto"/>
              <w:left w:val="single" w:sz="4" w:space="0" w:color="auto"/>
              <w:bottom w:val="nil"/>
              <w:right w:val="nil"/>
            </w:tcBorders>
            <w:shd w:val="clear" w:color="auto" w:fill="FFFFFF"/>
            <w:vAlign w:val="center"/>
          </w:tcPr>
          <w:p w14:paraId="109B7056" w14:textId="77777777" w:rsidR="0022141F" w:rsidRPr="007A0FC4" w:rsidRDefault="0022141F" w:rsidP="00D95D24">
            <w:pPr>
              <w:jc w:val="center"/>
              <w:rPr>
                <w:sz w:val="20"/>
                <w:szCs w:val="20"/>
              </w:rPr>
            </w:pPr>
            <w:r w:rsidRPr="007A0FC4">
              <w:rPr>
                <w:color w:val="000000"/>
                <w:sz w:val="20"/>
                <w:szCs w:val="20"/>
              </w:rPr>
              <w:t>0,319</w:t>
            </w:r>
          </w:p>
        </w:tc>
        <w:tc>
          <w:tcPr>
            <w:tcW w:w="850" w:type="dxa"/>
            <w:gridSpan w:val="2"/>
            <w:tcBorders>
              <w:top w:val="single" w:sz="4" w:space="0" w:color="auto"/>
              <w:left w:val="single" w:sz="4" w:space="0" w:color="auto"/>
              <w:bottom w:val="nil"/>
              <w:right w:val="nil"/>
            </w:tcBorders>
            <w:shd w:val="clear" w:color="auto" w:fill="FFFFFF"/>
            <w:vAlign w:val="center"/>
          </w:tcPr>
          <w:p w14:paraId="36314226" w14:textId="77777777" w:rsidR="0022141F" w:rsidRPr="007A0FC4" w:rsidRDefault="0022141F" w:rsidP="00D95D24">
            <w:pPr>
              <w:jc w:val="center"/>
              <w:rPr>
                <w:sz w:val="20"/>
                <w:szCs w:val="20"/>
              </w:rPr>
            </w:pPr>
            <w:r w:rsidRPr="007A0FC4">
              <w:rPr>
                <w:color w:val="000000"/>
                <w:sz w:val="20"/>
                <w:szCs w:val="20"/>
              </w:rPr>
              <w:t>0,301</w:t>
            </w:r>
          </w:p>
        </w:tc>
        <w:tc>
          <w:tcPr>
            <w:tcW w:w="1134" w:type="dxa"/>
            <w:gridSpan w:val="2"/>
            <w:tcBorders>
              <w:top w:val="single" w:sz="4" w:space="0" w:color="auto"/>
              <w:left w:val="single" w:sz="4" w:space="0" w:color="auto"/>
              <w:bottom w:val="nil"/>
              <w:right w:val="single" w:sz="4" w:space="0" w:color="auto"/>
            </w:tcBorders>
            <w:shd w:val="clear" w:color="auto" w:fill="FFFFFF"/>
            <w:vAlign w:val="center"/>
          </w:tcPr>
          <w:p w14:paraId="1AC37A68" w14:textId="77777777" w:rsidR="0022141F" w:rsidRPr="007A0FC4" w:rsidRDefault="0022141F" w:rsidP="00D95D24">
            <w:pPr>
              <w:jc w:val="center"/>
              <w:rPr>
                <w:sz w:val="20"/>
                <w:szCs w:val="20"/>
              </w:rPr>
            </w:pPr>
            <w:r w:rsidRPr="007A0FC4">
              <w:rPr>
                <w:color w:val="000000"/>
                <w:sz w:val="20"/>
                <w:szCs w:val="20"/>
              </w:rPr>
              <w:t>0,290</w:t>
            </w:r>
          </w:p>
        </w:tc>
      </w:tr>
      <w:tr w:rsidR="0022141F" w:rsidRPr="007A0FC4" w14:paraId="6934ED9B" w14:textId="77777777" w:rsidTr="00A55A8F">
        <w:trPr>
          <w:trHeight w:val="20"/>
          <w:jc w:val="center"/>
        </w:trPr>
        <w:tc>
          <w:tcPr>
            <w:tcW w:w="2606" w:type="dxa"/>
            <w:tcBorders>
              <w:top w:val="single" w:sz="4" w:space="0" w:color="auto"/>
              <w:left w:val="single" w:sz="4" w:space="0" w:color="auto"/>
              <w:bottom w:val="nil"/>
              <w:right w:val="nil"/>
            </w:tcBorders>
            <w:shd w:val="clear" w:color="auto" w:fill="FFFFFF"/>
            <w:vAlign w:val="center"/>
          </w:tcPr>
          <w:p w14:paraId="04DC40D4" w14:textId="77777777" w:rsidR="0022141F" w:rsidRPr="007A0FC4" w:rsidRDefault="0022141F" w:rsidP="00D95D24">
            <w:pPr>
              <w:jc w:val="center"/>
              <w:rPr>
                <w:sz w:val="20"/>
                <w:szCs w:val="20"/>
              </w:rPr>
            </w:pPr>
            <w:r w:rsidRPr="007A0FC4">
              <w:rPr>
                <w:color w:val="000000"/>
                <w:sz w:val="20"/>
                <w:szCs w:val="20"/>
              </w:rPr>
              <w:t>2 Общественные, кроме перечисленных в строках 3-6</w:t>
            </w:r>
          </w:p>
        </w:tc>
        <w:tc>
          <w:tcPr>
            <w:tcW w:w="796" w:type="dxa"/>
            <w:tcBorders>
              <w:top w:val="single" w:sz="4" w:space="0" w:color="auto"/>
              <w:left w:val="single" w:sz="4" w:space="0" w:color="auto"/>
              <w:bottom w:val="nil"/>
              <w:right w:val="nil"/>
            </w:tcBorders>
            <w:shd w:val="clear" w:color="auto" w:fill="FFFFFF"/>
            <w:vAlign w:val="center"/>
          </w:tcPr>
          <w:p w14:paraId="10AFC169" w14:textId="77777777" w:rsidR="0022141F" w:rsidRPr="007A0FC4" w:rsidRDefault="0022141F" w:rsidP="00D95D24">
            <w:pPr>
              <w:jc w:val="center"/>
              <w:rPr>
                <w:sz w:val="20"/>
                <w:szCs w:val="20"/>
              </w:rPr>
            </w:pPr>
            <w:r w:rsidRPr="007A0FC4">
              <w:rPr>
                <w:color w:val="000000"/>
                <w:sz w:val="20"/>
                <w:szCs w:val="20"/>
              </w:rPr>
              <w:t>0,487</w:t>
            </w:r>
          </w:p>
        </w:tc>
        <w:tc>
          <w:tcPr>
            <w:tcW w:w="851" w:type="dxa"/>
            <w:tcBorders>
              <w:top w:val="single" w:sz="4" w:space="0" w:color="auto"/>
              <w:left w:val="single" w:sz="4" w:space="0" w:color="auto"/>
              <w:bottom w:val="nil"/>
              <w:right w:val="nil"/>
            </w:tcBorders>
            <w:shd w:val="clear" w:color="auto" w:fill="FFFFFF"/>
            <w:vAlign w:val="center"/>
          </w:tcPr>
          <w:p w14:paraId="419B9C0E" w14:textId="77777777" w:rsidR="0022141F" w:rsidRPr="007A0FC4" w:rsidRDefault="0022141F" w:rsidP="00D95D24">
            <w:pPr>
              <w:jc w:val="center"/>
              <w:rPr>
                <w:sz w:val="20"/>
                <w:szCs w:val="20"/>
              </w:rPr>
            </w:pPr>
            <w:r w:rsidRPr="007A0FC4">
              <w:rPr>
                <w:color w:val="000000"/>
                <w:sz w:val="20"/>
                <w:szCs w:val="20"/>
              </w:rPr>
              <w:t>0,440</w:t>
            </w:r>
          </w:p>
        </w:tc>
        <w:tc>
          <w:tcPr>
            <w:tcW w:w="850" w:type="dxa"/>
            <w:tcBorders>
              <w:top w:val="single" w:sz="4" w:space="0" w:color="auto"/>
              <w:left w:val="single" w:sz="4" w:space="0" w:color="auto"/>
              <w:bottom w:val="nil"/>
              <w:right w:val="nil"/>
            </w:tcBorders>
            <w:shd w:val="clear" w:color="auto" w:fill="FFFFFF"/>
            <w:vAlign w:val="center"/>
          </w:tcPr>
          <w:p w14:paraId="09BEA6CC" w14:textId="77777777" w:rsidR="0022141F" w:rsidRPr="007A0FC4" w:rsidRDefault="0022141F" w:rsidP="00D95D24">
            <w:pPr>
              <w:jc w:val="center"/>
              <w:rPr>
                <w:sz w:val="20"/>
                <w:szCs w:val="20"/>
              </w:rPr>
            </w:pPr>
            <w:r w:rsidRPr="007A0FC4">
              <w:rPr>
                <w:color w:val="000000"/>
                <w:sz w:val="20"/>
                <w:szCs w:val="20"/>
              </w:rPr>
              <w:t>0,417</w:t>
            </w:r>
          </w:p>
        </w:tc>
        <w:tc>
          <w:tcPr>
            <w:tcW w:w="851" w:type="dxa"/>
            <w:tcBorders>
              <w:top w:val="single" w:sz="4" w:space="0" w:color="auto"/>
              <w:left w:val="single" w:sz="4" w:space="0" w:color="auto"/>
              <w:bottom w:val="nil"/>
              <w:right w:val="nil"/>
            </w:tcBorders>
            <w:shd w:val="clear" w:color="auto" w:fill="FFFFFF"/>
            <w:vAlign w:val="center"/>
          </w:tcPr>
          <w:p w14:paraId="72118E30" w14:textId="77777777" w:rsidR="0022141F" w:rsidRPr="007A0FC4" w:rsidRDefault="0022141F" w:rsidP="00D95D24">
            <w:pPr>
              <w:jc w:val="center"/>
              <w:rPr>
                <w:sz w:val="20"/>
                <w:szCs w:val="20"/>
              </w:rPr>
            </w:pPr>
            <w:r w:rsidRPr="007A0FC4">
              <w:rPr>
                <w:color w:val="000000"/>
                <w:sz w:val="20"/>
                <w:szCs w:val="20"/>
              </w:rPr>
              <w:t>0,371</w:t>
            </w:r>
          </w:p>
        </w:tc>
        <w:tc>
          <w:tcPr>
            <w:tcW w:w="850" w:type="dxa"/>
            <w:tcBorders>
              <w:top w:val="single" w:sz="4" w:space="0" w:color="auto"/>
              <w:left w:val="single" w:sz="4" w:space="0" w:color="auto"/>
              <w:bottom w:val="nil"/>
              <w:right w:val="nil"/>
            </w:tcBorders>
            <w:shd w:val="clear" w:color="auto" w:fill="FFFFFF"/>
            <w:vAlign w:val="center"/>
          </w:tcPr>
          <w:p w14:paraId="2688BC7A" w14:textId="77777777" w:rsidR="0022141F" w:rsidRPr="007A0FC4" w:rsidRDefault="0022141F" w:rsidP="00D95D24">
            <w:pPr>
              <w:jc w:val="center"/>
              <w:rPr>
                <w:sz w:val="20"/>
                <w:szCs w:val="20"/>
              </w:rPr>
            </w:pPr>
            <w:r w:rsidRPr="007A0FC4">
              <w:rPr>
                <w:color w:val="000000"/>
                <w:sz w:val="20"/>
                <w:szCs w:val="20"/>
              </w:rPr>
              <w:t>0,359</w:t>
            </w:r>
          </w:p>
        </w:tc>
        <w:tc>
          <w:tcPr>
            <w:tcW w:w="851" w:type="dxa"/>
            <w:tcBorders>
              <w:top w:val="single" w:sz="4" w:space="0" w:color="auto"/>
              <w:left w:val="single" w:sz="4" w:space="0" w:color="auto"/>
              <w:bottom w:val="nil"/>
              <w:right w:val="nil"/>
            </w:tcBorders>
            <w:shd w:val="clear" w:color="auto" w:fill="FFFFFF"/>
            <w:vAlign w:val="center"/>
          </w:tcPr>
          <w:p w14:paraId="66B36384" w14:textId="77777777" w:rsidR="0022141F" w:rsidRPr="007A0FC4" w:rsidRDefault="0022141F" w:rsidP="00D95D24">
            <w:pPr>
              <w:jc w:val="center"/>
              <w:rPr>
                <w:sz w:val="20"/>
                <w:szCs w:val="20"/>
              </w:rPr>
            </w:pPr>
            <w:r w:rsidRPr="007A0FC4">
              <w:rPr>
                <w:color w:val="000000"/>
                <w:sz w:val="20"/>
                <w:szCs w:val="20"/>
              </w:rPr>
              <w:t>0,342</w:t>
            </w:r>
          </w:p>
        </w:tc>
        <w:tc>
          <w:tcPr>
            <w:tcW w:w="850" w:type="dxa"/>
            <w:gridSpan w:val="2"/>
            <w:tcBorders>
              <w:top w:val="single" w:sz="4" w:space="0" w:color="auto"/>
              <w:left w:val="single" w:sz="4" w:space="0" w:color="auto"/>
              <w:bottom w:val="nil"/>
              <w:right w:val="nil"/>
            </w:tcBorders>
            <w:shd w:val="clear" w:color="auto" w:fill="FFFFFF"/>
            <w:vAlign w:val="center"/>
          </w:tcPr>
          <w:p w14:paraId="0AFDBEEF" w14:textId="77777777" w:rsidR="0022141F" w:rsidRPr="007A0FC4" w:rsidRDefault="0022141F" w:rsidP="00D95D24">
            <w:pPr>
              <w:jc w:val="center"/>
              <w:rPr>
                <w:sz w:val="20"/>
                <w:szCs w:val="20"/>
              </w:rPr>
            </w:pPr>
            <w:r w:rsidRPr="007A0FC4">
              <w:rPr>
                <w:color w:val="000000"/>
                <w:sz w:val="20"/>
                <w:szCs w:val="20"/>
              </w:rPr>
              <w:t>0,324</w:t>
            </w:r>
          </w:p>
        </w:tc>
        <w:tc>
          <w:tcPr>
            <w:tcW w:w="1134" w:type="dxa"/>
            <w:gridSpan w:val="2"/>
            <w:tcBorders>
              <w:top w:val="single" w:sz="4" w:space="0" w:color="auto"/>
              <w:left w:val="single" w:sz="4" w:space="0" w:color="auto"/>
              <w:bottom w:val="nil"/>
              <w:right w:val="single" w:sz="4" w:space="0" w:color="auto"/>
            </w:tcBorders>
            <w:shd w:val="clear" w:color="auto" w:fill="FFFFFF"/>
            <w:vAlign w:val="center"/>
          </w:tcPr>
          <w:p w14:paraId="43929397" w14:textId="77777777" w:rsidR="0022141F" w:rsidRPr="007A0FC4" w:rsidRDefault="0022141F" w:rsidP="00D95D24">
            <w:pPr>
              <w:jc w:val="center"/>
              <w:rPr>
                <w:sz w:val="20"/>
                <w:szCs w:val="20"/>
              </w:rPr>
            </w:pPr>
            <w:r w:rsidRPr="007A0FC4">
              <w:rPr>
                <w:color w:val="000000"/>
                <w:sz w:val="20"/>
                <w:szCs w:val="20"/>
              </w:rPr>
              <w:t>0,311</w:t>
            </w:r>
          </w:p>
        </w:tc>
      </w:tr>
      <w:tr w:rsidR="0022141F" w:rsidRPr="007A0FC4" w14:paraId="3C6A84B6" w14:textId="77777777" w:rsidTr="00A55A8F">
        <w:trPr>
          <w:trHeight w:val="20"/>
          <w:jc w:val="center"/>
        </w:trPr>
        <w:tc>
          <w:tcPr>
            <w:tcW w:w="2606" w:type="dxa"/>
            <w:tcBorders>
              <w:top w:val="single" w:sz="4" w:space="0" w:color="auto"/>
              <w:left w:val="single" w:sz="4" w:space="0" w:color="auto"/>
              <w:bottom w:val="nil"/>
              <w:right w:val="nil"/>
            </w:tcBorders>
            <w:shd w:val="clear" w:color="auto" w:fill="FFFFFF"/>
            <w:vAlign w:val="center"/>
          </w:tcPr>
          <w:p w14:paraId="2E8C46C6" w14:textId="77777777" w:rsidR="0022141F" w:rsidRPr="007A0FC4" w:rsidRDefault="0022141F" w:rsidP="00D95D24">
            <w:pPr>
              <w:jc w:val="center"/>
              <w:rPr>
                <w:sz w:val="20"/>
                <w:szCs w:val="20"/>
              </w:rPr>
            </w:pPr>
            <w:r w:rsidRPr="007A0FC4">
              <w:rPr>
                <w:color w:val="000000"/>
                <w:sz w:val="20"/>
                <w:szCs w:val="20"/>
              </w:rPr>
              <w:t>3 Поликлиники и лечебные учреждения, дома-интернаты</w:t>
            </w:r>
          </w:p>
        </w:tc>
        <w:tc>
          <w:tcPr>
            <w:tcW w:w="796" w:type="dxa"/>
            <w:tcBorders>
              <w:top w:val="single" w:sz="4" w:space="0" w:color="auto"/>
              <w:left w:val="single" w:sz="4" w:space="0" w:color="auto"/>
              <w:bottom w:val="nil"/>
              <w:right w:val="nil"/>
            </w:tcBorders>
            <w:shd w:val="clear" w:color="auto" w:fill="FFFFFF"/>
            <w:vAlign w:val="center"/>
          </w:tcPr>
          <w:p w14:paraId="5683F03F" w14:textId="77777777" w:rsidR="0022141F" w:rsidRPr="007A0FC4" w:rsidRDefault="0022141F" w:rsidP="00D95D24">
            <w:pPr>
              <w:jc w:val="center"/>
              <w:rPr>
                <w:sz w:val="20"/>
                <w:szCs w:val="20"/>
              </w:rPr>
            </w:pPr>
            <w:r w:rsidRPr="007A0FC4">
              <w:rPr>
                <w:color w:val="000000"/>
                <w:sz w:val="20"/>
                <w:szCs w:val="20"/>
              </w:rPr>
              <w:t>0,394</w:t>
            </w:r>
          </w:p>
        </w:tc>
        <w:tc>
          <w:tcPr>
            <w:tcW w:w="851" w:type="dxa"/>
            <w:tcBorders>
              <w:top w:val="single" w:sz="4" w:space="0" w:color="auto"/>
              <w:left w:val="single" w:sz="4" w:space="0" w:color="auto"/>
              <w:bottom w:val="nil"/>
              <w:right w:val="nil"/>
            </w:tcBorders>
            <w:shd w:val="clear" w:color="auto" w:fill="FFFFFF"/>
            <w:vAlign w:val="center"/>
          </w:tcPr>
          <w:p w14:paraId="1EA48452" w14:textId="77777777" w:rsidR="0022141F" w:rsidRPr="007A0FC4" w:rsidRDefault="0022141F" w:rsidP="00D95D24">
            <w:pPr>
              <w:jc w:val="center"/>
              <w:rPr>
                <w:sz w:val="20"/>
                <w:szCs w:val="20"/>
              </w:rPr>
            </w:pPr>
            <w:r w:rsidRPr="007A0FC4">
              <w:rPr>
                <w:color w:val="000000"/>
                <w:sz w:val="20"/>
                <w:szCs w:val="20"/>
              </w:rPr>
              <w:t>0,382</w:t>
            </w:r>
          </w:p>
        </w:tc>
        <w:tc>
          <w:tcPr>
            <w:tcW w:w="850" w:type="dxa"/>
            <w:tcBorders>
              <w:top w:val="single" w:sz="4" w:space="0" w:color="auto"/>
              <w:left w:val="single" w:sz="4" w:space="0" w:color="auto"/>
              <w:bottom w:val="nil"/>
              <w:right w:val="nil"/>
            </w:tcBorders>
            <w:shd w:val="clear" w:color="auto" w:fill="FFFFFF"/>
            <w:vAlign w:val="center"/>
          </w:tcPr>
          <w:p w14:paraId="2874F2B1" w14:textId="77777777" w:rsidR="0022141F" w:rsidRPr="007A0FC4" w:rsidRDefault="0022141F" w:rsidP="00D95D24">
            <w:pPr>
              <w:jc w:val="center"/>
              <w:rPr>
                <w:sz w:val="20"/>
                <w:szCs w:val="20"/>
              </w:rPr>
            </w:pPr>
            <w:r w:rsidRPr="007A0FC4">
              <w:rPr>
                <w:color w:val="000000"/>
                <w:sz w:val="20"/>
                <w:szCs w:val="20"/>
              </w:rPr>
              <w:t>0,371</w:t>
            </w:r>
          </w:p>
        </w:tc>
        <w:tc>
          <w:tcPr>
            <w:tcW w:w="851" w:type="dxa"/>
            <w:tcBorders>
              <w:top w:val="single" w:sz="4" w:space="0" w:color="auto"/>
              <w:left w:val="single" w:sz="4" w:space="0" w:color="auto"/>
              <w:bottom w:val="nil"/>
              <w:right w:val="nil"/>
            </w:tcBorders>
            <w:shd w:val="clear" w:color="auto" w:fill="FFFFFF"/>
            <w:vAlign w:val="center"/>
          </w:tcPr>
          <w:p w14:paraId="298F2CEB" w14:textId="77777777" w:rsidR="0022141F" w:rsidRPr="007A0FC4" w:rsidRDefault="0022141F" w:rsidP="00D95D24">
            <w:pPr>
              <w:jc w:val="center"/>
              <w:rPr>
                <w:sz w:val="20"/>
                <w:szCs w:val="20"/>
              </w:rPr>
            </w:pPr>
            <w:r w:rsidRPr="007A0FC4">
              <w:rPr>
                <w:color w:val="000000"/>
                <w:sz w:val="20"/>
                <w:szCs w:val="20"/>
              </w:rPr>
              <w:t>0,359</w:t>
            </w:r>
          </w:p>
        </w:tc>
        <w:tc>
          <w:tcPr>
            <w:tcW w:w="850" w:type="dxa"/>
            <w:tcBorders>
              <w:top w:val="single" w:sz="4" w:space="0" w:color="auto"/>
              <w:left w:val="single" w:sz="4" w:space="0" w:color="auto"/>
              <w:bottom w:val="nil"/>
              <w:right w:val="nil"/>
            </w:tcBorders>
            <w:shd w:val="clear" w:color="auto" w:fill="FFFFFF"/>
            <w:vAlign w:val="center"/>
          </w:tcPr>
          <w:p w14:paraId="74BB0B2F" w14:textId="77777777" w:rsidR="0022141F" w:rsidRPr="007A0FC4" w:rsidRDefault="0022141F" w:rsidP="00D95D24">
            <w:pPr>
              <w:jc w:val="center"/>
              <w:rPr>
                <w:sz w:val="20"/>
                <w:szCs w:val="20"/>
              </w:rPr>
            </w:pPr>
            <w:r w:rsidRPr="007A0FC4">
              <w:rPr>
                <w:color w:val="000000"/>
                <w:sz w:val="20"/>
                <w:szCs w:val="20"/>
              </w:rPr>
              <w:t>0,348</w:t>
            </w:r>
          </w:p>
        </w:tc>
        <w:tc>
          <w:tcPr>
            <w:tcW w:w="851" w:type="dxa"/>
            <w:tcBorders>
              <w:top w:val="single" w:sz="4" w:space="0" w:color="auto"/>
              <w:left w:val="single" w:sz="4" w:space="0" w:color="auto"/>
              <w:bottom w:val="nil"/>
              <w:right w:val="nil"/>
            </w:tcBorders>
            <w:shd w:val="clear" w:color="auto" w:fill="FFFFFF"/>
            <w:vAlign w:val="center"/>
          </w:tcPr>
          <w:p w14:paraId="46A905C8" w14:textId="77777777" w:rsidR="0022141F" w:rsidRPr="007A0FC4" w:rsidRDefault="0022141F" w:rsidP="00D95D24">
            <w:pPr>
              <w:jc w:val="center"/>
              <w:rPr>
                <w:sz w:val="20"/>
                <w:szCs w:val="20"/>
              </w:rPr>
            </w:pPr>
            <w:r w:rsidRPr="007A0FC4">
              <w:rPr>
                <w:color w:val="000000"/>
                <w:sz w:val="20"/>
                <w:szCs w:val="20"/>
              </w:rPr>
              <w:t>0,336</w:t>
            </w:r>
          </w:p>
        </w:tc>
        <w:tc>
          <w:tcPr>
            <w:tcW w:w="850" w:type="dxa"/>
            <w:gridSpan w:val="2"/>
            <w:tcBorders>
              <w:top w:val="single" w:sz="4" w:space="0" w:color="auto"/>
              <w:left w:val="single" w:sz="4" w:space="0" w:color="auto"/>
              <w:bottom w:val="nil"/>
              <w:right w:val="nil"/>
            </w:tcBorders>
            <w:shd w:val="clear" w:color="auto" w:fill="FFFFFF"/>
            <w:vAlign w:val="center"/>
          </w:tcPr>
          <w:p w14:paraId="5D4F9F4C" w14:textId="77777777" w:rsidR="0022141F" w:rsidRPr="007A0FC4" w:rsidRDefault="0022141F" w:rsidP="00D95D24">
            <w:pPr>
              <w:jc w:val="center"/>
              <w:rPr>
                <w:sz w:val="20"/>
                <w:szCs w:val="20"/>
              </w:rPr>
            </w:pPr>
            <w:r w:rsidRPr="007A0FC4">
              <w:rPr>
                <w:color w:val="000000"/>
                <w:sz w:val="20"/>
                <w:szCs w:val="20"/>
              </w:rPr>
              <w:t>0,324</w:t>
            </w:r>
          </w:p>
        </w:tc>
        <w:tc>
          <w:tcPr>
            <w:tcW w:w="1134" w:type="dxa"/>
            <w:gridSpan w:val="2"/>
            <w:tcBorders>
              <w:top w:val="single" w:sz="4" w:space="0" w:color="auto"/>
              <w:left w:val="single" w:sz="4" w:space="0" w:color="auto"/>
              <w:bottom w:val="nil"/>
              <w:right w:val="single" w:sz="4" w:space="0" w:color="auto"/>
            </w:tcBorders>
            <w:shd w:val="clear" w:color="auto" w:fill="FFFFFF"/>
            <w:vAlign w:val="center"/>
          </w:tcPr>
          <w:p w14:paraId="529F180D" w14:textId="77777777" w:rsidR="0022141F" w:rsidRPr="007A0FC4" w:rsidRDefault="0022141F" w:rsidP="00D95D24">
            <w:pPr>
              <w:jc w:val="center"/>
              <w:rPr>
                <w:sz w:val="20"/>
                <w:szCs w:val="20"/>
              </w:rPr>
            </w:pPr>
            <w:r w:rsidRPr="007A0FC4">
              <w:rPr>
                <w:color w:val="000000"/>
                <w:sz w:val="20"/>
                <w:szCs w:val="20"/>
              </w:rPr>
              <w:t>0,311</w:t>
            </w:r>
          </w:p>
        </w:tc>
      </w:tr>
      <w:tr w:rsidR="0022141F" w:rsidRPr="007A0FC4" w14:paraId="340F0BEA" w14:textId="77777777" w:rsidTr="00A55A8F">
        <w:trPr>
          <w:trHeight w:val="20"/>
          <w:jc w:val="center"/>
        </w:trPr>
        <w:tc>
          <w:tcPr>
            <w:tcW w:w="2606" w:type="dxa"/>
            <w:tcBorders>
              <w:top w:val="single" w:sz="4" w:space="0" w:color="auto"/>
              <w:left w:val="single" w:sz="4" w:space="0" w:color="auto"/>
              <w:bottom w:val="nil"/>
              <w:right w:val="nil"/>
            </w:tcBorders>
            <w:shd w:val="clear" w:color="auto" w:fill="FFFFFF"/>
            <w:vAlign w:val="center"/>
          </w:tcPr>
          <w:p w14:paraId="5D7219B9" w14:textId="77777777" w:rsidR="0022141F" w:rsidRPr="007A0FC4" w:rsidRDefault="0022141F" w:rsidP="00D95D24">
            <w:pPr>
              <w:jc w:val="center"/>
              <w:rPr>
                <w:sz w:val="20"/>
                <w:szCs w:val="20"/>
              </w:rPr>
            </w:pPr>
            <w:r w:rsidRPr="007A0FC4">
              <w:rPr>
                <w:color w:val="000000"/>
                <w:sz w:val="20"/>
                <w:szCs w:val="20"/>
              </w:rPr>
              <w:t>4 Дошкольные учреждения, хосписы</w:t>
            </w:r>
          </w:p>
        </w:tc>
        <w:tc>
          <w:tcPr>
            <w:tcW w:w="796" w:type="dxa"/>
            <w:tcBorders>
              <w:top w:val="single" w:sz="4" w:space="0" w:color="auto"/>
              <w:left w:val="single" w:sz="4" w:space="0" w:color="auto"/>
              <w:bottom w:val="nil"/>
              <w:right w:val="nil"/>
            </w:tcBorders>
            <w:shd w:val="clear" w:color="auto" w:fill="FFFFFF"/>
            <w:vAlign w:val="center"/>
          </w:tcPr>
          <w:p w14:paraId="7D51C5B7" w14:textId="77777777" w:rsidR="0022141F" w:rsidRPr="007A0FC4" w:rsidRDefault="0022141F" w:rsidP="00D95D24">
            <w:pPr>
              <w:jc w:val="center"/>
              <w:rPr>
                <w:sz w:val="20"/>
                <w:szCs w:val="20"/>
              </w:rPr>
            </w:pPr>
            <w:r w:rsidRPr="007A0FC4">
              <w:rPr>
                <w:color w:val="000000"/>
                <w:sz w:val="20"/>
                <w:szCs w:val="20"/>
              </w:rPr>
              <w:t>0,521</w:t>
            </w:r>
          </w:p>
        </w:tc>
        <w:tc>
          <w:tcPr>
            <w:tcW w:w="851" w:type="dxa"/>
            <w:tcBorders>
              <w:top w:val="single" w:sz="4" w:space="0" w:color="auto"/>
              <w:left w:val="single" w:sz="4" w:space="0" w:color="auto"/>
              <w:bottom w:val="nil"/>
              <w:right w:val="nil"/>
            </w:tcBorders>
            <w:shd w:val="clear" w:color="auto" w:fill="FFFFFF"/>
            <w:vAlign w:val="center"/>
          </w:tcPr>
          <w:p w14:paraId="451AF2D1" w14:textId="77777777" w:rsidR="0022141F" w:rsidRPr="007A0FC4" w:rsidRDefault="0022141F" w:rsidP="00D95D24">
            <w:pPr>
              <w:jc w:val="center"/>
              <w:rPr>
                <w:sz w:val="20"/>
                <w:szCs w:val="20"/>
              </w:rPr>
            </w:pPr>
            <w:r w:rsidRPr="007A0FC4">
              <w:rPr>
                <w:color w:val="000000"/>
                <w:sz w:val="20"/>
                <w:szCs w:val="20"/>
              </w:rPr>
              <w:t>0,521</w:t>
            </w:r>
          </w:p>
        </w:tc>
        <w:tc>
          <w:tcPr>
            <w:tcW w:w="850" w:type="dxa"/>
            <w:tcBorders>
              <w:top w:val="single" w:sz="4" w:space="0" w:color="auto"/>
              <w:left w:val="single" w:sz="4" w:space="0" w:color="auto"/>
              <w:bottom w:val="nil"/>
              <w:right w:val="nil"/>
            </w:tcBorders>
            <w:shd w:val="clear" w:color="auto" w:fill="FFFFFF"/>
            <w:vAlign w:val="center"/>
          </w:tcPr>
          <w:p w14:paraId="35E22700" w14:textId="77777777" w:rsidR="0022141F" w:rsidRPr="007A0FC4" w:rsidRDefault="0022141F" w:rsidP="00D95D24">
            <w:pPr>
              <w:jc w:val="center"/>
              <w:rPr>
                <w:sz w:val="20"/>
                <w:szCs w:val="20"/>
              </w:rPr>
            </w:pPr>
            <w:r w:rsidRPr="007A0FC4">
              <w:rPr>
                <w:color w:val="000000"/>
                <w:sz w:val="20"/>
                <w:szCs w:val="20"/>
              </w:rPr>
              <w:t>0,521</w:t>
            </w:r>
          </w:p>
        </w:tc>
        <w:tc>
          <w:tcPr>
            <w:tcW w:w="851" w:type="dxa"/>
            <w:tcBorders>
              <w:top w:val="single" w:sz="4" w:space="0" w:color="auto"/>
              <w:left w:val="single" w:sz="4" w:space="0" w:color="auto"/>
              <w:bottom w:val="nil"/>
              <w:right w:val="nil"/>
            </w:tcBorders>
            <w:shd w:val="clear" w:color="auto" w:fill="FFFFFF"/>
            <w:vAlign w:val="center"/>
          </w:tcPr>
          <w:p w14:paraId="3FFEF421" w14:textId="77777777" w:rsidR="0022141F" w:rsidRPr="007A0FC4" w:rsidRDefault="0022141F" w:rsidP="00D95D24">
            <w:pPr>
              <w:jc w:val="center"/>
              <w:rPr>
                <w:sz w:val="20"/>
                <w:szCs w:val="20"/>
              </w:rPr>
            </w:pPr>
            <w:r w:rsidRPr="007A0FC4">
              <w:rPr>
                <w:color w:val="000000"/>
                <w:sz w:val="20"/>
                <w:szCs w:val="20"/>
              </w:rPr>
              <w:t>-</w:t>
            </w:r>
          </w:p>
        </w:tc>
        <w:tc>
          <w:tcPr>
            <w:tcW w:w="850" w:type="dxa"/>
            <w:tcBorders>
              <w:top w:val="single" w:sz="4" w:space="0" w:color="auto"/>
              <w:left w:val="single" w:sz="4" w:space="0" w:color="auto"/>
              <w:bottom w:val="nil"/>
              <w:right w:val="nil"/>
            </w:tcBorders>
            <w:shd w:val="clear" w:color="auto" w:fill="FFFFFF"/>
            <w:vAlign w:val="center"/>
          </w:tcPr>
          <w:p w14:paraId="32E87A9E" w14:textId="77777777" w:rsidR="0022141F" w:rsidRPr="007A0FC4" w:rsidRDefault="0022141F" w:rsidP="00D95D24">
            <w:pPr>
              <w:jc w:val="center"/>
              <w:rPr>
                <w:sz w:val="20"/>
                <w:szCs w:val="20"/>
              </w:rPr>
            </w:pPr>
            <w:r w:rsidRPr="007A0FC4">
              <w:rPr>
                <w:color w:val="000000"/>
                <w:sz w:val="20"/>
                <w:szCs w:val="20"/>
              </w:rPr>
              <w:t>-</w:t>
            </w:r>
          </w:p>
        </w:tc>
        <w:tc>
          <w:tcPr>
            <w:tcW w:w="851" w:type="dxa"/>
            <w:tcBorders>
              <w:top w:val="single" w:sz="4" w:space="0" w:color="auto"/>
              <w:left w:val="single" w:sz="4" w:space="0" w:color="auto"/>
              <w:bottom w:val="nil"/>
              <w:right w:val="nil"/>
            </w:tcBorders>
            <w:shd w:val="clear" w:color="auto" w:fill="FFFFFF"/>
            <w:vAlign w:val="center"/>
          </w:tcPr>
          <w:p w14:paraId="1BB4D711" w14:textId="77777777" w:rsidR="0022141F" w:rsidRPr="007A0FC4" w:rsidRDefault="0022141F" w:rsidP="00D95D24">
            <w:pPr>
              <w:jc w:val="center"/>
              <w:rPr>
                <w:sz w:val="20"/>
                <w:szCs w:val="20"/>
              </w:rPr>
            </w:pPr>
            <w:r w:rsidRPr="007A0FC4">
              <w:rPr>
                <w:color w:val="000000"/>
                <w:sz w:val="20"/>
                <w:szCs w:val="20"/>
              </w:rPr>
              <w:t>-</w:t>
            </w:r>
          </w:p>
        </w:tc>
        <w:tc>
          <w:tcPr>
            <w:tcW w:w="850" w:type="dxa"/>
            <w:gridSpan w:val="2"/>
            <w:tcBorders>
              <w:top w:val="single" w:sz="4" w:space="0" w:color="auto"/>
              <w:left w:val="single" w:sz="4" w:space="0" w:color="auto"/>
              <w:bottom w:val="nil"/>
              <w:right w:val="nil"/>
            </w:tcBorders>
            <w:shd w:val="clear" w:color="auto" w:fill="FFFFFF"/>
            <w:vAlign w:val="center"/>
          </w:tcPr>
          <w:p w14:paraId="03AB6E96" w14:textId="77777777" w:rsidR="0022141F" w:rsidRPr="007A0FC4" w:rsidRDefault="0022141F" w:rsidP="00D95D24">
            <w:pPr>
              <w:jc w:val="center"/>
              <w:rPr>
                <w:sz w:val="20"/>
                <w:szCs w:val="20"/>
              </w:rPr>
            </w:pPr>
            <w:r w:rsidRPr="007A0FC4">
              <w:rPr>
                <w:color w:val="000000"/>
                <w:sz w:val="20"/>
                <w:szCs w:val="20"/>
              </w:rPr>
              <w:t>-</w:t>
            </w:r>
          </w:p>
        </w:tc>
        <w:tc>
          <w:tcPr>
            <w:tcW w:w="1134" w:type="dxa"/>
            <w:gridSpan w:val="2"/>
            <w:tcBorders>
              <w:top w:val="single" w:sz="4" w:space="0" w:color="auto"/>
              <w:left w:val="single" w:sz="4" w:space="0" w:color="auto"/>
              <w:bottom w:val="nil"/>
              <w:right w:val="single" w:sz="4" w:space="0" w:color="auto"/>
            </w:tcBorders>
            <w:shd w:val="clear" w:color="auto" w:fill="FFFFFF"/>
            <w:vAlign w:val="center"/>
          </w:tcPr>
          <w:p w14:paraId="62BE27F0" w14:textId="77777777" w:rsidR="0022141F" w:rsidRPr="007A0FC4" w:rsidRDefault="0022141F" w:rsidP="00D95D24">
            <w:pPr>
              <w:jc w:val="center"/>
              <w:rPr>
                <w:sz w:val="20"/>
                <w:szCs w:val="20"/>
              </w:rPr>
            </w:pPr>
            <w:r w:rsidRPr="007A0FC4">
              <w:rPr>
                <w:color w:val="000000"/>
                <w:sz w:val="20"/>
                <w:szCs w:val="20"/>
              </w:rPr>
              <w:t>-</w:t>
            </w:r>
          </w:p>
        </w:tc>
      </w:tr>
      <w:tr w:rsidR="0022141F" w:rsidRPr="007A0FC4" w14:paraId="19A5E0E2" w14:textId="77777777" w:rsidTr="00A55A8F">
        <w:trPr>
          <w:trHeight w:val="20"/>
          <w:jc w:val="center"/>
        </w:trPr>
        <w:tc>
          <w:tcPr>
            <w:tcW w:w="2606" w:type="dxa"/>
            <w:tcBorders>
              <w:top w:val="single" w:sz="4" w:space="0" w:color="auto"/>
              <w:left w:val="single" w:sz="4" w:space="0" w:color="auto"/>
              <w:bottom w:val="nil"/>
              <w:right w:val="nil"/>
            </w:tcBorders>
            <w:shd w:val="clear" w:color="auto" w:fill="FFFFFF"/>
            <w:vAlign w:val="center"/>
          </w:tcPr>
          <w:p w14:paraId="4048CECC" w14:textId="77777777" w:rsidR="0022141F" w:rsidRPr="007A0FC4" w:rsidRDefault="0022141F" w:rsidP="00D95D24">
            <w:pPr>
              <w:jc w:val="center"/>
              <w:rPr>
                <w:sz w:val="20"/>
                <w:szCs w:val="20"/>
              </w:rPr>
            </w:pPr>
            <w:r w:rsidRPr="007A0FC4">
              <w:rPr>
                <w:color w:val="000000"/>
                <w:sz w:val="20"/>
                <w:szCs w:val="20"/>
              </w:rPr>
              <w:t>5 Сервисного обслуживания, культурно-досуговой деятельности,</w:t>
            </w:r>
          </w:p>
          <w:p w14:paraId="44324A31" w14:textId="77777777" w:rsidR="0022141F" w:rsidRPr="007A0FC4" w:rsidRDefault="0022141F" w:rsidP="00D95D24">
            <w:pPr>
              <w:jc w:val="center"/>
              <w:rPr>
                <w:sz w:val="20"/>
                <w:szCs w:val="20"/>
              </w:rPr>
            </w:pPr>
            <w:r w:rsidRPr="007A0FC4">
              <w:rPr>
                <w:color w:val="000000"/>
                <w:sz w:val="20"/>
                <w:szCs w:val="20"/>
              </w:rPr>
              <w:t>технопарки, склады</w:t>
            </w:r>
          </w:p>
        </w:tc>
        <w:tc>
          <w:tcPr>
            <w:tcW w:w="796" w:type="dxa"/>
            <w:tcBorders>
              <w:top w:val="single" w:sz="4" w:space="0" w:color="auto"/>
              <w:left w:val="single" w:sz="4" w:space="0" w:color="auto"/>
              <w:bottom w:val="nil"/>
              <w:right w:val="nil"/>
            </w:tcBorders>
            <w:shd w:val="clear" w:color="auto" w:fill="FFFFFF"/>
            <w:vAlign w:val="center"/>
          </w:tcPr>
          <w:p w14:paraId="58550AB9" w14:textId="77777777" w:rsidR="0022141F" w:rsidRPr="007A0FC4" w:rsidRDefault="0022141F" w:rsidP="00D95D24">
            <w:pPr>
              <w:jc w:val="center"/>
              <w:rPr>
                <w:sz w:val="20"/>
                <w:szCs w:val="20"/>
              </w:rPr>
            </w:pPr>
            <w:r w:rsidRPr="007A0FC4">
              <w:rPr>
                <w:color w:val="000000"/>
                <w:sz w:val="20"/>
                <w:szCs w:val="20"/>
              </w:rPr>
              <w:t>0,266</w:t>
            </w:r>
          </w:p>
        </w:tc>
        <w:tc>
          <w:tcPr>
            <w:tcW w:w="851" w:type="dxa"/>
            <w:tcBorders>
              <w:top w:val="single" w:sz="4" w:space="0" w:color="auto"/>
              <w:left w:val="single" w:sz="4" w:space="0" w:color="auto"/>
              <w:bottom w:val="nil"/>
              <w:right w:val="nil"/>
            </w:tcBorders>
            <w:shd w:val="clear" w:color="auto" w:fill="FFFFFF"/>
            <w:vAlign w:val="center"/>
          </w:tcPr>
          <w:p w14:paraId="51893BA4" w14:textId="77777777" w:rsidR="0022141F" w:rsidRPr="007A0FC4" w:rsidRDefault="0022141F" w:rsidP="00D95D24">
            <w:pPr>
              <w:jc w:val="center"/>
              <w:rPr>
                <w:sz w:val="20"/>
                <w:szCs w:val="20"/>
              </w:rPr>
            </w:pPr>
            <w:r w:rsidRPr="007A0FC4">
              <w:rPr>
                <w:color w:val="000000"/>
                <w:sz w:val="20"/>
                <w:szCs w:val="20"/>
              </w:rPr>
              <w:t>0,255</w:t>
            </w:r>
          </w:p>
        </w:tc>
        <w:tc>
          <w:tcPr>
            <w:tcW w:w="850" w:type="dxa"/>
            <w:tcBorders>
              <w:top w:val="single" w:sz="4" w:space="0" w:color="auto"/>
              <w:left w:val="single" w:sz="4" w:space="0" w:color="auto"/>
              <w:bottom w:val="nil"/>
              <w:right w:val="nil"/>
            </w:tcBorders>
            <w:shd w:val="clear" w:color="auto" w:fill="FFFFFF"/>
            <w:vAlign w:val="center"/>
          </w:tcPr>
          <w:p w14:paraId="18C1D3A7" w14:textId="77777777" w:rsidR="0022141F" w:rsidRPr="007A0FC4" w:rsidRDefault="0022141F" w:rsidP="00D95D24">
            <w:pPr>
              <w:jc w:val="center"/>
              <w:rPr>
                <w:sz w:val="20"/>
                <w:szCs w:val="20"/>
              </w:rPr>
            </w:pPr>
            <w:r w:rsidRPr="007A0FC4">
              <w:rPr>
                <w:color w:val="000000"/>
                <w:sz w:val="20"/>
                <w:szCs w:val="20"/>
              </w:rPr>
              <w:t>0,243</w:t>
            </w:r>
          </w:p>
        </w:tc>
        <w:tc>
          <w:tcPr>
            <w:tcW w:w="851" w:type="dxa"/>
            <w:tcBorders>
              <w:top w:val="single" w:sz="4" w:space="0" w:color="auto"/>
              <w:left w:val="single" w:sz="4" w:space="0" w:color="auto"/>
              <w:bottom w:val="nil"/>
              <w:right w:val="nil"/>
            </w:tcBorders>
            <w:shd w:val="clear" w:color="auto" w:fill="FFFFFF"/>
            <w:vAlign w:val="center"/>
          </w:tcPr>
          <w:p w14:paraId="5EE175AC" w14:textId="77777777" w:rsidR="0022141F" w:rsidRPr="007A0FC4" w:rsidRDefault="0022141F" w:rsidP="00D95D24">
            <w:pPr>
              <w:jc w:val="center"/>
              <w:rPr>
                <w:sz w:val="20"/>
                <w:szCs w:val="20"/>
              </w:rPr>
            </w:pPr>
            <w:r w:rsidRPr="007A0FC4">
              <w:rPr>
                <w:color w:val="000000"/>
                <w:sz w:val="20"/>
                <w:szCs w:val="20"/>
              </w:rPr>
              <w:t>0,232</w:t>
            </w:r>
          </w:p>
        </w:tc>
        <w:tc>
          <w:tcPr>
            <w:tcW w:w="850" w:type="dxa"/>
            <w:tcBorders>
              <w:top w:val="single" w:sz="4" w:space="0" w:color="auto"/>
              <w:left w:val="single" w:sz="4" w:space="0" w:color="auto"/>
              <w:bottom w:val="nil"/>
              <w:right w:val="nil"/>
            </w:tcBorders>
            <w:shd w:val="clear" w:color="auto" w:fill="FFFFFF"/>
            <w:vAlign w:val="center"/>
          </w:tcPr>
          <w:p w14:paraId="0A6C36AE" w14:textId="77777777" w:rsidR="0022141F" w:rsidRPr="007A0FC4" w:rsidRDefault="0022141F" w:rsidP="00D95D24">
            <w:pPr>
              <w:jc w:val="center"/>
              <w:rPr>
                <w:sz w:val="20"/>
                <w:szCs w:val="20"/>
              </w:rPr>
            </w:pPr>
            <w:r w:rsidRPr="007A0FC4">
              <w:rPr>
                <w:color w:val="000000"/>
                <w:sz w:val="20"/>
                <w:szCs w:val="20"/>
              </w:rPr>
              <w:t>0,232</w:t>
            </w:r>
          </w:p>
        </w:tc>
        <w:tc>
          <w:tcPr>
            <w:tcW w:w="2835" w:type="dxa"/>
            <w:gridSpan w:val="5"/>
            <w:tcBorders>
              <w:top w:val="single" w:sz="4" w:space="0" w:color="auto"/>
              <w:left w:val="single" w:sz="4" w:space="0" w:color="auto"/>
              <w:bottom w:val="nil"/>
              <w:right w:val="single" w:sz="4" w:space="0" w:color="auto"/>
            </w:tcBorders>
            <w:shd w:val="clear" w:color="auto" w:fill="FFFFFF"/>
            <w:vAlign w:val="center"/>
          </w:tcPr>
          <w:p w14:paraId="747A79F7" w14:textId="77777777" w:rsidR="0022141F" w:rsidRPr="007A0FC4" w:rsidRDefault="0022141F" w:rsidP="00D95D24">
            <w:pPr>
              <w:jc w:val="center"/>
              <w:rPr>
                <w:sz w:val="20"/>
                <w:szCs w:val="20"/>
              </w:rPr>
            </w:pPr>
          </w:p>
        </w:tc>
      </w:tr>
      <w:tr w:rsidR="0022141F" w:rsidRPr="005F1648" w14:paraId="5ACD10C8" w14:textId="77777777" w:rsidTr="00A55A8F">
        <w:trPr>
          <w:trHeight w:val="20"/>
          <w:jc w:val="center"/>
        </w:trPr>
        <w:tc>
          <w:tcPr>
            <w:tcW w:w="2606" w:type="dxa"/>
            <w:tcBorders>
              <w:top w:val="single" w:sz="4" w:space="0" w:color="auto"/>
              <w:left w:val="single" w:sz="4" w:space="0" w:color="auto"/>
              <w:bottom w:val="single" w:sz="4" w:space="0" w:color="auto"/>
              <w:right w:val="nil"/>
            </w:tcBorders>
            <w:shd w:val="clear" w:color="auto" w:fill="FFFFFF"/>
            <w:vAlign w:val="center"/>
          </w:tcPr>
          <w:p w14:paraId="0BB10403" w14:textId="77777777" w:rsidR="0022141F" w:rsidRPr="007A0FC4" w:rsidRDefault="0022141F" w:rsidP="00D95D24">
            <w:pPr>
              <w:jc w:val="center"/>
              <w:rPr>
                <w:sz w:val="20"/>
                <w:szCs w:val="20"/>
              </w:rPr>
            </w:pPr>
            <w:r w:rsidRPr="007A0FC4">
              <w:rPr>
                <w:color w:val="000000"/>
                <w:sz w:val="20"/>
                <w:szCs w:val="20"/>
              </w:rPr>
              <w:t>6 Административного назначения (офисы)</w:t>
            </w:r>
          </w:p>
        </w:tc>
        <w:tc>
          <w:tcPr>
            <w:tcW w:w="796" w:type="dxa"/>
            <w:tcBorders>
              <w:top w:val="single" w:sz="4" w:space="0" w:color="auto"/>
              <w:left w:val="single" w:sz="4" w:space="0" w:color="auto"/>
              <w:bottom w:val="single" w:sz="4" w:space="0" w:color="auto"/>
              <w:right w:val="nil"/>
            </w:tcBorders>
            <w:shd w:val="clear" w:color="auto" w:fill="FFFFFF"/>
            <w:vAlign w:val="center"/>
          </w:tcPr>
          <w:p w14:paraId="20F3ACA0" w14:textId="77777777" w:rsidR="0022141F" w:rsidRPr="007A0FC4" w:rsidRDefault="0022141F" w:rsidP="00D95D24">
            <w:pPr>
              <w:jc w:val="center"/>
              <w:rPr>
                <w:sz w:val="20"/>
                <w:szCs w:val="20"/>
              </w:rPr>
            </w:pPr>
            <w:r w:rsidRPr="007A0FC4">
              <w:rPr>
                <w:color w:val="000000"/>
                <w:sz w:val="20"/>
                <w:szCs w:val="20"/>
              </w:rPr>
              <w:t>0,417</w:t>
            </w:r>
          </w:p>
        </w:tc>
        <w:tc>
          <w:tcPr>
            <w:tcW w:w="851" w:type="dxa"/>
            <w:tcBorders>
              <w:top w:val="single" w:sz="4" w:space="0" w:color="auto"/>
              <w:left w:val="single" w:sz="4" w:space="0" w:color="auto"/>
              <w:bottom w:val="single" w:sz="4" w:space="0" w:color="auto"/>
              <w:right w:val="nil"/>
            </w:tcBorders>
            <w:shd w:val="clear" w:color="auto" w:fill="FFFFFF"/>
            <w:vAlign w:val="center"/>
          </w:tcPr>
          <w:p w14:paraId="3F323F2E" w14:textId="77777777" w:rsidR="0022141F" w:rsidRPr="007A0FC4" w:rsidRDefault="0022141F" w:rsidP="00D95D24">
            <w:pPr>
              <w:jc w:val="center"/>
              <w:rPr>
                <w:sz w:val="20"/>
                <w:szCs w:val="20"/>
              </w:rPr>
            </w:pPr>
            <w:r w:rsidRPr="007A0FC4">
              <w:rPr>
                <w:color w:val="000000"/>
                <w:sz w:val="20"/>
                <w:szCs w:val="20"/>
              </w:rPr>
              <w:t>0,394</w:t>
            </w:r>
          </w:p>
        </w:tc>
        <w:tc>
          <w:tcPr>
            <w:tcW w:w="850" w:type="dxa"/>
            <w:tcBorders>
              <w:top w:val="single" w:sz="4" w:space="0" w:color="auto"/>
              <w:left w:val="single" w:sz="4" w:space="0" w:color="auto"/>
              <w:bottom w:val="single" w:sz="4" w:space="0" w:color="auto"/>
              <w:right w:val="nil"/>
            </w:tcBorders>
            <w:shd w:val="clear" w:color="auto" w:fill="FFFFFF"/>
            <w:vAlign w:val="center"/>
          </w:tcPr>
          <w:p w14:paraId="05AEA560" w14:textId="77777777" w:rsidR="0022141F" w:rsidRPr="007A0FC4" w:rsidRDefault="0022141F" w:rsidP="00D95D24">
            <w:pPr>
              <w:jc w:val="center"/>
              <w:rPr>
                <w:sz w:val="20"/>
                <w:szCs w:val="20"/>
              </w:rPr>
            </w:pPr>
            <w:r w:rsidRPr="007A0FC4">
              <w:rPr>
                <w:color w:val="000000"/>
                <w:sz w:val="20"/>
                <w:szCs w:val="20"/>
              </w:rPr>
              <w:t>0,382</w:t>
            </w:r>
          </w:p>
        </w:tc>
        <w:tc>
          <w:tcPr>
            <w:tcW w:w="851" w:type="dxa"/>
            <w:tcBorders>
              <w:top w:val="single" w:sz="4" w:space="0" w:color="auto"/>
              <w:left w:val="single" w:sz="4" w:space="0" w:color="auto"/>
              <w:bottom w:val="single" w:sz="4" w:space="0" w:color="auto"/>
              <w:right w:val="nil"/>
            </w:tcBorders>
            <w:shd w:val="clear" w:color="auto" w:fill="FFFFFF"/>
            <w:vAlign w:val="center"/>
          </w:tcPr>
          <w:p w14:paraId="180B094D" w14:textId="77777777" w:rsidR="0022141F" w:rsidRPr="007A0FC4" w:rsidRDefault="0022141F" w:rsidP="00D95D24">
            <w:pPr>
              <w:jc w:val="center"/>
              <w:rPr>
                <w:sz w:val="20"/>
                <w:szCs w:val="20"/>
              </w:rPr>
            </w:pPr>
            <w:r w:rsidRPr="007A0FC4">
              <w:rPr>
                <w:color w:val="000000"/>
                <w:sz w:val="20"/>
                <w:szCs w:val="20"/>
              </w:rPr>
              <w:t>0,313</w:t>
            </w:r>
          </w:p>
        </w:tc>
        <w:tc>
          <w:tcPr>
            <w:tcW w:w="850" w:type="dxa"/>
            <w:tcBorders>
              <w:top w:val="single" w:sz="4" w:space="0" w:color="auto"/>
              <w:left w:val="single" w:sz="4" w:space="0" w:color="auto"/>
              <w:bottom w:val="single" w:sz="4" w:space="0" w:color="auto"/>
              <w:right w:val="nil"/>
            </w:tcBorders>
            <w:shd w:val="clear" w:color="auto" w:fill="FFFFFF"/>
            <w:vAlign w:val="center"/>
          </w:tcPr>
          <w:p w14:paraId="7A709600" w14:textId="77777777" w:rsidR="0022141F" w:rsidRPr="007A0FC4" w:rsidRDefault="0022141F" w:rsidP="00D95D24">
            <w:pPr>
              <w:jc w:val="center"/>
              <w:rPr>
                <w:sz w:val="20"/>
                <w:szCs w:val="20"/>
              </w:rPr>
            </w:pPr>
            <w:r w:rsidRPr="007A0FC4">
              <w:rPr>
                <w:color w:val="000000"/>
                <w:sz w:val="20"/>
                <w:szCs w:val="20"/>
              </w:rPr>
              <w:t>0,278</w:t>
            </w:r>
          </w:p>
        </w:tc>
        <w:tc>
          <w:tcPr>
            <w:tcW w:w="1494" w:type="dxa"/>
            <w:gridSpan w:val="2"/>
            <w:tcBorders>
              <w:top w:val="single" w:sz="4" w:space="0" w:color="auto"/>
              <w:left w:val="single" w:sz="4" w:space="0" w:color="auto"/>
              <w:bottom w:val="single" w:sz="4" w:space="0" w:color="auto"/>
              <w:right w:val="nil"/>
            </w:tcBorders>
            <w:shd w:val="clear" w:color="auto" w:fill="FFFFFF"/>
            <w:vAlign w:val="center"/>
          </w:tcPr>
          <w:p w14:paraId="4C3785B2" w14:textId="77777777" w:rsidR="0022141F" w:rsidRPr="007A0FC4" w:rsidRDefault="0022141F" w:rsidP="00D95D24">
            <w:pPr>
              <w:jc w:val="center"/>
              <w:rPr>
                <w:sz w:val="20"/>
                <w:szCs w:val="20"/>
              </w:rPr>
            </w:pPr>
            <w:r w:rsidRPr="007A0FC4">
              <w:rPr>
                <w:color w:val="000000"/>
                <w:sz w:val="20"/>
                <w:szCs w:val="20"/>
              </w:rPr>
              <w:t>0,255</w:t>
            </w:r>
          </w:p>
        </w:tc>
        <w:tc>
          <w:tcPr>
            <w:tcW w:w="946" w:type="dxa"/>
            <w:gridSpan w:val="2"/>
            <w:tcBorders>
              <w:top w:val="single" w:sz="4" w:space="0" w:color="auto"/>
              <w:left w:val="single" w:sz="4" w:space="0" w:color="auto"/>
              <w:bottom w:val="single" w:sz="4" w:space="0" w:color="auto"/>
              <w:right w:val="nil"/>
            </w:tcBorders>
            <w:shd w:val="clear" w:color="auto" w:fill="FFFFFF"/>
            <w:vAlign w:val="center"/>
          </w:tcPr>
          <w:p w14:paraId="0910D5B5" w14:textId="77777777" w:rsidR="0022141F" w:rsidRPr="007A0FC4" w:rsidRDefault="0022141F" w:rsidP="00D95D24">
            <w:pPr>
              <w:jc w:val="center"/>
              <w:rPr>
                <w:sz w:val="20"/>
                <w:szCs w:val="20"/>
              </w:rPr>
            </w:pPr>
            <w:r w:rsidRPr="007A0FC4">
              <w:rPr>
                <w:color w:val="000000"/>
                <w:sz w:val="20"/>
                <w:szCs w:val="20"/>
              </w:rPr>
              <w:t>0,232</w:t>
            </w:r>
          </w:p>
        </w:tc>
        <w:tc>
          <w:tcPr>
            <w:tcW w:w="395" w:type="dxa"/>
            <w:tcBorders>
              <w:top w:val="single" w:sz="4" w:space="0" w:color="auto"/>
              <w:left w:val="single" w:sz="4" w:space="0" w:color="auto"/>
              <w:bottom w:val="single" w:sz="4" w:space="0" w:color="auto"/>
              <w:right w:val="single" w:sz="4" w:space="0" w:color="auto"/>
            </w:tcBorders>
            <w:shd w:val="clear" w:color="auto" w:fill="FFFFFF"/>
            <w:vAlign w:val="center"/>
          </w:tcPr>
          <w:p w14:paraId="65E344A3" w14:textId="77777777" w:rsidR="0022141F" w:rsidRPr="007A0FC4" w:rsidRDefault="0022141F" w:rsidP="00D95D24">
            <w:pPr>
              <w:jc w:val="center"/>
              <w:rPr>
                <w:sz w:val="20"/>
                <w:szCs w:val="20"/>
              </w:rPr>
            </w:pPr>
            <w:r w:rsidRPr="007A0FC4">
              <w:rPr>
                <w:color w:val="000000"/>
                <w:sz w:val="20"/>
                <w:szCs w:val="20"/>
              </w:rPr>
              <w:t>0,232</w:t>
            </w:r>
          </w:p>
        </w:tc>
      </w:tr>
    </w:tbl>
    <w:p w14:paraId="4F1B6116" w14:textId="77777777" w:rsidR="008C254D" w:rsidRDefault="008C254D" w:rsidP="009579FF">
      <w:pPr>
        <w:ind w:firstLine="567"/>
        <w:jc w:val="both"/>
      </w:pPr>
    </w:p>
    <w:p w14:paraId="5EEAC7A9" w14:textId="77777777" w:rsidR="00BC0258" w:rsidRDefault="00BC0258" w:rsidP="009579FF">
      <w:pPr>
        <w:ind w:firstLine="567"/>
        <w:jc w:val="both"/>
      </w:pPr>
    </w:p>
    <w:p w14:paraId="4D9B5AC5" w14:textId="77777777" w:rsidR="00BC0258" w:rsidRDefault="00BC0258" w:rsidP="009579FF">
      <w:pPr>
        <w:ind w:firstLine="567"/>
        <w:jc w:val="both"/>
      </w:pPr>
    </w:p>
    <w:p w14:paraId="265F37BF" w14:textId="77777777" w:rsidR="001961B6" w:rsidRPr="00B7164E" w:rsidRDefault="001961B6" w:rsidP="009579FF">
      <w:pPr>
        <w:pStyle w:val="aff6"/>
        <w:spacing w:after="0"/>
      </w:pPr>
      <w:bookmarkStart w:id="218" w:name="_Toc175787835"/>
      <w:bookmarkStart w:id="219" w:name="sub_1534"/>
      <w:bookmarkEnd w:id="217"/>
      <w:r w:rsidRPr="00B7164E">
        <w:lastRenderedPageBreak/>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218"/>
    </w:p>
    <w:p w14:paraId="534A569B" w14:textId="172CFEB8" w:rsidR="0079248B" w:rsidRPr="00B7164E" w:rsidRDefault="0079248B" w:rsidP="0079248B">
      <w:pPr>
        <w:widowControl w:val="0"/>
        <w:jc w:val="right"/>
      </w:pPr>
      <w:r w:rsidRPr="00B7164E">
        <w:t>Таблица 2.4. Существующие и перспективные</w:t>
      </w:r>
    </w:p>
    <w:p w14:paraId="65E96062" w14:textId="77777777" w:rsidR="0079248B" w:rsidRPr="00B7164E" w:rsidRDefault="0079248B" w:rsidP="0079248B">
      <w:pPr>
        <w:widowControl w:val="0"/>
        <w:jc w:val="right"/>
      </w:pPr>
      <w:r w:rsidRPr="00B7164E">
        <w:t xml:space="preserve"> объемы потребления тепловой энергии</w:t>
      </w:r>
    </w:p>
    <w:tbl>
      <w:tblPr>
        <w:tblW w:w="97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Look w:val="00A0" w:firstRow="1" w:lastRow="0" w:firstColumn="1" w:lastColumn="0" w:noHBand="0" w:noVBand="0"/>
      </w:tblPr>
      <w:tblGrid>
        <w:gridCol w:w="436"/>
        <w:gridCol w:w="5736"/>
        <w:gridCol w:w="1938"/>
        <w:gridCol w:w="1681"/>
      </w:tblGrid>
      <w:tr w:rsidR="00243C6C" w:rsidRPr="00B7164E" w14:paraId="268D21EF" w14:textId="77777777" w:rsidTr="00440AF7">
        <w:trPr>
          <w:trHeight w:val="476"/>
          <w:jc w:val="center"/>
        </w:trPr>
        <w:tc>
          <w:tcPr>
            <w:tcW w:w="436" w:type="dxa"/>
            <w:vMerge w:val="restart"/>
            <w:vAlign w:val="center"/>
          </w:tcPr>
          <w:p w14:paraId="6F278F8D" w14:textId="77777777" w:rsidR="00243C6C" w:rsidRPr="00B7164E" w:rsidRDefault="00243C6C" w:rsidP="00243C6C">
            <w:pPr>
              <w:ind w:hanging="142"/>
              <w:jc w:val="center"/>
              <w:rPr>
                <w:rFonts w:eastAsia="Calibri"/>
                <w:b/>
                <w:sz w:val="20"/>
                <w:szCs w:val="20"/>
              </w:rPr>
            </w:pPr>
            <w:r w:rsidRPr="00B7164E">
              <w:rPr>
                <w:rFonts w:eastAsia="Calibri"/>
                <w:b/>
                <w:sz w:val="20"/>
                <w:szCs w:val="20"/>
              </w:rPr>
              <w:t>№ п</w:t>
            </w:r>
            <w:r w:rsidRPr="00B7164E">
              <w:rPr>
                <w:rFonts w:eastAsia="Calibri"/>
                <w:b/>
                <w:sz w:val="20"/>
                <w:szCs w:val="20"/>
                <w:lang w:val="en-US"/>
              </w:rPr>
              <w:t>/</w:t>
            </w:r>
            <w:r w:rsidRPr="00B7164E">
              <w:rPr>
                <w:rFonts w:eastAsia="Calibri"/>
                <w:b/>
                <w:sz w:val="20"/>
                <w:szCs w:val="20"/>
              </w:rPr>
              <w:t>п</w:t>
            </w:r>
          </w:p>
        </w:tc>
        <w:tc>
          <w:tcPr>
            <w:tcW w:w="5736" w:type="dxa"/>
            <w:vMerge w:val="restart"/>
            <w:shd w:val="clear" w:color="auto" w:fill="auto"/>
            <w:vAlign w:val="center"/>
          </w:tcPr>
          <w:p w14:paraId="5BBAF3FB" w14:textId="77777777" w:rsidR="00243C6C" w:rsidRPr="00B7164E" w:rsidRDefault="00243C6C" w:rsidP="00243C6C">
            <w:pPr>
              <w:ind w:hanging="142"/>
              <w:jc w:val="center"/>
              <w:rPr>
                <w:rFonts w:eastAsia="Calibri"/>
                <w:b/>
                <w:sz w:val="20"/>
                <w:szCs w:val="20"/>
              </w:rPr>
            </w:pPr>
            <w:r w:rsidRPr="00B7164E">
              <w:rPr>
                <w:rFonts w:eastAsia="Calibri"/>
                <w:b/>
                <w:sz w:val="20"/>
                <w:szCs w:val="20"/>
              </w:rPr>
              <w:t>Наименование котельной</w:t>
            </w:r>
          </w:p>
        </w:tc>
        <w:tc>
          <w:tcPr>
            <w:tcW w:w="3619" w:type="dxa"/>
            <w:gridSpan w:val="2"/>
            <w:tcBorders>
              <w:left w:val="single" w:sz="4" w:space="0" w:color="auto"/>
              <w:bottom w:val="single" w:sz="6" w:space="0" w:color="000000"/>
            </w:tcBorders>
            <w:shd w:val="clear" w:color="auto" w:fill="auto"/>
            <w:vAlign w:val="center"/>
          </w:tcPr>
          <w:p w14:paraId="2E2EC345" w14:textId="77777777" w:rsidR="00243C6C" w:rsidRPr="00B7164E" w:rsidRDefault="00243C6C" w:rsidP="00243C6C">
            <w:pPr>
              <w:ind w:hanging="142"/>
              <w:jc w:val="center"/>
              <w:rPr>
                <w:rFonts w:eastAsia="Calibri"/>
                <w:b/>
                <w:sz w:val="20"/>
                <w:szCs w:val="20"/>
              </w:rPr>
            </w:pPr>
            <w:r w:rsidRPr="00B7164E">
              <w:rPr>
                <w:rFonts w:eastAsia="Calibri"/>
                <w:b/>
                <w:sz w:val="20"/>
                <w:szCs w:val="20"/>
              </w:rPr>
              <w:t>Присоединенная тепловая нагрузка</w:t>
            </w:r>
          </w:p>
          <w:p w14:paraId="5305F4CC" w14:textId="77777777" w:rsidR="00243C6C" w:rsidRPr="00B7164E" w:rsidRDefault="00243C6C" w:rsidP="00243C6C">
            <w:pPr>
              <w:ind w:hanging="142"/>
              <w:jc w:val="center"/>
              <w:rPr>
                <w:rFonts w:eastAsia="Calibri"/>
                <w:b/>
                <w:sz w:val="20"/>
                <w:szCs w:val="20"/>
              </w:rPr>
            </w:pPr>
            <w:r w:rsidRPr="00B7164E">
              <w:rPr>
                <w:rFonts w:eastAsia="Calibri"/>
                <w:b/>
                <w:sz w:val="20"/>
                <w:szCs w:val="20"/>
              </w:rPr>
              <w:t>потребителей, Гкал/ч</w:t>
            </w:r>
          </w:p>
        </w:tc>
      </w:tr>
      <w:tr w:rsidR="00243C6C" w:rsidRPr="00B7164E" w14:paraId="0FB2E698" w14:textId="77777777" w:rsidTr="00440AF7">
        <w:trPr>
          <w:trHeight w:val="476"/>
          <w:jc w:val="center"/>
        </w:trPr>
        <w:tc>
          <w:tcPr>
            <w:tcW w:w="436" w:type="dxa"/>
            <w:vMerge/>
            <w:tcBorders>
              <w:bottom w:val="single" w:sz="6" w:space="0" w:color="000000"/>
            </w:tcBorders>
            <w:vAlign w:val="center"/>
          </w:tcPr>
          <w:p w14:paraId="0F5B8FEA" w14:textId="77777777" w:rsidR="00243C6C" w:rsidRPr="00B7164E" w:rsidRDefault="00243C6C" w:rsidP="00243C6C">
            <w:pPr>
              <w:ind w:hanging="142"/>
              <w:jc w:val="center"/>
              <w:rPr>
                <w:rFonts w:eastAsia="Calibri"/>
                <w:b/>
                <w:sz w:val="20"/>
                <w:szCs w:val="20"/>
              </w:rPr>
            </w:pPr>
          </w:p>
        </w:tc>
        <w:tc>
          <w:tcPr>
            <w:tcW w:w="5736" w:type="dxa"/>
            <w:vMerge/>
            <w:tcBorders>
              <w:bottom w:val="single" w:sz="6" w:space="0" w:color="000000"/>
            </w:tcBorders>
            <w:shd w:val="clear" w:color="auto" w:fill="auto"/>
            <w:vAlign w:val="center"/>
          </w:tcPr>
          <w:p w14:paraId="46ACBF6D" w14:textId="77777777" w:rsidR="00243C6C" w:rsidRPr="00B7164E" w:rsidRDefault="00243C6C" w:rsidP="00243C6C">
            <w:pPr>
              <w:ind w:hanging="142"/>
              <w:jc w:val="center"/>
              <w:rPr>
                <w:rFonts w:eastAsia="Calibri"/>
                <w:b/>
                <w:sz w:val="20"/>
                <w:szCs w:val="20"/>
              </w:rPr>
            </w:pPr>
          </w:p>
        </w:tc>
        <w:tc>
          <w:tcPr>
            <w:tcW w:w="1938" w:type="dxa"/>
            <w:tcBorders>
              <w:left w:val="single" w:sz="4" w:space="0" w:color="auto"/>
              <w:bottom w:val="single" w:sz="6" w:space="0" w:color="000000"/>
            </w:tcBorders>
            <w:shd w:val="clear" w:color="auto" w:fill="auto"/>
            <w:vAlign w:val="center"/>
          </w:tcPr>
          <w:p w14:paraId="6C389402" w14:textId="77777777" w:rsidR="00243C6C" w:rsidRPr="00B7164E" w:rsidRDefault="00243C6C" w:rsidP="00243C6C">
            <w:pPr>
              <w:ind w:hanging="142"/>
              <w:jc w:val="center"/>
              <w:rPr>
                <w:rFonts w:eastAsia="Calibri"/>
                <w:b/>
                <w:sz w:val="20"/>
                <w:szCs w:val="20"/>
              </w:rPr>
            </w:pPr>
            <w:r w:rsidRPr="00B7164E">
              <w:rPr>
                <w:rFonts w:eastAsia="Calibri"/>
                <w:b/>
                <w:sz w:val="20"/>
                <w:szCs w:val="20"/>
              </w:rPr>
              <w:t>Существующая нагрузка</w:t>
            </w:r>
          </w:p>
        </w:tc>
        <w:tc>
          <w:tcPr>
            <w:tcW w:w="1681" w:type="dxa"/>
            <w:tcBorders>
              <w:bottom w:val="single" w:sz="6" w:space="0" w:color="000000"/>
            </w:tcBorders>
            <w:shd w:val="clear" w:color="auto" w:fill="auto"/>
            <w:vAlign w:val="center"/>
          </w:tcPr>
          <w:p w14:paraId="519301A5" w14:textId="2EC5FA96" w:rsidR="00243C6C" w:rsidRPr="00B7164E" w:rsidRDefault="00243C6C" w:rsidP="00EC31C2">
            <w:pPr>
              <w:ind w:hanging="11"/>
              <w:jc w:val="center"/>
              <w:rPr>
                <w:rFonts w:eastAsia="Calibri"/>
                <w:b/>
                <w:sz w:val="20"/>
                <w:szCs w:val="20"/>
              </w:rPr>
            </w:pPr>
            <w:r w:rsidRPr="00B7164E">
              <w:rPr>
                <w:rFonts w:eastAsia="Calibri"/>
                <w:b/>
                <w:sz w:val="20"/>
                <w:szCs w:val="20"/>
              </w:rPr>
              <w:t>Перспективная нагрузка</w:t>
            </w:r>
            <w:r w:rsidR="0060623F" w:rsidRPr="00B7164E">
              <w:t xml:space="preserve"> </w:t>
            </w:r>
          </w:p>
        </w:tc>
      </w:tr>
      <w:tr w:rsidR="00984AFA" w:rsidRPr="00B7164E" w14:paraId="487432E2" w14:textId="77777777" w:rsidTr="00577991">
        <w:trPr>
          <w:jc w:val="center"/>
        </w:trPr>
        <w:tc>
          <w:tcPr>
            <w:tcW w:w="436" w:type="dxa"/>
            <w:vAlign w:val="center"/>
          </w:tcPr>
          <w:p w14:paraId="5D450BEA" w14:textId="77777777" w:rsidR="00984AFA" w:rsidRPr="00B7164E" w:rsidRDefault="00984AFA" w:rsidP="00984AFA">
            <w:pPr>
              <w:ind w:hanging="142"/>
              <w:jc w:val="center"/>
              <w:rPr>
                <w:sz w:val="20"/>
                <w:szCs w:val="20"/>
              </w:rPr>
            </w:pPr>
            <w:r w:rsidRPr="00B7164E">
              <w:rPr>
                <w:sz w:val="20"/>
                <w:szCs w:val="20"/>
              </w:rPr>
              <w:t>1</w:t>
            </w:r>
          </w:p>
        </w:tc>
        <w:tc>
          <w:tcPr>
            <w:tcW w:w="5736" w:type="dxa"/>
            <w:tcBorders>
              <w:right w:val="single" w:sz="4" w:space="0" w:color="auto"/>
            </w:tcBorders>
            <w:vAlign w:val="center"/>
          </w:tcPr>
          <w:p w14:paraId="3CE700C7" w14:textId="6BE44A86" w:rsidR="00984AFA" w:rsidRPr="00B7164E" w:rsidRDefault="00984AFA" w:rsidP="00984AFA">
            <w:pPr>
              <w:jc w:val="both"/>
              <w:rPr>
                <w:rFonts w:eastAsia="Calibri"/>
                <w:sz w:val="20"/>
                <w:szCs w:val="20"/>
              </w:rPr>
            </w:pPr>
            <w:r w:rsidRPr="00B7164E">
              <w:rPr>
                <w:sz w:val="22"/>
                <w:szCs w:val="22"/>
              </w:rPr>
              <w:t>Котельная №1 квартальная</w:t>
            </w:r>
          </w:p>
        </w:tc>
        <w:tc>
          <w:tcPr>
            <w:tcW w:w="1938" w:type="dxa"/>
            <w:tcBorders>
              <w:left w:val="single" w:sz="4" w:space="0" w:color="auto"/>
            </w:tcBorders>
            <w:shd w:val="clear" w:color="auto" w:fill="auto"/>
            <w:vAlign w:val="center"/>
          </w:tcPr>
          <w:p w14:paraId="051593EF" w14:textId="0CDE7F92" w:rsidR="00984AFA" w:rsidRPr="00B7164E" w:rsidRDefault="00B7164E" w:rsidP="00984AFA">
            <w:pPr>
              <w:ind w:hanging="142"/>
              <w:jc w:val="center"/>
              <w:rPr>
                <w:rFonts w:eastAsia="Calibri"/>
                <w:sz w:val="22"/>
                <w:szCs w:val="22"/>
              </w:rPr>
            </w:pPr>
            <w:r w:rsidRPr="00B7164E">
              <w:rPr>
                <w:rFonts w:eastAsia="Calibri"/>
                <w:sz w:val="22"/>
                <w:szCs w:val="22"/>
              </w:rPr>
              <w:t>7,181</w:t>
            </w:r>
          </w:p>
        </w:tc>
        <w:tc>
          <w:tcPr>
            <w:tcW w:w="1681" w:type="dxa"/>
            <w:shd w:val="clear" w:color="auto" w:fill="auto"/>
            <w:vAlign w:val="center"/>
          </w:tcPr>
          <w:p w14:paraId="27D8EFCC" w14:textId="3B4470A8" w:rsidR="00984AFA" w:rsidRPr="00B7164E" w:rsidRDefault="00B7164E" w:rsidP="00984AFA">
            <w:pPr>
              <w:ind w:hanging="142"/>
              <w:jc w:val="center"/>
              <w:rPr>
                <w:rFonts w:eastAsia="Calibri"/>
                <w:sz w:val="22"/>
                <w:szCs w:val="22"/>
              </w:rPr>
            </w:pPr>
            <w:r w:rsidRPr="00B7164E">
              <w:rPr>
                <w:rFonts w:eastAsia="Calibri"/>
                <w:sz w:val="22"/>
                <w:szCs w:val="22"/>
              </w:rPr>
              <w:t>7,181</w:t>
            </w:r>
          </w:p>
        </w:tc>
      </w:tr>
      <w:tr w:rsidR="00984AFA" w:rsidRPr="005F1648" w14:paraId="430E9C08" w14:textId="77777777" w:rsidTr="00577991">
        <w:trPr>
          <w:jc w:val="center"/>
        </w:trPr>
        <w:tc>
          <w:tcPr>
            <w:tcW w:w="436" w:type="dxa"/>
            <w:vAlign w:val="center"/>
          </w:tcPr>
          <w:p w14:paraId="2CD0F6C6" w14:textId="77777777" w:rsidR="00984AFA" w:rsidRPr="00B7164E" w:rsidRDefault="00984AFA" w:rsidP="00984AFA">
            <w:pPr>
              <w:ind w:hanging="142"/>
              <w:jc w:val="center"/>
              <w:rPr>
                <w:bCs/>
                <w:sz w:val="20"/>
                <w:szCs w:val="20"/>
              </w:rPr>
            </w:pPr>
            <w:r w:rsidRPr="00B7164E">
              <w:rPr>
                <w:bCs/>
                <w:sz w:val="20"/>
                <w:szCs w:val="20"/>
              </w:rPr>
              <w:t>2</w:t>
            </w:r>
          </w:p>
        </w:tc>
        <w:tc>
          <w:tcPr>
            <w:tcW w:w="5736" w:type="dxa"/>
            <w:tcBorders>
              <w:right w:val="single" w:sz="4" w:space="0" w:color="auto"/>
            </w:tcBorders>
            <w:vAlign w:val="center"/>
          </w:tcPr>
          <w:p w14:paraId="6797C845" w14:textId="548CBF1F" w:rsidR="00984AFA" w:rsidRPr="00B7164E" w:rsidRDefault="00984AFA" w:rsidP="00984AFA">
            <w:pPr>
              <w:jc w:val="both"/>
              <w:rPr>
                <w:rFonts w:eastAsia="Calibri"/>
                <w:sz w:val="20"/>
                <w:szCs w:val="20"/>
              </w:rPr>
            </w:pPr>
            <w:r w:rsidRPr="00B7164E">
              <w:rPr>
                <w:rFonts w:eastAsia="Calibri"/>
                <w:sz w:val="22"/>
                <w:szCs w:val="22"/>
              </w:rPr>
              <w:t>Котельная №2 ж.д. ул.Комсомольская, 38</w:t>
            </w:r>
          </w:p>
        </w:tc>
        <w:tc>
          <w:tcPr>
            <w:tcW w:w="1938" w:type="dxa"/>
            <w:tcBorders>
              <w:left w:val="single" w:sz="4" w:space="0" w:color="auto"/>
            </w:tcBorders>
            <w:shd w:val="clear" w:color="auto" w:fill="auto"/>
            <w:vAlign w:val="center"/>
          </w:tcPr>
          <w:p w14:paraId="44EADDB3" w14:textId="37B7D0C2" w:rsidR="00984AFA" w:rsidRPr="00B7164E" w:rsidRDefault="00984AFA" w:rsidP="00B7164E">
            <w:pPr>
              <w:ind w:hanging="142"/>
              <w:jc w:val="center"/>
              <w:rPr>
                <w:rFonts w:eastAsia="Calibri"/>
                <w:sz w:val="22"/>
                <w:szCs w:val="22"/>
              </w:rPr>
            </w:pPr>
            <w:r w:rsidRPr="00B7164E">
              <w:rPr>
                <w:rFonts w:eastAsia="Calibri"/>
                <w:sz w:val="22"/>
                <w:szCs w:val="22"/>
              </w:rPr>
              <w:t>0,</w:t>
            </w:r>
            <w:r w:rsidR="00B7164E" w:rsidRPr="00B7164E">
              <w:rPr>
                <w:rFonts w:eastAsia="Calibri"/>
                <w:sz w:val="22"/>
                <w:szCs w:val="22"/>
              </w:rPr>
              <w:t>107</w:t>
            </w:r>
          </w:p>
        </w:tc>
        <w:tc>
          <w:tcPr>
            <w:tcW w:w="1681" w:type="dxa"/>
            <w:shd w:val="clear" w:color="auto" w:fill="auto"/>
            <w:vAlign w:val="center"/>
          </w:tcPr>
          <w:p w14:paraId="014805AE" w14:textId="66B668AC" w:rsidR="00984AFA" w:rsidRPr="00B7164E" w:rsidRDefault="00984AFA" w:rsidP="00B7164E">
            <w:pPr>
              <w:ind w:hanging="142"/>
              <w:jc w:val="center"/>
              <w:rPr>
                <w:rFonts w:eastAsia="Calibri"/>
                <w:sz w:val="22"/>
                <w:szCs w:val="22"/>
              </w:rPr>
            </w:pPr>
            <w:r w:rsidRPr="00B7164E">
              <w:rPr>
                <w:rFonts w:eastAsia="Calibri"/>
                <w:sz w:val="22"/>
                <w:szCs w:val="22"/>
              </w:rPr>
              <w:t>0,</w:t>
            </w:r>
            <w:r w:rsidR="00B7164E" w:rsidRPr="00B7164E">
              <w:rPr>
                <w:rFonts w:eastAsia="Calibri"/>
                <w:sz w:val="22"/>
                <w:szCs w:val="22"/>
              </w:rPr>
              <w:t>107</w:t>
            </w:r>
          </w:p>
        </w:tc>
      </w:tr>
      <w:tr w:rsidR="00D11DD1" w:rsidRPr="005F1648" w14:paraId="6C0661ED" w14:textId="77777777" w:rsidTr="00577991">
        <w:trPr>
          <w:jc w:val="center"/>
        </w:trPr>
        <w:tc>
          <w:tcPr>
            <w:tcW w:w="436" w:type="dxa"/>
            <w:vAlign w:val="center"/>
          </w:tcPr>
          <w:p w14:paraId="2CF7B2DB" w14:textId="4BE7B78F" w:rsidR="00D11DD1" w:rsidRPr="00B7164E" w:rsidRDefault="00D11DD1" w:rsidP="00984AFA">
            <w:pPr>
              <w:ind w:hanging="142"/>
              <w:jc w:val="center"/>
              <w:rPr>
                <w:bCs/>
                <w:sz w:val="20"/>
                <w:szCs w:val="20"/>
              </w:rPr>
            </w:pPr>
            <w:r>
              <w:rPr>
                <w:bCs/>
                <w:sz w:val="20"/>
                <w:szCs w:val="20"/>
              </w:rPr>
              <w:t>3</w:t>
            </w:r>
          </w:p>
        </w:tc>
        <w:tc>
          <w:tcPr>
            <w:tcW w:w="5736" w:type="dxa"/>
            <w:tcBorders>
              <w:right w:val="single" w:sz="4" w:space="0" w:color="auto"/>
            </w:tcBorders>
            <w:vAlign w:val="center"/>
          </w:tcPr>
          <w:p w14:paraId="359553AD" w14:textId="288C4922" w:rsidR="00D11DD1" w:rsidRPr="00B7164E" w:rsidRDefault="00D11DD1" w:rsidP="00984AFA">
            <w:pPr>
              <w:jc w:val="both"/>
              <w:rPr>
                <w:rFonts w:eastAsia="Calibri"/>
                <w:sz w:val="22"/>
                <w:szCs w:val="22"/>
              </w:rPr>
            </w:pPr>
            <w:r w:rsidRPr="00D11DD1">
              <w:rPr>
                <w:rFonts w:eastAsia="Calibri"/>
                <w:sz w:val="22"/>
                <w:szCs w:val="22"/>
              </w:rPr>
              <w:t>Котельная №3 ул. Шутова, 1</w:t>
            </w:r>
          </w:p>
        </w:tc>
        <w:tc>
          <w:tcPr>
            <w:tcW w:w="1938" w:type="dxa"/>
            <w:tcBorders>
              <w:left w:val="single" w:sz="4" w:space="0" w:color="auto"/>
            </w:tcBorders>
            <w:shd w:val="clear" w:color="auto" w:fill="auto"/>
            <w:vAlign w:val="center"/>
          </w:tcPr>
          <w:p w14:paraId="3CB7DEB4" w14:textId="3509F256" w:rsidR="00D11DD1" w:rsidRPr="00B7164E" w:rsidRDefault="00D11DD1" w:rsidP="00B7164E">
            <w:pPr>
              <w:ind w:hanging="142"/>
              <w:jc w:val="center"/>
              <w:rPr>
                <w:rFonts w:eastAsia="Calibri"/>
                <w:sz w:val="22"/>
                <w:szCs w:val="22"/>
              </w:rPr>
            </w:pPr>
            <w:r>
              <w:rPr>
                <w:rFonts w:eastAsia="Calibri"/>
                <w:sz w:val="22"/>
                <w:szCs w:val="22"/>
              </w:rPr>
              <w:t>0,344</w:t>
            </w:r>
          </w:p>
        </w:tc>
        <w:tc>
          <w:tcPr>
            <w:tcW w:w="1681" w:type="dxa"/>
            <w:shd w:val="clear" w:color="auto" w:fill="auto"/>
            <w:vAlign w:val="center"/>
          </w:tcPr>
          <w:p w14:paraId="74E76479" w14:textId="75991132" w:rsidR="00D11DD1" w:rsidRPr="00B7164E" w:rsidRDefault="00D11DD1" w:rsidP="00B7164E">
            <w:pPr>
              <w:ind w:hanging="142"/>
              <w:jc w:val="center"/>
              <w:rPr>
                <w:rFonts w:eastAsia="Calibri"/>
                <w:sz w:val="22"/>
                <w:szCs w:val="22"/>
              </w:rPr>
            </w:pPr>
            <w:r>
              <w:rPr>
                <w:rFonts w:eastAsia="Calibri"/>
                <w:sz w:val="22"/>
                <w:szCs w:val="22"/>
              </w:rPr>
              <w:t>0,344</w:t>
            </w:r>
          </w:p>
        </w:tc>
      </w:tr>
    </w:tbl>
    <w:p w14:paraId="1FAD7465" w14:textId="3A83FF27" w:rsidR="00965B55" w:rsidRPr="007A0FC4" w:rsidRDefault="00965B55" w:rsidP="00193F8F">
      <w:pPr>
        <w:widowControl w:val="0"/>
        <w:jc w:val="both"/>
      </w:pPr>
    </w:p>
    <w:p w14:paraId="13C4E5EA" w14:textId="77777777" w:rsidR="001961B6" w:rsidRPr="007A0FC4" w:rsidRDefault="001961B6" w:rsidP="009579FF">
      <w:pPr>
        <w:pStyle w:val="aff6"/>
        <w:spacing w:after="0"/>
      </w:pPr>
      <w:bookmarkStart w:id="220" w:name="_Toc175787836"/>
      <w:bookmarkStart w:id="221" w:name="sub_1535"/>
      <w:bookmarkEnd w:id="219"/>
      <w:r w:rsidRPr="007A0FC4">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220"/>
    </w:p>
    <w:p w14:paraId="0A391746" w14:textId="77777777" w:rsidR="007A0FC4" w:rsidRPr="007A0FC4" w:rsidRDefault="007A0FC4" w:rsidP="007A0FC4">
      <w:pPr>
        <w:ind w:firstLine="567"/>
        <w:jc w:val="both"/>
      </w:pPr>
      <w:r w:rsidRPr="007A0FC4">
        <w:t>Теплоснабжение индивидуальной и малоэтажной жилой застройки будет носить локальный характер. Выбор индивидуальных источников тепла объясняется тем, что объекты имеют незначительную тепловую нагрузку и находятся на значительном расстоянии друг от друга, что влечет за собой большие потери в тепловых сетях и значительные капвложения по их прокладке.</w:t>
      </w:r>
    </w:p>
    <w:p w14:paraId="03B4F0C4" w14:textId="77777777" w:rsidR="00DF16BC" w:rsidRPr="007A0FC4" w:rsidRDefault="00DF16BC" w:rsidP="009579FF">
      <w:pPr>
        <w:ind w:firstLine="567"/>
        <w:jc w:val="both"/>
      </w:pPr>
    </w:p>
    <w:p w14:paraId="4F854FDE" w14:textId="77777777" w:rsidR="001961B6" w:rsidRPr="007A0FC4" w:rsidRDefault="001961B6" w:rsidP="009579FF">
      <w:pPr>
        <w:pStyle w:val="aff6"/>
        <w:spacing w:after="0"/>
      </w:pPr>
      <w:bookmarkStart w:id="222" w:name="_Toc175787837"/>
      <w:bookmarkStart w:id="223" w:name="sub_1536"/>
      <w:bookmarkEnd w:id="221"/>
      <w:r w:rsidRPr="007A0FC4">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222"/>
    </w:p>
    <w:p w14:paraId="3EF52FBE" w14:textId="03399219" w:rsidR="00CD286E" w:rsidRPr="007A0FC4" w:rsidRDefault="00CD286E" w:rsidP="00CD286E">
      <w:pPr>
        <w:ind w:firstLine="567"/>
        <w:jc w:val="both"/>
      </w:pPr>
      <w:bookmarkStart w:id="224" w:name="sub_1055"/>
      <w:bookmarkEnd w:id="223"/>
      <w:r w:rsidRPr="007A0FC4">
        <w:t xml:space="preserve">Подключение новых объектов производственного назначения к системе </w:t>
      </w:r>
      <w:r w:rsidR="007A0FC4" w:rsidRPr="007A0FC4">
        <w:t>централизованного</w:t>
      </w:r>
      <w:r w:rsidRPr="007A0FC4">
        <w:t xml:space="preserve"> теплоснабжения данным проектом не предусмотрено.</w:t>
      </w:r>
    </w:p>
    <w:p w14:paraId="4855C81F" w14:textId="77777777" w:rsidR="001961B6" w:rsidRPr="007A0FC4" w:rsidRDefault="001961B6" w:rsidP="001D5A02">
      <w:pPr>
        <w:ind w:firstLine="567"/>
      </w:pPr>
    </w:p>
    <w:p w14:paraId="1DEB2A40" w14:textId="77777777" w:rsidR="001961B6" w:rsidRPr="005C2CED" w:rsidRDefault="001961B6" w:rsidP="009579FF">
      <w:pPr>
        <w:pStyle w:val="aff4"/>
        <w:spacing w:before="0" w:after="0"/>
      </w:pPr>
      <w:bookmarkStart w:id="225" w:name="_Toc175787838"/>
      <w:r w:rsidRPr="005C2CED">
        <w:t>Глава 3 "Электронная модель системы теплоснабжения поселения"</w:t>
      </w:r>
      <w:bookmarkStart w:id="226" w:name="sub_1551"/>
      <w:bookmarkEnd w:id="224"/>
      <w:bookmarkEnd w:id="225"/>
    </w:p>
    <w:p w14:paraId="5A3B5DC2" w14:textId="77777777" w:rsidR="00327FDD" w:rsidRPr="005C2CED" w:rsidRDefault="00327FDD" w:rsidP="00327FDD">
      <w:pPr>
        <w:ind w:firstLine="567"/>
        <w:jc w:val="both"/>
      </w:pPr>
      <w:bookmarkStart w:id="227" w:name="sub_15510"/>
      <w:bookmarkStart w:id="228" w:name="sub_1057"/>
      <w:bookmarkEnd w:id="226"/>
      <w:r w:rsidRPr="005C2CED">
        <w:t>Система централизованного теплоснабжения – одна из наиболее сложных отраслей жилищно-коммунального хозяйства с точки зрения инженерной инфраструктуры, что требует применения системного комплексного подхода для решения текущих задач и планирования.</w:t>
      </w:r>
    </w:p>
    <w:p w14:paraId="3288AF79" w14:textId="3F577764" w:rsidR="00327FDD" w:rsidRPr="005C2CED" w:rsidRDefault="00327FDD" w:rsidP="00327FDD">
      <w:pPr>
        <w:ind w:firstLine="567"/>
        <w:jc w:val="both"/>
      </w:pPr>
      <w:r w:rsidRPr="005C2CED">
        <w:t xml:space="preserve">Создаваемая в процессе разработки схемы теплоснабжения "Электронная модель системы теплоснабжения", позволяет проводить на ее основе анализ существующего положения в сфере теплоснабжения </w:t>
      </w:r>
      <w:r w:rsidR="00556EE9" w:rsidRPr="005C2CED">
        <w:t>Новомайнского городского поселения</w:t>
      </w:r>
      <w:r w:rsidRPr="005C2CED">
        <w:t>.</w:t>
      </w:r>
    </w:p>
    <w:p w14:paraId="40C0802F" w14:textId="77777777" w:rsidR="00327FDD" w:rsidRPr="005C2CED" w:rsidRDefault="00327FDD" w:rsidP="00327FDD">
      <w:pPr>
        <w:ind w:firstLine="567"/>
        <w:jc w:val="both"/>
      </w:pPr>
      <w:r w:rsidRPr="005C2CED">
        <w:t>Электронная модель системы теплоснабжения создана на базе программно-расчетного комплекса ГИС "Zulu".</w:t>
      </w:r>
    </w:p>
    <w:p w14:paraId="34027300" w14:textId="77777777" w:rsidR="00327FDD" w:rsidRPr="005C2CED" w:rsidRDefault="00327FDD" w:rsidP="00327FDD">
      <w:pPr>
        <w:ind w:firstLine="567"/>
        <w:jc w:val="both"/>
      </w:pPr>
      <w:r w:rsidRPr="005C2CED">
        <w:t>Цели разработки электронной модели:</w:t>
      </w:r>
    </w:p>
    <w:p w14:paraId="5D029E5D" w14:textId="77777777" w:rsidR="00327FDD" w:rsidRPr="005C2CED" w:rsidRDefault="00327FDD" w:rsidP="00327FDD">
      <w:pPr>
        <w:numPr>
          <w:ilvl w:val="0"/>
          <w:numId w:val="20"/>
        </w:numPr>
        <w:ind w:left="567" w:hanging="567"/>
        <w:contextualSpacing/>
        <w:jc w:val="both"/>
      </w:pPr>
      <w:r w:rsidRPr="005C2CED">
        <w:t>создания единой информационной платформы по системам теплоснабжения;</w:t>
      </w:r>
    </w:p>
    <w:p w14:paraId="48824E0B" w14:textId="77777777" w:rsidR="00327FDD" w:rsidRPr="005C2CED" w:rsidRDefault="00327FDD" w:rsidP="00327FDD">
      <w:pPr>
        <w:numPr>
          <w:ilvl w:val="0"/>
          <w:numId w:val="20"/>
        </w:numPr>
        <w:ind w:left="567" w:hanging="567"/>
        <w:contextualSpacing/>
        <w:jc w:val="both"/>
      </w:pPr>
      <w:r w:rsidRPr="005C2CED">
        <w:t>повышения эффективности информационного обеспечения процессов принятия решений в области текущего функционирования и перспективного развития системы теплоснабжения;</w:t>
      </w:r>
    </w:p>
    <w:p w14:paraId="49F8EA4A" w14:textId="77777777" w:rsidR="00327FDD" w:rsidRPr="005C2CED" w:rsidRDefault="00327FDD" w:rsidP="00327FDD">
      <w:pPr>
        <w:numPr>
          <w:ilvl w:val="0"/>
          <w:numId w:val="20"/>
        </w:numPr>
        <w:ind w:left="567" w:hanging="567"/>
        <w:contextualSpacing/>
        <w:jc w:val="both"/>
      </w:pPr>
      <w:r w:rsidRPr="005C2CED">
        <w:t>проведения единой политики в организации текущей деятельности предприятий и в перспективном развитии всей системы теплоснабжения;</w:t>
      </w:r>
    </w:p>
    <w:p w14:paraId="6D41011B" w14:textId="77777777" w:rsidR="00327FDD" w:rsidRPr="005C2CED" w:rsidRDefault="00327FDD" w:rsidP="00327FDD">
      <w:pPr>
        <w:numPr>
          <w:ilvl w:val="0"/>
          <w:numId w:val="20"/>
        </w:numPr>
        <w:ind w:left="567" w:hanging="567"/>
        <w:contextualSpacing/>
        <w:jc w:val="both"/>
      </w:pPr>
      <w:r w:rsidRPr="005C2CED">
        <w:t>обеспечения устойчивого градостроительного развития;</w:t>
      </w:r>
    </w:p>
    <w:p w14:paraId="71D45C0C" w14:textId="77777777" w:rsidR="00327FDD" w:rsidRPr="005C2CED" w:rsidRDefault="00327FDD" w:rsidP="00327FDD">
      <w:pPr>
        <w:numPr>
          <w:ilvl w:val="0"/>
          <w:numId w:val="20"/>
        </w:numPr>
        <w:ind w:left="567" w:hanging="567"/>
        <w:contextualSpacing/>
        <w:jc w:val="both"/>
      </w:pPr>
      <w:r w:rsidRPr="005C2CED">
        <w:t>разработки мер для повышения надежности системы теплоснабжения;</w:t>
      </w:r>
    </w:p>
    <w:p w14:paraId="7ADC2022" w14:textId="77777777" w:rsidR="00327FDD" w:rsidRPr="005C2CED" w:rsidRDefault="00327FDD" w:rsidP="00327FDD">
      <w:pPr>
        <w:numPr>
          <w:ilvl w:val="0"/>
          <w:numId w:val="20"/>
        </w:numPr>
        <w:ind w:left="567" w:hanging="567"/>
        <w:contextualSpacing/>
        <w:jc w:val="both"/>
      </w:pPr>
      <w:r w:rsidRPr="005C2CED">
        <w:lastRenderedPageBreak/>
        <w:t>минимизации вероятности возникновения аварийных ситуаций в системе теплоснабжения.</w:t>
      </w:r>
    </w:p>
    <w:p w14:paraId="69C9A838" w14:textId="77777777" w:rsidR="00327FDD" w:rsidRPr="005C2CED" w:rsidRDefault="00327FDD" w:rsidP="00327FDD">
      <w:pPr>
        <w:numPr>
          <w:ilvl w:val="0"/>
          <w:numId w:val="20"/>
        </w:numPr>
        <w:ind w:left="567" w:hanging="567"/>
        <w:contextualSpacing/>
        <w:jc w:val="both"/>
      </w:pPr>
      <w:r w:rsidRPr="005C2CED">
        <w:t>Разработанная электронная модель предназначена для решения следующих задач:</w:t>
      </w:r>
    </w:p>
    <w:p w14:paraId="78474D86" w14:textId="23612534" w:rsidR="00327FDD" w:rsidRPr="005C2CED" w:rsidRDefault="00327FDD" w:rsidP="00327FDD">
      <w:pPr>
        <w:numPr>
          <w:ilvl w:val="0"/>
          <w:numId w:val="20"/>
        </w:numPr>
        <w:ind w:left="567" w:hanging="567"/>
        <w:contextualSpacing/>
        <w:jc w:val="both"/>
      </w:pPr>
      <w:r w:rsidRPr="005C2CED">
        <w:t>создания электронной схемы существующих и перспективных тепловых сетей, и объектов системы теплоснабжения, привязанных к топооснове;</w:t>
      </w:r>
    </w:p>
    <w:p w14:paraId="6275FE12" w14:textId="77777777" w:rsidR="00327FDD" w:rsidRPr="005C2CED" w:rsidRDefault="00327FDD" w:rsidP="00327FDD">
      <w:pPr>
        <w:numPr>
          <w:ilvl w:val="0"/>
          <w:numId w:val="20"/>
        </w:numPr>
        <w:ind w:left="567" w:hanging="567"/>
        <w:contextualSpacing/>
        <w:jc w:val="both"/>
      </w:pPr>
      <w:r w:rsidRPr="005C2CED">
        <w:t>оптимизации существующей системы теплоснабжения (оптимизация гидравлических режимов, моделирование перераспределения тепловых нагрузок между источниками, определение оптимальных диаметров, проектируемых и реконструируемых тепловых сетей и теплосетевых объектов и т.д.);</w:t>
      </w:r>
    </w:p>
    <w:p w14:paraId="63A0E40F" w14:textId="77777777" w:rsidR="00327FDD" w:rsidRPr="005C2CED" w:rsidRDefault="00327FDD" w:rsidP="00327FDD">
      <w:pPr>
        <w:numPr>
          <w:ilvl w:val="0"/>
          <w:numId w:val="20"/>
        </w:numPr>
        <w:ind w:left="567" w:hanging="567"/>
        <w:contextualSpacing/>
        <w:jc w:val="both"/>
      </w:pPr>
      <w:r w:rsidRPr="005C2CED">
        <w:t>моделирования перспективных вариантов развития системы теплоснабжения (строительство новых и реконструкция существующих источников тепловой энергии, перераспределение тепловых нагрузок между источниками, определение возможности подключения новых потребителей тепловой энергии, определение оптимальных вариантов качественного и надежного обеспечения тепловой энергией новых потребителей и т.д.);</w:t>
      </w:r>
    </w:p>
    <w:p w14:paraId="2E5A0664" w14:textId="77777777" w:rsidR="00327FDD" w:rsidRPr="005C2CED" w:rsidRDefault="00327FDD" w:rsidP="00327FDD">
      <w:pPr>
        <w:numPr>
          <w:ilvl w:val="0"/>
          <w:numId w:val="20"/>
        </w:numPr>
        <w:ind w:left="567" w:hanging="567"/>
        <w:contextualSpacing/>
        <w:jc w:val="both"/>
      </w:pPr>
      <w:r w:rsidRPr="005C2CED">
        <w:t>оперативного моделирования обеспечения тепловой энергией потребителей при аварийных ситуациях;</w:t>
      </w:r>
    </w:p>
    <w:p w14:paraId="4EB3F63B" w14:textId="77777777" w:rsidR="00327FDD" w:rsidRPr="005C2CED" w:rsidRDefault="00327FDD" w:rsidP="00327FDD">
      <w:pPr>
        <w:numPr>
          <w:ilvl w:val="0"/>
          <w:numId w:val="20"/>
        </w:numPr>
        <w:ind w:left="567" w:hanging="567"/>
        <w:contextualSpacing/>
        <w:jc w:val="both"/>
      </w:pPr>
      <w:r w:rsidRPr="005C2CED">
        <w:t>оперативного получения информационных выборок, справок, отчетов по системе теплоснабжения в целом и по отдельным ее элементам.</w:t>
      </w:r>
    </w:p>
    <w:p w14:paraId="68FA0F58" w14:textId="77777777" w:rsidR="00327FDD" w:rsidRPr="005C2CED" w:rsidRDefault="00327FDD" w:rsidP="00327FDD">
      <w:pPr>
        <w:numPr>
          <w:ilvl w:val="0"/>
          <w:numId w:val="20"/>
        </w:numPr>
        <w:ind w:left="567" w:hanging="567"/>
        <w:contextualSpacing/>
        <w:jc w:val="both"/>
      </w:pPr>
    </w:p>
    <w:p w14:paraId="5C2BA1F9" w14:textId="77777777" w:rsidR="00327FDD" w:rsidRPr="005C2CED" w:rsidRDefault="00327FDD" w:rsidP="00327FDD">
      <w:pPr>
        <w:spacing w:after="60"/>
        <w:ind w:firstLine="567"/>
        <w:jc w:val="both"/>
        <w:outlineLvl w:val="1"/>
        <w:rPr>
          <w:i/>
          <w:color w:val="0070C0"/>
        </w:rPr>
      </w:pPr>
      <w:bookmarkStart w:id="229" w:name="_Toc150776713"/>
      <w:bookmarkStart w:id="230" w:name="_Toc175787839"/>
      <w:r w:rsidRPr="005C2CED">
        <w:rPr>
          <w:i/>
          <w:color w:val="0070C0"/>
        </w:rPr>
        <w:t>3.1. Графическое представление объектов системы теплоснабжения с привязкой к топографической основе поселения, городского округа и с полным топологическим описанием связности объектов.</w:t>
      </w:r>
      <w:bookmarkEnd w:id="229"/>
      <w:bookmarkEnd w:id="230"/>
    </w:p>
    <w:p w14:paraId="10F1A2BB" w14:textId="77777777" w:rsidR="00327FDD" w:rsidRPr="005C2CED" w:rsidRDefault="00327FDD" w:rsidP="00327FDD">
      <w:pPr>
        <w:ind w:firstLine="567"/>
        <w:jc w:val="both"/>
      </w:pPr>
      <w:r w:rsidRPr="005C2CED">
        <w:t>Анализируя технические и информационные возможности и проведя сравнительный анализ возможностей ГИС (во время разработки аналогичных проектов, параллельно велась разработка электронных моделей схем теплоснабжения поселений во всех вышеперечисленных ГИС), наилучший результат по параметрам точности расчетов, удобству использования ГИС, информационной составляющей, возможностям, предоставленным пользователю и другим показателям, показала ГИС Zulu Thermo.</w:t>
      </w:r>
    </w:p>
    <w:p w14:paraId="20FC882C" w14:textId="77777777" w:rsidR="00327FDD" w:rsidRPr="005C2CED" w:rsidRDefault="00327FDD" w:rsidP="00327FDD">
      <w:pPr>
        <w:ind w:firstLine="567"/>
        <w:jc w:val="both"/>
      </w:pPr>
      <w:r w:rsidRPr="005C2CED">
        <w:t>Пакет Zulu Thermo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теплогидравлические расчеты.</w:t>
      </w:r>
    </w:p>
    <w:p w14:paraId="1300C838" w14:textId="77777777" w:rsidR="00327FDD" w:rsidRPr="005C2CED" w:rsidRDefault="00327FDD" w:rsidP="00327FDD">
      <w:pPr>
        <w:ind w:firstLine="567"/>
        <w:jc w:val="both"/>
      </w:pPr>
      <w:r w:rsidRPr="005C2CED">
        <w:t>Расчету подлежат тупиковые и кольцевые тепловые сети, в том числе с повысительными насосными станциями и дросселирующими устройствами, работающие от одного или нескольких источников.</w:t>
      </w:r>
    </w:p>
    <w:p w14:paraId="200DC3B8" w14:textId="77777777" w:rsidR="00327FDD" w:rsidRPr="005C2CED" w:rsidRDefault="00327FDD" w:rsidP="00327FDD">
      <w:pPr>
        <w:ind w:firstLine="567"/>
        <w:jc w:val="both"/>
      </w:pPr>
      <w:r w:rsidRPr="005C2CED">
        <w:t>Расчет систем теплоснабжения может производиться с учетом утечек из тепловой сети и систем теплопотребления, а также тепловых потерь в трубопроводах тепловой сети.</w:t>
      </w:r>
    </w:p>
    <w:p w14:paraId="4B1A263C" w14:textId="77777777" w:rsidR="00327FDD" w:rsidRPr="005C2CED" w:rsidRDefault="00327FDD" w:rsidP="00327FDD">
      <w:pPr>
        <w:ind w:firstLine="567"/>
        <w:jc w:val="both"/>
      </w:pPr>
      <w:r w:rsidRPr="005C2CED">
        <w:t>Расчет тепловых потерь ведется либо по нормативным потерям, либо по фактическому состоянию изоляции.</w:t>
      </w:r>
    </w:p>
    <w:p w14:paraId="4539B512" w14:textId="77777777" w:rsidR="00327FDD" w:rsidRPr="005C2CED" w:rsidRDefault="00327FDD" w:rsidP="00327FDD">
      <w:pPr>
        <w:ind w:firstLine="567"/>
        <w:jc w:val="both"/>
      </w:pPr>
    </w:p>
    <w:p w14:paraId="79566BC8" w14:textId="77777777" w:rsidR="00327FDD" w:rsidRPr="005C2CED" w:rsidRDefault="00327FDD" w:rsidP="00327FDD">
      <w:pPr>
        <w:spacing w:after="60"/>
        <w:ind w:firstLine="567"/>
        <w:jc w:val="both"/>
        <w:outlineLvl w:val="1"/>
        <w:rPr>
          <w:i/>
          <w:color w:val="0070C0"/>
        </w:rPr>
      </w:pPr>
      <w:bookmarkStart w:id="231" w:name="_Toc150776714"/>
      <w:bookmarkStart w:id="232" w:name="_Toc175787840"/>
      <w:r w:rsidRPr="005C2CED">
        <w:rPr>
          <w:i/>
          <w:color w:val="0070C0"/>
        </w:rPr>
        <w:t>3.2. Паспортизация объектов системы теплоснабжения.</w:t>
      </w:r>
      <w:bookmarkEnd w:id="231"/>
      <w:bookmarkEnd w:id="232"/>
    </w:p>
    <w:p w14:paraId="0371D7A3" w14:textId="77777777" w:rsidR="00327FDD" w:rsidRPr="005C2CED" w:rsidRDefault="00327FDD" w:rsidP="00327FDD">
      <w:pPr>
        <w:ind w:firstLine="567"/>
        <w:jc w:val="both"/>
      </w:pPr>
      <w:r w:rsidRPr="005C2CED">
        <w:t>В программном комплексе к объектам системы теплоснабжения относятся следующие элементы, которые образуют между собой связанную структуру: источник, участок тепловой сети, узел, потребитель. Каждый элемент имеет свой паспорт объекта, состоящий из описательных характеристик. Среди этих характеристик есть как необходимые для проведения гидравлического расчета и решения иных расчетно-аналитических задач, так и чисто справочные. Процедуры технологического ввода позволяют корректно заполнить базу данных характеристик узлов и участков тепловой сети.</w:t>
      </w:r>
    </w:p>
    <w:p w14:paraId="416A44FB" w14:textId="77777777" w:rsidR="00327FDD" w:rsidRDefault="00327FDD" w:rsidP="00327FDD">
      <w:pPr>
        <w:ind w:firstLine="567"/>
        <w:jc w:val="both"/>
      </w:pPr>
    </w:p>
    <w:p w14:paraId="09CD170B" w14:textId="77777777" w:rsidR="00BC0258" w:rsidRDefault="00BC0258" w:rsidP="00327FDD">
      <w:pPr>
        <w:ind w:firstLine="567"/>
        <w:jc w:val="both"/>
      </w:pPr>
    </w:p>
    <w:p w14:paraId="51A88939" w14:textId="77777777" w:rsidR="00BC0258" w:rsidRDefault="00BC0258" w:rsidP="00327FDD">
      <w:pPr>
        <w:ind w:firstLine="567"/>
        <w:jc w:val="both"/>
      </w:pPr>
    </w:p>
    <w:p w14:paraId="49A53828" w14:textId="77777777" w:rsidR="00BC0258" w:rsidRPr="005C2CED" w:rsidRDefault="00BC0258" w:rsidP="00327FDD">
      <w:pPr>
        <w:ind w:firstLine="567"/>
        <w:jc w:val="both"/>
      </w:pPr>
    </w:p>
    <w:p w14:paraId="24E536F0" w14:textId="77777777" w:rsidR="00327FDD" w:rsidRPr="005C2CED" w:rsidRDefault="00327FDD" w:rsidP="00327FDD">
      <w:pPr>
        <w:spacing w:after="60"/>
        <w:ind w:firstLine="567"/>
        <w:jc w:val="both"/>
        <w:outlineLvl w:val="1"/>
        <w:rPr>
          <w:i/>
          <w:color w:val="0070C0"/>
        </w:rPr>
      </w:pPr>
      <w:bookmarkStart w:id="233" w:name="_Toc150776715"/>
      <w:bookmarkStart w:id="234" w:name="_Toc175787841"/>
      <w:r w:rsidRPr="005C2CED">
        <w:rPr>
          <w:i/>
          <w:color w:val="0070C0"/>
        </w:rPr>
        <w:lastRenderedPageBreak/>
        <w:t>3.3. Паспортизация и описание расчетных единиц территориального деления, включая административное.</w:t>
      </w:r>
      <w:bookmarkEnd w:id="233"/>
      <w:bookmarkEnd w:id="234"/>
    </w:p>
    <w:p w14:paraId="0879624B" w14:textId="77777777" w:rsidR="00327FDD" w:rsidRPr="005C2CED" w:rsidRDefault="00327FDD" w:rsidP="00327FDD">
      <w:pPr>
        <w:ind w:firstLine="567"/>
        <w:jc w:val="both"/>
      </w:pPr>
      <w:r w:rsidRPr="005C2CED">
        <w:t>В паспортизацию объектов тепловой сети также включена привязка к административным районам поселения, что позволяет получать справочную информацию по объектам базы данных в разрезе территориального деления расчетных единиц.</w:t>
      </w:r>
    </w:p>
    <w:p w14:paraId="33BC8734" w14:textId="77777777" w:rsidR="00327FDD" w:rsidRPr="005C2CED" w:rsidRDefault="00327FDD" w:rsidP="00327FDD">
      <w:pPr>
        <w:ind w:firstLine="567"/>
        <w:jc w:val="both"/>
      </w:pPr>
    </w:p>
    <w:p w14:paraId="629B92F5" w14:textId="77777777" w:rsidR="00327FDD" w:rsidRPr="005C2CED" w:rsidRDefault="00327FDD" w:rsidP="00327FDD">
      <w:pPr>
        <w:spacing w:after="60"/>
        <w:ind w:firstLine="567"/>
        <w:jc w:val="both"/>
        <w:outlineLvl w:val="1"/>
        <w:rPr>
          <w:i/>
          <w:color w:val="0070C0"/>
        </w:rPr>
      </w:pPr>
      <w:bookmarkStart w:id="235" w:name="_Toc150776716"/>
      <w:bookmarkStart w:id="236" w:name="_Toc175787842"/>
      <w:r w:rsidRPr="005C2CED">
        <w:rPr>
          <w:i/>
          <w:color w:val="0070C0"/>
        </w:rPr>
        <w:t>3.4.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235"/>
      <w:bookmarkEnd w:id="236"/>
    </w:p>
    <w:p w14:paraId="05619C45" w14:textId="77777777" w:rsidR="00327FDD" w:rsidRPr="005C2CED" w:rsidRDefault="00327FDD" w:rsidP="00327FDD">
      <w:pPr>
        <w:ind w:firstLine="567"/>
        <w:jc w:val="both"/>
      </w:pPr>
      <w:r w:rsidRPr="005C2CED">
        <w:t>Модель тепловых сетей в своем расчете имитирует гидравлический режим тепловых сетей в таком виде, как это фактически реализовано: с многочисленными закольцовками магистралей и параллельной работой источников тепла.</w:t>
      </w:r>
    </w:p>
    <w:p w14:paraId="0CB4BFB0" w14:textId="77777777" w:rsidR="00327FDD" w:rsidRPr="005C2CED" w:rsidRDefault="00327FDD" w:rsidP="00327FDD">
      <w:pPr>
        <w:ind w:firstLine="567"/>
        <w:jc w:val="both"/>
      </w:pPr>
    </w:p>
    <w:p w14:paraId="0D2A7465" w14:textId="77777777" w:rsidR="00327FDD" w:rsidRPr="005C2CED" w:rsidRDefault="00327FDD" w:rsidP="00327FDD">
      <w:pPr>
        <w:spacing w:after="60"/>
        <w:ind w:firstLine="567"/>
        <w:jc w:val="both"/>
        <w:outlineLvl w:val="1"/>
        <w:rPr>
          <w:i/>
          <w:color w:val="0070C0"/>
        </w:rPr>
      </w:pPr>
      <w:bookmarkStart w:id="237" w:name="_Toc150776717"/>
      <w:bookmarkStart w:id="238" w:name="_Toc175787843"/>
      <w:r w:rsidRPr="005C2CED">
        <w:rPr>
          <w:i/>
          <w:color w:val="0070C0"/>
        </w:rPr>
        <w:t>3.5.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237"/>
      <w:bookmarkEnd w:id="238"/>
    </w:p>
    <w:p w14:paraId="30BFF5AC" w14:textId="77777777" w:rsidR="00327FDD" w:rsidRPr="005C2CED" w:rsidRDefault="00327FDD" w:rsidP="00327FDD">
      <w:pPr>
        <w:ind w:firstLine="567"/>
        <w:jc w:val="both"/>
      </w:pPr>
      <w:r w:rsidRPr="005C2CED">
        <w:t>Моделирование переключений позволяет отслеживать программой состояние запорно-регулирующей арматуры и насосных агрегатов в базе данных описания тепловой сети. Любое переключение на схеме тепловой сети влечет за собой автоматическое выполнение гидравлического расчета и, таким образом, в любой момент времени пользователь видит тот гидравлический режим, который соответствует текущему состоянию всей совокупности запорно-регулирующей арматуры и насосных агрегатов на схеме тепловой сети.</w:t>
      </w:r>
    </w:p>
    <w:p w14:paraId="4F409D0D" w14:textId="77777777" w:rsidR="00327FDD" w:rsidRPr="005C2CED" w:rsidRDefault="00327FDD" w:rsidP="00327FDD">
      <w:pPr>
        <w:ind w:firstLine="567"/>
        <w:jc w:val="both"/>
      </w:pPr>
    </w:p>
    <w:p w14:paraId="7CD5E631" w14:textId="77777777" w:rsidR="00327FDD" w:rsidRPr="005C2CED" w:rsidRDefault="00327FDD" w:rsidP="00327FDD">
      <w:pPr>
        <w:spacing w:after="60"/>
        <w:ind w:firstLine="567"/>
        <w:jc w:val="both"/>
        <w:outlineLvl w:val="1"/>
        <w:rPr>
          <w:i/>
          <w:color w:val="0070C0"/>
        </w:rPr>
      </w:pPr>
      <w:bookmarkStart w:id="239" w:name="_Toc150776718"/>
      <w:bookmarkStart w:id="240" w:name="_Toc175787844"/>
      <w:r w:rsidRPr="005C2CED">
        <w:rPr>
          <w:i/>
          <w:color w:val="0070C0"/>
        </w:rPr>
        <w:t>3.6. Расчет балансов тепловой энергии по источникам тепловой энергии и по территориальному признаку.</w:t>
      </w:r>
      <w:bookmarkEnd w:id="239"/>
      <w:bookmarkEnd w:id="240"/>
    </w:p>
    <w:p w14:paraId="34ECEA46" w14:textId="77777777" w:rsidR="00327FDD" w:rsidRPr="005C2CED" w:rsidRDefault="00327FDD" w:rsidP="00327FDD">
      <w:pPr>
        <w:ind w:firstLine="567"/>
        <w:jc w:val="both"/>
      </w:pPr>
      <w:r w:rsidRPr="005C2CED">
        <w:t>Расчет балансов тепловой энергии по источникам в модели тепловых сетей поселения организован по принципу того, что каждый источник привязан к своему административному району. В результате получается расчет балансов тепловой энергии по источникам тепла и по территориальному признаку.</w:t>
      </w:r>
    </w:p>
    <w:p w14:paraId="7FE45EA9" w14:textId="77777777" w:rsidR="00327FDD" w:rsidRPr="005C2CED" w:rsidRDefault="00327FDD" w:rsidP="00327FDD">
      <w:pPr>
        <w:ind w:firstLine="567"/>
        <w:jc w:val="both"/>
      </w:pPr>
    </w:p>
    <w:p w14:paraId="7710746C" w14:textId="77777777" w:rsidR="00327FDD" w:rsidRPr="005C2CED" w:rsidRDefault="00327FDD" w:rsidP="00327FDD">
      <w:pPr>
        <w:spacing w:after="60"/>
        <w:ind w:firstLine="567"/>
        <w:jc w:val="both"/>
        <w:outlineLvl w:val="1"/>
        <w:rPr>
          <w:i/>
          <w:color w:val="0070C0"/>
        </w:rPr>
      </w:pPr>
      <w:bookmarkStart w:id="241" w:name="_Toc150776719"/>
      <w:bookmarkStart w:id="242" w:name="_Toc175787845"/>
      <w:r w:rsidRPr="005C2CED">
        <w:rPr>
          <w:i/>
          <w:color w:val="0070C0"/>
        </w:rPr>
        <w:t>3.7. Расчет потерь тепловой энергии через изоляцию и с утечками теплоносителя.</w:t>
      </w:r>
      <w:bookmarkEnd w:id="241"/>
      <w:bookmarkEnd w:id="242"/>
      <w:r w:rsidRPr="005C2CED">
        <w:rPr>
          <w:i/>
          <w:color w:val="0070C0"/>
        </w:rPr>
        <w:t xml:space="preserve"> </w:t>
      </w:r>
    </w:p>
    <w:p w14:paraId="4D4F5D2D" w14:textId="2FCB95A7" w:rsidR="00327FDD" w:rsidRPr="005C2CED" w:rsidRDefault="00327FDD" w:rsidP="00327FDD">
      <w:pPr>
        <w:ind w:firstLine="567"/>
        <w:jc w:val="both"/>
      </w:pPr>
      <w:r w:rsidRPr="005C2CED">
        <w:t xml:space="preserve">Нормы тепловых потерь через изоляцию трубопроводов рассчитаны в ГИС Zulu </w:t>
      </w:r>
      <w:r w:rsidR="00556EE9" w:rsidRPr="005C2CED">
        <w:t>Thermo на</w:t>
      </w:r>
      <w:r w:rsidRPr="005C2CED">
        <w:t xml:space="preserve"> основании приказа Минэнерго от 30.12.2008 No 325 (ред. от 01.02.2010), и представлены в п. 6.1.</w:t>
      </w:r>
    </w:p>
    <w:p w14:paraId="78B6709E" w14:textId="77777777" w:rsidR="00327FDD" w:rsidRDefault="00327FDD" w:rsidP="00327FDD">
      <w:pPr>
        <w:ind w:firstLine="567"/>
        <w:jc w:val="both"/>
      </w:pPr>
    </w:p>
    <w:p w14:paraId="0A0B6579" w14:textId="77777777" w:rsidR="00327FDD" w:rsidRPr="005C2CED" w:rsidRDefault="00327FDD" w:rsidP="00327FDD">
      <w:pPr>
        <w:spacing w:after="60"/>
        <w:ind w:firstLine="567"/>
        <w:jc w:val="both"/>
        <w:outlineLvl w:val="1"/>
        <w:rPr>
          <w:i/>
          <w:color w:val="0070C0"/>
        </w:rPr>
      </w:pPr>
      <w:bookmarkStart w:id="243" w:name="_Toc150776720"/>
      <w:bookmarkStart w:id="244" w:name="_Toc175787846"/>
      <w:r w:rsidRPr="005C2CED">
        <w:rPr>
          <w:i/>
          <w:color w:val="0070C0"/>
        </w:rPr>
        <w:t>3.8. Расчет показателей надежности теплоснабжения.</w:t>
      </w:r>
      <w:bookmarkEnd w:id="243"/>
      <w:bookmarkEnd w:id="244"/>
    </w:p>
    <w:p w14:paraId="72408109" w14:textId="77777777" w:rsidR="00327FDD" w:rsidRPr="005C2CED" w:rsidRDefault="00327FDD" w:rsidP="00327FDD">
      <w:pPr>
        <w:ind w:firstLine="567"/>
        <w:jc w:val="both"/>
      </w:pPr>
      <w:r w:rsidRPr="005C2CED">
        <w:t>Расчет существующих и перспективных показателей надежности системы теплоснабжения представлен в главе 11.</w:t>
      </w:r>
    </w:p>
    <w:p w14:paraId="2FA32B4F" w14:textId="77777777" w:rsidR="00327FDD" w:rsidRPr="005C2CED" w:rsidRDefault="00327FDD" w:rsidP="00327FDD">
      <w:pPr>
        <w:ind w:firstLine="567"/>
        <w:jc w:val="both"/>
      </w:pPr>
    </w:p>
    <w:p w14:paraId="21C144E7" w14:textId="77777777" w:rsidR="00327FDD" w:rsidRPr="005C2CED" w:rsidRDefault="00327FDD" w:rsidP="00327FDD">
      <w:pPr>
        <w:spacing w:after="60"/>
        <w:ind w:firstLine="567"/>
        <w:jc w:val="both"/>
        <w:outlineLvl w:val="1"/>
        <w:rPr>
          <w:i/>
          <w:color w:val="0070C0"/>
        </w:rPr>
      </w:pPr>
      <w:bookmarkStart w:id="245" w:name="_Toc150776721"/>
      <w:bookmarkStart w:id="246" w:name="_Toc175787847"/>
      <w:r w:rsidRPr="005C2CED">
        <w:rPr>
          <w:i/>
          <w:color w:val="0070C0"/>
        </w:rPr>
        <w:t>3.9.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245"/>
      <w:bookmarkEnd w:id="246"/>
    </w:p>
    <w:p w14:paraId="0E7D052C" w14:textId="77777777" w:rsidR="00327FDD" w:rsidRPr="005C2CED" w:rsidRDefault="00327FDD" w:rsidP="00327FDD">
      <w:pPr>
        <w:ind w:firstLine="567"/>
        <w:jc w:val="both"/>
      </w:pPr>
      <w:r w:rsidRPr="005C2CED">
        <w:t xml:space="preserve">Групповые изменения характеристик объектов применимы для различных целей и задач гидравлического моделирования, однако его основное предназначение - калибровка расчетной гидравлической модели тепловой сети. Трубопроводы реальной тепловой сети всегда имеют физические характеристики, отличающиеся от проектных, в силу происходящих во времени изменений - коррозии и выпадения отложений, отражающихся на изменении эквивалентной шероховатости и уменьшении внутреннего диаметра вследствие зарастания. Очевидно, что эти изменения влияют на гидравлические сопротивления участков трубопроводов, и в масштабах сети в целом это приводит к весьма значительным расхождениям результатов гидравлического расчета по «проектным» значениям с реальным гидравлическим режимом, наблюдаемым в эксплуатируемой тепловой сети. С другой стороны, измерить действительные значения шероховатостей и внутренних диаметров </w:t>
      </w:r>
      <w:r w:rsidRPr="005C2CED">
        <w:lastRenderedPageBreak/>
        <w:t>участков действующей тепловой сети не представляется возможным, поскольку это потребовало бы массового вскрытия трубопроводов, что вряд ли реализуемо.</w:t>
      </w:r>
    </w:p>
    <w:p w14:paraId="6D3C25C0" w14:textId="77777777" w:rsidR="00327FDD" w:rsidRPr="005C2CED" w:rsidRDefault="00327FDD" w:rsidP="00327FDD">
      <w:pPr>
        <w:ind w:firstLine="567"/>
        <w:jc w:val="both"/>
      </w:pPr>
    </w:p>
    <w:p w14:paraId="37811C81" w14:textId="77777777" w:rsidR="00327FDD" w:rsidRPr="005C2CED" w:rsidRDefault="00327FDD" w:rsidP="00327FDD">
      <w:pPr>
        <w:spacing w:after="60"/>
        <w:ind w:firstLine="567"/>
        <w:jc w:val="both"/>
        <w:outlineLvl w:val="1"/>
        <w:rPr>
          <w:i/>
          <w:color w:val="0070C0"/>
        </w:rPr>
      </w:pPr>
      <w:bookmarkStart w:id="247" w:name="_Toc150776722"/>
      <w:bookmarkStart w:id="248" w:name="_Toc175787848"/>
      <w:r w:rsidRPr="005C2CED">
        <w:rPr>
          <w:i/>
          <w:color w:val="0070C0"/>
        </w:rPr>
        <w:t>3.10. Сравнительные пьезометрические графики для разработки и анализа сценариев перспективного развития тепловых сетей.</w:t>
      </w:r>
      <w:bookmarkEnd w:id="247"/>
      <w:bookmarkEnd w:id="248"/>
    </w:p>
    <w:p w14:paraId="6F2F4DF6" w14:textId="56DDFAA1" w:rsidR="00327FDD" w:rsidRPr="005C2CED" w:rsidRDefault="00327FDD" w:rsidP="00327FDD">
      <w:pPr>
        <w:ind w:firstLine="567"/>
        <w:jc w:val="both"/>
      </w:pPr>
      <w:r w:rsidRPr="005C2CED">
        <w:t>Сравнительные пьезометрические графики одновременно отображают графики давлений тепловой сети, рассчитанные в двух различных базах: контрольной, показывающей существующий гидравлический режим и модельной, показывающей перспективный гидравлический режим. Данный инструментарий реализован в модели тепловых сетей является удобным средством анализа</w:t>
      </w:r>
      <w:r w:rsidR="005C2CED" w:rsidRPr="005C2CED">
        <w:t>.</w:t>
      </w:r>
    </w:p>
    <w:p w14:paraId="17B0769C" w14:textId="77777777" w:rsidR="005C2CED" w:rsidRPr="005C2CED" w:rsidRDefault="005C2CED" w:rsidP="005C2CED">
      <w:pPr>
        <w:ind w:firstLine="567"/>
        <w:jc w:val="both"/>
      </w:pPr>
      <w:r w:rsidRPr="005C2CED">
        <w:t>Пьезометрические графики указаны в приложении к схеме теплоснабжения.</w:t>
      </w:r>
    </w:p>
    <w:p w14:paraId="22D4C032" w14:textId="77777777" w:rsidR="005C2CED" w:rsidRPr="005C2CED" w:rsidRDefault="005C2CED" w:rsidP="00327FDD">
      <w:pPr>
        <w:ind w:firstLine="567"/>
        <w:jc w:val="both"/>
      </w:pPr>
    </w:p>
    <w:p w14:paraId="3547D1B2" w14:textId="77777777" w:rsidR="001961B6" w:rsidRPr="00577991" w:rsidRDefault="001961B6" w:rsidP="00421636">
      <w:pPr>
        <w:pStyle w:val="aff4"/>
        <w:spacing w:before="0" w:after="0"/>
      </w:pPr>
      <w:bookmarkStart w:id="249" w:name="_Toc175787849"/>
      <w:bookmarkEnd w:id="227"/>
      <w:r w:rsidRPr="00577991">
        <w:t>Глава 4</w:t>
      </w:r>
      <w:r w:rsidR="000F6DC1" w:rsidRPr="00577991">
        <w:t xml:space="preserve"> </w:t>
      </w:r>
      <w:r w:rsidRPr="00577991">
        <w:t>"Существующие и перспективные балансы тепловой мощности источников тепловой энергии и тепловой нагрузки потребителей"</w:t>
      </w:r>
      <w:bookmarkEnd w:id="249"/>
    </w:p>
    <w:p w14:paraId="1F4477A0" w14:textId="77777777" w:rsidR="001961B6" w:rsidRPr="00577991" w:rsidRDefault="001961B6" w:rsidP="009579FF">
      <w:pPr>
        <w:pStyle w:val="aff6"/>
        <w:spacing w:after="0"/>
      </w:pPr>
      <w:bookmarkStart w:id="250" w:name="_Toc175787850"/>
      <w:bookmarkEnd w:id="228"/>
      <w:r w:rsidRPr="00577991">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250"/>
    </w:p>
    <w:p w14:paraId="15C946D5" w14:textId="62D86329" w:rsidR="008B73FB" w:rsidRPr="00577991" w:rsidRDefault="00243C6C" w:rsidP="009020AB">
      <w:pPr>
        <w:widowControl w:val="0"/>
        <w:jc w:val="right"/>
      </w:pPr>
      <w:r w:rsidRPr="00577991">
        <w:t xml:space="preserve">Таблица </w:t>
      </w:r>
      <w:r w:rsidR="008B73FB" w:rsidRPr="00577991">
        <w:t xml:space="preserve">4. Балансы тепловой мощности </w:t>
      </w:r>
      <w:r w:rsidR="009020AB" w:rsidRPr="00577991">
        <w:t xml:space="preserve">источников </w:t>
      </w:r>
      <w:r w:rsidR="008B73FB" w:rsidRPr="00577991">
        <w:t>и тепловой нагрузки потребителей</w:t>
      </w:r>
    </w:p>
    <w:tbl>
      <w:tblPr>
        <w:tblW w:w="97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0" w:type="dxa"/>
          <w:bottom w:w="28" w:type="dxa"/>
          <w:right w:w="0" w:type="dxa"/>
        </w:tblCellMar>
        <w:tblLook w:val="00A0" w:firstRow="1" w:lastRow="0" w:firstColumn="1" w:lastColumn="0" w:noHBand="0" w:noVBand="0"/>
      </w:tblPr>
      <w:tblGrid>
        <w:gridCol w:w="277"/>
        <w:gridCol w:w="3638"/>
        <w:gridCol w:w="1509"/>
        <w:gridCol w:w="1421"/>
        <w:gridCol w:w="1536"/>
        <w:gridCol w:w="1410"/>
      </w:tblGrid>
      <w:tr w:rsidR="005F63DB" w:rsidRPr="00577991" w14:paraId="2D9C33B0" w14:textId="77777777" w:rsidTr="00F648E8">
        <w:trPr>
          <w:trHeight w:val="476"/>
          <w:jc w:val="center"/>
        </w:trPr>
        <w:tc>
          <w:tcPr>
            <w:tcW w:w="277" w:type="dxa"/>
            <w:vMerge w:val="restart"/>
            <w:vAlign w:val="center"/>
          </w:tcPr>
          <w:p w14:paraId="20B7F369" w14:textId="77777777" w:rsidR="005F63DB" w:rsidRPr="00577991" w:rsidRDefault="005F63DB" w:rsidP="005F63DB">
            <w:pPr>
              <w:ind w:left="-123" w:right="-110"/>
              <w:jc w:val="center"/>
              <w:rPr>
                <w:rFonts w:eastAsia="Calibri"/>
                <w:b/>
                <w:sz w:val="22"/>
                <w:szCs w:val="22"/>
              </w:rPr>
            </w:pPr>
            <w:r w:rsidRPr="00577991">
              <w:rPr>
                <w:rFonts w:eastAsia="Calibri"/>
                <w:b/>
                <w:sz w:val="22"/>
                <w:szCs w:val="22"/>
              </w:rPr>
              <w:t>№</w:t>
            </w:r>
          </w:p>
          <w:p w14:paraId="4C01D5F1" w14:textId="77777777" w:rsidR="005F63DB" w:rsidRPr="00577991" w:rsidRDefault="005F63DB" w:rsidP="005F63DB">
            <w:pPr>
              <w:ind w:left="-123" w:right="-110"/>
              <w:jc w:val="center"/>
              <w:rPr>
                <w:rFonts w:eastAsia="Calibri"/>
                <w:b/>
                <w:sz w:val="22"/>
                <w:szCs w:val="22"/>
              </w:rPr>
            </w:pPr>
            <w:r w:rsidRPr="00577991">
              <w:rPr>
                <w:rFonts w:eastAsia="Calibri"/>
                <w:b/>
                <w:sz w:val="22"/>
                <w:szCs w:val="22"/>
              </w:rPr>
              <w:t>п</w:t>
            </w:r>
            <w:r w:rsidRPr="00577991">
              <w:rPr>
                <w:rFonts w:eastAsia="Calibri"/>
                <w:b/>
                <w:sz w:val="22"/>
                <w:szCs w:val="22"/>
                <w:lang w:val="en-US"/>
              </w:rPr>
              <w:t>/</w:t>
            </w:r>
            <w:r w:rsidRPr="00577991">
              <w:rPr>
                <w:rFonts w:eastAsia="Calibri"/>
                <w:b/>
                <w:sz w:val="22"/>
                <w:szCs w:val="22"/>
              </w:rPr>
              <w:t>п</w:t>
            </w:r>
          </w:p>
        </w:tc>
        <w:tc>
          <w:tcPr>
            <w:tcW w:w="3638" w:type="dxa"/>
            <w:vMerge w:val="restart"/>
            <w:shd w:val="clear" w:color="auto" w:fill="auto"/>
            <w:vAlign w:val="center"/>
          </w:tcPr>
          <w:p w14:paraId="7D7958E0" w14:textId="77777777" w:rsidR="005F63DB" w:rsidRPr="00577991" w:rsidRDefault="005F63DB" w:rsidP="005F63DB">
            <w:pPr>
              <w:ind w:hanging="142"/>
              <w:jc w:val="center"/>
              <w:rPr>
                <w:rFonts w:eastAsia="Calibri"/>
                <w:b/>
                <w:sz w:val="22"/>
                <w:szCs w:val="22"/>
              </w:rPr>
            </w:pPr>
            <w:r w:rsidRPr="00577991">
              <w:rPr>
                <w:rFonts w:eastAsia="Calibri"/>
                <w:b/>
                <w:sz w:val="22"/>
                <w:szCs w:val="22"/>
              </w:rPr>
              <w:t>Наименование котельной</w:t>
            </w:r>
          </w:p>
        </w:tc>
        <w:tc>
          <w:tcPr>
            <w:tcW w:w="2930" w:type="dxa"/>
            <w:gridSpan w:val="2"/>
            <w:tcBorders>
              <w:left w:val="single" w:sz="4" w:space="0" w:color="auto"/>
              <w:bottom w:val="single" w:sz="6" w:space="0" w:color="000000"/>
              <w:right w:val="single" w:sz="4" w:space="0" w:color="auto"/>
            </w:tcBorders>
            <w:shd w:val="clear" w:color="auto" w:fill="auto"/>
            <w:vAlign w:val="center"/>
          </w:tcPr>
          <w:p w14:paraId="33537533" w14:textId="77777777" w:rsidR="005F63DB" w:rsidRPr="00577991" w:rsidRDefault="005F63DB" w:rsidP="005F63DB">
            <w:pPr>
              <w:ind w:hanging="142"/>
              <w:jc w:val="center"/>
              <w:rPr>
                <w:rFonts w:eastAsia="Calibri"/>
                <w:b/>
                <w:sz w:val="22"/>
                <w:szCs w:val="22"/>
              </w:rPr>
            </w:pPr>
            <w:r w:rsidRPr="00577991">
              <w:rPr>
                <w:rFonts w:eastAsia="Calibri"/>
                <w:b/>
                <w:sz w:val="22"/>
                <w:szCs w:val="22"/>
              </w:rPr>
              <w:t>Существующая</w:t>
            </w:r>
          </w:p>
        </w:tc>
        <w:tc>
          <w:tcPr>
            <w:tcW w:w="2946" w:type="dxa"/>
            <w:gridSpan w:val="2"/>
            <w:tcBorders>
              <w:left w:val="single" w:sz="4" w:space="0" w:color="auto"/>
              <w:bottom w:val="single" w:sz="6" w:space="0" w:color="000000"/>
            </w:tcBorders>
            <w:shd w:val="clear" w:color="auto" w:fill="auto"/>
            <w:vAlign w:val="center"/>
          </w:tcPr>
          <w:p w14:paraId="23C3E7B1" w14:textId="77777777" w:rsidR="005F63DB" w:rsidRPr="00577991" w:rsidRDefault="005F63DB" w:rsidP="005F63DB">
            <w:pPr>
              <w:ind w:hanging="142"/>
              <w:jc w:val="center"/>
              <w:rPr>
                <w:sz w:val="22"/>
                <w:szCs w:val="22"/>
              </w:rPr>
            </w:pPr>
            <w:r w:rsidRPr="00577991">
              <w:rPr>
                <w:rFonts w:eastAsia="Calibri"/>
                <w:b/>
                <w:sz w:val="22"/>
                <w:szCs w:val="22"/>
              </w:rPr>
              <w:t>Перспективная</w:t>
            </w:r>
          </w:p>
        </w:tc>
      </w:tr>
      <w:tr w:rsidR="005F63DB" w:rsidRPr="00577991" w14:paraId="545DA064" w14:textId="77777777" w:rsidTr="00F648E8">
        <w:trPr>
          <w:trHeight w:val="476"/>
          <w:jc w:val="center"/>
        </w:trPr>
        <w:tc>
          <w:tcPr>
            <w:tcW w:w="277" w:type="dxa"/>
            <w:vMerge/>
            <w:tcBorders>
              <w:bottom w:val="single" w:sz="6" w:space="0" w:color="000000"/>
            </w:tcBorders>
            <w:vAlign w:val="center"/>
          </w:tcPr>
          <w:p w14:paraId="5C77BE3A" w14:textId="77777777" w:rsidR="005F63DB" w:rsidRPr="00577991" w:rsidRDefault="005F63DB" w:rsidP="005F63DB">
            <w:pPr>
              <w:ind w:left="-123" w:right="-110"/>
              <w:jc w:val="center"/>
              <w:rPr>
                <w:rFonts w:eastAsia="Calibri"/>
                <w:b/>
                <w:sz w:val="22"/>
                <w:szCs w:val="22"/>
              </w:rPr>
            </w:pPr>
          </w:p>
        </w:tc>
        <w:tc>
          <w:tcPr>
            <w:tcW w:w="3638" w:type="dxa"/>
            <w:vMerge/>
            <w:tcBorders>
              <w:bottom w:val="single" w:sz="6" w:space="0" w:color="000000"/>
            </w:tcBorders>
            <w:shd w:val="clear" w:color="auto" w:fill="auto"/>
            <w:vAlign w:val="center"/>
          </w:tcPr>
          <w:p w14:paraId="78C9A85C" w14:textId="77777777" w:rsidR="005F63DB" w:rsidRPr="00577991" w:rsidRDefault="005F63DB" w:rsidP="005F63DB">
            <w:pPr>
              <w:ind w:hanging="142"/>
              <w:jc w:val="center"/>
              <w:rPr>
                <w:rFonts w:eastAsia="Calibri"/>
                <w:b/>
                <w:sz w:val="22"/>
                <w:szCs w:val="22"/>
              </w:rPr>
            </w:pPr>
          </w:p>
        </w:tc>
        <w:tc>
          <w:tcPr>
            <w:tcW w:w="1509" w:type="dxa"/>
            <w:tcBorders>
              <w:left w:val="single" w:sz="4" w:space="0" w:color="auto"/>
              <w:bottom w:val="single" w:sz="6" w:space="0" w:color="000000"/>
              <w:right w:val="single" w:sz="4" w:space="0" w:color="auto"/>
            </w:tcBorders>
            <w:shd w:val="clear" w:color="auto" w:fill="auto"/>
            <w:vAlign w:val="center"/>
          </w:tcPr>
          <w:p w14:paraId="6B4CC3D6" w14:textId="77777777" w:rsidR="005F63DB" w:rsidRPr="00577991" w:rsidRDefault="005F63DB" w:rsidP="005F63DB">
            <w:pPr>
              <w:ind w:hanging="38"/>
              <w:jc w:val="center"/>
              <w:rPr>
                <w:rFonts w:eastAsia="Calibri"/>
                <w:b/>
                <w:sz w:val="22"/>
                <w:szCs w:val="22"/>
              </w:rPr>
            </w:pPr>
            <w:r w:rsidRPr="00577991">
              <w:rPr>
                <w:rFonts w:eastAsia="Calibri"/>
                <w:b/>
                <w:sz w:val="22"/>
                <w:szCs w:val="22"/>
              </w:rPr>
              <w:t>Установленная мощность, Гкал</w:t>
            </w:r>
            <w:r w:rsidRPr="00577991">
              <w:rPr>
                <w:rFonts w:eastAsia="Calibri"/>
                <w:b/>
                <w:sz w:val="22"/>
                <w:szCs w:val="22"/>
                <w:lang w:val="en-US"/>
              </w:rPr>
              <w:t>/</w:t>
            </w:r>
            <w:r w:rsidRPr="00577991">
              <w:rPr>
                <w:rFonts w:eastAsia="Calibri"/>
                <w:b/>
                <w:sz w:val="22"/>
                <w:szCs w:val="22"/>
              </w:rPr>
              <w:t>ч</w:t>
            </w:r>
          </w:p>
        </w:tc>
        <w:tc>
          <w:tcPr>
            <w:tcW w:w="1421" w:type="dxa"/>
            <w:tcBorders>
              <w:left w:val="single" w:sz="4" w:space="0" w:color="auto"/>
              <w:bottom w:val="single" w:sz="6" w:space="0" w:color="000000"/>
              <w:right w:val="single" w:sz="4" w:space="0" w:color="auto"/>
            </w:tcBorders>
            <w:shd w:val="clear" w:color="auto" w:fill="auto"/>
            <w:vAlign w:val="center"/>
          </w:tcPr>
          <w:p w14:paraId="7B01D0AA" w14:textId="77777777" w:rsidR="005F63DB" w:rsidRPr="00577991" w:rsidRDefault="005F63DB" w:rsidP="005F63DB">
            <w:pPr>
              <w:jc w:val="center"/>
              <w:rPr>
                <w:rFonts w:eastAsia="Calibri"/>
                <w:b/>
                <w:sz w:val="22"/>
                <w:szCs w:val="22"/>
              </w:rPr>
            </w:pPr>
            <w:r w:rsidRPr="00577991">
              <w:rPr>
                <w:rFonts w:eastAsia="Calibri"/>
                <w:b/>
                <w:sz w:val="22"/>
                <w:szCs w:val="22"/>
              </w:rPr>
              <w:t>Нагрузка потребителей, Гкал</w:t>
            </w:r>
            <w:r w:rsidRPr="00577991">
              <w:rPr>
                <w:rFonts w:eastAsia="Calibri"/>
                <w:b/>
                <w:sz w:val="22"/>
                <w:szCs w:val="22"/>
                <w:lang w:val="en-US"/>
              </w:rPr>
              <w:t>/</w:t>
            </w:r>
            <w:r w:rsidRPr="00577991">
              <w:rPr>
                <w:rFonts w:eastAsia="Calibri"/>
                <w:b/>
                <w:sz w:val="22"/>
                <w:szCs w:val="22"/>
              </w:rPr>
              <w:t>ч</w:t>
            </w:r>
          </w:p>
        </w:tc>
        <w:tc>
          <w:tcPr>
            <w:tcW w:w="1536" w:type="dxa"/>
            <w:tcBorders>
              <w:left w:val="single" w:sz="4" w:space="0" w:color="auto"/>
              <w:bottom w:val="single" w:sz="6" w:space="0" w:color="000000"/>
              <w:right w:val="single" w:sz="4" w:space="0" w:color="auto"/>
            </w:tcBorders>
            <w:shd w:val="clear" w:color="auto" w:fill="auto"/>
            <w:vAlign w:val="center"/>
          </w:tcPr>
          <w:p w14:paraId="0FAF0791" w14:textId="77777777" w:rsidR="005F63DB" w:rsidRPr="00577991" w:rsidRDefault="005F63DB" w:rsidP="005F63DB">
            <w:pPr>
              <w:ind w:hanging="11"/>
              <w:jc w:val="center"/>
              <w:rPr>
                <w:rFonts w:eastAsia="Calibri"/>
                <w:b/>
                <w:sz w:val="22"/>
                <w:szCs w:val="22"/>
              </w:rPr>
            </w:pPr>
            <w:r w:rsidRPr="00577991">
              <w:rPr>
                <w:rFonts w:eastAsia="Calibri"/>
                <w:b/>
                <w:sz w:val="22"/>
                <w:szCs w:val="22"/>
              </w:rPr>
              <w:t>Установленная мощность, Гкал</w:t>
            </w:r>
            <w:r w:rsidRPr="00577991">
              <w:rPr>
                <w:rFonts w:eastAsia="Calibri"/>
                <w:b/>
                <w:sz w:val="22"/>
                <w:szCs w:val="22"/>
                <w:lang w:val="en-US"/>
              </w:rPr>
              <w:t>/</w:t>
            </w:r>
            <w:r w:rsidRPr="00577991">
              <w:rPr>
                <w:rFonts w:eastAsia="Calibri"/>
                <w:b/>
                <w:sz w:val="22"/>
                <w:szCs w:val="22"/>
              </w:rPr>
              <w:t>ч</w:t>
            </w:r>
          </w:p>
        </w:tc>
        <w:tc>
          <w:tcPr>
            <w:tcW w:w="1410" w:type="dxa"/>
            <w:tcBorders>
              <w:left w:val="single" w:sz="4" w:space="0" w:color="auto"/>
              <w:bottom w:val="single" w:sz="6" w:space="0" w:color="000000"/>
            </w:tcBorders>
            <w:shd w:val="clear" w:color="auto" w:fill="auto"/>
            <w:vAlign w:val="center"/>
          </w:tcPr>
          <w:p w14:paraId="48C1F841" w14:textId="77777777" w:rsidR="005F63DB" w:rsidRPr="00577991" w:rsidRDefault="005F63DB" w:rsidP="005F63DB">
            <w:pPr>
              <w:ind w:hanging="11"/>
              <w:jc w:val="center"/>
              <w:rPr>
                <w:rFonts w:eastAsia="Calibri"/>
                <w:b/>
                <w:sz w:val="22"/>
                <w:szCs w:val="22"/>
              </w:rPr>
            </w:pPr>
            <w:r w:rsidRPr="00577991">
              <w:rPr>
                <w:rFonts w:eastAsia="Calibri"/>
                <w:b/>
                <w:sz w:val="22"/>
                <w:szCs w:val="22"/>
              </w:rPr>
              <w:t>Нагрузка потребителей, Гкал</w:t>
            </w:r>
            <w:r w:rsidRPr="00577991">
              <w:rPr>
                <w:rFonts w:eastAsia="Calibri"/>
                <w:b/>
                <w:sz w:val="22"/>
                <w:szCs w:val="22"/>
                <w:lang w:val="en-US"/>
              </w:rPr>
              <w:t>/</w:t>
            </w:r>
            <w:r w:rsidRPr="00577991">
              <w:rPr>
                <w:rFonts w:eastAsia="Calibri"/>
                <w:b/>
                <w:sz w:val="22"/>
                <w:szCs w:val="22"/>
              </w:rPr>
              <w:t>ч</w:t>
            </w:r>
          </w:p>
        </w:tc>
      </w:tr>
      <w:tr w:rsidR="00577991" w:rsidRPr="00577991" w14:paraId="0D759862" w14:textId="77777777" w:rsidTr="00577991">
        <w:trPr>
          <w:jc w:val="center"/>
        </w:trPr>
        <w:tc>
          <w:tcPr>
            <w:tcW w:w="277" w:type="dxa"/>
            <w:vAlign w:val="center"/>
          </w:tcPr>
          <w:p w14:paraId="26DF00CF" w14:textId="77777777" w:rsidR="00577991" w:rsidRPr="00577991" w:rsidRDefault="00577991" w:rsidP="00577991">
            <w:pPr>
              <w:ind w:left="-123" w:right="-110"/>
              <w:jc w:val="center"/>
              <w:rPr>
                <w:sz w:val="22"/>
                <w:szCs w:val="22"/>
              </w:rPr>
            </w:pPr>
            <w:r w:rsidRPr="00577991">
              <w:rPr>
                <w:sz w:val="22"/>
                <w:szCs w:val="22"/>
              </w:rPr>
              <w:t>1</w:t>
            </w:r>
          </w:p>
        </w:tc>
        <w:tc>
          <w:tcPr>
            <w:tcW w:w="3638" w:type="dxa"/>
            <w:tcBorders>
              <w:right w:val="single" w:sz="4" w:space="0" w:color="auto"/>
            </w:tcBorders>
            <w:vAlign w:val="center"/>
          </w:tcPr>
          <w:p w14:paraId="542ECEEE" w14:textId="161FD57C" w:rsidR="00577991" w:rsidRPr="00577991" w:rsidRDefault="00577991" w:rsidP="00577991">
            <w:pPr>
              <w:jc w:val="both"/>
              <w:rPr>
                <w:rFonts w:eastAsia="Calibri"/>
                <w:sz w:val="22"/>
                <w:szCs w:val="22"/>
              </w:rPr>
            </w:pPr>
            <w:r w:rsidRPr="00577991">
              <w:rPr>
                <w:sz w:val="22"/>
                <w:szCs w:val="22"/>
              </w:rPr>
              <w:t>Котельная №1 квартальная</w:t>
            </w:r>
          </w:p>
        </w:tc>
        <w:tc>
          <w:tcPr>
            <w:tcW w:w="1509" w:type="dxa"/>
            <w:tcBorders>
              <w:top w:val="single" w:sz="4" w:space="0" w:color="auto"/>
              <w:left w:val="nil"/>
              <w:bottom w:val="single" w:sz="4" w:space="0" w:color="auto"/>
              <w:right w:val="single" w:sz="4" w:space="0" w:color="auto"/>
            </w:tcBorders>
            <w:shd w:val="clear" w:color="auto" w:fill="auto"/>
            <w:vAlign w:val="center"/>
          </w:tcPr>
          <w:p w14:paraId="22C5501D" w14:textId="256F2C74" w:rsidR="00577991" w:rsidRPr="00577991" w:rsidRDefault="00577991" w:rsidP="00577991">
            <w:pPr>
              <w:ind w:hanging="142"/>
              <w:jc w:val="center"/>
              <w:rPr>
                <w:rFonts w:eastAsia="Calibri"/>
                <w:sz w:val="22"/>
                <w:szCs w:val="22"/>
              </w:rPr>
            </w:pPr>
            <w:r w:rsidRPr="00577991">
              <w:rPr>
                <w:sz w:val="22"/>
                <w:szCs w:val="22"/>
              </w:rPr>
              <w:t>8,6</w:t>
            </w:r>
          </w:p>
        </w:tc>
        <w:tc>
          <w:tcPr>
            <w:tcW w:w="1421" w:type="dxa"/>
            <w:tcBorders>
              <w:left w:val="single" w:sz="4" w:space="0" w:color="auto"/>
            </w:tcBorders>
            <w:shd w:val="clear" w:color="auto" w:fill="auto"/>
            <w:vAlign w:val="center"/>
          </w:tcPr>
          <w:p w14:paraId="069F1F3D" w14:textId="4D8DD6F7" w:rsidR="00577991" w:rsidRPr="00577991" w:rsidRDefault="00577991" w:rsidP="00577991">
            <w:pPr>
              <w:ind w:hanging="142"/>
              <w:jc w:val="center"/>
              <w:rPr>
                <w:rFonts w:eastAsia="Calibri"/>
                <w:sz w:val="22"/>
                <w:szCs w:val="22"/>
              </w:rPr>
            </w:pPr>
            <w:r w:rsidRPr="00577991">
              <w:rPr>
                <w:rFonts w:eastAsia="Calibri"/>
                <w:sz w:val="22"/>
                <w:szCs w:val="22"/>
              </w:rPr>
              <w:t>7,181</w:t>
            </w:r>
          </w:p>
        </w:tc>
        <w:tc>
          <w:tcPr>
            <w:tcW w:w="1536" w:type="dxa"/>
            <w:tcBorders>
              <w:top w:val="single" w:sz="4" w:space="0" w:color="auto"/>
              <w:left w:val="nil"/>
              <w:bottom w:val="single" w:sz="4" w:space="0" w:color="auto"/>
              <w:right w:val="single" w:sz="4" w:space="0" w:color="auto"/>
            </w:tcBorders>
            <w:shd w:val="clear" w:color="auto" w:fill="auto"/>
            <w:vAlign w:val="center"/>
          </w:tcPr>
          <w:p w14:paraId="217E0B34" w14:textId="78678AA6" w:rsidR="00577991" w:rsidRPr="00577991" w:rsidRDefault="00577991" w:rsidP="00577991">
            <w:pPr>
              <w:ind w:hanging="142"/>
              <w:jc w:val="center"/>
              <w:rPr>
                <w:rFonts w:eastAsia="Calibri"/>
                <w:sz w:val="22"/>
                <w:szCs w:val="22"/>
              </w:rPr>
            </w:pPr>
            <w:r w:rsidRPr="00577991">
              <w:rPr>
                <w:sz w:val="22"/>
                <w:szCs w:val="22"/>
              </w:rPr>
              <w:t>8,6</w:t>
            </w:r>
          </w:p>
        </w:tc>
        <w:tc>
          <w:tcPr>
            <w:tcW w:w="1410" w:type="dxa"/>
            <w:tcBorders>
              <w:left w:val="single" w:sz="4" w:space="0" w:color="auto"/>
            </w:tcBorders>
            <w:shd w:val="clear" w:color="auto" w:fill="auto"/>
            <w:vAlign w:val="center"/>
          </w:tcPr>
          <w:p w14:paraId="7B808B86" w14:textId="743024C0" w:rsidR="00577991" w:rsidRPr="00577991" w:rsidRDefault="00577991" w:rsidP="00577991">
            <w:pPr>
              <w:ind w:hanging="142"/>
              <w:jc w:val="center"/>
              <w:rPr>
                <w:rFonts w:eastAsia="Calibri"/>
                <w:sz w:val="22"/>
                <w:szCs w:val="22"/>
              </w:rPr>
            </w:pPr>
            <w:r w:rsidRPr="00577991">
              <w:rPr>
                <w:rFonts w:eastAsia="Calibri"/>
                <w:sz w:val="22"/>
                <w:szCs w:val="22"/>
              </w:rPr>
              <w:t>7,181</w:t>
            </w:r>
          </w:p>
        </w:tc>
      </w:tr>
      <w:tr w:rsidR="00577991" w:rsidRPr="00577991" w14:paraId="72F9547C" w14:textId="77777777" w:rsidTr="00577991">
        <w:trPr>
          <w:jc w:val="center"/>
        </w:trPr>
        <w:tc>
          <w:tcPr>
            <w:tcW w:w="277" w:type="dxa"/>
            <w:vAlign w:val="center"/>
          </w:tcPr>
          <w:p w14:paraId="73638F16" w14:textId="77777777" w:rsidR="00577991" w:rsidRPr="00577991" w:rsidRDefault="00577991" w:rsidP="00577991">
            <w:pPr>
              <w:ind w:left="-123" w:right="-110"/>
              <w:jc w:val="center"/>
              <w:rPr>
                <w:bCs/>
                <w:sz w:val="22"/>
                <w:szCs w:val="22"/>
              </w:rPr>
            </w:pPr>
            <w:r w:rsidRPr="00577991">
              <w:rPr>
                <w:bCs/>
                <w:sz w:val="22"/>
                <w:szCs w:val="22"/>
              </w:rPr>
              <w:t>2</w:t>
            </w:r>
          </w:p>
        </w:tc>
        <w:tc>
          <w:tcPr>
            <w:tcW w:w="3638" w:type="dxa"/>
            <w:tcBorders>
              <w:right w:val="single" w:sz="4" w:space="0" w:color="auto"/>
            </w:tcBorders>
            <w:vAlign w:val="center"/>
          </w:tcPr>
          <w:p w14:paraId="4D7534A1" w14:textId="654AA164" w:rsidR="00577991" w:rsidRPr="00577991" w:rsidRDefault="00577991" w:rsidP="00577991">
            <w:pPr>
              <w:jc w:val="both"/>
              <w:rPr>
                <w:rFonts w:eastAsia="Calibri"/>
                <w:sz w:val="22"/>
                <w:szCs w:val="22"/>
              </w:rPr>
            </w:pPr>
            <w:r w:rsidRPr="00577991">
              <w:rPr>
                <w:rFonts w:eastAsia="Calibri"/>
                <w:sz w:val="22"/>
                <w:szCs w:val="22"/>
              </w:rPr>
              <w:t>Котельная №2 ж.д. ул.Комсомольская, 38</w:t>
            </w:r>
          </w:p>
        </w:tc>
        <w:tc>
          <w:tcPr>
            <w:tcW w:w="1509" w:type="dxa"/>
            <w:tcBorders>
              <w:top w:val="single" w:sz="4" w:space="0" w:color="auto"/>
              <w:left w:val="nil"/>
              <w:bottom w:val="single" w:sz="4" w:space="0" w:color="auto"/>
              <w:right w:val="single" w:sz="4" w:space="0" w:color="auto"/>
            </w:tcBorders>
            <w:shd w:val="clear" w:color="auto" w:fill="auto"/>
            <w:vAlign w:val="center"/>
          </w:tcPr>
          <w:p w14:paraId="2470E513" w14:textId="3C2E7B72" w:rsidR="00577991" w:rsidRPr="00577991" w:rsidRDefault="00577991" w:rsidP="00577991">
            <w:pPr>
              <w:ind w:hanging="142"/>
              <w:jc w:val="center"/>
              <w:rPr>
                <w:rFonts w:eastAsia="Calibri"/>
                <w:sz w:val="22"/>
                <w:szCs w:val="22"/>
              </w:rPr>
            </w:pPr>
            <w:r w:rsidRPr="00577991">
              <w:rPr>
                <w:sz w:val="22"/>
                <w:szCs w:val="22"/>
              </w:rPr>
              <w:t>0,138</w:t>
            </w:r>
          </w:p>
        </w:tc>
        <w:tc>
          <w:tcPr>
            <w:tcW w:w="1421" w:type="dxa"/>
            <w:tcBorders>
              <w:left w:val="single" w:sz="4" w:space="0" w:color="auto"/>
            </w:tcBorders>
            <w:shd w:val="clear" w:color="auto" w:fill="auto"/>
            <w:vAlign w:val="center"/>
          </w:tcPr>
          <w:p w14:paraId="1A10C28D" w14:textId="3CC55E96" w:rsidR="00577991" w:rsidRPr="00577991" w:rsidRDefault="00577991" w:rsidP="00577991">
            <w:pPr>
              <w:ind w:hanging="142"/>
              <w:jc w:val="center"/>
              <w:rPr>
                <w:rFonts w:eastAsia="Calibri"/>
                <w:sz w:val="22"/>
                <w:szCs w:val="22"/>
              </w:rPr>
            </w:pPr>
            <w:r w:rsidRPr="00577991">
              <w:rPr>
                <w:rFonts w:eastAsia="Calibri"/>
                <w:sz w:val="22"/>
                <w:szCs w:val="22"/>
              </w:rPr>
              <w:t>0,107</w:t>
            </w:r>
          </w:p>
        </w:tc>
        <w:tc>
          <w:tcPr>
            <w:tcW w:w="1536" w:type="dxa"/>
            <w:tcBorders>
              <w:top w:val="single" w:sz="4" w:space="0" w:color="auto"/>
              <w:left w:val="nil"/>
              <w:bottom w:val="single" w:sz="4" w:space="0" w:color="auto"/>
              <w:right w:val="single" w:sz="4" w:space="0" w:color="auto"/>
            </w:tcBorders>
            <w:shd w:val="clear" w:color="auto" w:fill="auto"/>
            <w:vAlign w:val="center"/>
          </w:tcPr>
          <w:p w14:paraId="10045AFD" w14:textId="079503E0" w:rsidR="00577991" w:rsidRPr="00577991" w:rsidRDefault="00577991" w:rsidP="00577991">
            <w:pPr>
              <w:ind w:hanging="142"/>
              <w:jc w:val="center"/>
              <w:rPr>
                <w:rFonts w:eastAsia="Calibri"/>
                <w:sz w:val="22"/>
                <w:szCs w:val="22"/>
              </w:rPr>
            </w:pPr>
            <w:r w:rsidRPr="00577991">
              <w:rPr>
                <w:sz w:val="22"/>
                <w:szCs w:val="22"/>
              </w:rPr>
              <w:t>0,138</w:t>
            </w:r>
          </w:p>
        </w:tc>
        <w:tc>
          <w:tcPr>
            <w:tcW w:w="1410" w:type="dxa"/>
            <w:tcBorders>
              <w:left w:val="single" w:sz="4" w:space="0" w:color="auto"/>
            </w:tcBorders>
            <w:shd w:val="clear" w:color="auto" w:fill="auto"/>
            <w:vAlign w:val="center"/>
          </w:tcPr>
          <w:p w14:paraId="1223657E" w14:textId="68B605C3" w:rsidR="00577991" w:rsidRPr="00577991" w:rsidRDefault="00577991" w:rsidP="00577991">
            <w:pPr>
              <w:ind w:hanging="142"/>
              <w:jc w:val="center"/>
              <w:rPr>
                <w:rFonts w:eastAsia="Calibri"/>
                <w:sz w:val="22"/>
                <w:szCs w:val="22"/>
              </w:rPr>
            </w:pPr>
            <w:r w:rsidRPr="00577991">
              <w:rPr>
                <w:rFonts w:eastAsia="Calibri"/>
                <w:sz w:val="22"/>
                <w:szCs w:val="22"/>
              </w:rPr>
              <w:t>0,107</w:t>
            </w:r>
          </w:p>
        </w:tc>
      </w:tr>
      <w:tr w:rsidR="00D11DD1" w:rsidRPr="00577991" w14:paraId="3EFAD821" w14:textId="77777777" w:rsidTr="00577991">
        <w:trPr>
          <w:jc w:val="center"/>
        </w:trPr>
        <w:tc>
          <w:tcPr>
            <w:tcW w:w="277" w:type="dxa"/>
            <w:vAlign w:val="center"/>
          </w:tcPr>
          <w:p w14:paraId="2739424B" w14:textId="38423BA9" w:rsidR="00D11DD1" w:rsidRPr="00577991" w:rsidRDefault="00D11DD1" w:rsidP="00577991">
            <w:pPr>
              <w:ind w:left="-123" w:right="-110"/>
              <w:jc w:val="center"/>
              <w:rPr>
                <w:bCs/>
                <w:sz w:val="22"/>
                <w:szCs w:val="22"/>
              </w:rPr>
            </w:pPr>
            <w:r>
              <w:rPr>
                <w:bCs/>
                <w:sz w:val="22"/>
                <w:szCs w:val="22"/>
              </w:rPr>
              <w:t>3</w:t>
            </w:r>
          </w:p>
        </w:tc>
        <w:tc>
          <w:tcPr>
            <w:tcW w:w="3638" w:type="dxa"/>
            <w:tcBorders>
              <w:right w:val="single" w:sz="4" w:space="0" w:color="auto"/>
            </w:tcBorders>
            <w:vAlign w:val="center"/>
          </w:tcPr>
          <w:p w14:paraId="5AB0F61C" w14:textId="1A1874CB" w:rsidR="00D11DD1" w:rsidRPr="00577991" w:rsidRDefault="00D11DD1" w:rsidP="00577991">
            <w:pPr>
              <w:jc w:val="both"/>
              <w:rPr>
                <w:rFonts w:eastAsia="Calibri"/>
                <w:sz w:val="22"/>
                <w:szCs w:val="22"/>
              </w:rPr>
            </w:pPr>
            <w:r w:rsidRPr="00D11DD1">
              <w:rPr>
                <w:rFonts w:eastAsia="Calibri"/>
                <w:sz w:val="22"/>
                <w:szCs w:val="22"/>
              </w:rPr>
              <w:t>Котельная №3 ул. Шутова, 1</w:t>
            </w:r>
          </w:p>
        </w:tc>
        <w:tc>
          <w:tcPr>
            <w:tcW w:w="1509" w:type="dxa"/>
            <w:tcBorders>
              <w:top w:val="single" w:sz="4" w:space="0" w:color="auto"/>
              <w:left w:val="nil"/>
              <w:bottom w:val="single" w:sz="4" w:space="0" w:color="auto"/>
              <w:right w:val="single" w:sz="4" w:space="0" w:color="auto"/>
            </w:tcBorders>
            <w:shd w:val="clear" w:color="auto" w:fill="auto"/>
            <w:vAlign w:val="center"/>
          </w:tcPr>
          <w:p w14:paraId="51DE7938" w14:textId="7EEB3D68" w:rsidR="00D11DD1" w:rsidRPr="00577991" w:rsidRDefault="00D11DD1" w:rsidP="00577991">
            <w:pPr>
              <w:ind w:hanging="142"/>
              <w:jc w:val="center"/>
              <w:rPr>
                <w:sz w:val="22"/>
                <w:szCs w:val="22"/>
              </w:rPr>
            </w:pPr>
            <w:r>
              <w:rPr>
                <w:sz w:val="22"/>
                <w:szCs w:val="22"/>
              </w:rPr>
              <w:t>0,344</w:t>
            </w:r>
          </w:p>
        </w:tc>
        <w:tc>
          <w:tcPr>
            <w:tcW w:w="1421" w:type="dxa"/>
            <w:tcBorders>
              <w:left w:val="single" w:sz="4" w:space="0" w:color="auto"/>
            </w:tcBorders>
            <w:shd w:val="clear" w:color="auto" w:fill="auto"/>
            <w:vAlign w:val="center"/>
          </w:tcPr>
          <w:p w14:paraId="5EDD4C82" w14:textId="6A0B8FC9" w:rsidR="00D11DD1" w:rsidRPr="00577991" w:rsidRDefault="00D11DD1" w:rsidP="00577991">
            <w:pPr>
              <w:ind w:hanging="142"/>
              <w:jc w:val="center"/>
              <w:rPr>
                <w:rFonts w:eastAsia="Calibri"/>
                <w:sz w:val="22"/>
                <w:szCs w:val="22"/>
              </w:rPr>
            </w:pPr>
            <w:r>
              <w:rPr>
                <w:sz w:val="22"/>
                <w:szCs w:val="22"/>
              </w:rPr>
              <w:t>0,344</w:t>
            </w:r>
          </w:p>
        </w:tc>
        <w:tc>
          <w:tcPr>
            <w:tcW w:w="1536" w:type="dxa"/>
            <w:tcBorders>
              <w:top w:val="single" w:sz="4" w:space="0" w:color="auto"/>
              <w:left w:val="nil"/>
              <w:bottom w:val="single" w:sz="4" w:space="0" w:color="auto"/>
              <w:right w:val="single" w:sz="4" w:space="0" w:color="auto"/>
            </w:tcBorders>
            <w:shd w:val="clear" w:color="auto" w:fill="auto"/>
            <w:vAlign w:val="center"/>
          </w:tcPr>
          <w:p w14:paraId="6ACCF808" w14:textId="36FD1664" w:rsidR="00D11DD1" w:rsidRPr="00577991" w:rsidRDefault="00D11DD1" w:rsidP="00577991">
            <w:pPr>
              <w:ind w:hanging="142"/>
              <w:jc w:val="center"/>
              <w:rPr>
                <w:sz w:val="22"/>
                <w:szCs w:val="22"/>
              </w:rPr>
            </w:pPr>
            <w:r>
              <w:rPr>
                <w:sz w:val="22"/>
                <w:szCs w:val="22"/>
              </w:rPr>
              <w:t>0,344</w:t>
            </w:r>
          </w:p>
        </w:tc>
        <w:tc>
          <w:tcPr>
            <w:tcW w:w="1410" w:type="dxa"/>
            <w:tcBorders>
              <w:left w:val="single" w:sz="4" w:space="0" w:color="auto"/>
            </w:tcBorders>
            <w:shd w:val="clear" w:color="auto" w:fill="auto"/>
            <w:vAlign w:val="center"/>
          </w:tcPr>
          <w:p w14:paraId="54543ED2" w14:textId="35A967E4" w:rsidR="00D11DD1" w:rsidRPr="00577991" w:rsidRDefault="00D11DD1" w:rsidP="00577991">
            <w:pPr>
              <w:ind w:hanging="142"/>
              <w:jc w:val="center"/>
              <w:rPr>
                <w:rFonts w:eastAsia="Calibri"/>
                <w:sz w:val="22"/>
                <w:szCs w:val="22"/>
              </w:rPr>
            </w:pPr>
            <w:r>
              <w:rPr>
                <w:sz w:val="22"/>
                <w:szCs w:val="22"/>
              </w:rPr>
              <w:t>0,344</w:t>
            </w:r>
          </w:p>
        </w:tc>
      </w:tr>
    </w:tbl>
    <w:p w14:paraId="2AABBE72" w14:textId="77777777" w:rsidR="00FF7411" w:rsidRPr="00577991" w:rsidRDefault="00FF7411" w:rsidP="009579FF">
      <w:pPr>
        <w:ind w:firstLine="567"/>
        <w:jc w:val="both"/>
      </w:pPr>
    </w:p>
    <w:p w14:paraId="4F393A25" w14:textId="77777777" w:rsidR="001961B6" w:rsidRPr="00B60397" w:rsidRDefault="001961B6" w:rsidP="009579FF">
      <w:pPr>
        <w:pStyle w:val="aff6"/>
        <w:spacing w:after="0"/>
      </w:pPr>
      <w:bookmarkStart w:id="251" w:name="_Toc175787851"/>
      <w:bookmarkStart w:id="252" w:name="sub_1572"/>
      <w:r w:rsidRPr="00B60397">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251"/>
    </w:p>
    <w:p w14:paraId="18CECE00" w14:textId="77777777" w:rsidR="00103AB6" w:rsidRPr="00B60397" w:rsidRDefault="00103AB6" w:rsidP="00103AB6">
      <w:pPr>
        <w:rPr>
          <w:rFonts w:ascii="Courier New" w:hAnsi="Courier New" w:cs="Courier New"/>
          <w:sz w:val="2"/>
          <w:szCs w:val="2"/>
        </w:rPr>
      </w:pPr>
    </w:p>
    <w:p w14:paraId="04D3D79D" w14:textId="638BDC57" w:rsidR="00FF7411" w:rsidRPr="00B60397" w:rsidRDefault="003671E0" w:rsidP="009579FF">
      <w:pPr>
        <w:ind w:firstLine="567"/>
        <w:jc w:val="both"/>
      </w:pPr>
      <w:r w:rsidRPr="00B60397">
        <w:t>Гидравлический расчет передачи теплоносителя указан в приложении к схеме теплоснабжения.</w:t>
      </w:r>
    </w:p>
    <w:p w14:paraId="299D41D9" w14:textId="77777777" w:rsidR="003671E0" w:rsidRPr="00B60397" w:rsidRDefault="003671E0" w:rsidP="009579FF">
      <w:pPr>
        <w:ind w:firstLine="567"/>
        <w:jc w:val="both"/>
      </w:pPr>
    </w:p>
    <w:p w14:paraId="66DDC74F" w14:textId="77777777" w:rsidR="001961B6" w:rsidRPr="00B60397" w:rsidRDefault="001961B6" w:rsidP="00D07582">
      <w:pPr>
        <w:pStyle w:val="aff6"/>
        <w:spacing w:after="0"/>
      </w:pPr>
      <w:bookmarkStart w:id="253" w:name="_Toc175787852"/>
      <w:bookmarkStart w:id="254" w:name="sub_1573"/>
      <w:bookmarkEnd w:id="252"/>
      <w:r w:rsidRPr="00B60397">
        <w:t>4.3 выводы о резервах (дефицитах) существующей системы теплоснабжения при обеспечении перспективной тепловой нагрузки потребителей</w:t>
      </w:r>
      <w:bookmarkEnd w:id="253"/>
    </w:p>
    <w:p w14:paraId="6533FF48" w14:textId="38923460" w:rsidR="007B4A13" w:rsidRPr="00B60397" w:rsidRDefault="002656E9" w:rsidP="00BC5F5D">
      <w:pPr>
        <w:ind w:firstLine="567"/>
      </w:pPr>
      <w:bookmarkStart w:id="255" w:name="sub_1059"/>
      <w:bookmarkEnd w:id="254"/>
      <w:r w:rsidRPr="00B60397">
        <w:t xml:space="preserve">В существующих системах централизованного теплоснабжения </w:t>
      </w:r>
      <w:r w:rsidR="00AA20E5" w:rsidRPr="00B60397">
        <w:t>не выявлено дефицита тепловой нагрузки.</w:t>
      </w:r>
    </w:p>
    <w:p w14:paraId="6D1E65ED" w14:textId="77777777" w:rsidR="00BC5F5D" w:rsidRPr="00B60397" w:rsidRDefault="00BC5F5D" w:rsidP="00BC5F5D">
      <w:pPr>
        <w:ind w:firstLine="567"/>
      </w:pPr>
    </w:p>
    <w:p w14:paraId="57DA79B6" w14:textId="77777777" w:rsidR="00421636" w:rsidRPr="00B60397" w:rsidRDefault="00421636" w:rsidP="00421636">
      <w:pPr>
        <w:keepNext/>
        <w:jc w:val="center"/>
        <w:outlineLvl w:val="0"/>
        <w:rPr>
          <w:bCs/>
          <w:i/>
          <w:color w:val="0070C0"/>
          <w:kern w:val="32"/>
          <w:sz w:val="28"/>
          <w:szCs w:val="28"/>
          <w:u w:val="single"/>
        </w:rPr>
      </w:pPr>
      <w:bookmarkStart w:id="256" w:name="_Toc149430674"/>
      <w:bookmarkStart w:id="257" w:name="_Toc175787853"/>
      <w:bookmarkStart w:id="258" w:name="sub_1061"/>
      <w:bookmarkEnd w:id="255"/>
      <w:r w:rsidRPr="00B60397">
        <w:rPr>
          <w:bCs/>
          <w:i/>
          <w:color w:val="0070C0"/>
          <w:kern w:val="32"/>
          <w:sz w:val="28"/>
          <w:szCs w:val="28"/>
          <w:u w:val="single"/>
        </w:rPr>
        <w:t>Глава 5"Мастер-план развития систем теплоснабжения поселения"</w:t>
      </w:r>
      <w:bookmarkEnd w:id="256"/>
      <w:bookmarkEnd w:id="257"/>
    </w:p>
    <w:p w14:paraId="36F348AE" w14:textId="77777777" w:rsidR="00B60397" w:rsidRPr="00B60397" w:rsidRDefault="00B60397" w:rsidP="00B60397">
      <w:pPr>
        <w:widowControl w:val="0"/>
        <w:autoSpaceDE w:val="0"/>
        <w:autoSpaceDN w:val="0"/>
        <w:adjustRightInd w:val="0"/>
        <w:ind w:firstLine="540"/>
        <w:jc w:val="both"/>
      </w:pPr>
      <w:r w:rsidRPr="00B60397">
        <w:rPr>
          <w:b/>
        </w:rPr>
        <w:t>Сценарий № 1.</w:t>
      </w:r>
      <w:r w:rsidRPr="00B60397">
        <w:t xml:space="preserve"> развитие системы теплоснабжения на базе существующего оборудования с учетом необходимости замены ветхих тепловых сетей и сооружений на них с учетом необходимости технической модернизации источников тепловой энергии.</w:t>
      </w:r>
    </w:p>
    <w:p w14:paraId="2E380791" w14:textId="77777777" w:rsidR="00B60397" w:rsidRPr="00147D78" w:rsidRDefault="00B60397" w:rsidP="00B60397">
      <w:pPr>
        <w:widowControl w:val="0"/>
        <w:autoSpaceDE w:val="0"/>
        <w:autoSpaceDN w:val="0"/>
        <w:adjustRightInd w:val="0"/>
        <w:ind w:firstLine="540"/>
        <w:jc w:val="both"/>
      </w:pPr>
      <w:r w:rsidRPr="00B60397">
        <w:rPr>
          <w:b/>
        </w:rPr>
        <w:lastRenderedPageBreak/>
        <w:t>Сценарий № 2.</w:t>
      </w:r>
      <w:r w:rsidRPr="00B60397">
        <w:t xml:space="preserve"> Мероприятия, предусматриваемые сценарием № 1, не будут реализовываться.</w:t>
      </w:r>
      <w:r w:rsidRPr="00147D78">
        <w:t xml:space="preserve"> </w:t>
      </w:r>
    </w:p>
    <w:p w14:paraId="2948E579" w14:textId="77777777" w:rsidR="00906119" w:rsidRPr="007A003A" w:rsidRDefault="00906119" w:rsidP="00906119">
      <w:pPr>
        <w:widowControl w:val="0"/>
        <w:autoSpaceDE w:val="0"/>
        <w:autoSpaceDN w:val="0"/>
        <w:adjustRightInd w:val="0"/>
        <w:ind w:firstLine="540"/>
        <w:jc w:val="both"/>
      </w:pPr>
    </w:p>
    <w:p w14:paraId="5B174841" w14:textId="77777777" w:rsidR="001961B6" w:rsidRPr="007A003A" w:rsidRDefault="001961B6" w:rsidP="009579FF">
      <w:pPr>
        <w:pStyle w:val="aff4"/>
        <w:spacing w:before="0" w:after="0"/>
      </w:pPr>
      <w:bookmarkStart w:id="259" w:name="_Toc175787854"/>
      <w:r w:rsidRPr="007A003A">
        <w:t>Глава 6</w:t>
      </w:r>
      <w:r w:rsidR="000F6DC1" w:rsidRPr="007A003A">
        <w:t xml:space="preserve"> </w:t>
      </w:r>
      <w:r w:rsidRPr="007A003A">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259"/>
    </w:p>
    <w:p w14:paraId="273BC693" w14:textId="77777777" w:rsidR="001961B6" w:rsidRPr="007A003A" w:rsidRDefault="001961B6" w:rsidP="009579FF">
      <w:pPr>
        <w:pStyle w:val="aff6"/>
        <w:spacing w:after="0"/>
      </w:pPr>
      <w:bookmarkStart w:id="260" w:name="_Toc175787855"/>
      <w:bookmarkEnd w:id="258"/>
      <w:r w:rsidRPr="007A003A">
        <w:t xml:space="preserve">6.1 расчетную величину нормативных потерь (в ценовых зонах теплоснабжения - расчетную величину плановых потерь, определяемых в соответствии с </w:t>
      </w:r>
      <w:hyperlink r:id="rId8" w:history="1">
        <w:r w:rsidRPr="007A003A">
          <w:rPr>
            <w:rStyle w:val="afd"/>
            <w:color w:val="0070C0"/>
          </w:rPr>
          <w:t>методическими указаниями</w:t>
        </w:r>
      </w:hyperlink>
      <w:r w:rsidRPr="007A003A">
        <w:t xml:space="preserve"> по разработке схем теплоснабжения) теплоносителя в тепловых сетях в зонах действия источников тепловой энергии</w:t>
      </w:r>
      <w:bookmarkEnd w:id="260"/>
    </w:p>
    <w:p w14:paraId="1B34503B" w14:textId="48AA32C1" w:rsidR="00FC1859" w:rsidRPr="007A003A" w:rsidRDefault="00FC1859" w:rsidP="00FC1859">
      <w:pPr>
        <w:ind w:firstLine="567"/>
        <w:jc w:val="right"/>
      </w:pPr>
      <w:r w:rsidRPr="007A003A">
        <w:t>Таблица 6.1. Расчетная величина нормативных потерь</w:t>
      </w:r>
      <w:r w:rsidR="00D874FE" w:rsidRPr="007A003A">
        <w:t xml:space="preserve"> теплоносителя</w:t>
      </w:r>
    </w:p>
    <w:tbl>
      <w:tblPr>
        <w:tblW w:w="9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50"/>
        <w:gridCol w:w="6945"/>
        <w:gridCol w:w="2292"/>
      </w:tblGrid>
      <w:tr w:rsidR="00965B55" w:rsidRPr="007A003A" w14:paraId="54E6E01F" w14:textId="77777777" w:rsidTr="00965B55">
        <w:trPr>
          <w:trHeight w:val="553"/>
          <w:jc w:val="center"/>
        </w:trPr>
        <w:tc>
          <w:tcPr>
            <w:tcW w:w="450" w:type="dxa"/>
            <w:shd w:val="clear" w:color="auto" w:fill="FFFFFF"/>
          </w:tcPr>
          <w:p w14:paraId="55A246E9" w14:textId="77777777" w:rsidR="00965B55" w:rsidRPr="007A003A" w:rsidRDefault="00965B55" w:rsidP="007E76D6">
            <w:pPr>
              <w:jc w:val="center"/>
              <w:rPr>
                <w:b/>
                <w:color w:val="000000"/>
                <w:sz w:val="20"/>
                <w:szCs w:val="20"/>
              </w:rPr>
            </w:pPr>
            <w:r w:rsidRPr="007A003A">
              <w:rPr>
                <w:b/>
                <w:color w:val="000000"/>
                <w:sz w:val="20"/>
                <w:szCs w:val="20"/>
              </w:rPr>
              <w:t>№</w:t>
            </w:r>
          </w:p>
          <w:p w14:paraId="7158870A" w14:textId="4D8733C2" w:rsidR="00965B55" w:rsidRPr="007A003A" w:rsidRDefault="00965B55" w:rsidP="007E76D6">
            <w:pPr>
              <w:jc w:val="center"/>
              <w:rPr>
                <w:b/>
                <w:color w:val="000000"/>
                <w:sz w:val="20"/>
                <w:szCs w:val="20"/>
              </w:rPr>
            </w:pPr>
            <w:r w:rsidRPr="007A003A">
              <w:rPr>
                <w:b/>
                <w:color w:val="000000"/>
                <w:sz w:val="20"/>
                <w:szCs w:val="20"/>
              </w:rPr>
              <w:t>п/п</w:t>
            </w:r>
          </w:p>
        </w:tc>
        <w:tc>
          <w:tcPr>
            <w:tcW w:w="6945" w:type="dxa"/>
            <w:shd w:val="clear" w:color="auto" w:fill="FFFFFF"/>
            <w:vAlign w:val="center"/>
          </w:tcPr>
          <w:p w14:paraId="40F6B150" w14:textId="368ABA4D" w:rsidR="00965B55" w:rsidRPr="007A003A" w:rsidRDefault="00965B55" w:rsidP="00F12D9C">
            <w:pPr>
              <w:jc w:val="center"/>
              <w:rPr>
                <w:b/>
                <w:sz w:val="20"/>
                <w:szCs w:val="20"/>
              </w:rPr>
            </w:pPr>
            <w:r w:rsidRPr="007A003A">
              <w:rPr>
                <w:b/>
                <w:sz w:val="20"/>
                <w:szCs w:val="20"/>
              </w:rPr>
              <w:t>Наименование котельной</w:t>
            </w:r>
          </w:p>
        </w:tc>
        <w:tc>
          <w:tcPr>
            <w:tcW w:w="2292" w:type="dxa"/>
            <w:shd w:val="clear" w:color="auto" w:fill="FFFFFF"/>
            <w:vAlign w:val="center"/>
          </w:tcPr>
          <w:p w14:paraId="449F2A87" w14:textId="77777777" w:rsidR="00965B55" w:rsidRPr="007A003A" w:rsidRDefault="00965B55" w:rsidP="00F12D9C">
            <w:pPr>
              <w:jc w:val="center"/>
              <w:rPr>
                <w:b/>
                <w:sz w:val="20"/>
                <w:szCs w:val="20"/>
              </w:rPr>
            </w:pPr>
            <w:r w:rsidRPr="007A003A">
              <w:rPr>
                <w:b/>
                <w:color w:val="000000"/>
                <w:sz w:val="20"/>
                <w:szCs w:val="20"/>
              </w:rPr>
              <w:t xml:space="preserve">Нормативные </w:t>
            </w:r>
          </w:p>
          <w:p w14:paraId="52FD27A6" w14:textId="2AE76AB0" w:rsidR="00965B55" w:rsidRPr="007A003A" w:rsidRDefault="00965B55" w:rsidP="00174F53">
            <w:pPr>
              <w:jc w:val="center"/>
              <w:rPr>
                <w:b/>
                <w:sz w:val="20"/>
                <w:szCs w:val="20"/>
              </w:rPr>
            </w:pPr>
            <w:r w:rsidRPr="007A003A">
              <w:rPr>
                <w:b/>
                <w:color w:val="000000"/>
                <w:sz w:val="20"/>
                <w:szCs w:val="20"/>
              </w:rPr>
              <w:t>потери и затраты теплоносителя</w:t>
            </w:r>
            <w:r w:rsidR="007F5449" w:rsidRPr="007A003A">
              <w:rPr>
                <w:b/>
                <w:color w:val="000000"/>
                <w:sz w:val="20"/>
                <w:szCs w:val="20"/>
              </w:rPr>
              <w:t>, м3/ч</w:t>
            </w:r>
          </w:p>
        </w:tc>
      </w:tr>
      <w:tr w:rsidR="007A003A" w:rsidRPr="007A003A" w14:paraId="2F74D6A3" w14:textId="77777777" w:rsidTr="00982E66">
        <w:trPr>
          <w:trHeight w:val="20"/>
          <w:jc w:val="center"/>
        </w:trPr>
        <w:tc>
          <w:tcPr>
            <w:tcW w:w="450" w:type="dxa"/>
            <w:shd w:val="clear" w:color="auto" w:fill="FFFFFF"/>
            <w:vAlign w:val="center"/>
          </w:tcPr>
          <w:p w14:paraId="0F545C0B" w14:textId="2AB7812E" w:rsidR="007A003A" w:rsidRPr="007A003A" w:rsidRDefault="007A003A" w:rsidP="007A003A">
            <w:pPr>
              <w:jc w:val="center"/>
              <w:rPr>
                <w:sz w:val="20"/>
                <w:szCs w:val="20"/>
              </w:rPr>
            </w:pPr>
            <w:r w:rsidRPr="007A003A">
              <w:rPr>
                <w:sz w:val="20"/>
                <w:szCs w:val="20"/>
              </w:rPr>
              <w:t>1</w:t>
            </w:r>
          </w:p>
        </w:tc>
        <w:tc>
          <w:tcPr>
            <w:tcW w:w="6945" w:type="dxa"/>
            <w:tcBorders>
              <w:right w:val="single" w:sz="4" w:space="0" w:color="auto"/>
            </w:tcBorders>
            <w:vAlign w:val="center"/>
          </w:tcPr>
          <w:p w14:paraId="07754A9B" w14:textId="5DA2C2AE" w:rsidR="007A003A" w:rsidRPr="007A003A" w:rsidRDefault="007A003A" w:rsidP="007A003A">
            <w:pPr>
              <w:rPr>
                <w:sz w:val="20"/>
                <w:szCs w:val="20"/>
              </w:rPr>
            </w:pPr>
            <w:r w:rsidRPr="007A003A">
              <w:rPr>
                <w:sz w:val="22"/>
                <w:szCs w:val="22"/>
              </w:rPr>
              <w:t>Котельная №1 квартальная</w:t>
            </w:r>
          </w:p>
        </w:tc>
        <w:tc>
          <w:tcPr>
            <w:tcW w:w="2292" w:type="dxa"/>
            <w:tcBorders>
              <w:top w:val="single" w:sz="4" w:space="0" w:color="auto"/>
              <w:left w:val="single" w:sz="4" w:space="0" w:color="auto"/>
              <w:bottom w:val="single" w:sz="4" w:space="0" w:color="auto"/>
              <w:right w:val="single" w:sz="4" w:space="0" w:color="auto"/>
            </w:tcBorders>
            <w:shd w:val="clear" w:color="auto" w:fill="auto"/>
            <w:vAlign w:val="center"/>
          </w:tcPr>
          <w:p w14:paraId="7B596496" w14:textId="427FB78C" w:rsidR="007A003A" w:rsidRPr="007A003A" w:rsidRDefault="007A003A" w:rsidP="007A003A">
            <w:pPr>
              <w:jc w:val="center"/>
              <w:rPr>
                <w:sz w:val="22"/>
                <w:szCs w:val="22"/>
              </w:rPr>
            </w:pPr>
            <w:r w:rsidRPr="007A003A">
              <w:rPr>
                <w:color w:val="000000"/>
                <w:sz w:val="22"/>
                <w:szCs w:val="22"/>
              </w:rPr>
              <w:t>0,4057</w:t>
            </w:r>
          </w:p>
        </w:tc>
      </w:tr>
      <w:tr w:rsidR="007A003A" w:rsidRPr="005F1648" w14:paraId="215D9791" w14:textId="77777777" w:rsidTr="00982E66">
        <w:trPr>
          <w:trHeight w:val="20"/>
          <w:jc w:val="center"/>
        </w:trPr>
        <w:tc>
          <w:tcPr>
            <w:tcW w:w="450" w:type="dxa"/>
            <w:shd w:val="clear" w:color="auto" w:fill="FFFFFF"/>
            <w:vAlign w:val="center"/>
          </w:tcPr>
          <w:p w14:paraId="08CCE0F0" w14:textId="1FE223C8" w:rsidR="007A003A" w:rsidRPr="007A003A" w:rsidRDefault="007A003A" w:rsidP="007A003A">
            <w:pPr>
              <w:widowControl w:val="0"/>
              <w:autoSpaceDE w:val="0"/>
              <w:autoSpaceDN w:val="0"/>
              <w:adjustRightInd w:val="0"/>
              <w:jc w:val="center"/>
              <w:rPr>
                <w:color w:val="000000"/>
                <w:sz w:val="20"/>
                <w:szCs w:val="20"/>
              </w:rPr>
            </w:pPr>
            <w:r w:rsidRPr="007A003A">
              <w:rPr>
                <w:bCs/>
                <w:sz w:val="20"/>
                <w:szCs w:val="20"/>
              </w:rPr>
              <w:t>2</w:t>
            </w:r>
          </w:p>
        </w:tc>
        <w:tc>
          <w:tcPr>
            <w:tcW w:w="6945" w:type="dxa"/>
            <w:tcBorders>
              <w:right w:val="single" w:sz="4" w:space="0" w:color="auto"/>
            </w:tcBorders>
            <w:vAlign w:val="center"/>
          </w:tcPr>
          <w:p w14:paraId="1D8D4167" w14:textId="2B766E9F" w:rsidR="007A003A" w:rsidRPr="007A003A" w:rsidRDefault="007A003A" w:rsidP="007A003A">
            <w:pPr>
              <w:widowControl w:val="0"/>
              <w:autoSpaceDE w:val="0"/>
              <w:autoSpaceDN w:val="0"/>
              <w:adjustRightInd w:val="0"/>
              <w:rPr>
                <w:color w:val="000000"/>
                <w:sz w:val="20"/>
                <w:szCs w:val="20"/>
              </w:rPr>
            </w:pPr>
            <w:r w:rsidRPr="007A003A">
              <w:rPr>
                <w:rFonts w:eastAsia="Calibri"/>
                <w:sz w:val="22"/>
                <w:szCs w:val="22"/>
              </w:rPr>
              <w:t>Котельная №2 ж.д. ул.Комсомольская, 38</w:t>
            </w:r>
          </w:p>
        </w:tc>
        <w:tc>
          <w:tcPr>
            <w:tcW w:w="2292" w:type="dxa"/>
            <w:tcBorders>
              <w:top w:val="single" w:sz="4" w:space="0" w:color="auto"/>
              <w:left w:val="single" w:sz="4" w:space="0" w:color="auto"/>
              <w:bottom w:val="single" w:sz="4" w:space="0" w:color="auto"/>
              <w:right w:val="single" w:sz="4" w:space="0" w:color="auto"/>
            </w:tcBorders>
            <w:shd w:val="clear" w:color="auto" w:fill="auto"/>
            <w:vAlign w:val="center"/>
          </w:tcPr>
          <w:p w14:paraId="4F12DAB8" w14:textId="0681C9BC" w:rsidR="007A003A" w:rsidRPr="007A003A" w:rsidRDefault="007A003A" w:rsidP="007A003A">
            <w:pPr>
              <w:jc w:val="center"/>
              <w:rPr>
                <w:sz w:val="22"/>
                <w:szCs w:val="22"/>
              </w:rPr>
            </w:pPr>
            <w:r w:rsidRPr="007A003A">
              <w:rPr>
                <w:color w:val="000000"/>
                <w:sz w:val="22"/>
                <w:szCs w:val="22"/>
              </w:rPr>
              <w:t>0,0002</w:t>
            </w:r>
          </w:p>
        </w:tc>
      </w:tr>
      <w:tr w:rsidR="00D11DD1" w:rsidRPr="005F1648" w14:paraId="4E290BE6" w14:textId="77777777" w:rsidTr="00982E66">
        <w:trPr>
          <w:trHeight w:val="20"/>
          <w:jc w:val="center"/>
        </w:trPr>
        <w:tc>
          <w:tcPr>
            <w:tcW w:w="450" w:type="dxa"/>
            <w:shd w:val="clear" w:color="auto" w:fill="FFFFFF"/>
            <w:vAlign w:val="center"/>
          </w:tcPr>
          <w:p w14:paraId="0A96162B" w14:textId="5BA58E70" w:rsidR="00D11DD1" w:rsidRPr="007A003A" w:rsidRDefault="00D11DD1" w:rsidP="007A003A">
            <w:pPr>
              <w:widowControl w:val="0"/>
              <w:autoSpaceDE w:val="0"/>
              <w:autoSpaceDN w:val="0"/>
              <w:adjustRightInd w:val="0"/>
              <w:jc w:val="center"/>
              <w:rPr>
                <w:bCs/>
                <w:sz w:val="20"/>
                <w:szCs w:val="20"/>
              </w:rPr>
            </w:pPr>
            <w:r>
              <w:rPr>
                <w:bCs/>
                <w:sz w:val="20"/>
                <w:szCs w:val="20"/>
              </w:rPr>
              <w:t>3</w:t>
            </w:r>
          </w:p>
        </w:tc>
        <w:tc>
          <w:tcPr>
            <w:tcW w:w="6945" w:type="dxa"/>
            <w:tcBorders>
              <w:right w:val="single" w:sz="4" w:space="0" w:color="auto"/>
            </w:tcBorders>
            <w:vAlign w:val="center"/>
          </w:tcPr>
          <w:p w14:paraId="3ADD1310" w14:textId="5DDF53FA" w:rsidR="00D11DD1" w:rsidRPr="007A003A" w:rsidRDefault="00D11DD1" w:rsidP="007A003A">
            <w:pPr>
              <w:widowControl w:val="0"/>
              <w:autoSpaceDE w:val="0"/>
              <w:autoSpaceDN w:val="0"/>
              <w:adjustRightInd w:val="0"/>
              <w:rPr>
                <w:rFonts w:eastAsia="Calibri"/>
                <w:sz w:val="22"/>
                <w:szCs w:val="22"/>
              </w:rPr>
            </w:pPr>
            <w:r w:rsidRPr="00D11DD1">
              <w:rPr>
                <w:rFonts w:eastAsia="Calibri"/>
                <w:sz w:val="22"/>
                <w:szCs w:val="22"/>
              </w:rPr>
              <w:t>Котельная №3 ул. Шутова, 1</w:t>
            </w:r>
          </w:p>
        </w:tc>
        <w:tc>
          <w:tcPr>
            <w:tcW w:w="2292" w:type="dxa"/>
            <w:tcBorders>
              <w:top w:val="single" w:sz="4" w:space="0" w:color="auto"/>
              <w:left w:val="single" w:sz="4" w:space="0" w:color="auto"/>
              <w:bottom w:val="single" w:sz="4" w:space="0" w:color="auto"/>
              <w:right w:val="single" w:sz="4" w:space="0" w:color="auto"/>
            </w:tcBorders>
            <w:shd w:val="clear" w:color="auto" w:fill="auto"/>
            <w:vAlign w:val="center"/>
          </w:tcPr>
          <w:p w14:paraId="4E31236E" w14:textId="71CEFA4B" w:rsidR="00D11DD1" w:rsidRPr="007A003A" w:rsidRDefault="00DB64CA" w:rsidP="007A003A">
            <w:pPr>
              <w:jc w:val="center"/>
              <w:rPr>
                <w:color w:val="000000"/>
                <w:sz w:val="22"/>
                <w:szCs w:val="22"/>
              </w:rPr>
            </w:pPr>
            <w:r w:rsidRPr="00DB64CA">
              <w:rPr>
                <w:color w:val="000000"/>
                <w:sz w:val="22"/>
                <w:szCs w:val="22"/>
              </w:rPr>
              <w:t>0,0014</w:t>
            </w:r>
          </w:p>
        </w:tc>
      </w:tr>
    </w:tbl>
    <w:p w14:paraId="4681F3D6" w14:textId="77777777" w:rsidR="00FF7411" w:rsidRPr="007A0FC4" w:rsidRDefault="00FF7411" w:rsidP="009579FF">
      <w:pPr>
        <w:ind w:firstLine="567"/>
        <w:jc w:val="both"/>
      </w:pPr>
    </w:p>
    <w:p w14:paraId="47C3CE91" w14:textId="77777777" w:rsidR="001961B6" w:rsidRPr="007A0FC4" w:rsidRDefault="001961B6" w:rsidP="009579FF">
      <w:pPr>
        <w:pStyle w:val="aff6"/>
        <w:spacing w:after="0"/>
      </w:pPr>
      <w:bookmarkStart w:id="261" w:name="_Toc175787856"/>
      <w:bookmarkStart w:id="262" w:name="sub_1612"/>
      <w:r w:rsidRPr="007A0FC4">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261"/>
    </w:p>
    <w:p w14:paraId="7EC837B4" w14:textId="02A1CA7A" w:rsidR="007A0FC4" w:rsidRPr="007A0FC4" w:rsidRDefault="007A0FC4" w:rsidP="007A0FC4">
      <w:pPr>
        <w:ind w:firstLine="567"/>
        <w:jc w:val="both"/>
      </w:pPr>
      <w:r w:rsidRPr="007A0FC4">
        <w:t>В границах Новомайнского городского поселения открытые системы теплоснабжения (горячего водоснабжения) отсутствуют.</w:t>
      </w:r>
    </w:p>
    <w:p w14:paraId="39F366A6" w14:textId="77777777" w:rsidR="00D83DC5" w:rsidRPr="007A0FC4" w:rsidRDefault="00D83DC5" w:rsidP="009579FF">
      <w:pPr>
        <w:ind w:firstLine="567"/>
        <w:jc w:val="both"/>
      </w:pPr>
    </w:p>
    <w:p w14:paraId="30533475" w14:textId="77777777" w:rsidR="001961B6" w:rsidRPr="007A0FC4" w:rsidRDefault="001961B6" w:rsidP="009579FF">
      <w:pPr>
        <w:pStyle w:val="aff6"/>
        <w:spacing w:after="0"/>
      </w:pPr>
      <w:bookmarkStart w:id="263" w:name="_Toc175787857"/>
      <w:bookmarkStart w:id="264" w:name="sub_1613"/>
      <w:bookmarkEnd w:id="262"/>
      <w:r w:rsidRPr="007A0FC4">
        <w:t>6.3 сведения о наличии баков-аккумуляторов</w:t>
      </w:r>
      <w:bookmarkEnd w:id="263"/>
    </w:p>
    <w:p w14:paraId="788898DE" w14:textId="77777777" w:rsidR="00C51BFB" w:rsidRPr="007A0FC4" w:rsidRDefault="00C51BFB" w:rsidP="00C51BFB">
      <w:pPr>
        <w:ind w:firstLine="567"/>
        <w:jc w:val="both"/>
      </w:pPr>
      <w:r w:rsidRPr="007A0FC4">
        <w:t>На источниках теплоснабжения баки-аккумуляторы отсутствуют.</w:t>
      </w:r>
    </w:p>
    <w:p w14:paraId="2E026B07" w14:textId="77777777" w:rsidR="000B6464" w:rsidRPr="007A0FC4" w:rsidRDefault="000B6464" w:rsidP="009579FF">
      <w:pPr>
        <w:ind w:firstLine="567"/>
        <w:jc w:val="both"/>
      </w:pPr>
    </w:p>
    <w:p w14:paraId="202E4940" w14:textId="77777777" w:rsidR="001961B6" w:rsidRPr="007A003A" w:rsidRDefault="001961B6" w:rsidP="009579FF">
      <w:pPr>
        <w:pStyle w:val="aff6"/>
        <w:spacing w:after="0"/>
      </w:pPr>
      <w:bookmarkStart w:id="265" w:name="_Toc175787858"/>
      <w:bookmarkStart w:id="266" w:name="sub_1614"/>
      <w:bookmarkEnd w:id="264"/>
      <w:r w:rsidRPr="007A003A">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265"/>
    </w:p>
    <w:p w14:paraId="77AFF429" w14:textId="77777777" w:rsidR="00D874FE" w:rsidRPr="007A003A" w:rsidRDefault="00D874FE" w:rsidP="00D874FE">
      <w:pPr>
        <w:widowControl w:val="0"/>
        <w:autoSpaceDE w:val="0"/>
        <w:autoSpaceDN w:val="0"/>
        <w:adjustRightInd w:val="0"/>
        <w:ind w:firstLine="540"/>
        <w:jc w:val="right"/>
        <w:rPr>
          <w:bCs/>
          <w:color w:val="000000"/>
        </w:rPr>
      </w:pPr>
      <w:r w:rsidRPr="007A003A">
        <w:t xml:space="preserve">Таблица 6.4. </w:t>
      </w:r>
      <w:r w:rsidRPr="007A003A">
        <w:rPr>
          <w:bCs/>
          <w:color w:val="000000"/>
        </w:rPr>
        <w:t>Норамативный часовой расход подпиточной воды</w:t>
      </w:r>
    </w:p>
    <w:tbl>
      <w:tblPr>
        <w:tblW w:w="9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08"/>
        <w:gridCol w:w="3543"/>
        <w:gridCol w:w="1560"/>
        <w:gridCol w:w="1559"/>
        <w:gridCol w:w="1417"/>
        <w:gridCol w:w="1116"/>
      </w:tblGrid>
      <w:tr w:rsidR="009C182E" w:rsidRPr="007A003A" w14:paraId="6CD1FB73" w14:textId="77777777" w:rsidTr="007A003A">
        <w:trPr>
          <w:trHeight w:val="20"/>
          <w:jc w:val="center"/>
        </w:trPr>
        <w:tc>
          <w:tcPr>
            <w:tcW w:w="408" w:type="dxa"/>
            <w:shd w:val="clear" w:color="auto" w:fill="FFFFFF"/>
            <w:vAlign w:val="center"/>
          </w:tcPr>
          <w:p w14:paraId="73EC8E98" w14:textId="77777777" w:rsidR="009C182E" w:rsidRPr="007A003A" w:rsidRDefault="009C182E" w:rsidP="009C182E">
            <w:pPr>
              <w:ind w:left="-123" w:right="-110"/>
              <w:jc w:val="center"/>
              <w:rPr>
                <w:rFonts w:eastAsia="Calibri"/>
                <w:b/>
                <w:sz w:val="22"/>
                <w:szCs w:val="22"/>
              </w:rPr>
            </w:pPr>
            <w:r w:rsidRPr="007A003A">
              <w:rPr>
                <w:rFonts w:eastAsia="Calibri"/>
                <w:b/>
                <w:sz w:val="22"/>
                <w:szCs w:val="22"/>
              </w:rPr>
              <w:t>№</w:t>
            </w:r>
          </w:p>
          <w:p w14:paraId="6996F350" w14:textId="55273FC0" w:rsidR="009C182E" w:rsidRPr="007A003A" w:rsidRDefault="009C182E" w:rsidP="009C182E">
            <w:pPr>
              <w:jc w:val="center"/>
              <w:rPr>
                <w:b/>
                <w:color w:val="000000"/>
                <w:sz w:val="22"/>
                <w:szCs w:val="22"/>
              </w:rPr>
            </w:pPr>
            <w:r w:rsidRPr="007A003A">
              <w:rPr>
                <w:rFonts w:eastAsia="Calibri"/>
                <w:b/>
                <w:sz w:val="22"/>
                <w:szCs w:val="22"/>
              </w:rPr>
              <w:t>п</w:t>
            </w:r>
            <w:r w:rsidRPr="007A003A">
              <w:rPr>
                <w:rFonts w:eastAsia="Calibri"/>
                <w:b/>
                <w:sz w:val="22"/>
                <w:szCs w:val="22"/>
                <w:lang w:val="en-US"/>
              </w:rPr>
              <w:t>/</w:t>
            </w:r>
            <w:r w:rsidRPr="007A003A">
              <w:rPr>
                <w:rFonts w:eastAsia="Calibri"/>
                <w:b/>
                <w:sz w:val="22"/>
                <w:szCs w:val="22"/>
              </w:rPr>
              <w:t>п</w:t>
            </w:r>
          </w:p>
        </w:tc>
        <w:tc>
          <w:tcPr>
            <w:tcW w:w="3543" w:type="dxa"/>
            <w:shd w:val="clear" w:color="auto" w:fill="FFFFFF"/>
            <w:vAlign w:val="center"/>
          </w:tcPr>
          <w:p w14:paraId="3436C3EE" w14:textId="5DC57D31" w:rsidR="009C182E" w:rsidRPr="007A003A" w:rsidRDefault="009C182E" w:rsidP="009C182E">
            <w:pPr>
              <w:jc w:val="center"/>
              <w:rPr>
                <w:b/>
                <w:sz w:val="22"/>
                <w:szCs w:val="22"/>
              </w:rPr>
            </w:pPr>
            <w:r w:rsidRPr="007A003A">
              <w:rPr>
                <w:rFonts w:eastAsia="Calibri"/>
                <w:b/>
                <w:sz w:val="22"/>
                <w:szCs w:val="22"/>
              </w:rPr>
              <w:t>Наименование котельной</w:t>
            </w:r>
          </w:p>
        </w:tc>
        <w:tc>
          <w:tcPr>
            <w:tcW w:w="1560" w:type="dxa"/>
            <w:shd w:val="clear" w:color="auto" w:fill="FFFFFF"/>
            <w:vAlign w:val="center"/>
          </w:tcPr>
          <w:p w14:paraId="34074D11" w14:textId="77777777" w:rsidR="009C182E" w:rsidRPr="007A003A" w:rsidRDefault="009C182E" w:rsidP="009C182E">
            <w:pPr>
              <w:jc w:val="center"/>
              <w:rPr>
                <w:b/>
                <w:sz w:val="22"/>
                <w:szCs w:val="22"/>
              </w:rPr>
            </w:pPr>
            <w:r w:rsidRPr="007A003A">
              <w:rPr>
                <w:b/>
                <w:sz w:val="22"/>
                <w:szCs w:val="22"/>
              </w:rPr>
              <w:t>Система теплоснабжения</w:t>
            </w:r>
          </w:p>
        </w:tc>
        <w:tc>
          <w:tcPr>
            <w:tcW w:w="1559" w:type="dxa"/>
            <w:shd w:val="clear" w:color="auto" w:fill="FFFFFF"/>
            <w:vAlign w:val="center"/>
          </w:tcPr>
          <w:p w14:paraId="17244338" w14:textId="77777777" w:rsidR="009C182E" w:rsidRPr="007A003A" w:rsidRDefault="009C182E" w:rsidP="00D874FE">
            <w:pPr>
              <w:jc w:val="center"/>
              <w:rPr>
                <w:b/>
                <w:sz w:val="22"/>
                <w:szCs w:val="22"/>
              </w:rPr>
            </w:pPr>
            <w:r w:rsidRPr="007A003A">
              <w:rPr>
                <w:b/>
                <w:color w:val="000000"/>
                <w:sz w:val="22"/>
                <w:szCs w:val="22"/>
              </w:rPr>
              <w:t>Объем теплоносителя в системе м3</w:t>
            </w:r>
          </w:p>
        </w:tc>
        <w:tc>
          <w:tcPr>
            <w:tcW w:w="1417" w:type="dxa"/>
            <w:tcBorders>
              <w:bottom w:val="single" w:sz="4" w:space="0" w:color="auto"/>
            </w:tcBorders>
            <w:shd w:val="clear" w:color="auto" w:fill="FFFFFF"/>
            <w:vAlign w:val="center"/>
          </w:tcPr>
          <w:p w14:paraId="65337E1A" w14:textId="77777777" w:rsidR="009C182E" w:rsidRPr="007A003A" w:rsidRDefault="009C182E" w:rsidP="00D874FE">
            <w:pPr>
              <w:jc w:val="center"/>
              <w:rPr>
                <w:b/>
                <w:sz w:val="22"/>
                <w:szCs w:val="22"/>
              </w:rPr>
            </w:pPr>
            <w:r w:rsidRPr="007A003A">
              <w:rPr>
                <w:b/>
                <w:color w:val="000000"/>
                <w:sz w:val="22"/>
                <w:szCs w:val="22"/>
              </w:rPr>
              <w:t>Нормативная подпитка, м3/ч</w:t>
            </w:r>
          </w:p>
        </w:tc>
        <w:tc>
          <w:tcPr>
            <w:tcW w:w="1116" w:type="dxa"/>
            <w:tcBorders>
              <w:bottom w:val="single" w:sz="4" w:space="0" w:color="auto"/>
            </w:tcBorders>
            <w:shd w:val="clear" w:color="auto" w:fill="FFFFFF"/>
          </w:tcPr>
          <w:p w14:paraId="0379A595" w14:textId="77777777" w:rsidR="009C182E" w:rsidRPr="007A003A" w:rsidRDefault="009C182E" w:rsidP="00D874FE">
            <w:pPr>
              <w:jc w:val="center"/>
              <w:rPr>
                <w:b/>
                <w:color w:val="000000"/>
                <w:sz w:val="22"/>
                <w:szCs w:val="22"/>
              </w:rPr>
            </w:pPr>
            <w:r w:rsidRPr="007A003A">
              <w:rPr>
                <w:b/>
                <w:color w:val="000000"/>
                <w:sz w:val="22"/>
                <w:szCs w:val="22"/>
              </w:rPr>
              <w:t>Аварийная подпитка, м3/ч</w:t>
            </w:r>
          </w:p>
        </w:tc>
      </w:tr>
      <w:tr w:rsidR="007A003A" w:rsidRPr="007A003A" w14:paraId="57B51233" w14:textId="77777777" w:rsidTr="007A003A">
        <w:trPr>
          <w:trHeight w:val="20"/>
          <w:jc w:val="center"/>
        </w:trPr>
        <w:tc>
          <w:tcPr>
            <w:tcW w:w="408" w:type="dxa"/>
            <w:shd w:val="clear" w:color="auto" w:fill="FFFFFF"/>
            <w:vAlign w:val="center"/>
          </w:tcPr>
          <w:p w14:paraId="4A57C7E8" w14:textId="4DED0EA3" w:rsidR="007A003A" w:rsidRPr="007A003A" w:rsidRDefault="007A003A" w:rsidP="007A003A">
            <w:pPr>
              <w:jc w:val="center"/>
              <w:rPr>
                <w:sz w:val="22"/>
                <w:szCs w:val="22"/>
              </w:rPr>
            </w:pPr>
            <w:r w:rsidRPr="007A003A">
              <w:rPr>
                <w:sz w:val="22"/>
                <w:szCs w:val="22"/>
              </w:rPr>
              <w:t>1</w:t>
            </w:r>
          </w:p>
        </w:tc>
        <w:tc>
          <w:tcPr>
            <w:tcW w:w="3543" w:type="dxa"/>
            <w:tcBorders>
              <w:right w:val="single" w:sz="4" w:space="0" w:color="auto"/>
            </w:tcBorders>
            <w:vAlign w:val="center"/>
          </w:tcPr>
          <w:p w14:paraId="2C53E56B" w14:textId="24CB526B" w:rsidR="007A003A" w:rsidRPr="007A003A" w:rsidRDefault="007A003A" w:rsidP="007A003A">
            <w:pPr>
              <w:jc w:val="both"/>
              <w:rPr>
                <w:sz w:val="22"/>
                <w:szCs w:val="22"/>
              </w:rPr>
            </w:pPr>
            <w:r w:rsidRPr="007A003A">
              <w:rPr>
                <w:sz w:val="22"/>
                <w:szCs w:val="22"/>
              </w:rPr>
              <w:t>Котельная №1 квартальная</w:t>
            </w:r>
          </w:p>
        </w:tc>
        <w:tc>
          <w:tcPr>
            <w:tcW w:w="1560" w:type="dxa"/>
            <w:shd w:val="clear" w:color="auto" w:fill="FFFFFF"/>
            <w:vAlign w:val="center"/>
          </w:tcPr>
          <w:p w14:paraId="29951656" w14:textId="249933FE" w:rsidR="007A003A" w:rsidRPr="007A003A" w:rsidRDefault="007A003A" w:rsidP="007A003A">
            <w:pPr>
              <w:jc w:val="center"/>
              <w:rPr>
                <w:sz w:val="22"/>
                <w:szCs w:val="22"/>
              </w:rPr>
            </w:pPr>
            <w:r w:rsidRPr="007A003A">
              <w:rPr>
                <w:sz w:val="22"/>
                <w:szCs w:val="22"/>
              </w:rPr>
              <w:t>закрытая</w:t>
            </w:r>
          </w:p>
        </w:tc>
        <w:tc>
          <w:tcPr>
            <w:tcW w:w="1559" w:type="dxa"/>
            <w:tcBorders>
              <w:top w:val="single" w:sz="8" w:space="0" w:color="auto"/>
              <w:left w:val="single" w:sz="8" w:space="0" w:color="auto"/>
              <w:bottom w:val="single" w:sz="8" w:space="0" w:color="auto"/>
              <w:right w:val="single" w:sz="4" w:space="0" w:color="auto"/>
            </w:tcBorders>
            <w:shd w:val="clear" w:color="000000" w:fill="FFFFFF"/>
            <w:vAlign w:val="center"/>
          </w:tcPr>
          <w:p w14:paraId="57869A43" w14:textId="4D4DB2BA" w:rsidR="007A003A" w:rsidRPr="007A003A" w:rsidRDefault="007A003A" w:rsidP="007A003A">
            <w:pPr>
              <w:jc w:val="center"/>
              <w:rPr>
                <w:sz w:val="22"/>
                <w:szCs w:val="22"/>
              </w:rPr>
            </w:pPr>
            <w:r w:rsidRPr="007A003A">
              <w:rPr>
                <w:color w:val="000000"/>
                <w:sz w:val="22"/>
                <w:szCs w:val="22"/>
              </w:rPr>
              <w:t>162,26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1D8DEF2" w14:textId="0DD2853A" w:rsidR="007A003A" w:rsidRPr="007A003A" w:rsidRDefault="007A003A" w:rsidP="007A003A">
            <w:pPr>
              <w:jc w:val="center"/>
              <w:rPr>
                <w:sz w:val="22"/>
                <w:szCs w:val="22"/>
              </w:rPr>
            </w:pPr>
            <w:r w:rsidRPr="007A003A">
              <w:rPr>
                <w:color w:val="000000"/>
                <w:sz w:val="22"/>
                <w:szCs w:val="22"/>
              </w:rPr>
              <w:t>0,4057</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14:paraId="57EDC540" w14:textId="1FE4516A" w:rsidR="007A003A" w:rsidRPr="007A003A" w:rsidRDefault="007A003A" w:rsidP="007A003A">
            <w:pPr>
              <w:jc w:val="center"/>
              <w:rPr>
                <w:sz w:val="22"/>
                <w:szCs w:val="22"/>
              </w:rPr>
            </w:pPr>
            <w:r w:rsidRPr="007A003A">
              <w:rPr>
                <w:color w:val="000000"/>
                <w:sz w:val="22"/>
                <w:szCs w:val="22"/>
              </w:rPr>
              <w:t>3,2452</w:t>
            </w:r>
          </w:p>
        </w:tc>
      </w:tr>
      <w:tr w:rsidR="007A003A" w:rsidRPr="007A003A" w14:paraId="2431DA1B" w14:textId="77777777" w:rsidTr="00D11DD1">
        <w:trPr>
          <w:trHeight w:val="20"/>
          <w:jc w:val="center"/>
        </w:trPr>
        <w:tc>
          <w:tcPr>
            <w:tcW w:w="408" w:type="dxa"/>
            <w:shd w:val="clear" w:color="auto" w:fill="FFFFFF"/>
            <w:vAlign w:val="center"/>
          </w:tcPr>
          <w:p w14:paraId="3368B345" w14:textId="1A576D51" w:rsidR="007A003A" w:rsidRPr="007A003A" w:rsidRDefault="007A003A" w:rsidP="007A003A">
            <w:pPr>
              <w:jc w:val="center"/>
              <w:rPr>
                <w:color w:val="000000"/>
                <w:sz w:val="22"/>
                <w:szCs w:val="22"/>
              </w:rPr>
            </w:pPr>
            <w:r w:rsidRPr="007A003A">
              <w:rPr>
                <w:bCs/>
                <w:sz w:val="22"/>
                <w:szCs w:val="22"/>
              </w:rPr>
              <w:t>2</w:t>
            </w:r>
          </w:p>
        </w:tc>
        <w:tc>
          <w:tcPr>
            <w:tcW w:w="3543" w:type="dxa"/>
            <w:tcBorders>
              <w:right w:val="single" w:sz="4" w:space="0" w:color="auto"/>
            </w:tcBorders>
            <w:vAlign w:val="center"/>
          </w:tcPr>
          <w:p w14:paraId="11E9A040" w14:textId="6909AEB0" w:rsidR="007A003A" w:rsidRPr="007A003A" w:rsidRDefault="007A003A" w:rsidP="007A003A">
            <w:pPr>
              <w:jc w:val="both"/>
              <w:rPr>
                <w:color w:val="000000"/>
                <w:sz w:val="22"/>
                <w:szCs w:val="22"/>
              </w:rPr>
            </w:pPr>
            <w:r w:rsidRPr="007A003A">
              <w:rPr>
                <w:rFonts w:eastAsia="Calibri"/>
                <w:sz w:val="22"/>
                <w:szCs w:val="22"/>
              </w:rPr>
              <w:t>Котельная №2 ж.д. ул.Комсомольская, 38</w:t>
            </w:r>
          </w:p>
        </w:tc>
        <w:tc>
          <w:tcPr>
            <w:tcW w:w="1560" w:type="dxa"/>
            <w:shd w:val="clear" w:color="auto" w:fill="FFFFFF"/>
            <w:vAlign w:val="center"/>
          </w:tcPr>
          <w:p w14:paraId="4AB58301" w14:textId="0B292490" w:rsidR="007A003A" w:rsidRPr="007A003A" w:rsidRDefault="007A003A" w:rsidP="007A003A">
            <w:pPr>
              <w:jc w:val="center"/>
              <w:rPr>
                <w:sz w:val="22"/>
                <w:szCs w:val="22"/>
              </w:rPr>
            </w:pPr>
            <w:r w:rsidRPr="007A003A">
              <w:rPr>
                <w:sz w:val="22"/>
                <w:szCs w:val="22"/>
              </w:rPr>
              <w:t>закрытая</w:t>
            </w:r>
          </w:p>
        </w:tc>
        <w:tc>
          <w:tcPr>
            <w:tcW w:w="1559" w:type="dxa"/>
            <w:tcBorders>
              <w:top w:val="nil"/>
              <w:left w:val="single" w:sz="8" w:space="0" w:color="auto"/>
              <w:bottom w:val="single" w:sz="4" w:space="0" w:color="auto"/>
              <w:right w:val="single" w:sz="4" w:space="0" w:color="auto"/>
            </w:tcBorders>
            <w:shd w:val="clear" w:color="000000" w:fill="FFFFFF"/>
            <w:vAlign w:val="center"/>
          </w:tcPr>
          <w:p w14:paraId="306F8958" w14:textId="5FD9EF8C" w:rsidR="007A003A" w:rsidRPr="007A003A" w:rsidRDefault="007A003A" w:rsidP="007A003A">
            <w:pPr>
              <w:jc w:val="center"/>
              <w:rPr>
                <w:sz w:val="22"/>
                <w:szCs w:val="22"/>
              </w:rPr>
            </w:pPr>
            <w:r w:rsidRPr="007A003A">
              <w:rPr>
                <w:color w:val="000000"/>
                <w:sz w:val="22"/>
                <w:szCs w:val="22"/>
              </w:rPr>
              <w:t>0,066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1F4AF7D" w14:textId="3CF9C141" w:rsidR="007A003A" w:rsidRPr="007A003A" w:rsidRDefault="007A003A" w:rsidP="007A003A">
            <w:pPr>
              <w:jc w:val="center"/>
              <w:rPr>
                <w:sz w:val="22"/>
                <w:szCs w:val="22"/>
              </w:rPr>
            </w:pPr>
            <w:r w:rsidRPr="007A003A">
              <w:rPr>
                <w:color w:val="000000"/>
                <w:sz w:val="22"/>
                <w:szCs w:val="22"/>
              </w:rPr>
              <w:t>0,0002</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14:paraId="62FD22ED" w14:textId="0BCC006D" w:rsidR="007A003A" w:rsidRPr="007A003A" w:rsidRDefault="007A003A" w:rsidP="007A003A">
            <w:pPr>
              <w:jc w:val="center"/>
              <w:rPr>
                <w:sz w:val="22"/>
                <w:szCs w:val="22"/>
              </w:rPr>
            </w:pPr>
            <w:r w:rsidRPr="007A003A">
              <w:rPr>
                <w:color w:val="000000"/>
                <w:sz w:val="22"/>
                <w:szCs w:val="22"/>
              </w:rPr>
              <w:t>0,0013</w:t>
            </w:r>
          </w:p>
        </w:tc>
      </w:tr>
      <w:tr w:rsidR="00D11DD1" w:rsidRPr="007A003A" w14:paraId="3315E31C" w14:textId="77777777" w:rsidTr="00D11DD1">
        <w:trPr>
          <w:trHeight w:val="20"/>
          <w:jc w:val="center"/>
        </w:trPr>
        <w:tc>
          <w:tcPr>
            <w:tcW w:w="408" w:type="dxa"/>
            <w:shd w:val="clear" w:color="auto" w:fill="FFFFFF"/>
            <w:vAlign w:val="center"/>
          </w:tcPr>
          <w:p w14:paraId="34460E35" w14:textId="2801DB77" w:rsidR="00D11DD1" w:rsidRPr="007A003A" w:rsidRDefault="00D11DD1" w:rsidP="007A003A">
            <w:pPr>
              <w:jc w:val="center"/>
              <w:rPr>
                <w:bCs/>
                <w:sz w:val="22"/>
                <w:szCs w:val="22"/>
              </w:rPr>
            </w:pPr>
            <w:r>
              <w:rPr>
                <w:bCs/>
                <w:sz w:val="22"/>
                <w:szCs w:val="22"/>
              </w:rPr>
              <w:t>3</w:t>
            </w:r>
          </w:p>
        </w:tc>
        <w:tc>
          <w:tcPr>
            <w:tcW w:w="3543" w:type="dxa"/>
            <w:tcBorders>
              <w:right w:val="single" w:sz="4" w:space="0" w:color="auto"/>
            </w:tcBorders>
            <w:vAlign w:val="center"/>
          </w:tcPr>
          <w:p w14:paraId="7E9BD2EE" w14:textId="4E8D9109" w:rsidR="00D11DD1" w:rsidRPr="007A003A" w:rsidRDefault="00D11DD1" w:rsidP="007A003A">
            <w:pPr>
              <w:jc w:val="both"/>
              <w:rPr>
                <w:rFonts w:eastAsia="Calibri"/>
                <w:sz w:val="22"/>
                <w:szCs w:val="22"/>
              </w:rPr>
            </w:pPr>
            <w:r w:rsidRPr="00D11DD1">
              <w:rPr>
                <w:rFonts w:eastAsia="Calibri"/>
                <w:sz w:val="22"/>
                <w:szCs w:val="22"/>
              </w:rPr>
              <w:t>Котельная №3 ул. Шутова, 1</w:t>
            </w:r>
          </w:p>
        </w:tc>
        <w:tc>
          <w:tcPr>
            <w:tcW w:w="1560" w:type="dxa"/>
            <w:tcBorders>
              <w:right w:val="single" w:sz="4" w:space="0" w:color="auto"/>
            </w:tcBorders>
            <w:shd w:val="clear" w:color="auto" w:fill="FFFFFF"/>
            <w:vAlign w:val="center"/>
          </w:tcPr>
          <w:p w14:paraId="3AF7DFD5" w14:textId="4B2F59BA" w:rsidR="00D11DD1" w:rsidRPr="007A003A" w:rsidRDefault="00D11DD1" w:rsidP="007A003A">
            <w:pPr>
              <w:jc w:val="center"/>
              <w:rPr>
                <w:sz w:val="22"/>
                <w:szCs w:val="22"/>
              </w:rPr>
            </w:pPr>
            <w:r w:rsidRPr="007A003A">
              <w:rPr>
                <w:sz w:val="22"/>
                <w:szCs w:val="22"/>
              </w:rPr>
              <w:t>закрытая</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14:paraId="5252D375" w14:textId="2D03120A" w:rsidR="00D11DD1" w:rsidRPr="007A003A" w:rsidRDefault="00DB64CA" w:rsidP="007A003A">
            <w:pPr>
              <w:jc w:val="center"/>
              <w:rPr>
                <w:color w:val="000000"/>
                <w:sz w:val="22"/>
                <w:szCs w:val="22"/>
              </w:rPr>
            </w:pPr>
            <w:r>
              <w:rPr>
                <w:color w:val="000000"/>
                <w:sz w:val="22"/>
                <w:szCs w:val="22"/>
              </w:rPr>
              <w:t>0,544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E870A9E" w14:textId="617B7998" w:rsidR="00D11DD1" w:rsidRPr="007A003A" w:rsidRDefault="00DB64CA" w:rsidP="007A003A">
            <w:pPr>
              <w:jc w:val="center"/>
              <w:rPr>
                <w:color w:val="000000"/>
                <w:sz w:val="22"/>
                <w:szCs w:val="22"/>
              </w:rPr>
            </w:pPr>
            <w:r w:rsidRPr="00DB64CA">
              <w:rPr>
                <w:color w:val="000000"/>
                <w:sz w:val="22"/>
                <w:szCs w:val="22"/>
              </w:rPr>
              <w:t>0,0014</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14:paraId="2DAF2472" w14:textId="205EB8A3" w:rsidR="00D11DD1" w:rsidRPr="007A003A" w:rsidRDefault="00D11DD1" w:rsidP="00DB64CA">
            <w:pPr>
              <w:jc w:val="center"/>
              <w:rPr>
                <w:color w:val="000000"/>
                <w:sz w:val="22"/>
                <w:szCs w:val="22"/>
              </w:rPr>
            </w:pPr>
            <w:r>
              <w:rPr>
                <w:color w:val="000000"/>
                <w:sz w:val="22"/>
                <w:szCs w:val="22"/>
              </w:rPr>
              <w:t>0,0</w:t>
            </w:r>
            <w:r w:rsidR="00DB64CA">
              <w:rPr>
                <w:color w:val="000000"/>
                <w:sz w:val="22"/>
                <w:szCs w:val="22"/>
              </w:rPr>
              <w:t>109</w:t>
            </w:r>
          </w:p>
        </w:tc>
      </w:tr>
    </w:tbl>
    <w:p w14:paraId="59D43936" w14:textId="77777777" w:rsidR="00FF7411" w:rsidRPr="007A0FC4" w:rsidRDefault="00FF7411" w:rsidP="009579FF">
      <w:pPr>
        <w:ind w:firstLine="567"/>
        <w:jc w:val="both"/>
      </w:pPr>
    </w:p>
    <w:p w14:paraId="29F56A2D" w14:textId="77777777" w:rsidR="001961B6" w:rsidRPr="007A0FC4" w:rsidRDefault="001961B6" w:rsidP="009579FF">
      <w:pPr>
        <w:pStyle w:val="aff6"/>
        <w:spacing w:after="0"/>
      </w:pPr>
      <w:bookmarkStart w:id="267" w:name="_Toc175787859"/>
      <w:bookmarkStart w:id="268" w:name="sub_1615"/>
      <w:bookmarkEnd w:id="266"/>
      <w:r w:rsidRPr="007A0FC4">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267"/>
    </w:p>
    <w:bookmarkEnd w:id="268"/>
    <w:p w14:paraId="33EDA26C" w14:textId="77777777" w:rsidR="007A0FC4" w:rsidRPr="002D5451" w:rsidRDefault="007A0FC4" w:rsidP="007A0FC4">
      <w:pPr>
        <w:ind w:firstLine="567"/>
        <w:jc w:val="both"/>
      </w:pPr>
      <w:r w:rsidRPr="007A0FC4">
        <w:t>Учитывая, что изменение балансов производства и потребления тепловой мощности источников тепловой</w:t>
      </w:r>
      <w:r w:rsidRPr="002D5451">
        <w:t xml:space="preserve"> энергии и теплоносителя и присоединенной тепловой нагрузки в ближайшей перспективе не предусмотрено, баланс производительности водоподготовительных установок остается неизменным.</w:t>
      </w:r>
    </w:p>
    <w:p w14:paraId="46F709C7" w14:textId="77777777" w:rsidR="007B4A13" w:rsidRPr="00A40BDC" w:rsidRDefault="007B4A13" w:rsidP="00EC3E14">
      <w:pPr>
        <w:ind w:firstLine="567"/>
      </w:pPr>
    </w:p>
    <w:p w14:paraId="0E3EF16F" w14:textId="77777777" w:rsidR="001961B6" w:rsidRPr="00A40BDC" w:rsidRDefault="001961B6" w:rsidP="001F50B7">
      <w:pPr>
        <w:pStyle w:val="aff4"/>
        <w:spacing w:before="0" w:after="0"/>
      </w:pPr>
      <w:bookmarkStart w:id="269" w:name="_Toc175787860"/>
      <w:r w:rsidRPr="00A40BDC">
        <w:lastRenderedPageBreak/>
        <w:t>Глава 7</w:t>
      </w:r>
      <w:r w:rsidR="000F6DC1" w:rsidRPr="00A40BDC">
        <w:t xml:space="preserve"> </w:t>
      </w:r>
      <w:r w:rsidRPr="00A40BDC">
        <w:t>"Предложения по строительству, реконструкции, техническому перевооружению и (или) модернизации источников тепловой энергии"</w:t>
      </w:r>
      <w:bookmarkEnd w:id="269"/>
    </w:p>
    <w:p w14:paraId="1FC0F682" w14:textId="77777777" w:rsidR="001961B6" w:rsidRPr="00A40BDC" w:rsidRDefault="001961B6" w:rsidP="009579FF">
      <w:pPr>
        <w:pStyle w:val="aff6"/>
        <w:spacing w:after="0"/>
      </w:pPr>
      <w:bookmarkStart w:id="270" w:name="_Toc175787861"/>
      <w:bookmarkStart w:id="271" w:name="sub_1631"/>
      <w:r w:rsidRPr="00A40BDC">
        <w:t xml:space="preserve">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w:t>
      </w:r>
      <w:hyperlink r:id="rId9" w:history="1">
        <w:r w:rsidRPr="00A40BDC">
          <w:rPr>
            <w:rStyle w:val="afd"/>
            <w:color w:val="0070C0"/>
          </w:rPr>
          <w:t>методическими указаниями</w:t>
        </w:r>
      </w:hyperlink>
      <w:r w:rsidRPr="00A40BDC">
        <w:t xml:space="preserve"> по разработке схем теплоснабжения</w:t>
      </w:r>
      <w:bookmarkEnd w:id="270"/>
    </w:p>
    <w:p w14:paraId="42BAB90F" w14:textId="77777777" w:rsidR="00C51BFB" w:rsidRPr="00A40BDC" w:rsidRDefault="00C51BFB" w:rsidP="00C51BFB">
      <w:pPr>
        <w:ind w:firstLine="567"/>
        <w:jc w:val="both"/>
      </w:pPr>
      <w:r w:rsidRPr="00A40BDC">
        <w:t>Теплопотребляющие установки и тепловые сети потребителей тепловой энергии, в том числе застройщиков, находящиеся в границах определенного схемой теплоснабжения радиуса эффективного теплоснабжения источника, подключаются к этому источнику. Подключение теплопотребляющих установок и тепловых сетей потребителей тепловой энергии, в том числе застройщиков, находящихся в границах определенного схемой теплоснабжения радиуса эффективного теплоснабжения источника,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 -технического обеспечения с учетом особенностей, предусмотренных Федеральным законом РФ от 27 июля 2010 №190-ФЗ «О теплоснабжении» и правилами подключения к системам теплоснабжения, утвержденными Правительством Российской Федерации.</w:t>
      </w:r>
    </w:p>
    <w:p w14:paraId="105A5EC7" w14:textId="77777777" w:rsidR="00C51BFB" w:rsidRPr="00A40BDC" w:rsidRDefault="00C51BFB" w:rsidP="00C51BFB">
      <w:pPr>
        <w:ind w:firstLine="567"/>
        <w:jc w:val="both"/>
      </w:pPr>
      <w:r w:rsidRPr="00A40BDC">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w:t>
      </w:r>
    </w:p>
    <w:p w14:paraId="75F2A21A" w14:textId="77777777" w:rsidR="00C51BFB" w:rsidRPr="00A40BDC" w:rsidRDefault="00C51BFB" w:rsidP="00C51BFB">
      <w:pPr>
        <w:ind w:firstLine="567"/>
        <w:jc w:val="both"/>
      </w:pPr>
      <w:r w:rsidRPr="00A40BDC">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w:t>
      </w:r>
    </w:p>
    <w:p w14:paraId="7841A6EB" w14:textId="77777777" w:rsidR="00C51BFB" w:rsidRPr="00A40BDC" w:rsidRDefault="00C51BFB" w:rsidP="00C51BFB">
      <w:pPr>
        <w:ind w:firstLine="567"/>
        <w:jc w:val="both"/>
      </w:pPr>
      <w:r w:rsidRPr="00A40BDC">
        <w:t>В случае отсутствия технической возможности подключения к системе централизованного теплоснабжения или при отсутствии свободной мощности в соответствующей точке на момент обращения допускается временная организация теплоснабжения здания (группы зданий) от крышной или передвижной котельной, оборудованной котлами конденсационного типа на период, определяемый единой теплоснабжающей организацией.</w:t>
      </w:r>
    </w:p>
    <w:p w14:paraId="09AD7FBC" w14:textId="77777777" w:rsidR="00C51BFB" w:rsidRPr="00A40BDC" w:rsidRDefault="00C51BFB" w:rsidP="00C51BFB">
      <w:pPr>
        <w:ind w:firstLine="567"/>
        <w:jc w:val="both"/>
      </w:pPr>
      <w:r w:rsidRPr="00A40BDC">
        <w:t>Подключение потребителей к системам централизованного теплоснабжения осуществляется только по закрытым схемам.</w:t>
      </w:r>
    </w:p>
    <w:p w14:paraId="48BDA222" w14:textId="77777777" w:rsidR="000879EA" w:rsidRPr="00A40BDC" w:rsidRDefault="000879EA" w:rsidP="009579FF">
      <w:pPr>
        <w:ind w:firstLine="567"/>
        <w:jc w:val="both"/>
      </w:pPr>
    </w:p>
    <w:p w14:paraId="2E01C214" w14:textId="77777777" w:rsidR="001961B6" w:rsidRPr="00A40BDC" w:rsidRDefault="001961B6" w:rsidP="009579FF">
      <w:pPr>
        <w:pStyle w:val="aff6"/>
        <w:spacing w:after="0"/>
      </w:pPr>
      <w:bookmarkStart w:id="272" w:name="_Toc175787862"/>
      <w:bookmarkStart w:id="273" w:name="sub_1632"/>
      <w:bookmarkEnd w:id="271"/>
      <w:r w:rsidRPr="00A40BDC">
        <w:t xml:space="preserve">7.2 описание текущей ситуации, связанной с ранее принятыми в соответствии с </w:t>
      </w:r>
      <w:hyperlink r:id="rId10" w:history="1">
        <w:r w:rsidRPr="00A40BDC">
          <w:rPr>
            <w:rStyle w:val="afd"/>
            <w:color w:val="0070C0"/>
          </w:rPr>
          <w:t>законодательством</w:t>
        </w:r>
      </w:hyperlink>
      <w:r w:rsidRPr="00A40BDC">
        <w:t xml:space="preserve">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272"/>
    </w:p>
    <w:p w14:paraId="0C0F8D59" w14:textId="351D9AC5" w:rsidR="00AB3055" w:rsidRPr="00A40BDC" w:rsidRDefault="00AB3055" w:rsidP="00AB3055">
      <w:pPr>
        <w:pStyle w:val="ConsPlusNormal"/>
        <w:ind w:firstLine="540"/>
        <w:jc w:val="both"/>
        <w:rPr>
          <w:rFonts w:ascii="Times New Roman" w:hAnsi="Times New Roman" w:cs="Times New Roman"/>
          <w:sz w:val="24"/>
          <w:szCs w:val="24"/>
        </w:rPr>
      </w:pPr>
      <w:r w:rsidRPr="00A40BDC">
        <w:rPr>
          <w:rFonts w:ascii="Times New Roman" w:hAnsi="Times New Roman" w:cs="Times New Roman"/>
          <w:sz w:val="24"/>
          <w:szCs w:val="24"/>
        </w:rPr>
        <w:t xml:space="preserve">На территории </w:t>
      </w:r>
      <w:r w:rsidR="00071550" w:rsidRPr="00A40BDC">
        <w:rPr>
          <w:rFonts w:ascii="Times New Roman" w:hAnsi="Times New Roman" w:cs="Times New Roman"/>
          <w:sz w:val="24"/>
          <w:szCs w:val="24"/>
        </w:rPr>
        <w:t xml:space="preserve">Новомайнского городского поселения </w:t>
      </w:r>
      <w:r w:rsidRPr="00A40BDC">
        <w:rPr>
          <w:rFonts w:ascii="Times New Roman" w:hAnsi="Times New Roman" w:cs="Times New Roman"/>
          <w:sz w:val="24"/>
          <w:szCs w:val="24"/>
        </w:rPr>
        <w:t>источники тепловой энергии, функционирующие в режиме комбинированной выработки электрической и тепловой энергии, отсутствуют.</w:t>
      </w:r>
    </w:p>
    <w:p w14:paraId="147F36EF" w14:textId="77777777" w:rsidR="000879EA" w:rsidRDefault="000879EA" w:rsidP="00EC3E14">
      <w:pPr>
        <w:tabs>
          <w:tab w:val="left" w:pos="4700"/>
        </w:tabs>
        <w:ind w:firstLine="567"/>
        <w:jc w:val="both"/>
      </w:pPr>
    </w:p>
    <w:p w14:paraId="62683850" w14:textId="77777777" w:rsidR="00BC0258" w:rsidRDefault="00BC0258" w:rsidP="00EC3E14">
      <w:pPr>
        <w:tabs>
          <w:tab w:val="left" w:pos="4700"/>
        </w:tabs>
        <w:ind w:firstLine="567"/>
        <w:jc w:val="both"/>
      </w:pPr>
    </w:p>
    <w:p w14:paraId="57E69AF3" w14:textId="77777777" w:rsidR="00BC0258" w:rsidRDefault="00BC0258" w:rsidP="00EC3E14">
      <w:pPr>
        <w:tabs>
          <w:tab w:val="left" w:pos="4700"/>
        </w:tabs>
        <w:ind w:firstLine="567"/>
        <w:jc w:val="both"/>
      </w:pPr>
    </w:p>
    <w:p w14:paraId="44D3325F" w14:textId="77777777" w:rsidR="00BC0258" w:rsidRDefault="00BC0258" w:rsidP="00EC3E14">
      <w:pPr>
        <w:tabs>
          <w:tab w:val="left" w:pos="4700"/>
        </w:tabs>
        <w:ind w:firstLine="567"/>
        <w:jc w:val="both"/>
      </w:pPr>
    </w:p>
    <w:p w14:paraId="75403509" w14:textId="77777777" w:rsidR="00BC0258" w:rsidRDefault="00BC0258" w:rsidP="00EC3E14">
      <w:pPr>
        <w:tabs>
          <w:tab w:val="left" w:pos="4700"/>
        </w:tabs>
        <w:ind w:firstLine="567"/>
        <w:jc w:val="both"/>
      </w:pPr>
    </w:p>
    <w:p w14:paraId="3B3F81E5" w14:textId="77777777" w:rsidR="00BC0258" w:rsidRDefault="00BC0258" w:rsidP="00EC3E14">
      <w:pPr>
        <w:tabs>
          <w:tab w:val="left" w:pos="4700"/>
        </w:tabs>
        <w:ind w:firstLine="567"/>
        <w:jc w:val="both"/>
      </w:pPr>
    </w:p>
    <w:p w14:paraId="0E671020" w14:textId="77777777" w:rsidR="00BC0258" w:rsidRPr="00A40BDC" w:rsidRDefault="00BC0258" w:rsidP="00EC3E14">
      <w:pPr>
        <w:tabs>
          <w:tab w:val="left" w:pos="4700"/>
        </w:tabs>
        <w:ind w:firstLine="567"/>
        <w:jc w:val="both"/>
      </w:pPr>
    </w:p>
    <w:p w14:paraId="6F6B351B" w14:textId="77777777" w:rsidR="001961B6" w:rsidRPr="00A40BDC" w:rsidRDefault="001961B6" w:rsidP="009579FF">
      <w:pPr>
        <w:pStyle w:val="aff6"/>
        <w:spacing w:after="0"/>
      </w:pPr>
      <w:bookmarkStart w:id="274" w:name="_Toc175787863"/>
      <w:bookmarkStart w:id="275" w:name="sub_1633"/>
      <w:bookmarkEnd w:id="273"/>
      <w:r w:rsidRPr="00A40BDC">
        <w:lastRenderedPageBreak/>
        <w:t xml:space="preserve">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w:t>
      </w:r>
      <w:hyperlink r:id="rId11" w:history="1">
        <w:r w:rsidRPr="00A40BDC">
          <w:rPr>
            <w:rStyle w:val="afd"/>
            <w:color w:val="0070C0"/>
          </w:rPr>
          <w:t>методическими указаниями</w:t>
        </w:r>
      </w:hyperlink>
      <w:r w:rsidRPr="00A40BDC">
        <w:t xml:space="preserve"> по разработке схем теплоснабжения</w:t>
      </w:r>
      <w:bookmarkEnd w:id="274"/>
    </w:p>
    <w:p w14:paraId="69F86496" w14:textId="34E77E5B" w:rsidR="00945221" w:rsidRPr="00A40BDC" w:rsidRDefault="00945221" w:rsidP="00945221">
      <w:pPr>
        <w:pStyle w:val="ConsPlusNormal"/>
        <w:ind w:firstLine="540"/>
        <w:jc w:val="both"/>
        <w:rPr>
          <w:rFonts w:ascii="Times New Roman" w:hAnsi="Times New Roman" w:cs="Times New Roman"/>
          <w:sz w:val="24"/>
          <w:szCs w:val="24"/>
        </w:rPr>
      </w:pPr>
      <w:r w:rsidRPr="00A40BDC">
        <w:rPr>
          <w:rFonts w:ascii="Times New Roman" w:hAnsi="Times New Roman" w:cs="Times New Roman"/>
          <w:sz w:val="24"/>
          <w:szCs w:val="24"/>
        </w:rPr>
        <w:t xml:space="preserve">На территории </w:t>
      </w:r>
      <w:r w:rsidR="00071550" w:rsidRPr="00A40BDC">
        <w:rPr>
          <w:rFonts w:ascii="Times New Roman" w:hAnsi="Times New Roman" w:cs="Times New Roman"/>
          <w:sz w:val="24"/>
          <w:szCs w:val="24"/>
        </w:rPr>
        <w:t xml:space="preserve">Новомайнского городского поселения </w:t>
      </w:r>
      <w:r w:rsidRPr="00A40BDC">
        <w:rPr>
          <w:rFonts w:ascii="Times New Roman" w:hAnsi="Times New Roman" w:cs="Times New Roman"/>
          <w:sz w:val="24"/>
          <w:szCs w:val="24"/>
        </w:rPr>
        <w:t>источники тепловой энергии, функционирующие в режиме комбинированной выработки электрической и тепловой энергии, отсутствуют.</w:t>
      </w:r>
    </w:p>
    <w:p w14:paraId="7EE1352E" w14:textId="77777777" w:rsidR="00B06FD2" w:rsidRPr="00A40BDC" w:rsidRDefault="00B06FD2" w:rsidP="009579FF">
      <w:pPr>
        <w:ind w:firstLine="567"/>
        <w:jc w:val="both"/>
      </w:pPr>
    </w:p>
    <w:p w14:paraId="20C226F7" w14:textId="77777777" w:rsidR="001961B6" w:rsidRPr="00A40BDC" w:rsidRDefault="001961B6" w:rsidP="009579FF">
      <w:pPr>
        <w:pStyle w:val="aff6"/>
        <w:spacing w:after="0"/>
      </w:pPr>
      <w:bookmarkStart w:id="276" w:name="_Toc175787864"/>
      <w:bookmarkEnd w:id="275"/>
      <w:r w:rsidRPr="00A40BDC">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276"/>
    </w:p>
    <w:p w14:paraId="7937BA9C" w14:textId="6F97D7AA" w:rsidR="00945221" w:rsidRPr="00A40BDC" w:rsidRDefault="00945221" w:rsidP="00945221">
      <w:pPr>
        <w:pStyle w:val="ConsPlusNormal"/>
        <w:ind w:firstLine="540"/>
        <w:jc w:val="both"/>
        <w:rPr>
          <w:rFonts w:ascii="Times New Roman" w:hAnsi="Times New Roman" w:cs="Times New Roman"/>
          <w:sz w:val="24"/>
          <w:szCs w:val="24"/>
        </w:rPr>
      </w:pPr>
      <w:r w:rsidRPr="00A40BDC">
        <w:rPr>
          <w:rFonts w:ascii="Times New Roman" w:hAnsi="Times New Roman" w:cs="Times New Roman"/>
          <w:sz w:val="24"/>
          <w:szCs w:val="24"/>
        </w:rPr>
        <w:t xml:space="preserve">На территории </w:t>
      </w:r>
      <w:r w:rsidR="00071550" w:rsidRPr="00A40BDC">
        <w:rPr>
          <w:rFonts w:ascii="Times New Roman" w:hAnsi="Times New Roman" w:cs="Times New Roman"/>
          <w:sz w:val="24"/>
          <w:szCs w:val="24"/>
        </w:rPr>
        <w:t xml:space="preserve">Новомайнского городского поселения </w:t>
      </w:r>
      <w:r w:rsidRPr="00A40BDC">
        <w:rPr>
          <w:rFonts w:ascii="Times New Roman" w:hAnsi="Times New Roman" w:cs="Times New Roman"/>
          <w:sz w:val="24"/>
          <w:szCs w:val="24"/>
        </w:rPr>
        <w:t>источники тепловой энергии, функционирующие в режиме комбинированной выработки электрической и тепловой энергии, отсутствуют.</w:t>
      </w:r>
    </w:p>
    <w:p w14:paraId="535D91F1" w14:textId="77777777" w:rsidR="000879EA" w:rsidRPr="00A40BDC" w:rsidRDefault="000879EA" w:rsidP="009579FF">
      <w:pPr>
        <w:ind w:firstLine="567"/>
        <w:jc w:val="both"/>
      </w:pPr>
    </w:p>
    <w:p w14:paraId="47B4BDF1" w14:textId="77777777" w:rsidR="001961B6" w:rsidRPr="00A40BDC" w:rsidRDefault="001961B6" w:rsidP="009579FF">
      <w:pPr>
        <w:pStyle w:val="aff6"/>
        <w:spacing w:after="0"/>
      </w:pPr>
      <w:bookmarkStart w:id="277" w:name="_Toc175787865"/>
      <w:r w:rsidRPr="00A40BDC">
        <w:t>7.5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277"/>
    </w:p>
    <w:p w14:paraId="69FEF6FE" w14:textId="4EEF14DF" w:rsidR="00945221" w:rsidRPr="00A40BDC" w:rsidRDefault="00945221" w:rsidP="00945221">
      <w:pPr>
        <w:pStyle w:val="ConsPlusNormal"/>
        <w:ind w:firstLine="540"/>
        <w:jc w:val="both"/>
        <w:rPr>
          <w:rFonts w:ascii="Times New Roman" w:hAnsi="Times New Roman" w:cs="Times New Roman"/>
          <w:sz w:val="24"/>
          <w:szCs w:val="24"/>
        </w:rPr>
      </w:pPr>
      <w:r w:rsidRPr="00A40BDC">
        <w:rPr>
          <w:rFonts w:ascii="Times New Roman" w:hAnsi="Times New Roman" w:cs="Times New Roman"/>
          <w:sz w:val="24"/>
          <w:szCs w:val="24"/>
        </w:rPr>
        <w:t xml:space="preserve">На территории </w:t>
      </w:r>
      <w:r w:rsidR="00071550" w:rsidRPr="00A40BDC">
        <w:rPr>
          <w:rFonts w:ascii="Times New Roman" w:hAnsi="Times New Roman" w:cs="Times New Roman"/>
          <w:sz w:val="24"/>
          <w:szCs w:val="24"/>
        </w:rPr>
        <w:t xml:space="preserve">Новомайнского городского поселения </w:t>
      </w:r>
      <w:r w:rsidRPr="00A40BDC">
        <w:rPr>
          <w:rFonts w:ascii="Times New Roman" w:hAnsi="Times New Roman" w:cs="Times New Roman"/>
          <w:sz w:val="24"/>
          <w:szCs w:val="24"/>
        </w:rPr>
        <w:t>источники тепловой энергии, функционирующие в режиме комбинированной выработки электрической и тепловой энергии, отсутствуют.</w:t>
      </w:r>
    </w:p>
    <w:p w14:paraId="7BE795E6" w14:textId="77777777" w:rsidR="000879EA" w:rsidRPr="00A40BDC" w:rsidRDefault="000879EA" w:rsidP="009579FF">
      <w:pPr>
        <w:ind w:firstLine="567"/>
        <w:jc w:val="both"/>
      </w:pPr>
    </w:p>
    <w:p w14:paraId="7E6E801A" w14:textId="77777777" w:rsidR="001961B6" w:rsidRPr="00A40BDC" w:rsidRDefault="001961B6" w:rsidP="009579FF">
      <w:pPr>
        <w:pStyle w:val="aff6"/>
        <w:spacing w:after="0"/>
      </w:pPr>
      <w:bookmarkStart w:id="278" w:name="_Toc175787866"/>
      <w:bookmarkStart w:id="279" w:name="sub_1636"/>
      <w:r w:rsidRPr="00A40BDC">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278"/>
    </w:p>
    <w:p w14:paraId="3A91DED8" w14:textId="77777777" w:rsidR="005215AD" w:rsidRPr="00A40BDC" w:rsidRDefault="005215AD" w:rsidP="005215AD">
      <w:pPr>
        <w:ind w:firstLine="567"/>
        <w:jc w:val="both"/>
      </w:pPr>
      <w:r w:rsidRPr="00A40BDC">
        <w:t>Предложения по переоборудованию котельных в источники тепловой энергии, функционирующие в режиме комбинированной выработки электрической и тепловой энергии, отсутствуют.</w:t>
      </w:r>
    </w:p>
    <w:p w14:paraId="703566D8" w14:textId="77777777" w:rsidR="00B06FD2" w:rsidRDefault="00B06FD2" w:rsidP="009579FF">
      <w:pPr>
        <w:ind w:firstLine="567"/>
        <w:jc w:val="both"/>
      </w:pPr>
    </w:p>
    <w:p w14:paraId="4BB760FB" w14:textId="77777777" w:rsidR="001961B6" w:rsidRPr="00A40BDC" w:rsidRDefault="001961B6" w:rsidP="009579FF">
      <w:pPr>
        <w:pStyle w:val="aff6"/>
        <w:spacing w:after="0"/>
      </w:pPr>
      <w:bookmarkStart w:id="280" w:name="_Toc175787867"/>
      <w:bookmarkEnd w:id="279"/>
      <w:r w:rsidRPr="00A40BDC">
        <w:t>7.7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280"/>
    </w:p>
    <w:p w14:paraId="6F49EC6E" w14:textId="1F294CA3" w:rsidR="005215AD" w:rsidRPr="00A40BDC" w:rsidRDefault="005215AD" w:rsidP="005215AD">
      <w:pPr>
        <w:ind w:firstLine="567"/>
        <w:jc w:val="both"/>
      </w:pPr>
      <w:r w:rsidRPr="00A40BDC">
        <w:t>Реконструкция котельных с увеличением зоны её действия путем включения в неё зон действия существующих источников тепловой энергии не требуется.</w:t>
      </w:r>
    </w:p>
    <w:p w14:paraId="55106868" w14:textId="77777777" w:rsidR="000879EA" w:rsidRPr="00A40BDC" w:rsidRDefault="000879EA" w:rsidP="009579FF">
      <w:pPr>
        <w:ind w:firstLine="567"/>
        <w:jc w:val="both"/>
      </w:pPr>
    </w:p>
    <w:p w14:paraId="718234D8" w14:textId="77777777" w:rsidR="001961B6" w:rsidRPr="00A40BDC" w:rsidRDefault="001961B6" w:rsidP="009579FF">
      <w:pPr>
        <w:pStyle w:val="aff6"/>
        <w:spacing w:after="0"/>
      </w:pPr>
      <w:bookmarkStart w:id="281" w:name="_Toc175787868"/>
      <w:bookmarkStart w:id="282" w:name="sub_1638"/>
      <w:r w:rsidRPr="00A40BDC">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281"/>
    </w:p>
    <w:p w14:paraId="6E339733" w14:textId="3F1C158D" w:rsidR="00B00311" w:rsidRPr="00A40BDC" w:rsidRDefault="00B00311" w:rsidP="00B00311">
      <w:pPr>
        <w:ind w:firstLine="567"/>
        <w:jc w:val="both"/>
      </w:pPr>
      <w:r w:rsidRPr="00A40BDC">
        <w:t xml:space="preserve">Поскольку на территории </w:t>
      </w:r>
      <w:r w:rsidR="00071550" w:rsidRPr="00A40BDC">
        <w:t xml:space="preserve">Новомайнского городского поселения </w:t>
      </w:r>
      <w:r w:rsidRPr="00A40BDC">
        <w:t>тепловой энергии, функционирующие в режиме комбинированной выработки электрической и тепловой энергии, отсутствуют, перевод котельных в пиковый режим не требуется.</w:t>
      </w:r>
    </w:p>
    <w:p w14:paraId="2B324538" w14:textId="77777777" w:rsidR="000879EA" w:rsidRPr="00A40BDC" w:rsidRDefault="000879EA" w:rsidP="009579FF">
      <w:pPr>
        <w:ind w:firstLine="567"/>
        <w:jc w:val="both"/>
      </w:pPr>
    </w:p>
    <w:p w14:paraId="42964DD6" w14:textId="77777777" w:rsidR="001961B6" w:rsidRPr="00A40BDC" w:rsidRDefault="001961B6" w:rsidP="009579FF">
      <w:pPr>
        <w:pStyle w:val="aff6"/>
        <w:spacing w:after="0"/>
      </w:pPr>
      <w:bookmarkStart w:id="283" w:name="_Toc175787869"/>
      <w:bookmarkStart w:id="284" w:name="sub_1639"/>
      <w:bookmarkEnd w:id="282"/>
      <w:r w:rsidRPr="00A40BDC">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283"/>
    </w:p>
    <w:p w14:paraId="408F8710" w14:textId="7453CDB3" w:rsidR="00B00311" w:rsidRPr="00A40BDC" w:rsidRDefault="00B00311" w:rsidP="00B00311">
      <w:pPr>
        <w:pStyle w:val="ConsPlusNormal"/>
        <w:ind w:firstLine="540"/>
        <w:jc w:val="both"/>
        <w:rPr>
          <w:rFonts w:ascii="Times New Roman" w:hAnsi="Times New Roman" w:cs="Times New Roman"/>
          <w:sz w:val="24"/>
          <w:szCs w:val="24"/>
        </w:rPr>
      </w:pPr>
      <w:r w:rsidRPr="00A40BDC">
        <w:rPr>
          <w:rFonts w:ascii="Times New Roman" w:hAnsi="Times New Roman" w:cs="Times New Roman"/>
          <w:sz w:val="24"/>
          <w:szCs w:val="24"/>
        </w:rPr>
        <w:t xml:space="preserve">На территории </w:t>
      </w:r>
      <w:r w:rsidR="00071550" w:rsidRPr="00A40BDC">
        <w:rPr>
          <w:rFonts w:ascii="Times New Roman" w:hAnsi="Times New Roman" w:cs="Times New Roman"/>
          <w:sz w:val="24"/>
          <w:szCs w:val="24"/>
        </w:rPr>
        <w:t xml:space="preserve">Новомайнского городского поселения </w:t>
      </w:r>
      <w:r w:rsidRPr="00A40BDC">
        <w:rPr>
          <w:rFonts w:ascii="Times New Roman" w:hAnsi="Times New Roman" w:cs="Times New Roman"/>
          <w:sz w:val="24"/>
          <w:szCs w:val="24"/>
        </w:rPr>
        <w:t xml:space="preserve">источники тепловой энергии, </w:t>
      </w:r>
      <w:r w:rsidRPr="00A40BDC">
        <w:rPr>
          <w:rFonts w:ascii="Times New Roman" w:hAnsi="Times New Roman" w:cs="Times New Roman"/>
          <w:sz w:val="24"/>
          <w:szCs w:val="24"/>
        </w:rPr>
        <w:lastRenderedPageBreak/>
        <w:t>функционирующие в режиме комбинированной выработки электрической и тепловой энергии, отсутствуют.</w:t>
      </w:r>
    </w:p>
    <w:p w14:paraId="1B34D214" w14:textId="77777777" w:rsidR="000879EA" w:rsidRPr="00A40BDC" w:rsidRDefault="000879EA" w:rsidP="009579FF">
      <w:pPr>
        <w:ind w:firstLine="567"/>
        <w:jc w:val="both"/>
      </w:pPr>
    </w:p>
    <w:p w14:paraId="546BF9BE" w14:textId="77777777" w:rsidR="001961B6" w:rsidRPr="00A40BDC" w:rsidRDefault="001961B6" w:rsidP="009579FF">
      <w:pPr>
        <w:pStyle w:val="aff6"/>
        <w:spacing w:after="0"/>
      </w:pPr>
      <w:bookmarkStart w:id="285" w:name="_Toc175787870"/>
      <w:bookmarkStart w:id="286" w:name="sub_16310"/>
      <w:bookmarkEnd w:id="284"/>
      <w:r w:rsidRPr="00A40BDC">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285"/>
    </w:p>
    <w:p w14:paraId="02F02BC3" w14:textId="0FEEDFD6" w:rsidR="00C7220F" w:rsidRPr="00A40BDC" w:rsidRDefault="00C7220F" w:rsidP="00C7220F">
      <w:pPr>
        <w:ind w:firstLine="567"/>
        <w:jc w:val="both"/>
      </w:pPr>
      <w:r w:rsidRPr="00A40BDC">
        <w:t xml:space="preserve">Вывод в резерв и (или) вывод из эксплуатации котельных при передаче тепловых нагрузок на другие источники тепловой энергии не </w:t>
      </w:r>
      <w:r w:rsidR="00A40BDC" w:rsidRPr="00A40BDC">
        <w:t>требуется</w:t>
      </w:r>
      <w:r w:rsidRPr="00A40BDC">
        <w:t>.</w:t>
      </w:r>
    </w:p>
    <w:p w14:paraId="4D58DBDE" w14:textId="77777777" w:rsidR="003D7812" w:rsidRPr="00A40BDC" w:rsidRDefault="003D7812" w:rsidP="009579FF">
      <w:pPr>
        <w:ind w:firstLine="567"/>
        <w:jc w:val="both"/>
      </w:pPr>
    </w:p>
    <w:p w14:paraId="64F7B86D" w14:textId="77777777" w:rsidR="001961B6" w:rsidRPr="00A40BDC" w:rsidRDefault="001961B6" w:rsidP="009579FF">
      <w:pPr>
        <w:pStyle w:val="aff6"/>
        <w:spacing w:after="0"/>
      </w:pPr>
      <w:bookmarkStart w:id="287" w:name="_Toc175787871"/>
      <w:bookmarkStart w:id="288" w:name="sub_16311"/>
      <w:bookmarkEnd w:id="286"/>
      <w:r w:rsidRPr="00A40BDC">
        <w:t>7.11 обоснование организации индивидуального теплоснабжения в зонах застройки поселения малоэтажными жилыми зданиями</w:t>
      </w:r>
      <w:bookmarkEnd w:id="287"/>
    </w:p>
    <w:p w14:paraId="48947EB9" w14:textId="77777777" w:rsidR="00D220DF" w:rsidRPr="00A40BDC" w:rsidRDefault="00D220DF" w:rsidP="00D220DF">
      <w:pPr>
        <w:ind w:firstLine="567"/>
        <w:jc w:val="both"/>
      </w:pPr>
      <w:r w:rsidRPr="00A40BDC">
        <w:t>Применительно к индивидуальным жилым домам можно сделать следующие выводы:</w:t>
      </w:r>
    </w:p>
    <w:p w14:paraId="03CE6D35" w14:textId="1F9F650C" w:rsidR="00D220DF" w:rsidRPr="00A40BDC" w:rsidRDefault="00A16A74" w:rsidP="00D220DF">
      <w:pPr>
        <w:ind w:firstLine="567"/>
        <w:jc w:val="both"/>
      </w:pPr>
      <w:r w:rsidRPr="00A40BDC">
        <w:t>-</w:t>
      </w:r>
      <w:r w:rsidRPr="00A40BDC">
        <w:tab/>
      </w:r>
      <w:r w:rsidR="00A40BDC" w:rsidRPr="00A40BDC">
        <w:t>Для домов,</w:t>
      </w:r>
      <w:r w:rsidR="00D220DF" w:rsidRPr="00A40BDC">
        <w:t xml:space="preserve"> расположенных в г</w:t>
      </w:r>
      <w:r w:rsidR="00F93D03" w:rsidRPr="00A40BDC">
        <w:t>азифицированной части населённых пунктов</w:t>
      </w:r>
      <w:r w:rsidR="00D220DF" w:rsidRPr="00A40BDC">
        <w:t xml:space="preserve"> оптимальным вариантом является теплоснабжение от индивидуальных газовых теплогенераторов. В газифицированных районах жители большинства частных домовладений в априори стремятся к индивидуальному теплоснабжению от газовых теплогенераторов понимая его преимущества - относительно недорогое и качественное теплоснабжение. Поэтому переход частных домовладений на индивидуальное теплоснабжение происходит естественным образом, хотя и не так быстро из-за существенных первичных капитальных затрат.</w:t>
      </w:r>
    </w:p>
    <w:p w14:paraId="2140303F" w14:textId="373AE08E" w:rsidR="00D220DF" w:rsidRPr="00A40BDC" w:rsidRDefault="00A16A74" w:rsidP="00D220DF">
      <w:pPr>
        <w:ind w:firstLine="567"/>
        <w:jc w:val="both"/>
      </w:pPr>
      <w:r w:rsidRPr="00A40BDC">
        <w:t>-</w:t>
      </w:r>
      <w:r w:rsidRPr="00A40BDC">
        <w:tab/>
      </w:r>
      <w:r w:rsidR="000E7C26" w:rsidRPr="00A40BDC">
        <w:t>Для домов,</w:t>
      </w:r>
      <w:r w:rsidR="00D220DF" w:rsidRPr="00A40BDC">
        <w:t xml:space="preserve"> расположенных в </w:t>
      </w:r>
      <w:r w:rsidR="00A40BDC" w:rsidRPr="00A40BDC">
        <w:t>не газифицированной</w:t>
      </w:r>
      <w:r w:rsidR="00D220DF" w:rsidRPr="00A40BDC">
        <w:t xml:space="preserve"> части оптимальным вариантом является теплоснабжение с применением очаговых печей и твёрдотопливных котлов длительного горения или централизованное теплоснабжение. В последнее время широкое распространение среди населения стали получать котлы длительного горения, в том числе пеллетные и «всеядные» котлы.</w:t>
      </w:r>
    </w:p>
    <w:p w14:paraId="0E6B1334" w14:textId="77777777" w:rsidR="00363552" w:rsidRPr="00A40BDC" w:rsidRDefault="00363552" w:rsidP="009579FF">
      <w:pPr>
        <w:ind w:firstLine="567"/>
        <w:jc w:val="both"/>
      </w:pPr>
    </w:p>
    <w:p w14:paraId="3CCC710E" w14:textId="77777777" w:rsidR="001961B6" w:rsidRPr="00A40BDC" w:rsidRDefault="001961B6" w:rsidP="009579FF">
      <w:pPr>
        <w:pStyle w:val="aff6"/>
        <w:spacing w:after="0"/>
      </w:pPr>
      <w:bookmarkStart w:id="289" w:name="_Toc175787872"/>
      <w:bookmarkStart w:id="290" w:name="sub_16312"/>
      <w:bookmarkEnd w:id="288"/>
      <w:r w:rsidRPr="00A40BDC">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bookmarkEnd w:id="289"/>
    </w:p>
    <w:p w14:paraId="0A1A04A6" w14:textId="28DD8EB9" w:rsidR="00B06FD2" w:rsidRDefault="009608AA" w:rsidP="009579FF">
      <w:pPr>
        <w:ind w:firstLine="567"/>
        <w:jc w:val="both"/>
      </w:pPr>
      <w:r w:rsidRPr="009608AA">
        <w:t>Изменение балансов производства и потребления тепловой мощности источников тепловой энергии и теплоносителя и присоединенной тепловой нагрузки в ближайшей перспективе не предусмотрено.</w:t>
      </w:r>
    </w:p>
    <w:p w14:paraId="56B92560" w14:textId="77777777" w:rsidR="009608AA" w:rsidRDefault="009608AA" w:rsidP="009579FF">
      <w:pPr>
        <w:ind w:firstLine="567"/>
        <w:jc w:val="both"/>
      </w:pPr>
    </w:p>
    <w:p w14:paraId="233110A0" w14:textId="77777777" w:rsidR="001961B6" w:rsidRPr="00A40BDC" w:rsidRDefault="001961B6" w:rsidP="009579FF">
      <w:pPr>
        <w:pStyle w:val="aff6"/>
        <w:spacing w:after="0"/>
      </w:pPr>
      <w:bookmarkStart w:id="291" w:name="_Toc175787873"/>
      <w:bookmarkEnd w:id="290"/>
      <w:r w:rsidRPr="00A40BDC">
        <w:t>7.13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291"/>
    </w:p>
    <w:p w14:paraId="3E0C880C" w14:textId="77777777" w:rsidR="00D220DF" w:rsidRPr="00A40BDC" w:rsidRDefault="00D220DF" w:rsidP="00D220DF">
      <w:pPr>
        <w:ind w:firstLine="567"/>
        <w:jc w:val="both"/>
      </w:pPr>
      <w:r w:rsidRPr="00A40BDC">
        <w:t>В понятие возобновляемые источники энергии (ВИЭ) включаются следующие формы энергии: солнечная, геотермальная, ветровая, энергия морских волн, течений, приливов и океана, энергия биомассы, гидроэнергия, низкопотенциальная тепловая энергия и другие "новые" виды возобновляемой энергии.</w:t>
      </w:r>
    </w:p>
    <w:p w14:paraId="01CC13E6" w14:textId="77777777" w:rsidR="00D220DF" w:rsidRPr="00A40BDC" w:rsidRDefault="00D220DF" w:rsidP="00D220DF">
      <w:pPr>
        <w:ind w:firstLine="567"/>
        <w:jc w:val="both"/>
      </w:pPr>
      <w:r w:rsidRPr="00A40BDC">
        <w:t>Принято условно разделять ВИЭ на две группы:</w:t>
      </w:r>
    </w:p>
    <w:p w14:paraId="0D240260" w14:textId="77777777" w:rsidR="00D220DF" w:rsidRPr="00A40BDC" w:rsidRDefault="00D220DF" w:rsidP="00D220DF">
      <w:pPr>
        <w:ind w:firstLine="567"/>
        <w:jc w:val="both"/>
      </w:pPr>
      <w:r w:rsidRPr="00A40BDC">
        <w:t>-</w:t>
      </w:r>
      <w:r w:rsidRPr="00A40BDC">
        <w:tab/>
        <w:t>традиционные: гидравлическая энергия, преобразуемая в используемый вид энергии ГЭС мощностью более 30 МВт; энергия биомассы, используемая для получения тепла традиционными способами сжигания (дрова, торф и некоторые другие виды печного топлива); геотермальная энергия.</w:t>
      </w:r>
    </w:p>
    <w:p w14:paraId="397BC99C" w14:textId="77777777" w:rsidR="00D220DF" w:rsidRPr="00A40BDC" w:rsidRDefault="00D220DF" w:rsidP="00D220DF">
      <w:pPr>
        <w:ind w:firstLine="567"/>
        <w:jc w:val="both"/>
      </w:pPr>
      <w:r w:rsidRPr="00A40BDC">
        <w:t>-</w:t>
      </w:r>
      <w:r w:rsidRPr="00A40BDC">
        <w:tab/>
        <w:t>нетрадиционные (НВИЭ): солнечная, ветровая, энергия морских волн, течений, приливов и океана, гидравлическая энергия, преобразуемая в используемый вид энергии малыми и микроГЭС, энергия биомассы, не используемая для получения тепла традиционными методами, низкопотенциальная тепловая энергия и другие "новые" виды возобновляемой энергии.</w:t>
      </w:r>
    </w:p>
    <w:p w14:paraId="5CF24100" w14:textId="77777777" w:rsidR="00D220DF" w:rsidRPr="00A40BDC" w:rsidRDefault="00D220DF" w:rsidP="00D220DF">
      <w:pPr>
        <w:ind w:firstLine="567"/>
        <w:jc w:val="both"/>
      </w:pPr>
      <w:r w:rsidRPr="00A40BDC">
        <w:t xml:space="preserve">В соответствии с энергетической стратегией России на период до 2035 года: «Перспективной областью применения НВИЭ в России являются изолированные и удаленные энергорайоны, а также резервирование системы электроснабжения особо ответственных потребителей (повышенной категории надежности). Ввод новых </w:t>
      </w:r>
      <w:r w:rsidRPr="00A40BDC">
        <w:lastRenderedPageBreak/>
        <w:t>генерирующих мощностей, функционирующих на основе НВИЭ, при условии их экономической эффективности».</w:t>
      </w:r>
    </w:p>
    <w:p w14:paraId="54B477AA" w14:textId="3B003C88" w:rsidR="00D220DF" w:rsidRPr="00A40BDC" w:rsidRDefault="00D220DF" w:rsidP="00D220DF">
      <w:pPr>
        <w:ind w:firstLine="567"/>
        <w:jc w:val="both"/>
      </w:pPr>
      <w:r w:rsidRPr="00A40BDC">
        <w:t xml:space="preserve">На территории </w:t>
      </w:r>
      <w:r w:rsidR="00071550" w:rsidRPr="00A40BDC">
        <w:t xml:space="preserve">Новомайнского городского поселения </w:t>
      </w:r>
      <w:r w:rsidRPr="00A40BDC">
        <w:t>источники тепловой энергии с использованием возобновляемых источников энергии (ВИЭ) отсутствуют.</w:t>
      </w:r>
    </w:p>
    <w:p w14:paraId="2607F808" w14:textId="70ECA1D5" w:rsidR="00D220DF" w:rsidRPr="00A40BDC" w:rsidRDefault="00D220DF" w:rsidP="00D220DF">
      <w:pPr>
        <w:ind w:firstLine="567"/>
        <w:jc w:val="both"/>
      </w:pPr>
      <w:r w:rsidRPr="00A40BDC">
        <w:t xml:space="preserve">Ввод новых источников тепловой энергии централизованного теплоснабжения с использованием ВИЭ на перспективу нецелесообразно </w:t>
      </w:r>
      <w:r w:rsidR="00B738F4" w:rsidRPr="00A40BDC">
        <w:t>ввиду того, что з</w:t>
      </w:r>
      <w:r w:rsidRPr="00A40BDC">
        <w:t>атраты на сооружение источников с использованием НВИЭ на один-два порядка выше по сравнению со строительством традиционной котельной.</w:t>
      </w:r>
    </w:p>
    <w:p w14:paraId="2C578612" w14:textId="77777777" w:rsidR="00523028" w:rsidRPr="00A40BDC" w:rsidRDefault="00523028" w:rsidP="009579FF">
      <w:pPr>
        <w:ind w:firstLine="567"/>
        <w:jc w:val="both"/>
      </w:pPr>
    </w:p>
    <w:p w14:paraId="34BF2001" w14:textId="77777777" w:rsidR="001961B6" w:rsidRPr="00A40BDC" w:rsidRDefault="001961B6" w:rsidP="009579FF">
      <w:pPr>
        <w:pStyle w:val="aff6"/>
        <w:spacing w:after="0"/>
      </w:pPr>
      <w:bookmarkStart w:id="292" w:name="_Toc175787874"/>
      <w:bookmarkStart w:id="293" w:name="sub_16314"/>
      <w:r w:rsidRPr="00A40BDC">
        <w:t>7.14 обоснование организации теплоснабжения в производственных зонах на территории поселения</w:t>
      </w:r>
      <w:bookmarkEnd w:id="292"/>
    </w:p>
    <w:p w14:paraId="551348DA" w14:textId="1BF90EE8" w:rsidR="003B5F2F" w:rsidRPr="00A40BDC" w:rsidRDefault="003B5F2F" w:rsidP="00BC4598">
      <w:pPr>
        <w:ind w:firstLine="567"/>
        <w:jc w:val="both"/>
      </w:pPr>
      <w:r w:rsidRPr="00A40BDC">
        <w:t xml:space="preserve">Подключение новых объектов производственного назначения к системе </w:t>
      </w:r>
      <w:r w:rsidR="00A40BDC" w:rsidRPr="00A40BDC">
        <w:t>централизованного</w:t>
      </w:r>
      <w:r w:rsidRPr="00A40BDC">
        <w:t xml:space="preserve"> теплоснабжения данным проектом не предусмотрено.</w:t>
      </w:r>
    </w:p>
    <w:p w14:paraId="233B9A6F" w14:textId="77777777" w:rsidR="000879EA" w:rsidRPr="00B60397" w:rsidRDefault="000879EA" w:rsidP="009579FF">
      <w:pPr>
        <w:ind w:firstLine="567"/>
        <w:jc w:val="both"/>
      </w:pPr>
    </w:p>
    <w:p w14:paraId="40A06685" w14:textId="77777777" w:rsidR="001961B6" w:rsidRPr="00B60397" w:rsidRDefault="001961B6" w:rsidP="009579FF">
      <w:pPr>
        <w:pStyle w:val="aff6"/>
        <w:spacing w:after="0"/>
      </w:pPr>
      <w:bookmarkStart w:id="294" w:name="_Toc175787875"/>
      <w:bookmarkStart w:id="295" w:name="sub_16315"/>
      <w:bookmarkEnd w:id="293"/>
      <w:r w:rsidRPr="00B60397">
        <w:t>7.15  результаты расчетов радиуса эффективного теплоснабжения</w:t>
      </w:r>
      <w:bookmarkEnd w:id="294"/>
    </w:p>
    <w:bookmarkEnd w:id="295"/>
    <w:p w14:paraId="03760766" w14:textId="77777777" w:rsidR="00B60397" w:rsidRPr="00B60397" w:rsidRDefault="00B60397" w:rsidP="00B60397">
      <w:pPr>
        <w:widowControl w:val="0"/>
        <w:shd w:val="clear" w:color="auto" w:fill="FFFFFF"/>
        <w:ind w:firstLine="600"/>
        <w:jc w:val="both"/>
      </w:pPr>
      <w:r w:rsidRPr="00B60397">
        <w:t>В соответствии с пп. а) п.6 Требований к схемам теплоснабжения, радиус эффективного теплоснабжения, определяемый для зоны действия каждого источника тепловой энергии, должен позволять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w:t>
      </w:r>
    </w:p>
    <w:p w14:paraId="62068EF2" w14:textId="77777777" w:rsidR="00B60397" w:rsidRPr="00025DEF" w:rsidRDefault="00B60397" w:rsidP="00B60397">
      <w:pPr>
        <w:widowControl w:val="0"/>
        <w:shd w:val="clear" w:color="auto" w:fill="FFFFFF"/>
        <w:ind w:firstLine="600"/>
        <w:jc w:val="both"/>
      </w:pPr>
      <w:r w:rsidRPr="00B60397">
        <w:t>С целью решения указанной</w:t>
      </w:r>
      <w:r w:rsidRPr="00025DEF">
        <w:t xml:space="preserve"> задачи была рассмотрена методика определения радиуса эффективного теплоснабжения в соответствии с Методическими указаниями по разработке схем теплоснабжения утвержденными приказом Минэнерго России №212 от 05.03.2019 г.</w:t>
      </w:r>
    </w:p>
    <w:p w14:paraId="30A6D147" w14:textId="77777777" w:rsidR="00B60397" w:rsidRPr="00025DEF" w:rsidRDefault="00B60397" w:rsidP="00B60397">
      <w:pPr>
        <w:widowControl w:val="0"/>
        <w:ind w:firstLine="600"/>
        <w:jc w:val="both"/>
      </w:pPr>
      <w:r w:rsidRPr="00025DEF">
        <w:t>Произвести расчет радиуса эффективного теплоснабжения источника тепловой энергии не представляется возможным в связи с отсутствием информации об удельной стоимости материальной характеристики тепловой сети.</w:t>
      </w:r>
    </w:p>
    <w:p w14:paraId="6489E01E" w14:textId="77777777" w:rsidR="001961B6" w:rsidRPr="00991804" w:rsidRDefault="001961B6" w:rsidP="00EC3E14">
      <w:pPr>
        <w:ind w:firstLine="567"/>
      </w:pPr>
    </w:p>
    <w:p w14:paraId="1867DD01" w14:textId="77777777" w:rsidR="001961B6" w:rsidRPr="00991804" w:rsidRDefault="001961B6" w:rsidP="009579FF">
      <w:pPr>
        <w:pStyle w:val="aff4"/>
        <w:spacing w:before="0" w:after="0"/>
      </w:pPr>
      <w:bookmarkStart w:id="296" w:name="_Toc175787876"/>
      <w:r w:rsidRPr="00991804">
        <w:t>Глава 8</w:t>
      </w:r>
      <w:r w:rsidR="000F6DC1" w:rsidRPr="00991804">
        <w:t xml:space="preserve"> </w:t>
      </w:r>
      <w:r w:rsidRPr="00991804">
        <w:t>"Предложения по строительству, реконструкции и (или) модернизации тепловых сетей"</w:t>
      </w:r>
      <w:bookmarkEnd w:id="296"/>
    </w:p>
    <w:p w14:paraId="63963DBD" w14:textId="77777777" w:rsidR="001961B6" w:rsidRPr="00991804" w:rsidRDefault="001961B6" w:rsidP="009579FF">
      <w:pPr>
        <w:pStyle w:val="aff6"/>
        <w:spacing w:after="0"/>
      </w:pPr>
      <w:bookmarkStart w:id="297" w:name="_Toc175787877"/>
      <w:r w:rsidRPr="00991804">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297"/>
    </w:p>
    <w:p w14:paraId="15CB555A" w14:textId="5144267C" w:rsidR="001C1A48" w:rsidRPr="00991804" w:rsidRDefault="00BC5F5D" w:rsidP="009579FF">
      <w:pPr>
        <w:ind w:firstLine="567"/>
        <w:jc w:val="both"/>
      </w:pPr>
      <w:r w:rsidRPr="00991804">
        <w:t>В связи с отсутствием возможности перераспределения тепловой нагрузки между источниками тепловой энергии, расширение технологических зон действия источников тепловой энергии с резервами тепловой мощности нетто в зоны действия с дефицитом тепловой мощности невозможно.</w:t>
      </w:r>
    </w:p>
    <w:p w14:paraId="3E853432" w14:textId="77777777" w:rsidR="00BC5F5D" w:rsidRPr="00991804" w:rsidRDefault="00BC5F5D" w:rsidP="009579FF">
      <w:pPr>
        <w:ind w:firstLine="567"/>
        <w:jc w:val="both"/>
      </w:pPr>
    </w:p>
    <w:p w14:paraId="3496216E" w14:textId="77777777" w:rsidR="001961B6" w:rsidRPr="00991804" w:rsidRDefault="001961B6" w:rsidP="009579FF">
      <w:pPr>
        <w:pStyle w:val="aff6"/>
        <w:spacing w:after="0"/>
      </w:pPr>
      <w:bookmarkStart w:id="298" w:name="_Toc175787878"/>
      <w:bookmarkStart w:id="299" w:name="sub_1662"/>
      <w:r w:rsidRPr="00991804">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298"/>
    </w:p>
    <w:p w14:paraId="52E2B517" w14:textId="7E9B88F1" w:rsidR="00BC4598" w:rsidRPr="00991804" w:rsidRDefault="00BC4598" w:rsidP="00BC4598">
      <w:pPr>
        <w:ind w:firstLine="567"/>
        <w:jc w:val="both"/>
      </w:pPr>
      <w:r w:rsidRPr="00991804">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не требуется.</w:t>
      </w:r>
    </w:p>
    <w:p w14:paraId="7E8D5A97" w14:textId="77777777" w:rsidR="005408E8" w:rsidRPr="00991804" w:rsidRDefault="005408E8" w:rsidP="009579FF">
      <w:pPr>
        <w:ind w:firstLine="567"/>
        <w:jc w:val="both"/>
      </w:pPr>
    </w:p>
    <w:p w14:paraId="0FD946B3" w14:textId="77777777" w:rsidR="001961B6" w:rsidRPr="00991804" w:rsidRDefault="001961B6" w:rsidP="009579FF">
      <w:pPr>
        <w:pStyle w:val="aff6"/>
        <w:spacing w:after="0"/>
      </w:pPr>
      <w:bookmarkStart w:id="300" w:name="_Toc175787879"/>
      <w:bookmarkStart w:id="301" w:name="sub_1663"/>
      <w:bookmarkEnd w:id="299"/>
      <w:r w:rsidRPr="00991804">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300"/>
    </w:p>
    <w:p w14:paraId="5DB1BD40" w14:textId="77777777" w:rsidR="00BC4598" w:rsidRPr="00991804" w:rsidRDefault="00BC4598" w:rsidP="00BC4598">
      <w:pPr>
        <w:ind w:firstLine="567"/>
        <w:jc w:val="both"/>
      </w:pPr>
      <w:r w:rsidRPr="00991804">
        <w:t>Строительство тепловых сетей, при наличии которых существует возможность поставок тепловой энергии потребителям от различных источников тепловой энергии, не планируется.</w:t>
      </w:r>
    </w:p>
    <w:p w14:paraId="1D79ED9D" w14:textId="77777777" w:rsidR="001C1A48" w:rsidRPr="00991804" w:rsidRDefault="001C1A48" w:rsidP="009579FF">
      <w:pPr>
        <w:ind w:firstLine="567"/>
        <w:jc w:val="both"/>
      </w:pPr>
    </w:p>
    <w:p w14:paraId="699D566E" w14:textId="77777777" w:rsidR="001961B6" w:rsidRPr="00991804" w:rsidRDefault="001961B6" w:rsidP="009579FF">
      <w:pPr>
        <w:pStyle w:val="aff6"/>
        <w:spacing w:after="0"/>
      </w:pPr>
      <w:bookmarkStart w:id="302" w:name="_Toc175787880"/>
      <w:bookmarkEnd w:id="301"/>
      <w:r w:rsidRPr="00991804">
        <w:lastRenderedPageBreak/>
        <w:t>8.4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302"/>
    </w:p>
    <w:p w14:paraId="179A21E9" w14:textId="73BEE38C" w:rsidR="00BC4598" w:rsidRPr="00991804" w:rsidRDefault="00BC4598" w:rsidP="00BC4598">
      <w:pPr>
        <w:ind w:firstLine="567"/>
        <w:jc w:val="both"/>
      </w:pPr>
      <w:r w:rsidRPr="00991804">
        <w:t>Новое строительство или реконструкция тепловых сетей за счет перевода котельных в «пиковый» режим не планируется.</w:t>
      </w:r>
    </w:p>
    <w:p w14:paraId="5409B538" w14:textId="77777777" w:rsidR="001C1A48" w:rsidRPr="000B0926" w:rsidRDefault="001C1A48" w:rsidP="009579FF">
      <w:pPr>
        <w:ind w:firstLine="567"/>
        <w:jc w:val="both"/>
      </w:pPr>
    </w:p>
    <w:p w14:paraId="1379F778" w14:textId="77777777" w:rsidR="001961B6" w:rsidRPr="000B0926" w:rsidRDefault="001961B6" w:rsidP="009579FF">
      <w:pPr>
        <w:pStyle w:val="aff6"/>
        <w:spacing w:after="0"/>
      </w:pPr>
      <w:bookmarkStart w:id="303" w:name="_Toc175787881"/>
      <w:bookmarkStart w:id="304" w:name="sub_1665"/>
      <w:r w:rsidRPr="000B0926">
        <w:t>8.5 предложения по строительству тепловых сетей для обеспечения нормативной надежности теплоснабжения</w:t>
      </w:r>
      <w:bookmarkEnd w:id="303"/>
    </w:p>
    <w:p w14:paraId="0175B130" w14:textId="69C750F9" w:rsidR="002B1533" w:rsidRPr="000B0926" w:rsidRDefault="002373AB" w:rsidP="002373AB">
      <w:pPr>
        <w:ind w:firstLine="567"/>
        <w:jc w:val="right"/>
      </w:pPr>
      <w:r w:rsidRPr="000B0926">
        <w:t>Таблица 8.5. Предложения по строительству тепловых сетей</w:t>
      </w: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3096"/>
        <w:gridCol w:w="4606"/>
        <w:gridCol w:w="1427"/>
      </w:tblGrid>
      <w:tr w:rsidR="000B0926" w:rsidRPr="000B0926" w14:paraId="6A8D052F" w14:textId="77777777" w:rsidTr="000B0926">
        <w:trPr>
          <w:trHeight w:val="20"/>
          <w:jc w:val="center"/>
        </w:trPr>
        <w:tc>
          <w:tcPr>
            <w:tcW w:w="531" w:type="dxa"/>
            <w:vAlign w:val="center"/>
          </w:tcPr>
          <w:p w14:paraId="46FF4479" w14:textId="77777777" w:rsidR="000B0926" w:rsidRPr="000B0926" w:rsidRDefault="000B0926" w:rsidP="000B0926">
            <w:pPr>
              <w:widowControl w:val="0"/>
              <w:jc w:val="center"/>
              <w:rPr>
                <w:rFonts w:eastAsia="Arial"/>
                <w:b/>
                <w:bCs/>
                <w:color w:val="000000"/>
                <w:sz w:val="22"/>
                <w:szCs w:val="22"/>
                <w:shd w:val="clear" w:color="auto" w:fill="FFFFFF"/>
                <w:lang w:bidi="ru-RU"/>
              </w:rPr>
            </w:pPr>
            <w:r w:rsidRPr="000B0926">
              <w:rPr>
                <w:rFonts w:eastAsia="Arial"/>
                <w:b/>
                <w:bCs/>
                <w:color w:val="000000"/>
                <w:sz w:val="22"/>
                <w:szCs w:val="22"/>
                <w:shd w:val="clear" w:color="auto" w:fill="FFFFFF"/>
                <w:lang w:bidi="ru-RU"/>
              </w:rPr>
              <w:t>№</w:t>
            </w:r>
          </w:p>
          <w:p w14:paraId="49F2B20B" w14:textId="77777777" w:rsidR="000B0926" w:rsidRPr="000B0926" w:rsidRDefault="000B0926" w:rsidP="000B0926">
            <w:pPr>
              <w:jc w:val="center"/>
              <w:rPr>
                <w:b/>
                <w:bCs/>
                <w:color w:val="000000"/>
                <w:sz w:val="22"/>
                <w:szCs w:val="22"/>
              </w:rPr>
            </w:pPr>
            <w:r w:rsidRPr="000B0926">
              <w:rPr>
                <w:rFonts w:eastAsia="Arial"/>
                <w:b/>
                <w:bCs/>
                <w:color w:val="000000"/>
                <w:sz w:val="22"/>
                <w:szCs w:val="22"/>
                <w:shd w:val="clear" w:color="auto" w:fill="FFFFFF"/>
                <w:lang w:bidi="ru-RU"/>
              </w:rPr>
              <w:t>п/п</w:t>
            </w:r>
          </w:p>
        </w:tc>
        <w:tc>
          <w:tcPr>
            <w:tcW w:w="3096" w:type="dxa"/>
            <w:shd w:val="clear" w:color="auto" w:fill="auto"/>
            <w:noWrap/>
            <w:vAlign w:val="center"/>
          </w:tcPr>
          <w:p w14:paraId="7EA532E6" w14:textId="77777777" w:rsidR="000B0926" w:rsidRPr="000B0926" w:rsidRDefault="000B0926" w:rsidP="000B0926">
            <w:pPr>
              <w:jc w:val="center"/>
              <w:rPr>
                <w:b/>
                <w:color w:val="000000"/>
                <w:sz w:val="22"/>
                <w:szCs w:val="22"/>
              </w:rPr>
            </w:pPr>
            <w:r w:rsidRPr="000B0926">
              <w:rPr>
                <w:b/>
                <w:color w:val="000000"/>
                <w:sz w:val="22"/>
                <w:szCs w:val="22"/>
              </w:rPr>
              <w:t>Наименование котельной</w:t>
            </w:r>
          </w:p>
        </w:tc>
        <w:tc>
          <w:tcPr>
            <w:tcW w:w="4606" w:type="dxa"/>
            <w:shd w:val="clear" w:color="auto" w:fill="auto"/>
            <w:vAlign w:val="center"/>
          </w:tcPr>
          <w:p w14:paraId="229E98C5" w14:textId="77777777" w:rsidR="000B0926" w:rsidRPr="000B0926" w:rsidRDefault="000B0926" w:rsidP="000B0926">
            <w:pPr>
              <w:ind w:left="-38" w:right="-108"/>
              <w:jc w:val="center"/>
              <w:rPr>
                <w:b/>
                <w:color w:val="000000"/>
                <w:sz w:val="22"/>
                <w:szCs w:val="22"/>
              </w:rPr>
            </w:pPr>
            <w:r w:rsidRPr="000B0926">
              <w:rPr>
                <w:b/>
                <w:bCs/>
                <w:color w:val="000000"/>
                <w:sz w:val="22"/>
                <w:szCs w:val="22"/>
              </w:rPr>
              <w:t>Наименование мероприятия</w:t>
            </w:r>
          </w:p>
        </w:tc>
        <w:tc>
          <w:tcPr>
            <w:tcW w:w="1427" w:type="dxa"/>
            <w:vAlign w:val="center"/>
          </w:tcPr>
          <w:p w14:paraId="395770BE" w14:textId="77777777" w:rsidR="000B0926" w:rsidRPr="000B0926" w:rsidRDefault="000B0926" w:rsidP="000B0926">
            <w:pPr>
              <w:ind w:left="-132" w:right="-98"/>
              <w:jc w:val="center"/>
              <w:rPr>
                <w:b/>
                <w:bCs/>
                <w:color w:val="000000"/>
                <w:sz w:val="22"/>
                <w:szCs w:val="22"/>
              </w:rPr>
            </w:pPr>
            <w:r w:rsidRPr="000B0926">
              <w:rPr>
                <w:b/>
                <w:bCs/>
                <w:color w:val="000000"/>
                <w:sz w:val="22"/>
                <w:szCs w:val="22"/>
              </w:rPr>
              <w:t>Год реализации мероприятия</w:t>
            </w:r>
          </w:p>
        </w:tc>
      </w:tr>
      <w:tr w:rsidR="000B0926" w:rsidRPr="000C215D" w14:paraId="2640249E" w14:textId="77777777" w:rsidTr="000B0926">
        <w:trPr>
          <w:trHeight w:val="20"/>
          <w:jc w:val="center"/>
        </w:trPr>
        <w:tc>
          <w:tcPr>
            <w:tcW w:w="531" w:type="dxa"/>
            <w:vAlign w:val="center"/>
          </w:tcPr>
          <w:p w14:paraId="3F0CC5F3" w14:textId="77777777" w:rsidR="000B0926" w:rsidRPr="000B0926" w:rsidRDefault="000B0926" w:rsidP="000B0926">
            <w:pPr>
              <w:widowControl w:val="0"/>
              <w:jc w:val="center"/>
              <w:rPr>
                <w:rFonts w:eastAsia="Arial"/>
                <w:bCs/>
                <w:color w:val="000000"/>
                <w:sz w:val="22"/>
                <w:szCs w:val="22"/>
                <w:shd w:val="clear" w:color="auto" w:fill="FFFFFF"/>
                <w:lang w:bidi="ru-RU"/>
              </w:rPr>
            </w:pPr>
            <w:r w:rsidRPr="000B0926">
              <w:rPr>
                <w:rFonts w:eastAsia="Arial"/>
                <w:bCs/>
                <w:color w:val="000000"/>
                <w:sz w:val="22"/>
                <w:szCs w:val="22"/>
                <w:shd w:val="clear" w:color="auto" w:fill="FFFFFF"/>
                <w:lang w:bidi="ru-RU"/>
              </w:rPr>
              <w:t>1</w:t>
            </w:r>
          </w:p>
        </w:tc>
        <w:tc>
          <w:tcPr>
            <w:tcW w:w="3096" w:type="dxa"/>
            <w:vMerge w:val="restart"/>
            <w:tcBorders>
              <w:right w:val="single" w:sz="4" w:space="0" w:color="auto"/>
            </w:tcBorders>
            <w:noWrap/>
            <w:vAlign w:val="center"/>
          </w:tcPr>
          <w:p w14:paraId="6812C800" w14:textId="77777777" w:rsidR="000B0926" w:rsidRPr="000B0926" w:rsidRDefault="000B0926" w:rsidP="000B0926">
            <w:pPr>
              <w:jc w:val="center"/>
              <w:rPr>
                <w:rFonts w:eastAsia="Calibri"/>
                <w:sz w:val="22"/>
                <w:szCs w:val="22"/>
              </w:rPr>
            </w:pPr>
            <w:r w:rsidRPr="000B0926">
              <w:rPr>
                <w:sz w:val="22"/>
                <w:szCs w:val="22"/>
              </w:rPr>
              <w:t>Котельная №1 квартальная</w:t>
            </w:r>
          </w:p>
        </w:tc>
        <w:tc>
          <w:tcPr>
            <w:tcW w:w="4606" w:type="dxa"/>
            <w:shd w:val="clear" w:color="auto" w:fill="auto"/>
            <w:vAlign w:val="center"/>
          </w:tcPr>
          <w:p w14:paraId="338FA834" w14:textId="77777777" w:rsidR="000B0926" w:rsidRPr="000B0926" w:rsidRDefault="000B0926" w:rsidP="000B0926">
            <w:pPr>
              <w:ind w:left="-38" w:right="-108"/>
              <w:jc w:val="center"/>
              <w:rPr>
                <w:bCs/>
                <w:color w:val="000000"/>
                <w:sz w:val="22"/>
                <w:szCs w:val="22"/>
              </w:rPr>
            </w:pPr>
            <w:r w:rsidRPr="000B0926">
              <w:rPr>
                <w:rFonts w:eastAsia="Calibri"/>
                <w:bCs/>
                <w:sz w:val="22"/>
                <w:szCs w:val="22"/>
              </w:rPr>
              <w:t>ТК 6-2 до д. № 28</w:t>
            </w:r>
          </w:p>
          <w:p w14:paraId="2934A490" w14:textId="77777777" w:rsidR="000B0926" w:rsidRPr="000B0926" w:rsidRDefault="000B0926" w:rsidP="000B0926">
            <w:pPr>
              <w:ind w:left="-38" w:right="-108"/>
              <w:jc w:val="center"/>
              <w:rPr>
                <w:bCs/>
                <w:color w:val="000000"/>
                <w:sz w:val="22"/>
                <w:szCs w:val="22"/>
              </w:rPr>
            </w:pPr>
            <w:r w:rsidRPr="000B0926">
              <w:rPr>
                <w:bCs/>
                <w:color w:val="000000"/>
                <w:sz w:val="22"/>
                <w:szCs w:val="22"/>
              </w:rPr>
              <w:t xml:space="preserve">замена подз.т/с </w:t>
            </w:r>
            <w:r w:rsidRPr="000B0926">
              <w:rPr>
                <w:bCs/>
                <w:color w:val="000000"/>
                <w:sz w:val="22"/>
                <w:szCs w:val="22"/>
                <w:lang w:val="en-US"/>
              </w:rPr>
              <w:t>D</w:t>
            </w:r>
            <w:r w:rsidRPr="000B0926">
              <w:rPr>
                <w:bCs/>
                <w:color w:val="000000"/>
                <w:sz w:val="22"/>
                <w:szCs w:val="22"/>
              </w:rPr>
              <w:t xml:space="preserve"> 89 мм.</w:t>
            </w:r>
          </w:p>
        </w:tc>
        <w:tc>
          <w:tcPr>
            <w:tcW w:w="1427" w:type="dxa"/>
            <w:vAlign w:val="center"/>
          </w:tcPr>
          <w:p w14:paraId="639A01B3" w14:textId="77777777" w:rsidR="000B0926" w:rsidRPr="000C215D" w:rsidRDefault="000B0926" w:rsidP="000B0926">
            <w:pPr>
              <w:ind w:left="-132" w:right="-98"/>
              <w:jc w:val="center"/>
              <w:rPr>
                <w:bCs/>
                <w:color w:val="000000"/>
                <w:sz w:val="22"/>
                <w:szCs w:val="22"/>
              </w:rPr>
            </w:pPr>
            <w:r w:rsidRPr="000B0926">
              <w:rPr>
                <w:bCs/>
                <w:color w:val="000000"/>
                <w:sz w:val="22"/>
                <w:szCs w:val="22"/>
              </w:rPr>
              <w:t>2024</w:t>
            </w:r>
          </w:p>
        </w:tc>
      </w:tr>
      <w:tr w:rsidR="000B0926" w:rsidRPr="000C215D" w14:paraId="1C5E5612" w14:textId="77777777" w:rsidTr="000B0926">
        <w:trPr>
          <w:trHeight w:val="20"/>
          <w:jc w:val="center"/>
        </w:trPr>
        <w:tc>
          <w:tcPr>
            <w:tcW w:w="531" w:type="dxa"/>
            <w:vAlign w:val="center"/>
          </w:tcPr>
          <w:p w14:paraId="05C98D28" w14:textId="77777777" w:rsidR="000B0926" w:rsidRPr="000C215D" w:rsidRDefault="000B0926" w:rsidP="000B0926">
            <w:pPr>
              <w:widowControl w:val="0"/>
              <w:jc w:val="center"/>
              <w:rPr>
                <w:rFonts w:eastAsia="Arial"/>
                <w:bCs/>
                <w:color w:val="000000"/>
                <w:sz w:val="22"/>
                <w:szCs w:val="22"/>
                <w:shd w:val="clear" w:color="auto" w:fill="FFFFFF"/>
                <w:lang w:bidi="ru-RU"/>
              </w:rPr>
            </w:pPr>
            <w:r w:rsidRPr="000C215D">
              <w:rPr>
                <w:rFonts w:eastAsia="Arial"/>
                <w:bCs/>
                <w:color w:val="000000"/>
                <w:sz w:val="22"/>
                <w:szCs w:val="22"/>
                <w:shd w:val="clear" w:color="auto" w:fill="FFFFFF"/>
                <w:lang w:bidi="ru-RU"/>
              </w:rPr>
              <w:t>2</w:t>
            </w:r>
          </w:p>
        </w:tc>
        <w:tc>
          <w:tcPr>
            <w:tcW w:w="3096" w:type="dxa"/>
            <w:vMerge/>
            <w:tcBorders>
              <w:right w:val="single" w:sz="4" w:space="0" w:color="auto"/>
            </w:tcBorders>
            <w:noWrap/>
            <w:vAlign w:val="center"/>
          </w:tcPr>
          <w:p w14:paraId="2038DD26" w14:textId="77777777" w:rsidR="000B0926" w:rsidRPr="000C215D" w:rsidRDefault="000B0926" w:rsidP="000B0926">
            <w:pPr>
              <w:jc w:val="center"/>
              <w:rPr>
                <w:rFonts w:eastAsia="Calibri"/>
                <w:sz w:val="22"/>
                <w:szCs w:val="22"/>
              </w:rPr>
            </w:pPr>
          </w:p>
        </w:tc>
        <w:tc>
          <w:tcPr>
            <w:tcW w:w="4606" w:type="dxa"/>
            <w:shd w:val="clear" w:color="auto" w:fill="auto"/>
            <w:vAlign w:val="center"/>
          </w:tcPr>
          <w:p w14:paraId="4088B553" w14:textId="77777777" w:rsidR="000B0926" w:rsidRPr="000C215D" w:rsidRDefault="000B0926" w:rsidP="000B0926">
            <w:pPr>
              <w:ind w:left="-38" w:right="-108"/>
              <w:jc w:val="center"/>
              <w:rPr>
                <w:bCs/>
                <w:color w:val="000000"/>
                <w:sz w:val="22"/>
                <w:szCs w:val="22"/>
              </w:rPr>
            </w:pPr>
            <w:r w:rsidRPr="000C215D">
              <w:rPr>
                <w:rFonts w:eastAsia="Calibri"/>
                <w:sz w:val="22"/>
                <w:szCs w:val="22"/>
              </w:rPr>
              <w:t>ТК 6-2 до д. № 26</w:t>
            </w:r>
          </w:p>
          <w:p w14:paraId="57A105AC" w14:textId="77777777" w:rsidR="000B0926" w:rsidRPr="000C215D" w:rsidRDefault="000B0926" w:rsidP="000B0926">
            <w:pPr>
              <w:ind w:left="-38" w:right="-108"/>
              <w:jc w:val="center"/>
              <w:rPr>
                <w:bCs/>
                <w:color w:val="000000"/>
                <w:sz w:val="22"/>
                <w:szCs w:val="22"/>
              </w:rPr>
            </w:pPr>
            <w:r w:rsidRPr="000C215D">
              <w:rPr>
                <w:bCs/>
                <w:color w:val="000000"/>
                <w:sz w:val="22"/>
                <w:szCs w:val="22"/>
              </w:rPr>
              <w:t xml:space="preserve">замена подз.т/с </w:t>
            </w:r>
            <w:r w:rsidRPr="000C215D">
              <w:rPr>
                <w:bCs/>
                <w:color w:val="000000"/>
                <w:sz w:val="22"/>
                <w:szCs w:val="22"/>
                <w:lang w:val="en-US"/>
              </w:rPr>
              <w:t>D</w:t>
            </w:r>
            <w:r w:rsidRPr="000C215D">
              <w:rPr>
                <w:bCs/>
                <w:color w:val="000000"/>
                <w:sz w:val="22"/>
                <w:szCs w:val="22"/>
              </w:rPr>
              <w:t xml:space="preserve"> 100 мм.</w:t>
            </w:r>
          </w:p>
        </w:tc>
        <w:tc>
          <w:tcPr>
            <w:tcW w:w="1427" w:type="dxa"/>
            <w:vAlign w:val="center"/>
          </w:tcPr>
          <w:p w14:paraId="57636D20" w14:textId="77777777" w:rsidR="000B0926" w:rsidRPr="000C215D" w:rsidRDefault="000B0926" w:rsidP="000B0926">
            <w:pPr>
              <w:ind w:left="-132" w:right="-98"/>
              <w:jc w:val="center"/>
              <w:rPr>
                <w:bCs/>
                <w:color w:val="000000"/>
                <w:sz w:val="22"/>
                <w:szCs w:val="22"/>
              </w:rPr>
            </w:pPr>
            <w:r w:rsidRPr="000C215D">
              <w:rPr>
                <w:bCs/>
                <w:color w:val="000000"/>
                <w:sz w:val="22"/>
                <w:szCs w:val="22"/>
              </w:rPr>
              <w:t>2024</w:t>
            </w:r>
          </w:p>
        </w:tc>
      </w:tr>
      <w:tr w:rsidR="000B0926" w:rsidRPr="000C215D" w14:paraId="3E234285" w14:textId="77777777" w:rsidTr="000B0926">
        <w:trPr>
          <w:trHeight w:val="20"/>
          <w:jc w:val="center"/>
        </w:trPr>
        <w:tc>
          <w:tcPr>
            <w:tcW w:w="531" w:type="dxa"/>
            <w:vAlign w:val="center"/>
          </w:tcPr>
          <w:p w14:paraId="6A18A42A" w14:textId="77777777" w:rsidR="000B0926" w:rsidRPr="000C215D" w:rsidRDefault="000B0926" w:rsidP="000B0926">
            <w:pPr>
              <w:widowControl w:val="0"/>
              <w:jc w:val="center"/>
              <w:rPr>
                <w:rFonts w:eastAsia="Arial"/>
                <w:bCs/>
                <w:color w:val="000000"/>
                <w:sz w:val="22"/>
                <w:szCs w:val="22"/>
                <w:shd w:val="clear" w:color="auto" w:fill="FFFFFF"/>
                <w:lang w:bidi="ru-RU"/>
              </w:rPr>
            </w:pPr>
            <w:r w:rsidRPr="000C215D">
              <w:rPr>
                <w:rFonts w:eastAsia="Arial"/>
                <w:bCs/>
                <w:color w:val="000000"/>
                <w:sz w:val="22"/>
                <w:szCs w:val="22"/>
                <w:shd w:val="clear" w:color="auto" w:fill="FFFFFF"/>
                <w:lang w:bidi="ru-RU"/>
              </w:rPr>
              <w:t>3</w:t>
            </w:r>
          </w:p>
        </w:tc>
        <w:tc>
          <w:tcPr>
            <w:tcW w:w="3096" w:type="dxa"/>
            <w:vMerge/>
            <w:tcBorders>
              <w:right w:val="single" w:sz="4" w:space="0" w:color="auto"/>
            </w:tcBorders>
            <w:noWrap/>
            <w:vAlign w:val="center"/>
          </w:tcPr>
          <w:p w14:paraId="4E5EBEDE" w14:textId="77777777" w:rsidR="000B0926" w:rsidRPr="000C215D" w:rsidRDefault="000B0926" w:rsidP="000B0926">
            <w:pPr>
              <w:jc w:val="center"/>
              <w:rPr>
                <w:rFonts w:eastAsia="Calibri"/>
                <w:sz w:val="22"/>
                <w:szCs w:val="22"/>
              </w:rPr>
            </w:pPr>
          </w:p>
        </w:tc>
        <w:tc>
          <w:tcPr>
            <w:tcW w:w="4606" w:type="dxa"/>
            <w:shd w:val="clear" w:color="auto" w:fill="auto"/>
            <w:vAlign w:val="center"/>
          </w:tcPr>
          <w:p w14:paraId="23CD1BCC" w14:textId="77777777" w:rsidR="000B0926" w:rsidRPr="000C215D" w:rsidRDefault="000B0926" w:rsidP="000B0926">
            <w:pPr>
              <w:ind w:left="-38" w:right="-108"/>
              <w:jc w:val="center"/>
              <w:rPr>
                <w:bCs/>
                <w:color w:val="000000"/>
                <w:sz w:val="22"/>
                <w:szCs w:val="22"/>
              </w:rPr>
            </w:pPr>
            <w:r w:rsidRPr="000C215D">
              <w:rPr>
                <w:rFonts w:eastAsia="Calibri"/>
                <w:sz w:val="22"/>
                <w:szCs w:val="22"/>
              </w:rPr>
              <w:t>ТК 3-1 до д. № 22</w:t>
            </w:r>
          </w:p>
          <w:p w14:paraId="0EB03016" w14:textId="77777777" w:rsidR="000B0926" w:rsidRPr="000C215D" w:rsidRDefault="000B0926" w:rsidP="000B0926">
            <w:pPr>
              <w:ind w:left="-38" w:right="-108"/>
              <w:jc w:val="center"/>
              <w:rPr>
                <w:bCs/>
                <w:color w:val="000000"/>
                <w:sz w:val="22"/>
                <w:szCs w:val="22"/>
              </w:rPr>
            </w:pPr>
            <w:r w:rsidRPr="000C215D">
              <w:rPr>
                <w:bCs/>
                <w:color w:val="000000"/>
                <w:sz w:val="22"/>
                <w:szCs w:val="22"/>
              </w:rPr>
              <w:t xml:space="preserve">замена подз.т/с </w:t>
            </w:r>
            <w:r w:rsidRPr="000C215D">
              <w:rPr>
                <w:bCs/>
                <w:color w:val="000000"/>
                <w:sz w:val="22"/>
                <w:szCs w:val="22"/>
                <w:lang w:val="en-US"/>
              </w:rPr>
              <w:t>D</w:t>
            </w:r>
            <w:r w:rsidRPr="000C215D">
              <w:rPr>
                <w:bCs/>
                <w:color w:val="000000"/>
                <w:sz w:val="22"/>
                <w:szCs w:val="22"/>
              </w:rPr>
              <w:t xml:space="preserve"> 125 мм.</w:t>
            </w:r>
          </w:p>
        </w:tc>
        <w:tc>
          <w:tcPr>
            <w:tcW w:w="1427" w:type="dxa"/>
            <w:vAlign w:val="center"/>
          </w:tcPr>
          <w:p w14:paraId="183180B4" w14:textId="77777777" w:rsidR="000B0926" w:rsidRPr="000C215D" w:rsidRDefault="000B0926" w:rsidP="000B0926">
            <w:pPr>
              <w:ind w:left="-132" w:right="-98"/>
              <w:jc w:val="center"/>
              <w:rPr>
                <w:bCs/>
                <w:color w:val="000000"/>
                <w:sz w:val="22"/>
                <w:szCs w:val="22"/>
              </w:rPr>
            </w:pPr>
            <w:r w:rsidRPr="000C215D">
              <w:rPr>
                <w:bCs/>
                <w:color w:val="000000"/>
                <w:sz w:val="22"/>
                <w:szCs w:val="22"/>
              </w:rPr>
              <w:t>2024</w:t>
            </w:r>
          </w:p>
        </w:tc>
      </w:tr>
      <w:tr w:rsidR="000B0926" w:rsidRPr="000C215D" w14:paraId="7B79B68F" w14:textId="77777777" w:rsidTr="000B0926">
        <w:trPr>
          <w:trHeight w:val="20"/>
          <w:jc w:val="center"/>
        </w:trPr>
        <w:tc>
          <w:tcPr>
            <w:tcW w:w="531" w:type="dxa"/>
            <w:vAlign w:val="center"/>
          </w:tcPr>
          <w:p w14:paraId="69BBCCF1" w14:textId="77777777" w:rsidR="000B0926" w:rsidRPr="000C215D" w:rsidRDefault="000B0926" w:rsidP="000B0926">
            <w:pPr>
              <w:widowControl w:val="0"/>
              <w:jc w:val="center"/>
              <w:rPr>
                <w:rFonts w:eastAsia="Arial"/>
                <w:bCs/>
                <w:color w:val="000000"/>
                <w:sz w:val="22"/>
                <w:szCs w:val="22"/>
                <w:shd w:val="clear" w:color="auto" w:fill="FFFFFF"/>
                <w:lang w:bidi="ru-RU"/>
              </w:rPr>
            </w:pPr>
            <w:r w:rsidRPr="000C215D">
              <w:rPr>
                <w:rFonts w:eastAsia="Arial"/>
                <w:bCs/>
                <w:color w:val="000000"/>
                <w:sz w:val="22"/>
                <w:szCs w:val="22"/>
                <w:shd w:val="clear" w:color="auto" w:fill="FFFFFF"/>
                <w:lang w:bidi="ru-RU"/>
              </w:rPr>
              <w:t>4</w:t>
            </w:r>
          </w:p>
        </w:tc>
        <w:tc>
          <w:tcPr>
            <w:tcW w:w="3096" w:type="dxa"/>
            <w:vMerge/>
            <w:tcBorders>
              <w:right w:val="single" w:sz="4" w:space="0" w:color="auto"/>
            </w:tcBorders>
            <w:noWrap/>
            <w:vAlign w:val="center"/>
          </w:tcPr>
          <w:p w14:paraId="64B23794" w14:textId="77777777" w:rsidR="000B0926" w:rsidRPr="000C215D" w:rsidRDefault="000B0926" w:rsidP="000B0926">
            <w:pPr>
              <w:jc w:val="center"/>
              <w:rPr>
                <w:rFonts w:eastAsia="Calibri"/>
                <w:sz w:val="22"/>
                <w:szCs w:val="22"/>
              </w:rPr>
            </w:pPr>
          </w:p>
        </w:tc>
        <w:tc>
          <w:tcPr>
            <w:tcW w:w="4606" w:type="dxa"/>
            <w:shd w:val="clear" w:color="auto" w:fill="auto"/>
            <w:vAlign w:val="center"/>
          </w:tcPr>
          <w:p w14:paraId="240B168A" w14:textId="77777777" w:rsidR="000B0926" w:rsidRPr="000C215D" w:rsidRDefault="000B0926" w:rsidP="000B0926">
            <w:pPr>
              <w:ind w:left="-38" w:right="-108"/>
              <w:jc w:val="center"/>
              <w:rPr>
                <w:bCs/>
                <w:color w:val="000000"/>
                <w:sz w:val="22"/>
                <w:szCs w:val="22"/>
              </w:rPr>
            </w:pPr>
            <w:r w:rsidRPr="000C215D">
              <w:rPr>
                <w:rFonts w:eastAsia="Calibri"/>
                <w:sz w:val="22"/>
                <w:szCs w:val="22"/>
              </w:rPr>
              <w:t>От основной трассы 0219 до д. №16</w:t>
            </w:r>
          </w:p>
          <w:p w14:paraId="586C6394" w14:textId="77777777" w:rsidR="000B0926" w:rsidRPr="000C215D" w:rsidRDefault="000B0926" w:rsidP="000B0926">
            <w:pPr>
              <w:ind w:left="-38" w:right="-108"/>
              <w:jc w:val="center"/>
              <w:rPr>
                <w:bCs/>
                <w:color w:val="000000"/>
                <w:sz w:val="22"/>
                <w:szCs w:val="22"/>
              </w:rPr>
            </w:pPr>
            <w:r w:rsidRPr="000C215D">
              <w:rPr>
                <w:bCs/>
                <w:color w:val="000000"/>
                <w:sz w:val="22"/>
                <w:szCs w:val="22"/>
              </w:rPr>
              <w:t xml:space="preserve">замена подз.т/с </w:t>
            </w:r>
            <w:r w:rsidRPr="000C215D">
              <w:rPr>
                <w:bCs/>
                <w:color w:val="000000"/>
                <w:sz w:val="22"/>
                <w:szCs w:val="22"/>
                <w:lang w:val="en-US"/>
              </w:rPr>
              <w:t>D</w:t>
            </w:r>
            <w:r w:rsidRPr="000C215D">
              <w:rPr>
                <w:bCs/>
                <w:color w:val="000000"/>
                <w:sz w:val="22"/>
                <w:szCs w:val="22"/>
              </w:rPr>
              <w:t xml:space="preserve"> 89 мм.</w:t>
            </w:r>
          </w:p>
        </w:tc>
        <w:tc>
          <w:tcPr>
            <w:tcW w:w="1427" w:type="dxa"/>
            <w:vAlign w:val="center"/>
          </w:tcPr>
          <w:p w14:paraId="51350E7D" w14:textId="77777777" w:rsidR="000B0926" w:rsidRPr="000C215D" w:rsidRDefault="000B0926" w:rsidP="000B0926">
            <w:pPr>
              <w:ind w:left="-132" w:right="-98"/>
              <w:jc w:val="center"/>
              <w:rPr>
                <w:bCs/>
                <w:color w:val="000000"/>
                <w:sz w:val="22"/>
                <w:szCs w:val="22"/>
              </w:rPr>
            </w:pPr>
            <w:r w:rsidRPr="000C215D">
              <w:rPr>
                <w:bCs/>
                <w:color w:val="000000"/>
                <w:sz w:val="22"/>
                <w:szCs w:val="22"/>
              </w:rPr>
              <w:t>2024</w:t>
            </w:r>
          </w:p>
        </w:tc>
      </w:tr>
      <w:tr w:rsidR="000B0926" w:rsidRPr="000C215D" w14:paraId="2DF6F030" w14:textId="77777777" w:rsidTr="000B0926">
        <w:trPr>
          <w:trHeight w:val="20"/>
          <w:jc w:val="center"/>
        </w:trPr>
        <w:tc>
          <w:tcPr>
            <w:tcW w:w="531" w:type="dxa"/>
            <w:vAlign w:val="center"/>
          </w:tcPr>
          <w:p w14:paraId="075D9466" w14:textId="77777777" w:rsidR="000B0926" w:rsidRPr="000C215D" w:rsidRDefault="000B0926" w:rsidP="000B0926">
            <w:pPr>
              <w:widowControl w:val="0"/>
              <w:jc w:val="center"/>
              <w:rPr>
                <w:rFonts w:eastAsia="Arial"/>
                <w:bCs/>
                <w:color w:val="000000"/>
                <w:sz w:val="22"/>
                <w:szCs w:val="22"/>
                <w:shd w:val="clear" w:color="auto" w:fill="FFFFFF"/>
                <w:lang w:bidi="ru-RU"/>
              </w:rPr>
            </w:pPr>
            <w:r w:rsidRPr="000C215D">
              <w:rPr>
                <w:rFonts w:eastAsia="Arial"/>
                <w:bCs/>
                <w:color w:val="000000"/>
                <w:sz w:val="22"/>
                <w:szCs w:val="22"/>
                <w:shd w:val="clear" w:color="auto" w:fill="FFFFFF"/>
                <w:lang w:bidi="ru-RU"/>
              </w:rPr>
              <w:t>5</w:t>
            </w:r>
          </w:p>
        </w:tc>
        <w:tc>
          <w:tcPr>
            <w:tcW w:w="3096" w:type="dxa"/>
            <w:vMerge/>
            <w:tcBorders>
              <w:right w:val="single" w:sz="4" w:space="0" w:color="auto"/>
            </w:tcBorders>
            <w:noWrap/>
            <w:vAlign w:val="center"/>
          </w:tcPr>
          <w:p w14:paraId="2C12B7B1" w14:textId="77777777" w:rsidR="000B0926" w:rsidRPr="000C215D" w:rsidRDefault="000B0926" w:rsidP="000B0926">
            <w:pPr>
              <w:jc w:val="center"/>
              <w:rPr>
                <w:rFonts w:eastAsia="Calibri"/>
                <w:sz w:val="22"/>
                <w:szCs w:val="22"/>
              </w:rPr>
            </w:pPr>
          </w:p>
        </w:tc>
        <w:tc>
          <w:tcPr>
            <w:tcW w:w="4606" w:type="dxa"/>
            <w:shd w:val="clear" w:color="auto" w:fill="auto"/>
            <w:vAlign w:val="center"/>
          </w:tcPr>
          <w:p w14:paraId="651DC256" w14:textId="77777777" w:rsidR="000B0926" w:rsidRPr="000C215D" w:rsidRDefault="000B0926" w:rsidP="000B0926">
            <w:pPr>
              <w:ind w:left="-38" w:right="-108"/>
              <w:jc w:val="center"/>
              <w:rPr>
                <w:bCs/>
                <w:color w:val="000000"/>
                <w:sz w:val="22"/>
                <w:szCs w:val="22"/>
              </w:rPr>
            </w:pPr>
            <w:r w:rsidRPr="000C215D">
              <w:rPr>
                <w:rFonts w:eastAsia="Calibri"/>
                <w:sz w:val="22"/>
                <w:szCs w:val="22"/>
              </w:rPr>
              <w:t>За домом № 10</w:t>
            </w:r>
          </w:p>
          <w:p w14:paraId="41B5508F" w14:textId="77777777" w:rsidR="000B0926" w:rsidRPr="000C215D" w:rsidRDefault="000B0926" w:rsidP="000B0926">
            <w:pPr>
              <w:ind w:left="-38" w:right="-108"/>
              <w:jc w:val="center"/>
              <w:rPr>
                <w:bCs/>
                <w:color w:val="000000"/>
                <w:sz w:val="22"/>
                <w:szCs w:val="22"/>
              </w:rPr>
            </w:pPr>
            <w:r w:rsidRPr="000C215D">
              <w:rPr>
                <w:bCs/>
                <w:color w:val="000000"/>
                <w:sz w:val="22"/>
                <w:szCs w:val="22"/>
              </w:rPr>
              <w:t xml:space="preserve">замена изоляции </w:t>
            </w:r>
            <w:r w:rsidRPr="000C215D">
              <w:rPr>
                <w:bCs/>
                <w:color w:val="000000"/>
                <w:sz w:val="22"/>
                <w:szCs w:val="22"/>
                <w:lang w:val="en-US"/>
              </w:rPr>
              <w:t>D</w:t>
            </w:r>
            <w:r w:rsidRPr="000B0926">
              <w:rPr>
                <w:bCs/>
                <w:color w:val="000000"/>
                <w:sz w:val="22"/>
                <w:szCs w:val="22"/>
              </w:rPr>
              <w:t xml:space="preserve"> </w:t>
            </w:r>
            <w:r w:rsidRPr="000C215D">
              <w:rPr>
                <w:bCs/>
                <w:color w:val="000000"/>
                <w:sz w:val="22"/>
                <w:szCs w:val="22"/>
              </w:rPr>
              <w:t>219мм.</w:t>
            </w:r>
          </w:p>
        </w:tc>
        <w:tc>
          <w:tcPr>
            <w:tcW w:w="1427" w:type="dxa"/>
            <w:vAlign w:val="center"/>
          </w:tcPr>
          <w:p w14:paraId="63E04654" w14:textId="77777777" w:rsidR="000B0926" w:rsidRPr="000C215D" w:rsidRDefault="000B0926" w:rsidP="000B0926">
            <w:pPr>
              <w:ind w:left="-132" w:right="-98"/>
              <w:jc w:val="center"/>
              <w:rPr>
                <w:bCs/>
                <w:color w:val="000000"/>
                <w:sz w:val="22"/>
                <w:szCs w:val="22"/>
              </w:rPr>
            </w:pPr>
            <w:r w:rsidRPr="000C215D">
              <w:rPr>
                <w:bCs/>
                <w:color w:val="000000"/>
                <w:sz w:val="22"/>
                <w:szCs w:val="22"/>
              </w:rPr>
              <w:t>2024</w:t>
            </w:r>
          </w:p>
        </w:tc>
      </w:tr>
      <w:tr w:rsidR="000B0926" w:rsidRPr="000C215D" w14:paraId="3776A419" w14:textId="77777777" w:rsidTr="000B0926">
        <w:trPr>
          <w:trHeight w:val="20"/>
          <w:jc w:val="center"/>
        </w:trPr>
        <w:tc>
          <w:tcPr>
            <w:tcW w:w="531" w:type="dxa"/>
            <w:vAlign w:val="center"/>
          </w:tcPr>
          <w:p w14:paraId="75693BF3" w14:textId="77777777" w:rsidR="000B0926" w:rsidRPr="000C215D" w:rsidRDefault="000B0926" w:rsidP="000B0926">
            <w:pPr>
              <w:widowControl w:val="0"/>
              <w:jc w:val="center"/>
              <w:rPr>
                <w:rFonts w:eastAsia="Arial"/>
                <w:bCs/>
                <w:color w:val="000000"/>
                <w:sz w:val="22"/>
                <w:szCs w:val="22"/>
                <w:shd w:val="clear" w:color="auto" w:fill="FFFFFF"/>
                <w:lang w:bidi="ru-RU"/>
              </w:rPr>
            </w:pPr>
            <w:r w:rsidRPr="000C215D">
              <w:rPr>
                <w:rFonts w:eastAsia="Arial"/>
                <w:bCs/>
                <w:color w:val="000000"/>
                <w:sz w:val="22"/>
                <w:szCs w:val="22"/>
                <w:shd w:val="clear" w:color="auto" w:fill="FFFFFF"/>
                <w:lang w:bidi="ru-RU"/>
              </w:rPr>
              <w:t>6</w:t>
            </w:r>
          </w:p>
        </w:tc>
        <w:tc>
          <w:tcPr>
            <w:tcW w:w="3096" w:type="dxa"/>
            <w:vMerge/>
            <w:tcBorders>
              <w:right w:val="single" w:sz="4" w:space="0" w:color="auto"/>
            </w:tcBorders>
            <w:noWrap/>
            <w:vAlign w:val="center"/>
          </w:tcPr>
          <w:p w14:paraId="612DC34D" w14:textId="77777777" w:rsidR="000B0926" w:rsidRPr="000C215D" w:rsidRDefault="000B0926" w:rsidP="000B0926">
            <w:pPr>
              <w:jc w:val="center"/>
              <w:rPr>
                <w:rFonts w:eastAsia="Calibri"/>
                <w:sz w:val="22"/>
                <w:szCs w:val="22"/>
              </w:rPr>
            </w:pPr>
          </w:p>
        </w:tc>
        <w:tc>
          <w:tcPr>
            <w:tcW w:w="4606" w:type="dxa"/>
            <w:shd w:val="clear" w:color="auto" w:fill="auto"/>
            <w:vAlign w:val="center"/>
          </w:tcPr>
          <w:p w14:paraId="33AA3BB6" w14:textId="77777777" w:rsidR="000B0926" w:rsidRPr="000C215D" w:rsidRDefault="000B0926" w:rsidP="000B0926">
            <w:pPr>
              <w:ind w:left="-38" w:right="-108"/>
              <w:jc w:val="center"/>
              <w:rPr>
                <w:bCs/>
                <w:color w:val="000000"/>
                <w:sz w:val="22"/>
                <w:szCs w:val="22"/>
              </w:rPr>
            </w:pPr>
            <w:r w:rsidRPr="000C215D">
              <w:rPr>
                <w:rFonts w:eastAsia="Calibri"/>
                <w:sz w:val="22"/>
                <w:szCs w:val="22"/>
              </w:rPr>
              <w:t>От котельной до ТК 3</w:t>
            </w:r>
          </w:p>
          <w:p w14:paraId="24C18DAF" w14:textId="77777777" w:rsidR="000B0926" w:rsidRPr="000C215D" w:rsidRDefault="000B0926" w:rsidP="000B0926">
            <w:pPr>
              <w:ind w:left="-38" w:right="-108"/>
              <w:jc w:val="center"/>
              <w:rPr>
                <w:bCs/>
                <w:color w:val="000000"/>
                <w:sz w:val="22"/>
                <w:szCs w:val="22"/>
              </w:rPr>
            </w:pPr>
            <w:r w:rsidRPr="000C215D">
              <w:rPr>
                <w:bCs/>
                <w:color w:val="000000"/>
                <w:sz w:val="22"/>
                <w:szCs w:val="22"/>
              </w:rPr>
              <w:t xml:space="preserve">замена изоляции </w:t>
            </w:r>
            <w:r w:rsidRPr="000C215D">
              <w:rPr>
                <w:bCs/>
                <w:color w:val="000000"/>
                <w:sz w:val="22"/>
                <w:szCs w:val="22"/>
                <w:lang w:val="en-US"/>
              </w:rPr>
              <w:t>D</w:t>
            </w:r>
            <w:r w:rsidRPr="000C215D">
              <w:rPr>
                <w:bCs/>
                <w:color w:val="000000"/>
                <w:sz w:val="22"/>
                <w:szCs w:val="22"/>
              </w:rPr>
              <w:t xml:space="preserve"> 325 мм.</w:t>
            </w:r>
          </w:p>
        </w:tc>
        <w:tc>
          <w:tcPr>
            <w:tcW w:w="1427" w:type="dxa"/>
            <w:vAlign w:val="center"/>
          </w:tcPr>
          <w:p w14:paraId="306540E0" w14:textId="77777777" w:rsidR="000B0926" w:rsidRPr="000C215D" w:rsidRDefault="000B0926" w:rsidP="000B0926">
            <w:pPr>
              <w:ind w:left="-132" w:right="-98"/>
              <w:jc w:val="center"/>
              <w:rPr>
                <w:bCs/>
                <w:color w:val="000000"/>
                <w:sz w:val="22"/>
                <w:szCs w:val="22"/>
              </w:rPr>
            </w:pPr>
            <w:r w:rsidRPr="000C215D">
              <w:rPr>
                <w:bCs/>
                <w:color w:val="000000"/>
                <w:sz w:val="22"/>
                <w:szCs w:val="22"/>
              </w:rPr>
              <w:t>2024</w:t>
            </w:r>
          </w:p>
        </w:tc>
      </w:tr>
      <w:tr w:rsidR="000B0926" w:rsidRPr="000C215D" w14:paraId="1C6621F2" w14:textId="77777777" w:rsidTr="000B0926">
        <w:trPr>
          <w:trHeight w:val="20"/>
          <w:jc w:val="center"/>
        </w:trPr>
        <w:tc>
          <w:tcPr>
            <w:tcW w:w="531" w:type="dxa"/>
            <w:vAlign w:val="center"/>
          </w:tcPr>
          <w:p w14:paraId="5D821AF0" w14:textId="77777777" w:rsidR="000B0926" w:rsidRPr="000C215D" w:rsidRDefault="000B0926" w:rsidP="000B0926">
            <w:pPr>
              <w:widowControl w:val="0"/>
              <w:jc w:val="center"/>
              <w:rPr>
                <w:rFonts w:eastAsia="Arial"/>
                <w:bCs/>
                <w:color w:val="000000"/>
                <w:sz w:val="22"/>
                <w:szCs w:val="22"/>
                <w:shd w:val="clear" w:color="auto" w:fill="FFFFFF"/>
                <w:lang w:val="en-US" w:bidi="ru-RU"/>
              </w:rPr>
            </w:pPr>
            <w:r w:rsidRPr="000C215D">
              <w:rPr>
                <w:rFonts w:eastAsia="Arial"/>
                <w:bCs/>
                <w:color w:val="000000"/>
                <w:sz w:val="22"/>
                <w:szCs w:val="22"/>
                <w:shd w:val="clear" w:color="auto" w:fill="FFFFFF"/>
                <w:lang w:bidi="ru-RU"/>
              </w:rPr>
              <w:t>7</w:t>
            </w:r>
          </w:p>
        </w:tc>
        <w:tc>
          <w:tcPr>
            <w:tcW w:w="3096" w:type="dxa"/>
            <w:vMerge/>
            <w:tcBorders>
              <w:right w:val="single" w:sz="4" w:space="0" w:color="auto"/>
            </w:tcBorders>
            <w:noWrap/>
            <w:vAlign w:val="center"/>
          </w:tcPr>
          <w:p w14:paraId="63504A71" w14:textId="77777777" w:rsidR="000B0926" w:rsidRPr="000C215D" w:rsidRDefault="000B0926" w:rsidP="000B0926">
            <w:pPr>
              <w:jc w:val="center"/>
              <w:rPr>
                <w:rFonts w:eastAsia="Calibri"/>
                <w:sz w:val="22"/>
                <w:szCs w:val="22"/>
              </w:rPr>
            </w:pPr>
          </w:p>
        </w:tc>
        <w:tc>
          <w:tcPr>
            <w:tcW w:w="4606" w:type="dxa"/>
            <w:shd w:val="clear" w:color="auto" w:fill="auto"/>
            <w:vAlign w:val="center"/>
          </w:tcPr>
          <w:p w14:paraId="1A44C86A" w14:textId="77777777" w:rsidR="000B0926" w:rsidRPr="000C215D" w:rsidRDefault="000B0926" w:rsidP="000B0926">
            <w:pPr>
              <w:ind w:left="-38" w:right="-108"/>
              <w:jc w:val="center"/>
              <w:rPr>
                <w:bCs/>
                <w:color w:val="000000"/>
                <w:sz w:val="22"/>
                <w:szCs w:val="22"/>
              </w:rPr>
            </w:pPr>
            <w:r w:rsidRPr="000C215D">
              <w:rPr>
                <w:rFonts w:eastAsia="Calibri"/>
                <w:sz w:val="22"/>
                <w:szCs w:val="22"/>
              </w:rPr>
              <w:t>От ТК 3 до д. № 16</w:t>
            </w:r>
          </w:p>
          <w:p w14:paraId="5BC94B8B" w14:textId="77777777" w:rsidR="000B0926" w:rsidRPr="000C215D" w:rsidRDefault="000B0926" w:rsidP="000B0926">
            <w:pPr>
              <w:ind w:left="-38" w:right="-108"/>
              <w:jc w:val="center"/>
              <w:rPr>
                <w:bCs/>
                <w:color w:val="000000"/>
                <w:sz w:val="22"/>
                <w:szCs w:val="22"/>
              </w:rPr>
            </w:pPr>
            <w:r w:rsidRPr="000C215D">
              <w:rPr>
                <w:bCs/>
                <w:color w:val="000000"/>
                <w:sz w:val="22"/>
                <w:szCs w:val="22"/>
              </w:rPr>
              <w:t xml:space="preserve">замена изоляции </w:t>
            </w:r>
            <w:r w:rsidRPr="000C215D">
              <w:rPr>
                <w:bCs/>
                <w:color w:val="000000"/>
                <w:sz w:val="22"/>
                <w:szCs w:val="22"/>
                <w:lang w:val="en-US"/>
              </w:rPr>
              <w:t>D</w:t>
            </w:r>
            <w:r w:rsidRPr="000B0926">
              <w:rPr>
                <w:bCs/>
                <w:color w:val="000000"/>
                <w:sz w:val="22"/>
                <w:szCs w:val="22"/>
              </w:rPr>
              <w:t xml:space="preserve"> 325 </w:t>
            </w:r>
            <w:r w:rsidRPr="000C215D">
              <w:rPr>
                <w:bCs/>
                <w:color w:val="000000"/>
                <w:sz w:val="22"/>
                <w:szCs w:val="22"/>
              </w:rPr>
              <w:t>мм.</w:t>
            </w:r>
          </w:p>
        </w:tc>
        <w:tc>
          <w:tcPr>
            <w:tcW w:w="1427" w:type="dxa"/>
            <w:vAlign w:val="center"/>
          </w:tcPr>
          <w:p w14:paraId="546406CF" w14:textId="77777777" w:rsidR="000B0926" w:rsidRPr="000C215D" w:rsidRDefault="000B0926" w:rsidP="000B0926">
            <w:pPr>
              <w:ind w:left="-132" w:right="-98"/>
              <w:jc w:val="center"/>
              <w:rPr>
                <w:bCs/>
                <w:color w:val="000000"/>
                <w:sz w:val="22"/>
                <w:szCs w:val="22"/>
              </w:rPr>
            </w:pPr>
            <w:r w:rsidRPr="000C215D">
              <w:rPr>
                <w:bCs/>
                <w:color w:val="000000"/>
                <w:sz w:val="22"/>
                <w:szCs w:val="22"/>
              </w:rPr>
              <w:t>2024</w:t>
            </w:r>
          </w:p>
        </w:tc>
      </w:tr>
      <w:tr w:rsidR="000B0926" w:rsidRPr="000C215D" w14:paraId="67A84A4F" w14:textId="77777777" w:rsidTr="000B0926">
        <w:trPr>
          <w:trHeight w:val="20"/>
          <w:jc w:val="center"/>
        </w:trPr>
        <w:tc>
          <w:tcPr>
            <w:tcW w:w="531" w:type="dxa"/>
            <w:vAlign w:val="center"/>
          </w:tcPr>
          <w:p w14:paraId="1531063A" w14:textId="77777777" w:rsidR="000B0926" w:rsidRPr="000C215D" w:rsidRDefault="000B0926" w:rsidP="000B0926">
            <w:pPr>
              <w:widowControl w:val="0"/>
              <w:jc w:val="center"/>
              <w:rPr>
                <w:rFonts w:eastAsia="Arial"/>
                <w:bCs/>
                <w:color w:val="000000"/>
                <w:sz w:val="22"/>
                <w:szCs w:val="22"/>
                <w:shd w:val="clear" w:color="auto" w:fill="FFFFFF"/>
                <w:lang w:bidi="ru-RU"/>
              </w:rPr>
            </w:pPr>
            <w:r w:rsidRPr="000C215D">
              <w:rPr>
                <w:rFonts w:eastAsia="Arial"/>
                <w:bCs/>
                <w:color w:val="000000"/>
                <w:sz w:val="22"/>
                <w:szCs w:val="22"/>
                <w:shd w:val="clear" w:color="auto" w:fill="FFFFFF"/>
                <w:lang w:bidi="ru-RU"/>
              </w:rPr>
              <w:t>8</w:t>
            </w:r>
          </w:p>
        </w:tc>
        <w:tc>
          <w:tcPr>
            <w:tcW w:w="3096" w:type="dxa"/>
            <w:tcBorders>
              <w:right w:val="single" w:sz="4" w:space="0" w:color="auto"/>
            </w:tcBorders>
            <w:noWrap/>
            <w:vAlign w:val="center"/>
          </w:tcPr>
          <w:p w14:paraId="14C89339" w14:textId="77777777" w:rsidR="000B0926" w:rsidRPr="000C215D" w:rsidRDefault="000B0926" w:rsidP="000B0926">
            <w:pPr>
              <w:jc w:val="center"/>
              <w:rPr>
                <w:rFonts w:eastAsia="Calibri"/>
                <w:sz w:val="22"/>
                <w:szCs w:val="22"/>
              </w:rPr>
            </w:pPr>
            <w:r w:rsidRPr="000C215D">
              <w:rPr>
                <w:rFonts w:eastAsia="Calibri"/>
                <w:sz w:val="22"/>
                <w:szCs w:val="22"/>
              </w:rPr>
              <w:t>Котельная №2 ж.д. ул.Комсомольская, 38</w:t>
            </w:r>
          </w:p>
        </w:tc>
        <w:tc>
          <w:tcPr>
            <w:tcW w:w="4606" w:type="dxa"/>
            <w:shd w:val="clear" w:color="auto" w:fill="auto"/>
            <w:vAlign w:val="center"/>
          </w:tcPr>
          <w:p w14:paraId="6DC4B55D" w14:textId="77777777" w:rsidR="000B0926" w:rsidRPr="000C215D" w:rsidRDefault="000B0926" w:rsidP="000B0926">
            <w:pPr>
              <w:ind w:left="-38" w:right="-108"/>
              <w:jc w:val="center"/>
              <w:rPr>
                <w:rFonts w:eastAsia="Calibri"/>
                <w:sz w:val="22"/>
                <w:szCs w:val="22"/>
              </w:rPr>
            </w:pPr>
            <w:r w:rsidRPr="00DD091C">
              <w:rPr>
                <w:bCs/>
                <w:color w:val="000000"/>
                <w:sz w:val="22"/>
                <w:szCs w:val="22"/>
              </w:rPr>
              <w:t xml:space="preserve">капитальный ремонт теплотрассы </w:t>
            </w:r>
          </w:p>
        </w:tc>
        <w:tc>
          <w:tcPr>
            <w:tcW w:w="1427" w:type="dxa"/>
            <w:vAlign w:val="center"/>
          </w:tcPr>
          <w:p w14:paraId="2E6EB1D0" w14:textId="77777777" w:rsidR="000B0926" w:rsidRPr="000C215D" w:rsidRDefault="000B0926" w:rsidP="000B0926">
            <w:pPr>
              <w:ind w:left="-132" w:right="-98"/>
              <w:jc w:val="center"/>
              <w:rPr>
                <w:bCs/>
                <w:color w:val="000000"/>
                <w:sz w:val="22"/>
                <w:szCs w:val="22"/>
              </w:rPr>
            </w:pPr>
            <w:r w:rsidRPr="00DD091C">
              <w:rPr>
                <w:bCs/>
                <w:color w:val="000000"/>
                <w:sz w:val="22"/>
                <w:szCs w:val="22"/>
              </w:rPr>
              <w:t>2025-2035</w:t>
            </w:r>
          </w:p>
        </w:tc>
      </w:tr>
      <w:tr w:rsidR="007979D1" w:rsidRPr="000C215D" w14:paraId="15BA6A0D" w14:textId="77777777" w:rsidTr="000B0926">
        <w:trPr>
          <w:trHeight w:val="20"/>
          <w:jc w:val="center"/>
        </w:trPr>
        <w:tc>
          <w:tcPr>
            <w:tcW w:w="531" w:type="dxa"/>
            <w:vAlign w:val="center"/>
          </w:tcPr>
          <w:p w14:paraId="7C89F834" w14:textId="2B832BDF" w:rsidR="007979D1" w:rsidRPr="000C215D" w:rsidRDefault="007979D1" w:rsidP="000B0926">
            <w:pPr>
              <w:widowControl w:val="0"/>
              <w:jc w:val="center"/>
              <w:rPr>
                <w:rFonts w:eastAsia="Arial"/>
                <w:bCs/>
                <w:color w:val="000000"/>
                <w:sz w:val="22"/>
                <w:szCs w:val="22"/>
                <w:shd w:val="clear" w:color="auto" w:fill="FFFFFF"/>
                <w:lang w:bidi="ru-RU"/>
              </w:rPr>
            </w:pPr>
            <w:r>
              <w:rPr>
                <w:rFonts w:eastAsia="Arial"/>
                <w:bCs/>
                <w:color w:val="000000"/>
                <w:sz w:val="22"/>
                <w:szCs w:val="22"/>
                <w:shd w:val="clear" w:color="auto" w:fill="FFFFFF"/>
                <w:lang w:bidi="ru-RU"/>
              </w:rPr>
              <w:t>9</w:t>
            </w:r>
          </w:p>
        </w:tc>
        <w:tc>
          <w:tcPr>
            <w:tcW w:w="3096" w:type="dxa"/>
            <w:tcBorders>
              <w:right w:val="single" w:sz="4" w:space="0" w:color="auto"/>
            </w:tcBorders>
            <w:noWrap/>
            <w:vAlign w:val="center"/>
          </w:tcPr>
          <w:p w14:paraId="5403EAE2" w14:textId="4C95E7F6" w:rsidR="007979D1" w:rsidRPr="000C215D" w:rsidRDefault="007979D1" w:rsidP="000B0926">
            <w:pPr>
              <w:jc w:val="center"/>
              <w:rPr>
                <w:rFonts w:eastAsia="Calibri"/>
                <w:sz w:val="22"/>
                <w:szCs w:val="22"/>
              </w:rPr>
            </w:pPr>
            <w:r w:rsidRPr="007979D1">
              <w:rPr>
                <w:rFonts w:eastAsia="Calibri"/>
                <w:sz w:val="22"/>
                <w:szCs w:val="22"/>
              </w:rPr>
              <w:t>Котельная №3 ул. Шутова, 1</w:t>
            </w:r>
          </w:p>
        </w:tc>
        <w:tc>
          <w:tcPr>
            <w:tcW w:w="4606" w:type="dxa"/>
            <w:shd w:val="clear" w:color="auto" w:fill="auto"/>
            <w:vAlign w:val="center"/>
          </w:tcPr>
          <w:p w14:paraId="3556D404" w14:textId="2FB9A940" w:rsidR="007979D1" w:rsidRPr="00DD091C" w:rsidRDefault="007979D1" w:rsidP="000B0926">
            <w:pPr>
              <w:ind w:left="-38" w:right="-108"/>
              <w:jc w:val="center"/>
              <w:rPr>
                <w:bCs/>
                <w:color w:val="000000"/>
                <w:sz w:val="22"/>
                <w:szCs w:val="22"/>
              </w:rPr>
            </w:pPr>
            <w:r w:rsidRPr="00DD091C">
              <w:rPr>
                <w:bCs/>
                <w:color w:val="000000"/>
                <w:sz w:val="22"/>
                <w:szCs w:val="22"/>
              </w:rPr>
              <w:t xml:space="preserve">капитальный ремонт теплотрассы </w:t>
            </w:r>
          </w:p>
        </w:tc>
        <w:tc>
          <w:tcPr>
            <w:tcW w:w="1427" w:type="dxa"/>
            <w:vAlign w:val="center"/>
          </w:tcPr>
          <w:p w14:paraId="5F107737" w14:textId="009ED232" w:rsidR="007979D1" w:rsidRPr="00DD091C" w:rsidRDefault="007979D1" w:rsidP="000B0926">
            <w:pPr>
              <w:ind w:left="-132" w:right="-98"/>
              <w:jc w:val="center"/>
              <w:rPr>
                <w:bCs/>
                <w:color w:val="000000"/>
                <w:sz w:val="22"/>
                <w:szCs w:val="22"/>
              </w:rPr>
            </w:pPr>
            <w:r w:rsidRPr="00DD091C">
              <w:rPr>
                <w:bCs/>
                <w:color w:val="000000"/>
                <w:sz w:val="22"/>
                <w:szCs w:val="22"/>
              </w:rPr>
              <w:t>2025-2035</w:t>
            </w:r>
          </w:p>
        </w:tc>
      </w:tr>
    </w:tbl>
    <w:p w14:paraId="138FB888" w14:textId="77777777" w:rsidR="009020AB" w:rsidRPr="00991804" w:rsidRDefault="009020AB" w:rsidP="009579FF">
      <w:pPr>
        <w:ind w:firstLine="567"/>
        <w:jc w:val="both"/>
      </w:pPr>
    </w:p>
    <w:p w14:paraId="22C0010A" w14:textId="77777777" w:rsidR="001961B6" w:rsidRPr="00991804" w:rsidRDefault="001961B6" w:rsidP="009579FF">
      <w:pPr>
        <w:pStyle w:val="aff6"/>
        <w:spacing w:after="0"/>
      </w:pPr>
      <w:bookmarkStart w:id="305" w:name="_Toc175787882"/>
      <w:bookmarkEnd w:id="304"/>
      <w:r w:rsidRPr="00991804">
        <w:t>8.6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305"/>
    </w:p>
    <w:p w14:paraId="5AB85398" w14:textId="77777777" w:rsidR="00BC4598" w:rsidRPr="00991804" w:rsidRDefault="00BC4598" w:rsidP="00BC4598">
      <w:pPr>
        <w:ind w:firstLine="567"/>
        <w:jc w:val="both"/>
      </w:pPr>
      <w:r w:rsidRPr="00991804">
        <w:t>Реконструкция тепловых сетей для обеспечения перспективных приростов тепловой нагрузки не требуется.</w:t>
      </w:r>
    </w:p>
    <w:p w14:paraId="3AF4AAA2" w14:textId="77777777" w:rsidR="001C1A48" w:rsidRPr="00991804" w:rsidRDefault="001C1A48" w:rsidP="009579FF">
      <w:pPr>
        <w:ind w:firstLine="567"/>
        <w:jc w:val="both"/>
      </w:pPr>
    </w:p>
    <w:p w14:paraId="5742E610" w14:textId="77777777" w:rsidR="001961B6" w:rsidRPr="00991804" w:rsidRDefault="001961B6" w:rsidP="009579FF">
      <w:pPr>
        <w:pStyle w:val="aff6"/>
        <w:spacing w:after="0"/>
      </w:pPr>
      <w:bookmarkStart w:id="306" w:name="_Toc175787883"/>
      <w:r w:rsidRPr="00991804">
        <w:t>8.7 предложения по реконструкции и (или) модернизации тепловых сетей, подлежащих замене в связи с исчерпанием эксплуатационного ресурса</w:t>
      </w:r>
      <w:bookmarkEnd w:id="306"/>
    </w:p>
    <w:p w14:paraId="101F87BF" w14:textId="77777777" w:rsidR="00BC4598" w:rsidRPr="00991804" w:rsidRDefault="00BC4598" w:rsidP="00BC4598">
      <w:pPr>
        <w:widowControl w:val="0"/>
        <w:ind w:firstLine="600"/>
        <w:jc w:val="both"/>
      </w:pPr>
      <w:r w:rsidRPr="00991804">
        <w:t>Для реконструкции и строительства новых трубопроводов рекомендуются к использованию трубы в пенополируэтановой изоляции (ППУ-изоляции) с канальной прокладкой.</w:t>
      </w:r>
    </w:p>
    <w:p w14:paraId="24A769DA" w14:textId="77777777" w:rsidR="00BC4598" w:rsidRPr="00991804" w:rsidRDefault="00BC4598" w:rsidP="00BC4598">
      <w:pPr>
        <w:widowControl w:val="0"/>
        <w:ind w:firstLine="600"/>
        <w:jc w:val="both"/>
      </w:pPr>
      <w:r w:rsidRPr="00991804">
        <w:t>Трубы ППУ-изоляции представляют собой трехслойную монолитную конструкцию, которая состоит из стальной трубы, теплоизолирующего слоя из пенополиуретана и защитной оболочки из полиэтилена.</w:t>
      </w:r>
    </w:p>
    <w:p w14:paraId="4594A444" w14:textId="77777777" w:rsidR="00BC4598" w:rsidRPr="00991804" w:rsidRDefault="00BC4598" w:rsidP="00BC4598">
      <w:pPr>
        <w:widowControl w:val="0"/>
        <w:ind w:firstLine="600"/>
        <w:jc w:val="both"/>
      </w:pPr>
      <w:r w:rsidRPr="00991804">
        <w:t>Преимущества трубопроводов в ППУ-изоляции:</w:t>
      </w:r>
    </w:p>
    <w:p w14:paraId="726E96E6" w14:textId="77777777" w:rsidR="00BC4598" w:rsidRPr="00991804" w:rsidRDefault="00BC4598" w:rsidP="009140F2">
      <w:pPr>
        <w:widowControl w:val="0"/>
        <w:numPr>
          <w:ilvl w:val="0"/>
          <w:numId w:val="2"/>
        </w:numPr>
        <w:tabs>
          <w:tab w:val="left" w:pos="745"/>
        </w:tabs>
        <w:ind w:left="740" w:hanging="280"/>
        <w:jc w:val="both"/>
      </w:pPr>
      <w:r w:rsidRPr="00991804">
        <w:t>низкое водопоглощение пенополиуретана;</w:t>
      </w:r>
    </w:p>
    <w:p w14:paraId="179FD95D" w14:textId="77777777" w:rsidR="00BC4598" w:rsidRPr="00991804" w:rsidRDefault="00BC4598" w:rsidP="009140F2">
      <w:pPr>
        <w:widowControl w:val="0"/>
        <w:numPr>
          <w:ilvl w:val="0"/>
          <w:numId w:val="2"/>
        </w:numPr>
        <w:tabs>
          <w:tab w:val="left" w:pos="745"/>
        </w:tabs>
        <w:ind w:left="740" w:hanging="280"/>
        <w:jc w:val="both"/>
      </w:pPr>
      <w:r w:rsidRPr="00991804">
        <w:t>пенополиуретан экологически безопасен;</w:t>
      </w:r>
    </w:p>
    <w:p w14:paraId="6A627629" w14:textId="77777777" w:rsidR="00BC4598" w:rsidRPr="00991804" w:rsidRDefault="00BC4598" w:rsidP="009140F2">
      <w:pPr>
        <w:widowControl w:val="0"/>
        <w:numPr>
          <w:ilvl w:val="0"/>
          <w:numId w:val="2"/>
        </w:numPr>
        <w:tabs>
          <w:tab w:val="left" w:pos="745"/>
        </w:tabs>
        <w:ind w:left="740" w:hanging="280"/>
        <w:jc w:val="both"/>
      </w:pPr>
      <w:r w:rsidRPr="00991804">
        <w:t>долговечность пенополиуретана;</w:t>
      </w:r>
    </w:p>
    <w:p w14:paraId="5E5BF7A2" w14:textId="77777777" w:rsidR="00BC4598" w:rsidRPr="00991804" w:rsidRDefault="00BC4598" w:rsidP="009140F2">
      <w:pPr>
        <w:widowControl w:val="0"/>
        <w:numPr>
          <w:ilvl w:val="0"/>
          <w:numId w:val="2"/>
        </w:numPr>
        <w:tabs>
          <w:tab w:val="left" w:pos="745"/>
        </w:tabs>
        <w:ind w:left="740" w:hanging="280"/>
        <w:jc w:val="both"/>
      </w:pPr>
      <w:r w:rsidRPr="00991804">
        <w:t>низкая токсичность;</w:t>
      </w:r>
    </w:p>
    <w:p w14:paraId="0937DB8B" w14:textId="77777777" w:rsidR="00BC4598" w:rsidRPr="00991804" w:rsidRDefault="00BC4598" w:rsidP="009140F2">
      <w:pPr>
        <w:widowControl w:val="0"/>
        <w:numPr>
          <w:ilvl w:val="0"/>
          <w:numId w:val="2"/>
        </w:numPr>
        <w:tabs>
          <w:tab w:val="left" w:pos="745"/>
        </w:tabs>
        <w:ind w:left="740" w:hanging="280"/>
        <w:jc w:val="both"/>
      </w:pPr>
      <w:r w:rsidRPr="00991804">
        <w:t>пенополиуретан имеет низкий коэффициент теплопроводности. Данный показатель у ППУ равен 0,019 - 0,035 Вт/м-К;</w:t>
      </w:r>
    </w:p>
    <w:p w14:paraId="3EEE273B" w14:textId="77777777" w:rsidR="00BC4598" w:rsidRPr="00991804" w:rsidRDefault="00BC4598" w:rsidP="009140F2">
      <w:pPr>
        <w:widowControl w:val="0"/>
        <w:numPr>
          <w:ilvl w:val="0"/>
          <w:numId w:val="2"/>
        </w:numPr>
        <w:tabs>
          <w:tab w:val="left" w:pos="745"/>
        </w:tabs>
        <w:ind w:left="740" w:hanging="280"/>
        <w:jc w:val="both"/>
      </w:pPr>
      <w:r w:rsidRPr="00991804">
        <w:t>высокая адгезионная прочность пенополиуретана;</w:t>
      </w:r>
    </w:p>
    <w:p w14:paraId="5163E410" w14:textId="77777777" w:rsidR="00BC4598" w:rsidRPr="00991804" w:rsidRDefault="00BC4598" w:rsidP="009140F2">
      <w:pPr>
        <w:widowControl w:val="0"/>
        <w:numPr>
          <w:ilvl w:val="0"/>
          <w:numId w:val="2"/>
        </w:numPr>
        <w:tabs>
          <w:tab w:val="left" w:pos="745"/>
        </w:tabs>
        <w:ind w:left="740" w:hanging="280"/>
        <w:jc w:val="both"/>
      </w:pPr>
      <w:r w:rsidRPr="00991804">
        <w:t>звукопоглощение пенополиуретана;</w:t>
      </w:r>
    </w:p>
    <w:p w14:paraId="00312DA8" w14:textId="77777777" w:rsidR="00BC4598" w:rsidRPr="00991804" w:rsidRDefault="00BC4598" w:rsidP="009140F2">
      <w:pPr>
        <w:widowControl w:val="0"/>
        <w:numPr>
          <w:ilvl w:val="0"/>
          <w:numId w:val="2"/>
        </w:numPr>
        <w:tabs>
          <w:tab w:val="left" w:pos="745"/>
        </w:tabs>
        <w:ind w:left="740" w:hanging="280"/>
        <w:jc w:val="both"/>
      </w:pPr>
      <w:r w:rsidRPr="00991804">
        <w:t>пенополиуретан, нанесенные на металлическую поверхность, защищают ее от коррозии;</w:t>
      </w:r>
    </w:p>
    <w:p w14:paraId="79B13276" w14:textId="77777777" w:rsidR="00BC4598" w:rsidRPr="00991804" w:rsidRDefault="00BC4598" w:rsidP="009140F2">
      <w:pPr>
        <w:widowControl w:val="0"/>
        <w:numPr>
          <w:ilvl w:val="0"/>
          <w:numId w:val="2"/>
        </w:numPr>
        <w:tabs>
          <w:tab w:val="left" w:pos="745"/>
        </w:tabs>
        <w:ind w:left="740" w:hanging="280"/>
        <w:jc w:val="both"/>
      </w:pPr>
      <w:r w:rsidRPr="00991804">
        <w:lastRenderedPageBreak/>
        <w:t>ППУ сохраняет тепловую энергию в широком температурном диапазоне от -100°до +140°С.</w:t>
      </w:r>
    </w:p>
    <w:p w14:paraId="1DE9CE0F" w14:textId="77777777" w:rsidR="00BC4598" w:rsidRPr="00991804" w:rsidRDefault="00BC4598" w:rsidP="00BC4598">
      <w:pPr>
        <w:widowControl w:val="0"/>
        <w:ind w:firstLine="600"/>
        <w:jc w:val="both"/>
      </w:pPr>
      <w:r w:rsidRPr="00991804">
        <w:t>Важной особенностью трубопроводов с ППУ изоляцией является встроенная электронная система оперативно дистанционного контроля (ОДК) (два сигнальных медных провода, залитых в пенополиуретановую изоляцию трубы, и электронный детектор повреждений), которая позволяет постоянно следить за состоянием (увлажнением) изоляции теплотрассы длинной до 2500 м. При этом место повреждения изоляции трубопровода устанавливается с точностью до одного метра с помощью импульсного рефлектометра.</w:t>
      </w:r>
    </w:p>
    <w:p w14:paraId="2D92DA9C" w14:textId="77777777" w:rsidR="00BC4598" w:rsidRPr="00991804" w:rsidRDefault="00BC4598" w:rsidP="00BC4598">
      <w:pPr>
        <w:widowControl w:val="0"/>
        <w:ind w:firstLine="600"/>
        <w:jc w:val="both"/>
      </w:pPr>
      <w:r w:rsidRPr="00991804">
        <w:t>Ниже приведены и эксплуатационные характеристики различных теплоизоляционных конструкций тепловых сетей диаметром 159 мм.</w:t>
      </w:r>
    </w:p>
    <w:p w14:paraId="75D95F3F" w14:textId="77777777" w:rsidR="00BC4598" w:rsidRPr="00991804" w:rsidRDefault="00BC4598" w:rsidP="00BC4598">
      <w:pPr>
        <w:widowControl w:val="0"/>
        <w:ind w:firstLine="600"/>
        <w:jc w:val="both"/>
      </w:pPr>
    </w:p>
    <w:tbl>
      <w:tblPr>
        <w:tblW w:w="9955" w:type="dxa"/>
        <w:tblLayout w:type="fixed"/>
        <w:tblCellMar>
          <w:left w:w="10" w:type="dxa"/>
          <w:right w:w="10" w:type="dxa"/>
        </w:tblCellMar>
        <w:tblLook w:val="04A0" w:firstRow="1" w:lastRow="0" w:firstColumn="1" w:lastColumn="0" w:noHBand="0" w:noVBand="1"/>
      </w:tblPr>
      <w:tblGrid>
        <w:gridCol w:w="4416"/>
        <w:gridCol w:w="1272"/>
        <w:gridCol w:w="1421"/>
        <w:gridCol w:w="1416"/>
        <w:gridCol w:w="1430"/>
      </w:tblGrid>
      <w:tr w:rsidR="00BC4598" w:rsidRPr="00991804" w14:paraId="25758148" w14:textId="77777777" w:rsidTr="006B36BF">
        <w:trPr>
          <w:trHeight w:val="20"/>
        </w:trPr>
        <w:tc>
          <w:tcPr>
            <w:tcW w:w="4416" w:type="dxa"/>
            <w:tcBorders>
              <w:top w:val="single" w:sz="4" w:space="0" w:color="auto"/>
              <w:left w:val="single" w:sz="4" w:space="0" w:color="auto"/>
            </w:tcBorders>
            <w:shd w:val="clear" w:color="auto" w:fill="FFFFFF"/>
            <w:vAlign w:val="center"/>
          </w:tcPr>
          <w:p w14:paraId="2F27E627" w14:textId="77777777" w:rsidR="00BC4598" w:rsidRPr="00991804" w:rsidRDefault="00BC4598" w:rsidP="00BC4598">
            <w:pPr>
              <w:widowControl w:val="0"/>
              <w:jc w:val="center"/>
              <w:rPr>
                <w:b/>
                <w:sz w:val="22"/>
                <w:szCs w:val="22"/>
              </w:rPr>
            </w:pPr>
            <w:r w:rsidRPr="00991804">
              <w:rPr>
                <w:rFonts w:eastAsia="Arial"/>
                <w:b/>
                <w:color w:val="000000"/>
                <w:sz w:val="22"/>
                <w:szCs w:val="22"/>
                <w:shd w:val="clear" w:color="auto" w:fill="FFFFFF"/>
                <w:lang w:bidi="ru-RU"/>
              </w:rPr>
              <w:t>Показатель</w:t>
            </w:r>
          </w:p>
        </w:tc>
        <w:tc>
          <w:tcPr>
            <w:tcW w:w="1272" w:type="dxa"/>
            <w:tcBorders>
              <w:top w:val="single" w:sz="4" w:space="0" w:color="auto"/>
              <w:left w:val="single" w:sz="4" w:space="0" w:color="auto"/>
            </w:tcBorders>
            <w:shd w:val="clear" w:color="auto" w:fill="FFFFFF"/>
            <w:vAlign w:val="center"/>
          </w:tcPr>
          <w:p w14:paraId="28B54029" w14:textId="77777777" w:rsidR="00BC4598" w:rsidRPr="00991804" w:rsidRDefault="00BC4598" w:rsidP="00BC4598">
            <w:pPr>
              <w:widowControl w:val="0"/>
              <w:jc w:val="center"/>
              <w:rPr>
                <w:b/>
                <w:sz w:val="22"/>
                <w:szCs w:val="22"/>
              </w:rPr>
            </w:pPr>
            <w:r w:rsidRPr="00991804">
              <w:rPr>
                <w:rFonts w:eastAsia="Arial"/>
                <w:b/>
                <w:color w:val="000000"/>
                <w:sz w:val="22"/>
                <w:szCs w:val="22"/>
                <w:shd w:val="clear" w:color="auto" w:fill="FFFFFF"/>
                <w:lang w:bidi="ru-RU"/>
              </w:rPr>
              <w:t>Ед. изм.</w:t>
            </w:r>
          </w:p>
        </w:tc>
        <w:tc>
          <w:tcPr>
            <w:tcW w:w="1421" w:type="dxa"/>
            <w:tcBorders>
              <w:top w:val="single" w:sz="4" w:space="0" w:color="auto"/>
              <w:left w:val="single" w:sz="4" w:space="0" w:color="auto"/>
            </w:tcBorders>
            <w:shd w:val="clear" w:color="auto" w:fill="FFFFFF"/>
            <w:vAlign w:val="center"/>
          </w:tcPr>
          <w:p w14:paraId="4C6B1E24" w14:textId="77777777" w:rsidR="00BC4598" w:rsidRPr="00991804" w:rsidRDefault="00BC4598" w:rsidP="00BC4598">
            <w:pPr>
              <w:widowControl w:val="0"/>
              <w:jc w:val="center"/>
              <w:rPr>
                <w:b/>
                <w:sz w:val="22"/>
                <w:szCs w:val="22"/>
              </w:rPr>
            </w:pPr>
            <w:r w:rsidRPr="00991804">
              <w:rPr>
                <w:rFonts w:eastAsia="Arial"/>
                <w:b/>
                <w:color w:val="000000"/>
                <w:sz w:val="22"/>
                <w:szCs w:val="22"/>
                <w:shd w:val="clear" w:color="auto" w:fill="FFFFFF"/>
                <w:lang w:bidi="ru-RU"/>
              </w:rPr>
              <w:t>армопенобетонная</w:t>
            </w:r>
          </w:p>
          <w:p w14:paraId="44701C3A" w14:textId="77777777" w:rsidR="00BC4598" w:rsidRPr="00991804" w:rsidRDefault="00BC4598" w:rsidP="00BC4598">
            <w:pPr>
              <w:widowControl w:val="0"/>
              <w:jc w:val="center"/>
              <w:rPr>
                <w:b/>
                <w:sz w:val="22"/>
                <w:szCs w:val="22"/>
              </w:rPr>
            </w:pPr>
            <w:r w:rsidRPr="00991804">
              <w:rPr>
                <w:rFonts w:eastAsia="Arial"/>
                <w:b/>
                <w:color w:val="000000"/>
                <w:sz w:val="22"/>
                <w:szCs w:val="22"/>
                <w:shd w:val="clear" w:color="auto" w:fill="FFFFFF"/>
                <w:lang w:bidi="ru-RU"/>
              </w:rPr>
              <w:t>изоляция</w:t>
            </w:r>
          </w:p>
          <w:p w14:paraId="1BF7AC0C" w14:textId="77777777" w:rsidR="00BC4598" w:rsidRPr="00991804" w:rsidRDefault="00BC4598" w:rsidP="00BC4598">
            <w:pPr>
              <w:widowControl w:val="0"/>
              <w:jc w:val="center"/>
              <w:rPr>
                <w:b/>
                <w:sz w:val="22"/>
                <w:szCs w:val="22"/>
              </w:rPr>
            </w:pPr>
            <w:r w:rsidRPr="00991804">
              <w:rPr>
                <w:rFonts w:eastAsia="Arial"/>
                <w:b/>
                <w:color w:val="000000"/>
                <w:sz w:val="22"/>
                <w:szCs w:val="22"/>
                <w:shd w:val="clear" w:color="auto" w:fill="FFFFFF"/>
                <w:lang w:bidi="ru-RU"/>
              </w:rPr>
              <w:t>(АПБ)</w:t>
            </w:r>
          </w:p>
        </w:tc>
        <w:tc>
          <w:tcPr>
            <w:tcW w:w="1416" w:type="dxa"/>
            <w:tcBorders>
              <w:top w:val="single" w:sz="4" w:space="0" w:color="auto"/>
              <w:left w:val="single" w:sz="4" w:space="0" w:color="auto"/>
            </w:tcBorders>
            <w:shd w:val="clear" w:color="auto" w:fill="FFFFFF"/>
            <w:vAlign w:val="center"/>
          </w:tcPr>
          <w:p w14:paraId="07900D13" w14:textId="7AC31365" w:rsidR="00BC4598" w:rsidRPr="00991804" w:rsidRDefault="00BC4598" w:rsidP="00BC4598">
            <w:pPr>
              <w:widowControl w:val="0"/>
              <w:jc w:val="center"/>
              <w:rPr>
                <w:b/>
                <w:sz w:val="22"/>
                <w:szCs w:val="22"/>
              </w:rPr>
            </w:pPr>
            <w:r w:rsidRPr="00991804">
              <w:rPr>
                <w:rFonts w:eastAsia="Arial"/>
                <w:b/>
                <w:color w:val="000000"/>
                <w:sz w:val="22"/>
                <w:szCs w:val="22"/>
                <w:shd w:val="clear" w:color="auto" w:fill="FFFFFF"/>
                <w:lang w:bidi="ru-RU"/>
              </w:rPr>
              <w:t>армопенобетонная изоляция</w:t>
            </w:r>
          </w:p>
          <w:p w14:paraId="3C5234AB" w14:textId="77777777" w:rsidR="00BC4598" w:rsidRPr="00991804" w:rsidRDefault="00BC4598" w:rsidP="00BC4598">
            <w:pPr>
              <w:widowControl w:val="0"/>
              <w:jc w:val="center"/>
              <w:rPr>
                <w:b/>
                <w:sz w:val="22"/>
                <w:szCs w:val="22"/>
              </w:rPr>
            </w:pPr>
            <w:r w:rsidRPr="00991804">
              <w:rPr>
                <w:rFonts w:eastAsia="Arial"/>
                <w:b/>
                <w:color w:val="000000"/>
                <w:sz w:val="22"/>
                <w:szCs w:val="22"/>
                <w:shd w:val="clear" w:color="auto" w:fill="FFFFFF"/>
                <w:lang w:bidi="ru-RU"/>
              </w:rPr>
              <w:t>АПБ-У</w:t>
            </w:r>
          </w:p>
        </w:tc>
        <w:tc>
          <w:tcPr>
            <w:tcW w:w="1430" w:type="dxa"/>
            <w:tcBorders>
              <w:top w:val="single" w:sz="4" w:space="0" w:color="auto"/>
              <w:left w:val="single" w:sz="4" w:space="0" w:color="auto"/>
              <w:right w:val="single" w:sz="4" w:space="0" w:color="auto"/>
            </w:tcBorders>
            <w:shd w:val="clear" w:color="auto" w:fill="FFFFFF"/>
            <w:vAlign w:val="center"/>
          </w:tcPr>
          <w:p w14:paraId="38BB68C0" w14:textId="77777777" w:rsidR="00BC4598" w:rsidRPr="00991804" w:rsidRDefault="00BC4598" w:rsidP="00BC4598">
            <w:pPr>
              <w:widowControl w:val="0"/>
              <w:jc w:val="center"/>
              <w:rPr>
                <w:b/>
                <w:sz w:val="22"/>
                <w:szCs w:val="22"/>
              </w:rPr>
            </w:pPr>
            <w:r w:rsidRPr="00991804">
              <w:rPr>
                <w:rFonts w:eastAsia="Arial"/>
                <w:b/>
                <w:color w:val="000000"/>
                <w:sz w:val="22"/>
                <w:szCs w:val="22"/>
                <w:shd w:val="clear" w:color="auto" w:fill="FFFFFF"/>
                <w:lang w:bidi="ru-RU"/>
              </w:rPr>
              <w:t>пенополиурэтан</w:t>
            </w:r>
          </w:p>
          <w:p w14:paraId="08AE656B" w14:textId="77777777" w:rsidR="00BC4598" w:rsidRPr="00991804" w:rsidRDefault="00BC4598" w:rsidP="00BC4598">
            <w:pPr>
              <w:widowControl w:val="0"/>
              <w:jc w:val="center"/>
              <w:rPr>
                <w:b/>
                <w:sz w:val="22"/>
                <w:szCs w:val="22"/>
              </w:rPr>
            </w:pPr>
            <w:r w:rsidRPr="00991804">
              <w:rPr>
                <w:rFonts w:eastAsia="Arial"/>
                <w:b/>
                <w:color w:val="000000"/>
                <w:sz w:val="22"/>
                <w:szCs w:val="22"/>
                <w:shd w:val="clear" w:color="auto" w:fill="FFFFFF"/>
                <w:lang w:bidi="ru-RU"/>
              </w:rPr>
              <w:t>(ППУ)</w:t>
            </w:r>
          </w:p>
        </w:tc>
      </w:tr>
      <w:tr w:rsidR="00BC4598" w:rsidRPr="00991804" w14:paraId="5BEFAF05" w14:textId="77777777" w:rsidTr="006B36BF">
        <w:trPr>
          <w:trHeight w:val="20"/>
        </w:trPr>
        <w:tc>
          <w:tcPr>
            <w:tcW w:w="4416" w:type="dxa"/>
            <w:tcBorders>
              <w:top w:val="single" w:sz="4" w:space="0" w:color="auto"/>
              <w:left w:val="single" w:sz="4" w:space="0" w:color="auto"/>
            </w:tcBorders>
            <w:shd w:val="clear" w:color="auto" w:fill="FFFFFF"/>
            <w:vAlign w:val="center"/>
          </w:tcPr>
          <w:p w14:paraId="27ED5E9B" w14:textId="77777777" w:rsidR="00BC4598" w:rsidRPr="00991804" w:rsidRDefault="00BC4598" w:rsidP="00BC4598">
            <w:pPr>
              <w:widowControl w:val="0"/>
              <w:rPr>
                <w:sz w:val="22"/>
                <w:szCs w:val="22"/>
              </w:rPr>
            </w:pPr>
            <w:r w:rsidRPr="00991804">
              <w:rPr>
                <w:rFonts w:eastAsia="Arial"/>
                <w:color w:val="000000"/>
                <w:sz w:val="22"/>
                <w:szCs w:val="22"/>
                <w:shd w:val="clear" w:color="auto" w:fill="FFFFFF"/>
                <w:lang w:bidi="ru-RU"/>
              </w:rPr>
              <w:t>Коэффициент теплопроводности</w:t>
            </w:r>
          </w:p>
        </w:tc>
        <w:tc>
          <w:tcPr>
            <w:tcW w:w="1272" w:type="dxa"/>
            <w:tcBorders>
              <w:top w:val="single" w:sz="4" w:space="0" w:color="auto"/>
              <w:left w:val="single" w:sz="4" w:space="0" w:color="auto"/>
            </w:tcBorders>
            <w:shd w:val="clear" w:color="auto" w:fill="FFFFFF"/>
            <w:vAlign w:val="center"/>
          </w:tcPr>
          <w:p w14:paraId="585323AB" w14:textId="77777777" w:rsidR="00BC4598" w:rsidRPr="00991804" w:rsidRDefault="00BC4598" w:rsidP="00BC4598">
            <w:pPr>
              <w:widowControl w:val="0"/>
              <w:jc w:val="center"/>
              <w:rPr>
                <w:sz w:val="22"/>
                <w:szCs w:val="22"/>
              </w:rPr>
            </w:pPr>
            <w:r w:rsidRPr="00991804">
              <w:rPr>
                <w:rFonts w:eastAsia="Arial"/>
                <w:color w:val="000000"/>
                <w:sz w:val="22"/>
                <w:szCs w:val="22"/>
                <w:shd w:val="clear" w:color="auto" w:fill="FFFFFF"/>
                <w:lang w:bidi="ru-RU"/>
              </w:rPr>
              <w:t>Вт/м</w:t>
            </w:r>
          </w:p>
        </w:tc>
        <w:tc>
          <w:tcPr>
            <w:tcW w:w="1421" w:type="dxa"/>
            <w:tcBorders>
              <w:top w:val="single" w:sz="4" w:space="0" w:color="auto"/>
              <w:left w:val="single" w:sz="4" w:space="0" w:color="auto"/>
            </w:tcBorders>
            <w:shd w:val="clear" w:color="auto" w:fill="FFFFFF"/>
            <w:vAlign w:val="center"/>
          </w:tcPr>
          <w:p w14:paraId="088C3C47" w14:textId="77777777" w:rsidR="00BC4598" w:rsidRPr="00991804" w:rsidRDefault="00BC4598" w:rsidP="00BC4598">
            <w:pPr>
              <w:widowControl w:val="0"/>
              <w:jc w:val="center"/>
              <w:rPr>
                <w:sz w:val="22"/>
                <w:szCs w:val="22"/>
              </w:rPr>
            </w:pPr>
            <w:r w:rsidRPr="00991804">
              <w:rPr>
                <w:rFonts w:eastAsia="Arial"/>
                <w:color w:val="000000"/>
                <w:sz w:val="22"/>
                <w:szCs w:val="22"/>
                <w:shd w:val="clear" w:color="auto" w:fill="FFFFFF"/>
                <w:lang w:bidi="ru-RU"/>
              </w:rPr>
              <w:t>0,115</w:t>
            </w:r>
          </w:p>
        </w:tc>
        <w:tc>
          <w:tcPr>
            <w:tcW w:w="1416" w:type="dxa"/>
            <w:tcBorders>
              <w:top w:val="single" w:sz="4" w:space="0" w:color="auto"/>
              <w:left w:val="single" w:sz="4" w:space="0" w:color="auto"/>
            </w:tcBorders>
            <w:shd w:val="clear" w:color="auto" w:fill="FFFFFF"/>
            <w:vAlign w:val="center"/>
          </w:tcPr>
          <w:p w14:paraId="06F12B84" w14:textId="77777777" w:rsidR="00BC4598" w:rsidRPr="00991804" w:rsidRDefault="00BC4598" w:rsidP="00BC4598">
            <w:pPr>
              <w:widowControl w:val="0"/>
              <w:jc w:val="center"/>
              <w:rPr>
                <w:sz w:val="22"/>
                <w:szCs w:val="22"/>
              </w:rPr>
            </w:pPr>
            <w:r w:rsidRPr="00991804">
              <w:rPr>
                <w:rFonts w:eastAsia="Arial"/>
                <w:color w:val="000000"/>
                <w:sz w:val="22"/>
                <w:szCs w:val="22"/>
                <w:shd w:val="clear" w:color="auto" w:fill="FFFFFF"/>
                <w:lang w:bidi="ru-RU"/>
              </w:rPr>
              <w:t>0,07</w:t>
            </w:r>
          </w:p>
        </w:tc>
        <w:tc>
          <w:tcPr>
            <w:tcW w:w="1430" w:type="dxa"/>
            <w:tcBorders>
              <w:top w:val="single" w:sz="4" w:space="0" w:color="auto"/>
              <w:left w:val="single" w:sz="4" w:space="0" w:color="auto"/>
              <w:right w:val="single" w:sz="4" w:space="0" w:color="auto"/>
            </w:tcBorders>
            <w:shd w:val="clear" w:color="auto" w:fill="FFFFFF"/>
            <w:vAlign w:val="center"/>
          </w:tcPr>
          <w:p w14:paraId="6D1F1183" w14:textId="77777777" w:rsidR="00BC4598" w:rsidRPr="00991804" w:rsidRDefault="00BC4598" w:rsidP="00BC4598">
            <w:pPr>
              <w:widowControl w:val="0"/>
              <w:jc w:val="center"/>
              <w:rPr>
                <w:sz w:val="22"/>
                <w:szCs w:val="22"/>
              </w:rPr>
            </w:pPr>
            <w:r w:rsidRPr="00991804">
              <w:rPr>
                <w:rFonts w:eastAsia="Arial"/>
                <w:color w:val="000000"/>
                <w:sz w:val="22"/>
                <w:szCs w:val="22"/>
                <w:shd w:val="clear" w:color="auto" w:fill="FFFFFF"/>
                <w:lang w:bidi="ru-RU"/>
              </w:rPr>
              <w:t>0,038</w:t>
            </w:r>
          </w:p>
        </w:tc>
      </w:tr>
      <w:tr w:rsidR="00BC4598" w:rsidRPr="00991804" w14:paraId="1FC22B90" w14:textId="77777777" w:rsidTr="006B36BF">
        <w:trPr>
          <w:trHeight w:val="20"/>
        </w:trPr>
        <w:tc>
          <w:tcPr>
            <w:tcW w:w="4416" w:type="dxa"/>
            <w:tcBorders>
              <w:top w:val="single" w:sz="4" w:space="0" w:color="auto"/>
              <w:left w:val="single" w:sz="4" w:space="0" w:color="auto"/>
            </w:tcBorders>
            <w:shd w:val="clear" w:color="auto" w:fill="FFFFFF"/>
            <w:vAlign w:val="center"/>
          </w:tcPr>
          <w:p w14:paraId="151A4A54" w14:textId="77777777" w:rsidR="00BC4598" w:rsidRPr="00991804" w:rsidRDefault="00BC4598" w:rsidP="00BC4598">
            <w:pPr>
              <w:widowControl w:val="0"/>
              <w:rPr>
                <w:sz w:val="22"/>
                <w:szCs w:val="22"/>
              </w:rPr>
            </w:pPr>
            <w:r w:rsidRPr="00991804">
              <w:rPr>
                <w:rFonts w:eastAsia="Arial"/>
                <w:color w:val="000000"/>
                <w:sz w:val="22"/>
                <w:szCs w:val="22"/>
                <w:shd w:val="clear" w:color="auto" w:fill="FFFFFF"/>
                <w:lang w:bidi="ru-RU"/>
              </w:rPr>
              <w:t>Толщина теплоизоляции Ду</w:t>
            </w:r>
          </w:p>
        </w:tc>
        <w:tc>
          <w:tcPr>
            <w:tcW w:w="1272" w:type="dxa"/>
            <w:tcBorders>
              <w:top w:val="single" w:sz="4" w:space="0" w:color="auto"/>
              <w:left w:val="single" w:sz="4" w:space="0" w:color="auto"/>
            </w:tcBorders>
            <w:shd w:val="clear" w:color="auto" w:fill="FFFFFF"/>
            <w:vAlign w:val="center"/>
          </w:tcPr>
          <w:p w14:paraId="2CA2477E" w14:textId="77777777" w:rsidR="00BC4598" w:rsidRPr="00991804" w:rsidRDefault="00BC4598" w:rsidP="00BC4598">
            <w:pPr>
              <w:widowControl w:val="0"/>
              <w:jc w:val="center"/>
              <w:rPr>
                <w:sz w:val="22"/>
                <w:szCs w:val="22"/>
              </w:rPr>
            </w:pPr>
            <w:r w:rsidRPr="00991804">
              <w:rPr>
                <w:rFonts w:eastAsia="Arial"/>
                <w:color w:val="000000"/>
                <w:sz w:val="22"/>
                <w:szCs w:val="22"/>
                <w:shd w:val="clear" w:color="auto" w:fill="FFFFFF"/>
                <w:lang w:bidi="ru-RU"/>
              </w:rPr>
              <w:t>мм</w:t>
            </w:r>
          </w:p>
        </w:tc>
        <w:tc>
          <w:tcPr>
            <w:tcW w:w="1421" w:type="dxa"/>
            <w:tcBorders>
              <w:top w:val="single" w:sz="4" w:space="0" w:color="auto"/>
              <w:left w:val="single" w:sz="4" w:space="0" w:color="auto"/>
            </w:tcBorders>
            <w:shd w:val="clear" w:color="auto" w:fill="FFFFFF"/>
            <w:vAlign w:val="center"/>
          </w:tcPr>
          <w:p w14:paraId="689D717B" w14:textId="77777777" w:rsidR="00BC4598" w:rsidRPr="00991804" w:rsidRDefault="00BC4598" w:rsidP="00BC4598">
            <w:pPr>
              <w:widowControl w:val="0"/>
              <w:jc w:val="center"/>
              <w:rPr>
                <w:sz w:val="22"/>
                <w:szCs w:val="22"/>
              </w:rPr>
            </w:pPr>
            <w:r w:rsidRPr="00991804">
              <w:rPr>
                <w:rFonts w:eastAsia="Arial"/>
                <w:color w:val="000000"/>
                <w:sz w:val="22"/>
                <w:szCs w:val="22"/>
                <w:shd w:val="clear" w:color="auto" w:fill="FFFFFF"/>
                <w:lang w:bidi="ru-RU"/>
              </w:rPr>
              <w:t>75</w:t>
            </w:r>
          </w:p>
        </w:tc>
        <w:tc>
          <w:tcPr>
            <w:tcW w:w="1416" w:type="dxa"/>
            <w:tcBorders>
              <w:top w:val="single" w:sz="4" w:space="0" w:color="auto"/>
              <w:left w:val="single" w:sz="4" w:space="0" w:color="auto"/>
            </w:tcBorders>
            <w:shd w:val="clear" w:color="auto" w:fill="FFFFFF"/>
            <w:vAlign w:val="center"/>
          </w:tcPr>
          <w:p w14:paraId="7B176B2C" w14:textId="77777777" w:rsidR="00BC4598" w:rsidRPr="00991804" w:rsidRDefault="00BC4598" w:rsidP="00BC4598">
            <w:pPr>
              <w:widowControl w:val="0"/>
              <w:jc w:val="center"/>
              <w:rPr>
                <w:sz w:val="22"/>
                <w:szCs w:val="22"/>
              </w:rPr>
            </w:pPr>
            <w:r w:rsidRPr="00991804">
              <w:rPr>
                <w:rFonts w:eastAsia="Arial"/>
                <w:color w:val="000000"/>
                <w:sz w:val="22"/>
                <w:szCs w:val="22"/>
                <w:shd w:val="clear" w:color="auto" w:fill="FFFFFF"/>
                <w:lang w:bidi="ru-RU"/>
              </w:rPr>
              <w:t>75</w:t>
            </w:r>
          </w:p>
        </w:tc>
        <w:tc>
          <w:tcPr>
            <w:tcW w:w="1430" w:type="dxa"/>
            <w:tcBorders>
              <w:top w:val="single" w:sz="4" w:space="0" w:color="auto"/>
              <w:left w:val="single" w:sz="4" w:space="0" w:color="auto"/>
              <w:right w:val="single" w:sz="4" w:space="0" w:color="auto"/>
            </w:tcBorders>
            <w:shd w:val="clear" w:color="auto" w:fill="FFFFFF"/>
            <w:vAlign w:val="center"/>
          </w:tcPr>
          <w:p w14:paraId="4C7781FA" w14:textId="77777777" w:rsidR="00BC4598" w:rsidRPr="00991804" w:rsidRDefault="00BC4598" w:rsidP="00BC4598">
            <w:pPr>
              <w:widowControl w:val="0"/>
              <w:jc w:val="center"/>
              <w:rPr>
                <w:sz w:val="22"/>
                <w:szCs w:val="22"/>
              </w:rPr>
            </w:pPr>
            <w:r w:rsidRPr="00991804">
              <w:rPr>
                <w:rFonts w:eastAsia="Arial"/>
                <w:color w:val="000000"/>
                <w:sz w:val="22"/>
                <w:szCs w:val="22"/>
                <w:shd w:val="clear" w:color="auto" w:fill="FFFFFF"/>
                <w:lang w:bidi="ru-RU"/>
              </w:rPr>
              <w:t>40</w:t>
            </w:r>
          </w:p>
        </w:tc>
      </w:tr>
      <w:tr w:rsidR="00BC4598" w:rsidRPr="00991804" w14:paraId="6AFD8384" w14:textId="77777777" w:rsidTr="006B36BF">
        <w:trPr>
          <w:trHeight w:val="20"/>
        </w:trPr>
        <w:tc>
          <w:tcPr>
            <w:tcW w:w="4416" w:type="dxa"/>
            <w:tcBorders>
              <w:top w:val="single" w:sz="4" w:space="0" w:color="auto"/>
              <w:left w:val="single" w:sz="4" w:space="0" w:color="auto"/>
            </w:tcBorders>
            <w:shd w:val="clear" w:color="auto" w:fill="FFFFFF"/>
            <w:vAlign w:val="center"/>
          </w:tcPr>
          <w:p w14:paraId="770E01AF" w14:textId="77777777" w:rsidR="00BC4598" w:rsidRPr="00991804" w:rsidRDefault="00BC4598" w:rsidP="00BC4598">
            <w:pPr>
              <w:widowControl w:val="0"/>
              <w:rPr>
                <w:sz w:val="22"/>
                <w:szCs w:val="22"/>
              </w:rPr>
            </w:pPr>
            <w:r w:rsidRPr="00991804">
              <w:rPr>
                <w:rFonts w:eastAsia="Arial"/>
                <w:color w:val="000000"/>
                <w:sz w:val="22"/>
                <w:szCs w:val="22"/>
                <w:shd w:val="clear" w:color="auto" w:fill="FFFFFF"/>
                <w:lang w:bidi="ru-RU"/>
              </w:rPr>
              <w:t xml:space="preserve">Плотность теплового потока при температуре 90 </w:t>
            </w:r>
            <w:r w:rsidRPr="00991804">
              <w:rPr>
                <w:rFonts w:eastAsia="Arial"/>
                <w:color w:val="000000"/>
                <w:sz w:val="22"/>
                <w:szCs w:val="22"/>
                <w:shd w:val="clear" w:color="auto" w:fill="FFFFFF"/>
                <w:vertAlign w:val="superscript"/>
                <w:lang w:bidi="ru-RU"/>
              </w:rPr>
              <w:t>о</w:t>
            </w:r>
            <w:r w:rsidRPr="00991804">
              <w:rPr>
                <w:rFonts w:eastAsia="Arial"/>
                <w:color w:val="000000"/>
                <w:sz w:val="22"/>
                <w:szCs w:val="22"/>
                <w:shd w:val="clear" w:color="auto" w:fill="FFFFFF"/>
                <w:lang w:bidi="ru-RU"/>
              </w:rPr>
              <w:t>С в прямом трубопроводе т/сети</w:t>
            </w:r>
          </w:p>
        </w:tc>
        <w:tc>
          <w:tcPr>
            <w:tcW w:w="1272" w:type="dxa"/>
            <w:tcBorders>
              <w:top w:val="single" w:sz="4" w:space="0" w:color="auto"/>
              <w:left w:val="single" w:sz="4" w:space="0" w:color="auto"/>
            </w:tcBorders>
            <w:shd w:val="clear" w:color="auto" w:fill="FFFFFF"/>
            <w:vAlign w:val="center"/>
          </w:tcPr>
          <w:p w14:paraId="6F6396A0" w14:textId="77777777" w:rsidR="00BC4598" w:rsidRPr="00991804" w:rsidRDefault="00BC4598" w:rsidP="00BC4598">
            <w:pPr>
              <w:widowControl w:val="0"/>
              <w:jc w:val="center"/>
              <w:rPr>
                <w:sz w:val="22"/>
                <w:szCs w:val="22"/>
              </w:rPr>
            </w:pPr>
            <w:r w:rsidRPr="00991804">
              <w:rPr>
                <w:rFonts w:eastAsia="Arial"/>
                <w:color w:val="000000"/>
                <w:sz w:val="22"/>
                <w:szCs w:val="22"/>
                <w:shd w:val="clear" w:color="auto" w:fill="FFFFFF"/>
                <w:lang w:bidi="ru-RU"/>
              </w:rPr>
              <w:t>Вт/м</w:t>
            </w:r>
          </w:p>
        </w:tc>
        <w:tc>
          <w:tcPr>
            <w:tcW w:w="1421" w:type="dxa"/>
            <w:tcBorders>
              <w:top w:val="single" w:sz="4" w:space="0" w:color="auto"/>
              <w:left w:val="single" w:sz="4" w:space="0" w:color="auto"/>
            </w:tcBorders>
            <w:shd w:val="clear" w:color="auto" w:fill="FFFFFF"/>
            <w:vAlign w:val="center"/>
          </w:tcPr>
          <w:p w14:paraId="5A96624C" w14:textId="77777777" w:rsidR="00BC4598" w:rsidRPr="00991804" w:rsidRDefault="00BC4598" w:rsidP="00BC4598">
            <w:pPr>
              <w:widowControl w:val="0"/>
              <w:jc w:val="center"/>
              <w:rPr>
                <w:sz w:val="22"/>
                <w:szCs w:val="22"/>
              </w:rPr>
            </w:pPr>
            <w:r w:rsidRPr="00991804">
              <w:rPr>
                <w:rFonts w:eastAsia="Arial"/>
                <w:color w:val="000000"/>
                <w:sz w:val="22"/>
                <w:szCs w:val="22"/>
                <w:shd w:val="clear" w:color="auto" w:fill="FFFFFF"/>
                <w:lang w:bidi="ru-RU"/>
              </w:rPr>
              <w:t>79,4</w:t>
            </w:r>
          </w:p>
        </w:tc>
        <w:tc>
          <w:tcPr>
            <w:tcW w:w="1416" w:type="dxa"/>
            <w:tcBorders>
              <w:top w:val="single" w:sz="4" w:space="0" w:color="auto"/>
              <w:left w:val="single" w:sz="4" w:space="0" w:color="auto"/>
            </w:tcBorders>
            <w:shd w:val="clear" w:color="auto" w:fill="FFFFFF"/>
            <w:vAlign w:val="center"/>
          </w:tcPr>
          <w:p w14:paraId="5645E648" w14:textId="77777777" w:rsidR="00BC4598" w:rsidRPr="00991804" w:rsidRDefault="00BC4598" w:rsidP="00BC4598">
            <w:pPr>
              <w:widowControl w:val="0"/>
              <w:jc w:val="center"/>
              <w:rPr>
                <w:sz w:val="22"/>
                <w:szCs w:val="22"/>
              </w:rPr>
            </w:pPr>
            <w:r w:rsidRPr="00991804">
              <w:rPr>
                <w:rFonts w:eastAsia="Arial"/>
                <w:color w:val="000000"/>
                <w:sz w:val="22"/>
                <w:szCs w:val="22"/>
                <w:shd w:val="clear" w:color="auto" w:fill="FFFFFF"/>
                <w:lang w:bidi="ru-RU"/>
              </w:rPr>
              <w:t>5,8</w:t>
            </w:r>
          </w:p>
        </w:tc>
        <w:tc>
          <w:tcPr>
            <w:tcW w:w="1430" w:type="dxa"/>
            <w:tcBorders>
              <w:top w:val="single" w:sz="4" w:space="0" w:color="auto"/>
              <w:left w:val="single" w:sz="4" w:space="0" w:color="auto"/>
              <w:right w:val="single" w:sz="4" w:space="0" w:color="auto"/>
            </w:tcBorders>
            <w:shd w:val="clear" w:color="auto" w:fill="FFFFFF"/>
            <w:vAlign w:val="center"/>
          </w:tcPr>
          <w:p w14:paraId="52A04ED8" w14:textId="77777777" w:rsidR="00BC4598" w:rsidRPr="00991804" w:rsidRDefault="00BC4598" w:rsidP="00BC4598">
            <w:pPr>
              <w:widowControl w:val="0"/>
              <w:jc w:val="center"/>
              <w:rPr>
                <w:sz w:val="22"/>
                <w:szCs w:val="22"/>
              </w:rPr>
            </w:pPr>
            <w:r w:rsidRPr="00991804">
              <w:rPr>
                <w:rFonts w:eastAsia="Arial"/>
                <w:color w:val="000000"/>
                <w:sz w:val="22"/>
                <w:szCs w:val="22"/>
                <w:shd w:val="clear" w:color="auto" w:fill="FFFFFF"/>
                <w:lang w:bidi="ru-RU"/>
              </w:rPr>
              <w:t>43,5</w:t>
            </w:r>
          </w:p>
        </w:tc>
      </w:tr>
      <w:tr w:rsidR="00BC4598" w:rsidRPr="00991804" w14:paraId="499507B8" w14:textId="77777777" w:rsidTr="006B36BF">
        <w:trPr>
          <w:trHeight w:val="20"/>
        </w:trPr>
        <w:tc>
          <w:tcPr>
            <w:tcW w:w="4416" w:type="dxa"/>
            <w:tcBorders>
              <w:top w:val="single" w:sz="4" w:space="0" w:color="auto"/>
              <w:left w:val="single" w:sz="4" w:space="0" w:color="auto"/>
            </w:tcBorders>
            <w:shd w:val="clear" w:color="auto" w:fill="FFFFFF"/>
            <w:vAlign w:val="center"/>
          </w:tcPr>
          <w:p w14:paraId="1AAB50FF" w14:textId="77777777" w:rsidR="00BC4598" w:rsidRPr="00991804" w:rsidRDefault="00BC4598" w:rsidP="00BC4598">
            <w:pPr>
              <w:widowControl w:val="0"/>
              <w:rPr>
                <w:sz w:val="22"/>
                <w:szCs w:val="22"/>
              </w:rPr>
            </w:pPr>
            <w:r w:rsidRPr="00991804">
              <w:rPr>
                <w:rFonts w:eastAsia="Arial"/>
                <w:color w:val="000000"/>
                <w:sz w:val="22"/>
                <w:szCs w:val="22"/>
                <w:shd w:val="clear" w:color="auto" w:fill="FFFFFF"/>
                <w:lang w:bidi="ru-RU"/>
              </w:rPr>
              <w:t xml:space="preserve">Плотность теплового потока при температуре 50 </w:t>
            </w:r>
            <w:r w:rsidRPr="00991804">
              <w:rPr>
                <w:rFonts w:eastAsia="Arial"/>
                <w:color w:val="000000"/>
                <w:sz w:val="22"/>
                <w:szCs w:val="22"/>
                <w:shd w:val="clear" w:color="auto" w:fill="FFFFFF"/>
                <w:vertAlign w:val="superscript"/>
                <w:lang w:bidi="ru-RU"/>
              </w:rPr>
              <w:t>о</w:t>
            </w:r>
            <w:r w:rsidRPr="00991804">
              <w:rPr>
                <w:rFonts w:eastAsia="Arial"/>
                <w:color w:val="000000"/>
                <w:sz w:val="22"/>
                <w:szCs w:val="22"/>
                <w:shd w:val="clear" w:color="auto" w:fill="FFFFFF"/>
                <w:lang w:bidi="ru-RU"/>
              </w:rPr>
              <w:t>С в обратном трубопроводе</w:t>
            </w:r>
          </w:p>
        </w:tc>
        <w:tc>
          <w:tcPr>
            <w:tcW w:w="1272" w:type="dxa"/>
            <w:tcBorders>
              <w:top w:val="single" w:sz="4" w:space="0" w:color="auto"/>
              <w:left w:val="single" w:sz="4" w:space="0" w:color="auto"/>
            </w:tcBorders>
            <w:shd w:val="clear" w:color="auto" w:fill="FFFFFF"/>
            <w:vAlign w:val="center"/>
          </w:tcPr>
          <w:p w14:paraId="394F0BA5" w14:textId="77777777" w:rsidR="00BC4598" w:rsidRPr="00991804" w:rsidRDefault="00BC4598" w:rsidP="00BC4598">
            <w:pPr>
              <w:widowControl w:val="0"/>
              <w:jc w:val="center"/>
              <w:rPr>
                <w:sz w:val="22"/>
                <w:szCs w:val="22"/>
              </w:rPr>
            </w:pPr>
            <w:r w:rsidRPr="00991804">
              <w:rPr>
                <w:rFonts w:eastAsia="Arial"/>
                <w:color w:val="000000"/>
                <w:sz w:val="22"/>
                <w:szCs w:val="22"/>
                <w:shd w:val="clear" w:color="auto" w:fill="FFFFFF"/>
                <w:lang w:bidi="ru-RU"/>
              </w:rPr>
              <w:t>Вт/м</w:t>
            </w:r>
          </w:p>
        </w:tc>
        <w:tc>
          <w:tcPr>
            <w:tcW w:w="1421" w:type="dxa"/>
            <w:tcBorders>
              <w:top w:val="single" w:sz="4" w:space="0" w:color="auto"/>
              <w:left w:val="single" w:sz="4" w:space="0" w:color="auto"/>
            </w:tcBorders>
            <w:shd w:val="clear" w:color="auto" w:fill="FFFFFF"/>
            <w:vAlign w:val="center"/>
          </w:tcPr>
          <w:p w14:paraId="287E9DF2" w14:textId="77777777" w:rsidR="00BC4598" w:rsidRPr="00991804" w:rsidRDefault="00BC4598" w:rsidP="00BC4598">
            <w:pPr>
              <w:widowControl w:val="0"/>
              <w:jc w:val="center"/>
              <w:rPr>
                <w:sz w:val="22"/>
                <w:szCs w:val="22"/>
              </w:rPr>
            </w:pPr>
            <w:r w:rsidRPr="00991804">
              <w:rPr>
                <w:rFonts w:eastAsia="Arial"/>
                <w:color w:val="000000"/>
                <w:sz w:val="22"/>
                <w:szCs w:val="22"/>
                <w:shd w:val="clear" w:color="auto" w:fill="FFFFFF"/>
                <w:lang w:bidi="ru-RU"/>
              </w:rPr>
              <w:t>42,1</w:t>
            </w:r>
          </w:p>
        </w:tc>
        <w:tc>
          <w:tcPr>
            <w:tcW w:w="1416" w:type="dxa"/>
            <w:tcBorders>
              <w:top w:val="single" w:sz="4" w:space="0" w:color="auto"/>
              <w:left w:val="single" w:sz="4" w:space="0" w:color="auto"/>
            </w:tcBorders>
            <w:shd w:val="clear" w:color="auto" w:fill="FFFFFF"/>
            <w:vAlign w:val="center"/>
          </w:tcPr>
          <w:p w14:paraId="1C7E2110" w14:textId="77777777" w:rsidR="00BC4598" w:rsidRPr="00991804" w:rsidRDefault="00BC4598" w:rsidP="00BC4598">
            <w:pPr>
              <w:widowControl w:val="0"/>
              <w:jc w:val="center"/>
              <w:rPr>
                <w:sz w:val="22"/>
                <w:szCs w:val="22"/>
              </w:rPr>
            </w:pPr>
            <w:r w:rsidRPr="00991804">
              <w:rPr>
                <w:rFonts w:eastAsia="Arial"/>
                <w:color w:val="000000"/>
                <w:sz w:val="22"/>
                <w:szCs w:val="22"/>
                <w:shd w:val="clear" w:color="auto" w:fill="FFFFFF"/>
                <w:lang w:bidi="ru-RU"/>
              </w:rPr>
              <w:t>29,53</w:t>
            </w:r>
          </w:p>
        </w:tc>
        <w:tc>
          <w:tcPr>
            <w:tcW w:w="1430" w:type="dxa"/>
            <w:tcBorders>
              <w:top w:val="single" w:sz="4" w:space="0" w:color="auto"/>
              <w:left w:val="single" w:sz="4" w:space="0" w:color="auto"/>
              <w:right w:val="single" w:sz="4" w:space="0" w:color="auto"/>
            </w:tcBorders>
            <w:shd w:val="clear" w:color="auto" w:fill="FFFFFF"/>
            <w:vAlign w:val="center"/>
          </w:tcPr>
          <w:p w14:paraId="2DC7159E" w14:textId="77777777" w:rsidR="00BC4598" w:rsidRPr="00991804" w:rsidRDefault="00BC4598" w:rsidP="00BC4598">
            <w:pPr>
              <w:widowControl w:val="0"/>
              <w:jc w:val="center"/>
              <w:rPr>
                <w:sz w:val="22"/>
                <w:szCs w:val="22"/>
              </w:rPr>
            </w:pPr>
            <w:r w:rsidRPr="00991804">
              <w:rPr>
                <w:rFonts w:eastAsia="Arial"/>
                <w:color w:val="000000"/>
                <w:sz w:val="22"/>
                <w:szCs w:val="22"/>
                <w:shd w:val="clear" w:color="auto" w:fill="FFFFFF"/>
                <w:lang w:bidi="ru-RU"/>
              </w:rPr>
              <w:t>23,0</w:t>
            </w:r>
          </w:p>
        </w:tc>
      </w:tr>
      <w:tr w:rsidR="00BC4598" w:rsidRPr="00991804" w14:paraId="582B7D43" w14:textId="77777777" w:rsidTr="006B36BF">
        <w:trPr>
          <w:trHeight w:val="20"/>
        </w:trPr>
        <w:tc>
          <w:tcPr>
            <w:tcW w:w="4416" w:type="dxa"/>
            <w:tcBorders>
              <w:top w:val="single" w:sz="4" w:space="0" w:color="auto"/>
              <w:left w:val="single" w:sz="4" w:space="0" w:color="auto"/>
            </w:tcBorders>
            <w:shd w:val="clear" w:color="auto" w:fill="FFFFFF"/>
            <w:vAlign w:val="center"/>
          </w:tcPr>
          <w:p w14:paraId="7555F5F5" w14:textId="77777777" w:rsidR="00BC4598" w:rsidRPr="00991804" w:rsidRDefault="00BC4598" w:rsidP="00BC4598">
            <w:pPr>
              <w:widowControl w:val="0"/>
              <w:rPr>
                <w:sz w:val="22"/>
                <w:szCs w:val="22"/>
              </w:rPr>
            </w:pPr>
            <w:r w:rsidRPr="00991804">
              <w:rPr>
                <w:rFonts w:eastAsia="Arial"/>
                <w:color w:val="000000"/>
                <w:sz w:val="22"/>
                <w:szCs w:val="22"/>
                <w:shd w:val="clear" w:color="auto" w:fill="FFFFFF"/>
                <w:lang w:bidi="ru-RU"/>
              </w:rPr>
              <w:t xml:space="preserve">Нормы плотности теплового потока для прямого и обратного трубопроводов, при температуре 90/50 </w:t>
            </w:r>
            <w:r w:rsidRPr="00991804">
              <w:rPr>
                <w:rFonts w:eastAsia="Arial"/>
                <w:color w:val="000000"/>
                <w:sz w:val="22"/>
                <w:szCs w:val="22"/>
                <w:shd w:val="clear" w:color="auto" w:fill="FFFFFF"/>
                <w:vertAlign w:val="superscript"/>
                <w:lang w:bidi="ru-RU"/>
              </w:rPr>
              <w:t>о</w:t>
            </w:r>
            <w:r w:rsidRPr="00991804">
              <w:rPr>
                <w:rFonts w:eastAsia="Arial"/>
                <w:color w:val="000000"/>
                <w:sz w:val="22"/>
                <w:szCs w:val="22"/>
                <w:shd w:val="clear" w:color="auto" w:fill="FFFFFF"/>
                <w:lang w:bidi="ru-RU"/>
              </w:rPr>
              <w:t>С. (изм. №1 СНиП 2.04.14-88)</w:t>
            </w:r>
          </w:p>
        </w:tc>
        <w:tc>
          <w:tcPr>
            <w:tcW w:w="1272" w:type="dxa"/>
            <w:tcBorders>
              <w:top w:val="single" w:sz="4" w:space="0" w:color="auto"/>
              <w:left w:val="single" w:sz="4" w:space="0" w:color="auto"/>
            </w:tcBorders>
            <w:shd w:val="clear" w:color="auto" w:fill="FFFFFF"/>
            <w:vAlign w:val="center"/>
          </w:tcPr>
          <w:p w14:paraId="7DC9A938" w14:textId="77777777" w:rsidR="00BC4598" w:rsidRPr="00991804" w:rsidRDefault="00BC4598" w:rsidP="00BC4598">
            <w:pPr>
              <w:widowControl w:val="0"/>
              <w:jc w:val="center"/>
              <w:rPr>
                <w:sz w:val="22"/>
                <w:szCs w:val="22"/>
              </w:rPr>
            </w:pPr>
            <w:r w:rsidRPr="00991804">
              <w:rPr>
                <w:rFonts w:eastAsia="Arial"/>
                <w:color w:val="000000"/>
                <w:sz w:val="22"/>
                <w:szCs w:val="22"/>
                <w:shd w:val="clear" w:color="auto" w:fill="FFFFFF"/>
                <w:lang w:bidi="ru-RU"/>
              </w:rPr>
              <w:t>Вт/м</w:t>
            </w:r>
          </w:p>
        </w:tc>
        <w:tc>
          <w:tcPr>
            <w:tcW w:w="1421" w:type="dxa"/>
            <w:tcBorders>
              <w:top w:val="single" w:sz="4" w:space="0" w:color="auto"/>
              <w:left w:val="single" w:sz="4" w:space="0" w:color="auto"/>
            </w:tcBorders>
            <w:shd w:val="clear" w:color="auto" w:fill="FFFFFF"/>
            <w:vAlign w:val="center"/>
          </w:tcPr>
          <w:p w14:paraId="3C6DB4DE" w14:textId="77777777" w:rsidR="00BC4598" w:rsidRPr="00991804" w:rsidRDefault="00BC4598" w:rsidP="00BC4598">
            <w:pPr>
              <w:widowControl w:val="0"/>
              <w:jc w:val="center"/>
              <w:rPr>
                <w:sz w:val="22"/>
                <w:szCs w:val="22"/>
              </w:rPr>
            </w:pPr>
            <w:r w:rsidRPr="00991804">
              <w:rPr>
                <w:rFonts w:eastAsia="Arial"/>
                <w:color w:val="000000"/>
                <w:sz w:val="22"/>
                <w:szCs w:val="22"/>
                <w:shd w:val="clear" w:color="auto" w:fill="FFFFFF"/>
                <w:lang w:bidi="ru-RU"/>
              </w:rPr>
              <w:t>42/17</w:t>
            </w:r>
          </w:p>
        </w:tc>
        <w:tc>
          <w:tcPr>
            <w:tcW w:w="1416" w:type="dxa"/>
            <w:tcBorders>
              <w:top w:val="single" w:sz="4" w:space="0" w:color="auto"/>
              <w:left w:val="single" w:sz="4" w:space="0" w:color="auto"/>
            </w:tcBorders>
            <w:shd w:val="clear" w:color="auto" w:fill="FFFFFF"/>
            <w:vAlign w:val="center"/>
          </w:tcPr>
          <w:p w14:paraId="57C0754D" w14:textId="77777777" w:rsidR="00BC4598" w:rsidRPr="00991804" w:rsidRDefault="00BC4598" w:rsidP="00BC4598">
            <w:pPr>
              <w:widowControl w:val="0"/>
              <w:jc w:val="center"/>
              <w:rPr>
                <w:sz w:val="22"/>
                <w:szCs w:val="22"/>
              </w:rPr>
            </w:pPr>
            <w:r w:rsidRPr="00991804">
              <w:rPr>
                <w:rFonts w:eastAsia="Arial"/>
                <w:color w:val="000000"/>
                <w:sz w:val="22"/>
                <w:szCs w:val="22"/>
                <w:shd w:val="clear" w:color="auto" w:fill="FFFFFF"/>
                <w:lang w:bidi="ru-RU"/>
              </w:rPr>
              <w:t>42/17</w:t>
            </w:r>
          </w:p>
        </w:tc>
        <w:tc>
          <w:tcPr>
            <w:tcW w:w="1430" w:type="dxa"/>
            <w:tcBorders>
              <w:top w:val="single" w:sz="4" w:space="0" w:color="auto"/>
              <w:left w:val="single" w:sz="4" w:space="0" w:color="auto"/>
              <w:right w:val="single" w:sz="4" w:space="0" w:color="auto"/>
            </w:tcBorders>
            <w:shd w:val="clear" w:color="auto" w:fill="FFFFFF"/>
            <w:vAlign w:val="center"/>
          </w:tcPr>
          <w:p w14:paraId="0D60DDD9" w14:textId="77777777" w:rsidR="00BC4598" w:rsidRPr="00991804" w:rsidRDefault="00BC4598" w:rsidP="00BC4598">
            <w:pPr>
              <w:widowControl w:val="0"/>
              <w:jc w:val="center"/>
              <w:rPr>
                <w:sz w:val="22"/>
                <w:szCs w:val="22"/>
              </w:rPr>
            </w:pPr>
            <w:r w:rsidRPr="00991804">
              <w:rPr>
                <w:rFonts w:eastAsia="Arial"/>
                <w:color w:val="000000"/>
                <w:sz w:val="22"/>
                <w:szCs w:val="22"/>
                <w:shd w:val="clear" w:color="auto" w:fill="FFFFFF"/>
                <w:lang w:bidi="ru-RU"/>
              </w:rPr>
              <w:t>42/17</w:t>
            </w:r>
          </w:p>
        </w:tc>
      </w:tr>
      <w:tr w:rsidR="00BC4598" w:rsidRPr="00991804" w14:paraId="4CCD509F" w14:textId="77777777" w:rsidTr="006B36BF">
        <w:trPr>
          <w:trHeight w:val="20"/>
        </w:trPr>
        <w:tc>
          <w:tcPr>
            <w:tcW w:w="4416" w:type="dxa"/>
            <w:tcBorders>
              <w:top w:val="single" w:sz="4" w:space="0" w:color="auto"/>
              <w:left w:val="single" w:sz="4" w:space="0" w:color="auto"/>
              <w:bottom w:val="single" w:sz="4" w:space="0" w:color="auto"/>
            </w:tcBorders>
            <w:shd w:val="clear" w:color="auto" w:fill="FFFFFF"/>
            <w:vAlign w:val="center"/>
          </w:tcPr>
          <w:p w14:paraId="17714C5C" w14:textId="77777777" w:rsidR="00BC4598" w:rsidRPr="00991804" w:rsidRDefault="00BC4598" w:rsidP="00BC4598">
            <w:pPr>
              <w:widowControl w:val="0"/>
              <w:rPr>
                <w:sz w:val="22"/>
                <w:szCs w:val="22"/>
              </w:rPr>
            </w:pPr>
            <w:r w:rsidRPr="00991804">
              <w:rPr>
                <w:rFonts w:eastAsia="Arial"/>
                <w:color w:val="000000"/>
                <w:sz w:val="22"/>
                <w:szCs w:val="22"/>
                <w:shd w:val="clear" w:color="auto" w:fill="FFFFFF"/>
                <w:lang w:bidi="ru-RU"/>
              </w:rPr>
              <w:t>Удельные (на 1 км теплопровода) годовые потери энергии</w:t>
            </w:r>
          </w:p>
        </w:tc>
        <w:tc>
          <w:tcPr>
            <w:tcW w:w="1272" w:type="dxa"/>
            <w:tcBorders>
              <w:top w:val="single" w:sz="4" w:space="0" w:color="auto"/>
              <w:left w:val="single" w:sz="4" w:space="0" w:color="auto"/>
              <w:bottom w:val="single" w:sz="4" w:space="0" w:color="auto"/>
            </w:tcBorders>
            <w:shd w:val="clear" w:color="auto" w:fill="FFFFFF"/>
            <w:vAlign w:val="center"/>
          </w:tcPr>
          <w:p w14:paraId="708B10CD" w14:textId="77777777" w:rsidR="00BC4598" w:rsidRPr="00991804" w:rsidRDefault="00BC4598" w:rsidP="00BC4598">
            <w:pPr>
              <w:widowControl w:val="0"/>
              <w:jc w:val="center"/>
              <w:rPr>
                <w:sz w:val="22"/>
                <w:szCs w:val="22"/>
              </w:rPr>
            </w:pPr>
            <w:r w:rsidRPr="00991804">
              <w:rPr>
                <w:rFonts w:eastAsia="Arial"/>
                <w:color w:val="000000"/>
                <w:sz w:val="22"/>
                <w:szCs w:val="22"/>
                <w:shd w:val="clear" w:color="auto" w:fill="FFFFFF"/>
                <w:lang w:bidi="ru-RU"/>
              </w:rPr>
              <w:t>Гкал/км год</w:t>
            </w:r>
          </w:p>
        </w:tc>
        <w:tc>
          <w:tcPr>
            <w:tcW w:w="1421" w:type="dxa"/>
            <w:tcBorders>
              <w:top w:val="single" w:sz="4" w:space="0" w:color="auto"/>
              <w:left w:val="single" w:sz="4" w:space="0" w:color="auto"/>
              <w:bottom w:val="single" w:sz="4" w:space="0" w:color="auto"/>
            </w:tcBorders>
            <w:shd w:val="clear" w:color="auto" w:fill="FFFFFF"/>
            <w:vAlign w:val="center"/>
          </w:tcPr>
          <w:p w14:paraId="22108F32" w14:textId="77777777" w:rsidR="00BC4598" w:rsidRPr="00991804" w:rsidRDefault="00BC4598" w:rsidP="00BC4598">
            <w:pPr>
              <w:widowControl w:val="0"/>
              <w:jc w:val="center"/>
              <w:rPr>
                <w:sz w:val="22"/>
                <w:szCs w:val="22"/>
              </w:rPr>
            </w:pPr>
            <w:r w:rsidRPr="00991804">
              <w:rPr>
                <w:rFonts w:eastAsia="Arial"/>
                <w:color w:val="000000"/>
                <w:sz w:val="22"/>
                <w:szCs w:val="22"/>
                <w:shd w:val="clear" w:color="auto" w:fill="FFFFFF"/>
                <w:lang w:bidi="ru-RU"/>
              </w:rPr>
              <w:t>414,4</w:t>
            </w:r>
          </w:p>
        </w:tc>
        <w:tc>
          <w:tcPr>
            <w:tcW w:w="1416" w:type="dxa"/>
            <w:tcBorders>
              <w:top w:val="single" w:sz="4" w:space="0" w:color="auto"/>
              <w:left w:val="single" w:sz="4" w:space="0" w:color="auto"/>
              <w:bottom w:val="single" w:sz="4" w:space="0" w:color="auto"/>
            </w:tcBorders>
            <w:shd w:val="clear" w:color="auto" w:fill="FFFFFF"/>
            <w:vAlign w:val="center"/>
          </w:tcPr>
          <w:p w14:paraId="70523B44" w14:textId="77777777" w:rsidR="00BC4598" w:rsidRPr="00991804" w:rsidRDefault="00BC4598" w:rsidP="00BC4598">
            <w:pPr>
              <w:widowControl w:val="0"/>
              <w:jc w:val="center"/>
              <w:rPr>
                <w:sz w:val="22"/>
                <w:szCs w:val="22"/>
              </w:rPr>
            </w:pPr>
            <w:r w:rsidRPr="00991804">
              <w:rPr>
                <w:rFonts w:eastAsia="Arial"/>
                <w:color w:val="000000"/>
                <w:sz w:val="22"/>
                <w:szCs w:val="22"/>
                <w:shd w:val="clear" w:color="auto" w:fill="FFFFFF"/>
                <w:lang w:bidi="ru-RU"/>
              </w:rPr>
              <w:t>291,4</w:t>
            </w:r>
          </w:p>
        </w:tc>
        <w:tc>
          <w:tcPr>
            <w:tcW w:w="1430" w:type="dxa"/>
            <w:tcBorders>
              <w:top w:val="single" w:sz="4" w:space="0" w:color="auto"/>
              <w:left w:val="single" w:sz="4" w:space="0" w:color="auto"/>
              <w:bottom w:val="single" w:sz="4" w:space="0" w:color="auto"/>
              <w:right w:val="single" w:sz="4" w:space="0" w:color="auto"/>
            </w:tcBorders>
            <w:shd w:val="clear" w:color="auto" w:fill="FFFFFF"/>
            <w:vAlign w:val="center"/>
          </w:tcPr>
          <w:p w14:paraId="1DB89232" w14:textId="77777777" w:rsidR="00BC4598" w:rsidRPr="00991804" w:rsidRDefault="00BC4598" w:rsidP="00BC4598">
            <w:pPr>
              <w:widowControl w:val="0"/>
              <w:jc w:val="center"/>
              <w:rPr>
                <w:sz w:val="22"/>
                <w:szCs w:val="22"/>
              </w:rPr>
            </w:pPr>
            <w:r w:rsidRPr="00991804">
              <w:rPr>
                <w:rFonts w:eastAsia="Arial"/>
                <w:color w:val="000000"/>
                <w:sz w:val="22"/>
                <w:szCs w:val="22"/>
                <w:shd w:val="clear" w:color="auto" w:fill="FFFFFF"/>
                <w:lang w:bidi="ru-RU"/>
              </w:rPr>
              <w:t>226,1</w:t>
            </w:r>
          </w:p>
        </w:tc>
      </w:tr>
    </w:tbl>
    <w:p w14:paraId="3C80CC27" w14:textId="77777777" w:rsidR="00853863" w:rsidRPr="00991804" w:rsidRDefault="00853863" w:rsidP="009579FF">
      <w:pPr>
        <w:pStyle w:val="25"/>
        <w:shd w:val="clear" w:color="auto" w:fill="auto"/>
        <w:spacing w:line="240" w:lineRule="auto"/>
        <w:ind w:firstLine="600"/>
        <w:rPr>
          <w:sz w:val="24"/>
          <w:szCs w:val="24"/>
        </w:rPr>
      </w:pPr>
    </w:p>
    <w:p w14:paraId="3424D3ED" w14:textId="77777777" w:rsidR="001961B6" w:rsidRPr="00C73144" w:rsidRDefault="001961B6" w:rsidP="009579FF">
      <w:pPr>
        <w:pStyle w:val="aff6"/>
        <w:spacing w:after="0"/>
      </w:pPr>
      <w:bookmarkStart w:id="307" w:name="_Toc175787884"/>
      <w:r w:rsidRPr="00991804">
        <w:t>8.8 предложения по строительству</w:t>
      </w:r>
      <w:r w:rsidRPr="00C73144">
        <w:t>, реконструкции и (или) модернизации насосных станций</w:t>
      </w:r>
      <w:bookmarkEnd w:id="307"/>
    </w:p>
    <w:p w14:paraId="353FF7FA" w14:textId="77777777" w:rsidR="00BC4598" w:rsidRPr="00C73144" w:rsidRDefault="00BC4598" w:rsidP="00BC4598">
      <w:pPr>
        <w:ind w:firstLine="567"/>
      </w:pPr>
      <w:bookmarkStart w:id="308" w:name="sub_1068"/>
      <w:r w:rsidRPr="00C73144">
        <w:t>Строительство и реконструкция насосных станций не требуется.</w:t>
      </w:r>
    </w:p>
    <w:p w14:paraId="249F7F2F" w14:textId="77777777" w:rsidR="00A57F00" w:rsidRPr="00C73144" w:rsidRDefault="00A57F00" w:rsidP="00EC3E14">
      <w:pPr>
        <w:ind w:firstLine="567"/>
      </w:pPr>
    </w:p>
    <w:p w14:paraId="380A73CF" w14:textId="77777777" w:rsidR="001961B6" w:rsidRPr="00C73144" w:rsidRDefault="001961B6" w:rsidP="009579FF">
      <w:pPr>
        <w:pStyle w:val="aff4"/>
        <w:spacing w:before="0" w:after="0"/>
      </w:pPr>
      <w:bookmarkStart w:id="309" w:name="_Toc175787885"/>
      <w:r w:rsidRPr="00C73144">
        <w:t>Глава 9</w:t>
      </w:r>
      <w:r w:rsidR="000F6DC1" w:rsidRPr="00C73144">
        <w:t xml:space="preserve"> </w:t>
      </w:r>
      <w:r w:rsidRPr="00C73144">
        <w:t>"Предложения по переводу открытых систем теплоснабжения (горячего водоснабжения) в закрытые системы горячего водоснабжения"</w:t>
      </w:r>
      <w:bookmarkEnd w:id="309"/>
    </w:p>
    <w:p w14:paraId="040991A9" w14:textId="77777777" w:rsidR="001961B6" w:rsidRPr="00C73144" w:rsidRDefault="001961B6" w:rsidP="009579FF">
      <w:pPr>
        <w:ind w:firstLine="567"/>
        <w:jc w:val="both"/>
        <w:rPr>
          <w:sz w:val="6"/>
          <w:szCs w:val="6"/>
        </w:rPr>
      </w:pPr>
      <w:bookmarkStart w:id="310" w:name="sub_1681"/>
      <w:bookmarkEnd w:id="308"/>
    </w:p>
    <w:p w14:paraId="388989FF" w14:textId="77777777" w:rsidR="00C73144" w:rsidRPr="00FD61A0" w:rsidRDefault="00C73144" w:rsidP="00C73144">
      <w:pPr>
        <w:ind w:firstLine="567"/>
        <w:jc w:val="both"/>
        <w:outlineLvl w:val="1"/>
        <w:rPr>
          <w:i/>
          <w:color w:val="0070C0"/>
        </w:rPr>
      </w:pPr>
      <w:bookmarkStart w:id="311" w:name="_Toc175787886"/>
      <w:bookmarkStart w:id="312" w:name="sub_1070"/>
      <w:bookmarkEnd w:id="310"/>
      <w:r w:rsidRPr="00C73144">
        <w:rPr>
          <w:i/>
          <w:color w:val="0070C0"/>
        </w:rPr>
        <w:t>9.1 технико-экономическое</w:t>
      </w:r>
      <w:r w:rsidRPr="00FD61A0">
        <w:rPr>
          <w:i/>
          <w:color w:val="0070C0"/>
        </w:rPr>
        <w:t xml:space="preserve">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311"/>
    </w:p>
    <w:p w14:paraId="0F7FC5BE" w14:textId="2B4F3C1D" w:rsidR="00C73144" w:rsidRPr="00FD61A0" w:rsidRDefault="00C73144" w:rsidP="00C73144">
      <w:pPr>
        <w:ind w:firstLine="567"/>
        <w:jc w:val="both"/>
      </w:pPr>
      <w:r w:rsidRPr="00FD61A0">
        <w:t xml:space="preserve">В границах </w:t>
      </w:r>
      <w:r>
        <w:t xml:space="preserve">Новомайнского городского поселения </w:t>
      </w:r>
      <w:r w:rsidRPr="00FD61A0">
        <w:t>открытые системы теплоснабжения (горячего водоснабжения) отсутствуют.</w:t>
      </w:r>
    </w:p>
    <w:p w14:paraId="33D1D627" w14:textId="77777777" w:rsidR="00C73144" w:rsidRPr="00FD61A0" w:rsidRDefault="00C73144" w:rsidP="00C73144">
      <w:pPr>
        <w:ind w:firstLine="567"/>
        <w:jc w:val="both"/>
      </w:pPr>
    </w:p>
    <w:p w14:paraId="14115EA0" w14:textId="77777777" w:rsidR="00C73144" w:rsidRPr="00FD61A0" w:rsidRDefault="00C73144" w:rsidP="00C73144">
      <w:pPr>
        <w:ind w:firstLine="567"/>
        <w:jc w:val="both"/>
        <w:outlineLvl w:val="1"/>
        <w:rPr>
          <w:i/>
          <w:color w:val="0070C0"/>
        </w:rPr>
      </w:pPr>
      <w:bookmarkStart w:id="313" w:name="_Toc175787887"/>
      <w:bookmarkStart w:id="314" w:name="sub_1682"/>
      <w:r w:rsidRPr="00FD61A0">
        <w:rPr>
          <w:i/>
          <w:color w:val="0070C0"/>
        </w:rPr>
        <w:t>9.2 выбор и обоснование метода регулирования отпуска тепловой энергии от источников тепловой энергии</w:t>
      </w:r>
      <w:bookmarkEnd w:id="313"/>
    </w:p>
    <w:p w14:paraId="7967EC66" w14:textId="3EDEA1DD" w:rsidR="00C73144" w:rsidRPr="00FD61A0" w:rsidRDefault="00C73144" w:rsidP="00C73144">
      <w:pPr>
        <w:ind w:firstLine="567"/>
        <w:jc w:val="both"/>
      </w:pPr>
      <w:r w:rsidRPr="00FD61A0">
        <w:t xml:space="preserve">В границах </w:t>
      </w:r>
      <w:r>
        <w:t xml:space="preserve">Новомайнского городского поселения </w:t>
      </w:r>
      <w:r w:rsidRPr="00FD61A0">
        <w:t>открытые системы теплоснабжения (горячего водоснабжения) отсутствуют.</w:t>
      </w:r>
    </w:p>
    <w:p w14:paraId="22E501D0" w14:textId="77777777" w:rsidR="00C73144" w:rsidRPr="00FD61A0" w:rsidRDefault="00C73144" w:rsidP="00C73144">
      <w:pPr>
        <w:ind w:firstLine="567"/>
        <w:jc w:val="both"/>
      </w:pPr>
    </w:p>
    <w:p w14:paraId="46834CAC" w14:textId="77777777" w:rsidR="00C73144" w:rsidRPr="00FD61A0" w:rsidRDefault="00C73144" w:rsidP="00C73144">
      <w:pPr>
        <w:ind w:firstLine="567"/>
        <w:jc w:val="both"/>
        <w:outlineLvl w:val="1"/>
        <w:rPr>
          <w:i/>
          <w:color w:val="0070C0"/>
        </w:rPr>
      </w:pPr>
      <w:bookmarkStart w:id="315" w:name="_Toc175787888"/>
      <w:bookmarkStart w:id="316" w:name="sub_1683"/>
      <w:bookmarkEnd w:id="314"/>
      <w:r w:rsidRPr="00FD61A0">
        <w:rPr>
          <w:i/>
          <w:color w:val="0070C0"/>
        </w:rPr>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315"/>
    </w:p>
    <w:p w14:paraId="36214098" w14:textId="2432F5D6" w:rsidR="00C73144" w:rsidRPr="00FD61A0" w:rsidRDefault="00C73144" w:rsidP="00C73144">
      <w:pPr>
        <w:ind w:firstLine="567"/>
        <w:jc w:val="both"/>
      </w:pPr>
      <w:bookmarkStart w:id="317" w:name="sub_1686"/>
      <w:bookmarkEnd w:id="316"/>
      <w:r w:rsidRPr="00FD61A0">
        <w:t xml:space="preserve">В границах </w:t>
      </w:r>
      <w:r>
        <w:t xml:space="preserve">Новомайнского городского поселения </w:t>
      </w:r>
      <w:r w:rsidRPr="00FD61A0">
        <w:t>открытые системы теплоснабжения (горячего водоснабжения) отсутствуют.</w:t>
      </w:r>
    </w:p>
    <w:bookmarkEnd w:id="317"/>
    <w:p w14:paraId="34B7E674" w14:textId="77777777" w:rsidR="00C73144" w:rsidRPr="00FD61A0" w:rsidRDefault="00C73144" w:rsidP="00C73144">
      <w:pPr>
        <w:ind w:firstLine="567"/>
      </w:pPr>
    </w:p>
    <w:p w14:paraId="0E10C4D0" w14:textId="77777777" w:rsidR="00C73144" w:rsidRPr="00FD61A0" w:rsidRDefault="00C73144" w:rsidP="00C73144">
      <w:pPr>
        <w:spacing w:after="60"/>
        <w:ind w:firstLine="567"/>
        <w:jc w:val="both"/>
        <w:outlineLvl w:val="1"/>
        <w:rPr>
          <w:i/>
          <w:color w:val="0070C0"/>
        </w:rPr>
      </w:pPr>
      <w:bookmarkStart w:id="318" w:name="_Toc175787889"/>
      <w:r w:rsidRPr="00FD61A0">
        <w:rPr>
          <w:i/>
          <w:color w:val="0070C0"/>
        </w:rPr>
        <w:lastRenderedPageBreak/>
        <w:t>9.4. 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318"/>
    </w:p>
    <w:p w14:paraId="345B1CC8" w14:textId="78938052" w:rsidR="00C73144" w:rsidRPr="00FD61A0" w:rsidRDefault="00C73144" w:rsidP="00C73144">
      <w:pPr>
        <w:ind w:firstLine="567"/>
        <w:jc w:val="both"/>
      </w:pPr>
      <w:r w:rsidRPr="00FD61A0">
        <w:t xml:space="preserve">В границах </w:t>
      </w:r>
      <w:r>
        <w:t xml:space="preserve">Новомайнского городского поселения </w:t>
      </w:r>
      <w:r w:rsidRPr="00FD61A0">
        <w:t>открытые системы теплоснабжения (горячего водоснабжения) отсутствуют.</w:t>
      </w:r>
    </w:p>
    <w:p w14:paraId="266BE77F" w14:textId="77777777" w:rsidR="00C73144" w:rsidRPr="00FD61A0" w:rsidRDefault="00C73144" w:rsidP="00C73144">
      <w:pPr>
        <w:ind w:firstLine="567"/>
      </w:pPr>
    </w:p>
    <w:p w14:paraId="149CA784" w14:textId="77777777" w:rsidR="00C73144" w:rsidRPr="00FD61A0" w:rsidRDefault="00C73144" w:rsidP="00C73144">
      <w:pPr>
        <w:spacing w:after="60"/>
        <w:ind w:firstLine="567"/>
        <w:jc w:val="both"/>
        <w:outlineLvl w:val="1"/>
        <w:rPr>
          <w:i/>
          <w:color w:val="0070C0"/>
        </w:rPr>
      </w:pPr>
      <w:bookmarkStart w:id="319" w:name="_Toc175787890"/>
      <w:r w:rsidRPr="00FD61A0">
        <w:rPr>
          <w:i/>
          <w:color w:val="0070C0"/>
        </w:rPr>
        <w:t>9.5.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319"/>
    </w:p>
    <w:p w14:paraId="58D32527" w14:textId="05C9BA05" w:rsidR="00C73144" w:rsidRPr="00FD61A0" w:rsidRDefault="00C73144" w:rsidP="00C73144">
      <w:pPr>
        <w:ind w:firstLine="567"/>
        <w:jc w:val="both"/>
      </w:pPr>
      <w:r w:rsidRPr="00FD61A0">
        <w:t xml:space="preserve">В границах </w:t>
      </w:r>
      <w:r>
        <w:t xml:space="preserve">Новомайнского городского поселения </w:t>
      </w:r>
      <w:r w:rsidRPr="00FD61A0">
        <w:t>открытые системы теплоснабжения (горячего водоснабжения) отсутствуют.</w:t>
      </w:r>
    </w:p>
    <w:p w14:paraId="37453DD5" w14:textId="77777777" w:rsidR="00C73144" w:rsidRPr="00FD61A0" w:rsidRDefault="00C73144" w:rsidP="00C73144">
      <w:pPr>
        <w:ind w:firstLine="567"/>
        <w:jc w:val="both"/>
      </w:pPr>
    </w:p>
    <w:p w14:paraId="7661E719" w14:textId="77777777" w:rsidR="00C73144" w:rsidRPr="00FD61A0" w:rsidRDefault="00C73144" w:rsidP="00C73144">
      <w:pPr>
        <w:spacing w:after="60"/>
        <w:ind w:firstLine="567"/>
        <w:jc w:val="both"/>
        <w:outlineLvl w:val="1"/>
        <w:rPr>
          <w:i/>
          <w:color w:val="0070C0"/>
        </w:rPr>
      </w:pPr>
      <w:bookmarkStart w:id="320" w:name="_Toc175787891"/>
      <w:r w:rsidRPr="00FD61A0">
        <w:rPr>
          <w:i/>
          <w:color w:val="0070C0"/>
        </w:rPr>
        <w:t>9.6. предложения по источникам инвестиций.</w:t>
      </w:r>
      <w:bookmarkEnd w:id="320"/>
    </w:p>
    <w:p w14:paraId="24EB984E" w14:textId="77777777" w:rsidR="00C73144" w:rsidRPr="00FD61A0" w:rsidRDefault="00C73144" w:rsidP="00C73144">
      <w:pPr>
        <w:ind w:firstLine="567"/>
        <w:jc w:val="both"/>
      </w:pPr>
      <w:r w:rsidRPr="00FD61A0">
        <w:t>Общий объём необходимых инвестиций в осуществление варианта развития системы теплоснабжения складывается из суммы инвестиционных затрат в предлагаемые мероприятия по теплоисточникам и тепловым сетям, требуемых оборотных средств и средств, необходимых для обслуживания долга (в случае финансирования за счёт заёмных средств).</w:t>
      </w:r>
    </w:p>
    <w:p w14:paraId="7D3EA34D" w14:textId="77777777" w:rsidR="00C73144" w:rsidRPr="00FD61A0" w:rsidRDefault="00C73144" w:rsidP="00C73144">
      <w:pPr>
        <w:ind w:firstLine="567"/>
        <w:jc w:val="both"/>
      </w:pPr>
      <w:r w:rsidRPr="00FD61A0">
        <w:t xml:space="preserve">При этом следует учитывать, что финансовые потребности участников, направленные на реализацию мероприятий по новому строительству, техническому перевооружению и реконструкции, подлежат обязательному исполнению в объеме: </w:t>
      </w:r>
    </w:p>
    <w:p w14:paraId="670BBF4D" w14:textId="77777777" w:rsidR="00C73144" w:rsidRPr="00FD61A0" w:rsidRDefault="00C73144" w:rsidP="00C73144">
      <w:pPr>
        <w:ind w:firstLine="567"/>
        <w:jc w:val="both"/>
      </w:pPr>
      <w:r w:rsidRPr="00FD61A0">
        <w:t>1)</w:t>
      </w:r>
      <w:r w:rsidRPr="00FD61A0">
        <w:tab/>
        <w:t xml:space="preserve">фактически начисленных амортизационных отчислений, учитываемых в тарифно-балансовых решениях; </w:t>
      </w:r>
    </w:p>
    <w:p w14:paraId="48B6D067" w14:textId="77777777" w:rsidR="00C73144" w:rsidRPr="00FD61A0" w:rsidRDefault="00C73144" w:rsidP="00C73144">
      <w:pPr>
        <w:ind w:firstLine="567"/>
        <w:jc w:val="both"/>
      </w:pPr>
      <w:r w:rsidRPr="00FD61A0">
        <w:t>2)</w:t>
      </w:r>
      <w:r w:rsidRPr="00FD61A0">
        <w:tab/>
        <w:t xml:space="preserve">соответствующих условиям заключенных (действующих) договоров на подключение к сетям инженерно-технического обеспечения, а также параметров технических условий, которые будут запрошены в рамках площадок, утвержденных в документах территориального планирования; </w:t>
      </w:r>
    </w:p>
    <w:p w14:paraId="2865DAAF" w14:textId="77777777" w:rsidR="00C73144" w:rsidRPr="00FD61A0" w:rsidRDefault="00C73144" w:rsidP="00C73144">
      <w:pPr>
        <w:ind w:firstLine="567"/>
        <w:jc w:val="both"/>
      </w:pPr>
      <w:r w:rsidRPr="00FD61A0">
        <w:t>3)</w:t>
      </w:r>
      <w:r w:rsidRPr="00FD61A0">
        <w:tab/>
        <w:t xml:space="preserve">пропорционально объему фактической реализации товарной продукции в случае если установленные тарифы предусматривают возмещение затрат на реализацию инвестиционных программ организаций, осуществляющих регулируемые виды деятельности в сфере теплоснабжения – согласно установленному уровню затрат в структуре тарифов. </w:t>
      </w:r>
    </w:p>
    <w:p w14:paraId="66832830" w14:textId="77777777" w:rsidR="00C73144" w:rsidRPr="00FD61A0" w:rsidRDefault="00C73144" w:rsidP="00C73144">
      <w:pPr>
        <w:ind w:firstLine="567"/>
        <w:jc w:val="both"/>
      </w:pPr>
      <w:r w:rsidRPr="00FD61A0">
        <w:t>Источниками финансирования мероприятий по котельным и тепловым сетям приняты:</w:t>
      </w:r>
    </w:p>
    <w:p w14:paraId="50A9B79E" w14:textId="77777777" w:rsidR="00C73144" w:rsidRPr="00FD61A0" w:rsidRDefault="00C73144" w:rsidP="00C73144">
      <w:pPr>
        <w:ind w:firstLine="567"/>
        <w:jc w:val="both"/>
      </w:pPr>
      <w:r w:rsidRPr="00FD61A0">
        <w:t>•</w:t>
      </w:r>
      <w:r w:rsidRPr="00FD61A0">
        <w:tab/>
        <w:t>средства теплоснабжающих организаций;</w:t>
      </w:r>
    </w:p>
    <w:p w14:paraId="19F5FDBF" w14:textId="77777777" w:rsidR="00C73144" w:rsidRPr="00FD61A0" w:rsidRDefault="00C73144" w:rsidP="00C73144">
      <w:pPr>
        <w:ind w:firstLine="567"/>
        <w:jc w:val="both"/>
      </w:pPr>
      <w:r w:rsidRPr="00FD61A0">
        <w:t>•</w:t>
      </w:r>
      <w:r w:rsidRPr="00FD61A0">
        <w:tab/>
        <w:t>бюджетные средства;</w:t>
      </w:r>
    </w:p>
    <w:p w14:paraId="0D143798" w14:textId="77777777" w:rsidR="00C73144" w:rsidRPr="00FD61A0" w:rsidRDefault="00C73144" w:rsidP="00C73144">
      <w:pPr>
        <w:ind w:firstLine="567"/>
        <w:jc w:val="both"/>
      </w:pPr>
      <w:r w:rsidRPr="00FD61A0">
        <w:t>•</w:t>
      </w:r>
      <w:r w:rsidRPr="00FD61A0">
        <w:tab/>
        <w:t>энергосервисные контракты со сторонними организациями.</w:t>
      </w:r>
    </w:p>
    <w:p w14:paraId="5BB9E94D" w14:textId="77777777" w:rsidR="00712949" w:rsidRPr="002D3C05" w:rsidRDefault="00712949" w:rsidP="00B261AF"/>
    <w:p w14:paraId="5775B447" w14:textId="77777777" w:rsidR="001961B6" w:rsidRPr="002D3C05" w:rsidRDefault="001961B6" w:rsidP="00183ECF">
      <w:pPr>
        <w:pStyle w:val="aff4"/>
        <w:spacing w:before="0" w:after="0"/>
      </w:pPr>
      <w:bookmarkStart w:id="321" w:name="_Toc175787892"/>
      <w:r w:rsidRPr="002D3C05">
        <w:t>Глава 10</w:t>
      </w:r>
      <w:r w:rsidR="000F6DC1" w:rsidRPr="002D3C05">
        <w:t xml:space="preserve"> </w:t>
      </w:r>
      <w:r w:rsidRPr="002D3C05">
        <w:t>"Перспективные топливные балансы"</w:t>
      </w:r>
      <w:bookmarkEnd w:id="321"/>
    </w:p>
    <w:p w14:paraId="5991E3BB" w14:textId="77777777" w:rsidR="001961B6" w:rsidRPr="002D3C05" w:rsidRDefault="001961B6" w:rsidP="00B261AF">
      <w:pPr>
        <w:ind w:firstLine="567"/>
        <w:jc w:val="both"/>
      </w:pPr>
      <w:bookmarkStart w:id="322" w:name="sub_1701"/>
      <w:bookmarkEnd w:id="312"/>
    </w:p>
    <w:p w14:paraId="4CDA51E7" w14:textId="77777777" w:rsidR="00C82A37" w:rsidRPr="002D3C05" w:rsidRDefault="00C82A37" w:rsidP="00B261AF">
      <w:pPr>
        <w:ind w:firstLine="567"/>
        <w:jc w:val="both"/>
        <w:outlineLvl w:val="1"/>
        <w:rPr>
          <w:i/>
          <w:color w:val="0070C0"/>
        </w:rPr>
      </w:pPr>
      <w:bookmarkStart w:id="323" w:name="_Toc175787893"/>
      <w:bookmarkStart w:id="324" w:name="sub_1073"/>
      <w:bookmarkEnd w:id="322"/>
      <w:r w:rsidRPr="002D3C05">
        <w:rPr>
          <w:i/>
          <w:color w:val="0070C0"/>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bookmarkEnd w:id="323"/>
    </w:p>
    <w:p w14:paraId="69CA53A9" w14:textId="13292540" w:rsidR="001D4236" w:rsidRPr="002D3C05" w:rsidRDefault="001D4236" w:rsidP="00B261AF">
      <w:pPr>
        <w:ind w:firstLine="567"/>
        <w:jc w:val="right"/>
      </w:pPr>
      <w:r w:rsidRPr="002D3C05">
        <w:t>Таблица 10.1. Расход топлива</w:t>
      </w:r>
    </w:p>
    <w:tbl>
      <w:tblPr>
        <w:tblW w:w="9639" w:type="dxa"/>
        <w:jc w:val="center"/>
        <w:tblLayout w:type="fixed"/>
        <w:tblCellMar>
          <w:left w:w="0" w:type="dxa"/>
          <w:right w:w="0" w:type="dxa"/>
        </w:tblCellMar>
        <w:tblLook w:val="0000" w:firstRow="0" w:lastRow="0" w:firstColumn="0" w:lastColumn="0" w:noHBand="0" w:noVBand="0"/>
      </w:tblPr>
      <w:tblGrid>
        <w:gridCol w:w="426"/>
        <w:gridCol w:w="4961"/>
        <w:gridCol w:w="933"/>
        <w:gridCol w:w="1671"/>
        <w:gridCol w:w="1648"/>
      </w:tblGrid>
      <w:tr w:rsidR="00243C6C" w:rsidRPr="002D3C05" w14:paraId="4F381B37" w14:textId="77777777" w:rsidTr="00984AFA">
        <w:trPr>
          <w:trHeight w:val="20"/>
          <w:jc w:val="center"/>
        </w:trPr>
        <w:tc>
          <w:tcPr>
            <w:tcW w:w="426" w:type="dxa"/>
            <w:tcBorders>
              <w:top w:val="single" w:sz="4" w:space="0" w:color="auto"/>
              <w:left w:val="single" w:sz="4" w:space="0" w:color="auto"/>
              <w:bottom w:val="nil"/>
              <w:right w:val="nil"/>
            </w:tcBorders>
            <w:shd w:val="clear" w:color="auto" w:fill="FFFFFF"/>
            <w:vAlign w:val="center"/>
          </w:tcPr>
          <w:p w14:paraId="34483AAC" w14:textId="77777777" w:rsidR="00243C6C" w:rsidRPr="002D3C05" w:rsidRDefault="00243C6C" w:rsidP="0086758F">
            <w:pPr>
              <w:spacing w:line="244" w:lineRule="exact"/>
              <w:jc w:val="center"/>
              <w:rPr>
                <w:b/>
                <w:color w:val="000000"/>
                <w:sz w:val="22"/>
                <w:szCs w:val="22"/>
              </w:rPr>
            </w:pPr>
            <w:r w:rsidRPr="002D3C05">
              <w:rPr>
                <w:b/>
                <w:color w:val="000000"/>
                <w:sz w:val="22"/>
                <w:szCs w:val="22"/>
              </w:rPr>
              <w:t>№</w:t>
            </w:r>
          </w:p>
          <w:p w14:paraId="51FFB82B" w14:textId="77777777" w:rsidR="00243C6C" w:rsidRPr="002D3C05" w:rsidRDefault="00243C6C" w:rsidP="0086758F">
            <w:pPr>
              <w:spacing w:line="244" w:lineRule="exact"/>
              <w:jc w:val="center"/>
              <w:rPr>
                <w:b/>
                <w:color w:val="000000"/>
                <w:sz w:val="22"/>
                <w:szCs w:val="22"/>
              </w:rPr>
            </w:pPr>
            <w:r w:rsidRPr="002D3C05">
              <w:rPr>
                <w:b/>
                <w:color w:val="000000"/>
                <w:sz w:val="22"/>
                <w:szCs w:val="22"/>
              </w:rPr>
              <w:t>п/п</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5A4921BC" w14:textId="77777777" w:rsidR="00243C6C" w:rsidRPr="002D3C05" w:rsidRDefault="00243C6C" w:rsidP="0086758F">
            <w:pPr>
              <w:spacing w:line="244" w:lineRule="exact"/>
              <w:jc w:val="center"/>
              <w:rPr>
                <w:b/>
                <w:sz w:val="22"/>
                <w:szCs w:val="22"/>
              </w:rPr>
            </w:pPr>
            <w:r w:rsidRPr="002D3C05">
              <w:rPr>
                <w:b/>
                <w:color w:val="000000"/>
                <w:sz w:val="22"/>
                <w:szCs w:val="22"/>
              </w:rPr>
              <w:t>Наименование источника</w:t>
            </w:r>
          </w:p>
        </w:tc>
        <w:tc>
          <w:tcPr>
            <w:tcW w:w="933" w:type="dxa"/>
            <w:tcBorders>
              <w:top w:val="single" w:sz="4" w:space="0" w:color="auto"/>
              <w:left w:val="single" w:sz="4" w:space="0" w:color="auto"/>
              <w:bottom w:val="nil"/>
              <w:right w:val="nil"/>
            </w:tcBorders>
            <w:shd w:val="clear" w:color="auto" w:fill="FFFFFF"/>
            <w:vAlign w:val="center"/>
          </w:tcPr>
          <w:p w14:paraId="42A01A84" w14:textId="77777777" w:rsidR="00243C6C" w:rsidRPr="002D3C05" w:rsidRDefault="00243C6C" w:rsidP="0086758F">
            <w:pPr>
              <w:spacing w:line="244" w:lineRule="exact"/>
              <w:jc w:val="center"/>
              <w:rPr>
                <w:b/>
                <w:sz w:val="22"/>
                <w:szCs w:val="22"/>
              </w:rPr>
            </w:pPr>
            <w:r w:rsidRPr="002D3C05">
              <w:rPr>
                <w:b/>
                <w:color w:val="000000"/>
                <w:sz w:val="22"/>
                <w:szCs w:val="22"/>
              </w:rPr>
              <w:t>Вид</w:t>
            </w:r>
          </w:p>
          <w:p w14:paraId="1325FF0A" w14:textId="77777777" w:rsidR="00243C6C" w:rsidRPr="002D3C05" w:rsidRDefault="00243C6C" w:rsidP="0086758F">
            <w:pPr>
              <w:spacing w:line="244" w:lineRule="exact"/>
              <w:jc w:val="center"/>
              <w:rPr>
                <w:b/>
                <w:sz w:val="22"/>
                <w:szCs w:val="22"/>
              </w:rPr>
            </w:pPr>
            <w:r w:rsidRPr="002D3C05">
              <w:rPr>
                <w:b/>
                <w:color w:val="000000"/>
                <w:sz w:val="22"/>
                <w:szCs w:val="22"/>
              </w:rPr>
              <w:t>топлива</w:t>
            </w:r>
          </w:p>
        </w:tc>
        <w:tc>
          <w:tcPr>
            <w:tcW w:w="1671" w:type="dxa"/>
            <w:tcBorders>
              <w:top w:val="single" w:sz="4" w:space="0" w:color="auto"/>
              <w:left w:val="single" w:sz="4" w:space="0" w:color="auto"/>
              <w:bottom w:val="nil"/>
              <w:right w:val="nil"/>
            </w:tcBorders>
            <w:shd w:val="clear" w:color="auto" w:fill="FFFFFF"/>
            <w:vAlign w:val="center"/>
          </w:tcPr>
          <w:p w14:paraId="33B5E83E" w14:textId="3D0A6D0D" w:rsidR="00243C6C" w:rsidRPr="002D3C05" w:rsidRDefault="00243C6C" w:rsidP="0086758F">
            <w:pPr>
              <w:ind w:hanging="142"/>
              <w:jc w:val="center"/>
              <w:rPr>
                <w:sz w:val="22"/>
                <w:szCs w:val="22"/>
              </w:rPr>
            </w:pPr>
            <w:r w:rsidRPr="002D3C05">
              <w:rPr>
                <w:rFonts w:eastAsia="Calibri"/>
                <w:b/>
                <w:sz w:val="22"/>
                <w:szCs w:val="22"/>
              </w:rPr>
              <w:t xml:space="preserve">Существующий расход топлива </w:t>
            </w:r>
            <w:r w:rsidR="0086758F" w:rsidRPr="002D3C05">
              <w:rPr>
                <w:rFonts w:eastAsia="Calibri"/>
                <w:b/>
                <w:sz w:val="22"/>
                <w:szCs w:val="22"/>
              </w:rPr>
              <w:t xml:space="preserve">тыс. </w:t>
            </w:r>
            <w:r w:rsidRPr="002D3C05">
              <w:rPr>
                <w:rFonts w:eastAsia="Calibri"/>
                <w:b/>
                <w:sz w:val="22"/>
                <w:szCs w:val="22"/>
              </w:rPr>
              <w:t>м3</w:t>
            </w:r>
          </w:p>
        </w:tc>
        <w:tc>
          <w:tcPr>
            <w:tcW w:w="1648" w:type="dxa"/>
            <w:tcBorders>
              <w:top w:val="single" w:sz="4" w:space="0" w:color="auto"/>
              <w:left w:val="single" w:sz="4" w:space="0" w:color="auto"/>
              <w:bottom w:val="nil"/>
              <w:right w:val="single" w:sz="4" w:space="0" w:color="auto"/>
            </w:tcBorders>
            <w:shd w:val="clear" w:color="auto" w:fill="FFFFFF"/>
            <w:vAlign w:val="center"/>
          </w:tcPr>
          <w:p w14:paraId="649B628C" w14:textId="77777777" w:rsidR="00243C6C" w:rsidRPr="002D3C05" w:rsidRDefault="00243C6C" w:rsidP="0086758F">
            <w:pPr>
              <w:spacing w:line="274" w:lineRule="exact"/>
              <w:jc w:val="center"/>
              <w:rPr>
                <w:rFonts w:eastAsia="Calibri"/>
                <w:b/>
                <w:sz w:val="22"/>
                <w:szCs w:val="22"/>
              </w:rPr>
            </w:pPr>
            <w:r w:rsidRPr="002D3C05">
              <w:rPr>
                <w:rFonts w:eastAsia="Calibri"/>
                <w:b/>
                <w:sz w:val="22"/>
                <w:szCs w:val="22"/>
              </w:rPr>
              <w:t>Перспективный расход топлива</w:t>
            </w:r>
          </w:p>
          <w:p w14:paraId="38206E66" w14:textId="5131E658" w:rsidR="00243C6C" w:rsidRPr="002D3C05" w:rsidRDefault="0086758F" w:rsidP="0086758F">
            <w:pPr>
              <w:spacing w:line="274" w:lineRule="exact"/>
              <w:jc w:val="center"/>
              <w:rPr>
                <w:sz w:val="22"/>
                <w:szCs w:val="22"/>
              </w:rPr>
            </w:pPr>
            <w:r w:rsidRPr="002D3C05">
              <w:rPr>
                <w:rFonts w:eastAsia="Calibri"/>
                <w:b/>
                <w:sz w:val="22"/>
                <w:szCs w:val="22"/>
              </w:rPr>
              <w:t xml:space="preserve">тыс. </w:t>
            </w:r>
            <w:r w:rsidR="00243C6C" w:rsidRPr="002D3C05">
              <w:rPr>
                <w:rFonts w:eastAsia="Calibri"/>
                <w:b/>
                <w:sz w:val="22"/>
                <w:szCs w:val="22"/>
              </w:rPr>
              <w:t>м3</w:t>
            </w:r>
          </w:p>
        </w:tc>
      </w:tr>
      <w:tr w:rsidR="00984AFA" w:rsidRPr="002D3C05" w14:paraId="4F03CB65" w14:textId="77777777" w:rsidTr="00984AFA">
        <w:trPr>
          <w:trHeight w:val="20"/>
          <w:jc w:val="center"/>
        </w:trPr>
        <w:tc>
          <w:tcPr>
            <w:tcW w:w="426" w:type="dxa"/>
            <w:tcBorders>
              <w:top w:val="single" w:sz="4" w:space="0" w:color="auto"/>
              <w:left w:val="single" w:sz="4" w:space="0" w:color="auto"/>
              <w:bottom w:val="single" w:sz="4" w:space="0" w:color="auto"/>
              <w:right w:val="single" w:sz="4" w:space="0" w:color="auto"/>
            </w:tcBorders>
            <w:shd w:val="clear" w:color="auto" w:fill="FFFFFF"/>
            <w:vAlign w:val="center"/>
          </w:tcPr>
          <w:p w14:paraId="3678F6DB" w14:textId="77777777" w:rsidR="00984AFA" w:rsidRPr="002D3C05" w:rsidRDefault="00984AFA" w:rsidP="00984AFA">
            <w:pPr>
              <w:spacing w:line="244" w:lineRule="exact"/>
              <w:jc w:val="center"/>
              <w:rPr>
                <w:sz w:val="22"/>
                <w:szCs w:val="22"/>
              </w:rPr>
            </w:pPr>
            <w:r w:rsidRPr="002D3C05">
              <w:rPr>
                <w:sz w:val="22"/>
                <w:szCs w:val="22"/>
              </w:rPr>
              <w:t>1</w:t>
            </w:r>
          </w:p>
        </w:tc>
        <w:tc>
          <w:tcPr>
            <w:tcW w:w="4961" w:type="dxa"/>
            <w:tcBorders>
              <w:top w:val="single" w:sz="4" w:space="0" w:color="auto"/>
              <w:left w:val="single" w:sz="4" w:space="0" w:color="auto"/>
              <w:bottom w:val="single" w:sz="4" w:space="0" w:color="auto"/>
              <w:right w:val="single" w:sz="4" w:space="0" w:color="auto"/>
            </w:tcBorders>
            <w:vAlign w:val="center"/>
          </w:tcPr>
          <w:p w14:paraId="59A2FC49" w14:textId="0ADABF42" w:rsidR="00984AFA" w:rsidRPr="002D3C05" w:rsidRDefault="00984AFA" w:rsidP="00984AFA">
            <w:pPr>
              <w:spacing w:line="244" w:lineRule="exact"/>
              <w:rPr>
                <w:sz w:val="22"/>
                <w:szCs w:val="22"/>
              </w:rPr>
            </w:pPr>
            <w:r w:rsidRPr="002D3C05">
              <w:rPr>
                <w:sz w:val="22"/>
                <w:szCs w:val="22"/>
              </w:rPr>
              <w:t>Котельная №1 квартальная</w:t>
            </w:r>
          </w:p>
        </w:tc>
        <w:tc>
          <w:tcPr>
            <w:tcW w:w="933" w:type="dxa"/>
            <w:tcBorders>
              <w:top w:val="single" w:sz="4" w:space="0" w:color="auto"/>
              <w:left w:val="single" w:sz="4" w:space="0" w:color="auto"/>
              <w:bottom w:val="single" w:sz="4" w:space="0" w:color="auto"/>
              <w:right w:val="nil"/>
            </w:tcBorders>
            <w:shd w:val="clear" w:color="auto" w:fill="FFFFFF"/>
            <w:vAlign w:val="center"/>
          </w:tcPr>
          <w:p w14:paraId="5CB5565B" w14:textId="5F925E99" w:rsidR="00984AFA" w:rsidRPr="002D3C05" w:rsidRDefault="00984AFA" w:rsidP="00984AFA">
            <w:pPr>
              <w:spacing w:line="244" w:lineRule="exact"/>
              <w:jc w:val="center"/>
              <w:rPr>
                <w:sz w:val="22"/>
                <w:szCs w:val="22"/>
              </w:rPr>
            </w:pPr>
            <w:r w:rsidRPr="002D3C05">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33BED918" w14:textId="2AA6DDD6" w:rsidR="00984AFA" w:rsidRPr="002D3C05" w:rsidRDefault="002D3C05" w:rsidP="00984AFA">
            <w:pPr>
              <w:spacing w:line="244" w:lineRule="exact"/>
              <w:jc w:val="center"/>
              <w:rPr>
                <w:sz w:val="22"/>
                <w:szCs w:val="22"/>
              </w:rPr>
            </w:pPr>
            <w:r w:rsidRPr="002D3C05">
              <w:rPr>
                <w:color w:val="000000"/>
                <w:sz w:val="22"/>
                <w:szCs w:val="22"/>
              </w:rPr>
              <w:t>2 047,975</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3B9B471C" w14:textId="0F94CD91" w:rsidR="00984AFA" w:rsidRPr="002D3C05" w:rsidRDefault="002D3C05" w:rsidP="00984AFA">
            <w:pPr>
              <w:spacing w:line="244" w:lineRule="exact"/>
              <w:jc w:val="center"/>
              <w:rPr>
                <w:sz w:val="22"/>
                <w:szCs w:val="22"/>
              </w:rPr>
            </w:pPr>
            <w:r w:rsidRPr="002D3C05">
              <w:rPr>
                <w:color w:val="000000"/>
                <w:sz w:val="22"/>
                <w:szCs w:val="22"/>
              </w:rPr>
              <w:t>2 047,975</w:t>
            </w:r>
          </w:p>
        </w:tc>
      </w:tr>
      <w:tr w:rsidR="00984AFA" w:rsidRPr="005F1648" w14:paraId="032A897E" w14:textId="77777777" w:rsidTr="00984AFA">
        <w:trPr>
          <w:trHeight w:val="20"/>
          <w:jc w:val="center"/>
        </w:trPr>
        <w:tc>
          <w:tcPr>
            <w:tcW w:w="426" w:type="dxa"/>
            <w:tcBorders>
              <w:top w:val="single" w:sz="4" w:space="0" w:color="auto"/>
              <w:left w:val="single" w:sz="4" w:space="0" w:color="auto"/>
              <w:bottom w:val="single" w:sz="4" w:space="0" w:color="auto"/>
              <w:right w:val="single" w:sz="4" w:space="0" w:color="auto"/>
            </w:tcBorders>
            <w:shd w:val="clear" w:color="auto" w:fill="FFFFFF"/>
            <w:vAlign w:val="center"/>
          </w:tcPr>
          <w:p w14:paraId="5F9ED3CE" w14:textId="77777777" w:rsidR="00984AFA" w:rsidRPr="002D3C05" w:rsidRDefault="00984AFA" w:rsidP="00984AFA">
            <w:pPr>
              <w:spacing w:line="244" w:lineRule="exact"/>
              <w:jc w:val="center"/>
              <w:rPr>
                <w:sz w:val="22"/>
                <w:szCs w:val="22"/>
              </w:rPr>
            </w:pPr>
            <w:r w:rsidRPr="002D3C05">
              <w:rPr>
                <w:bCs/>
                <w:sz w:val="22"/>
                <w:szCs w:val="22"/>
              </w:rPr>
              <w:t>2</w:t>
            </w:r>
          </w:p>
        </w:tc>
        <w:tc>
          <w:tcPr>
            <w:tcW w:w="4961" w:type="dxa"/>
            <w:tcBorders>
              <w:top w:val="single" w:sz="4" w:space="0" w:color="auto"/>
              <w:left w:val="single" w:sz="4" w:space="0" w:color="auto"/>
              <w:bottom w:val="single" w:sz="4" w:space="0" w:color="auto"/>
              <w:right w:val="single" w:sz="4" w:space="0" w:color="auto"/>
            </w:tcBorders>
            <w:vAlign w:val="center"/>
          </w:tcPr>
          <w:p w14:paraId="6B30782D" w14:textId="5035A032" w:rsidR="00984AFA" w:rsidRPr="002D3C05" w:rsidRDefault="00984AFA" w:rsidP="00984AFA">
            <w:pPr>
              <w:spacing w:line="244" w:lineRule="exact"/>
              <w:rPr>
                <w:sz w:val="22"/>
                <w:szCs w:val="22"/>
              </w:rPr>
            </w:pPr>
            <w:r w:rsidRPr="002D3C05">
              <w:rPr>
                <w:rFonts w:eastAsia="Calibri"/>
                <w:sz w:val="22"/>
                <w:szCs w:val="22"/>
              </w:rPr>
              <w:t>Котельная №2 ж.д. ул.Комсомольская, 38</w:t>
            </w:r>
          </w:p>
        </w:tc>
        <w:tc>
          <w:tcPr>
            <w:tcW w:w="933" w:type="dxa"/>
            <w:tcBorders>
              <w:top w:val="single" w:sz="4" w:space="0" w:color="auto"/>
              <w:left w:val="single" w:sz="4" w:space="0" w:color="auto"/>
              <w:bottom w:val="single" w:sz="4" w:space="0" w:color="auto"/>
              <w:right w:val="nil"/>
            </w:tcBorders>
            <w:shd w:val="clear" w:color="auto" w:fill="FFFFFF"/>
            <w:vAlign w:val="center"/>
          </w:tcPr>
          <w:p w14:paraId="3D7F373B" w14:textId="0D43F0CC" w:rsidR="00984AFA" w:rsidRPr="002D3C05" w:rsidRDefault="00984AFA" w:rsidP="00984AFA">
            <w:pPr>
              <w:spacing w:line="244" w:lineRule="exact"/>
              <w:jc w:val="center"/>
              <w:rPr>
                <w:color w:val="000000"/>
                <w:sz w:val="22"/>
                <w:szCs w:val="22"/>
              </w:rPr>
            </w:pPr>
            <w:r w:rsidRPr="002D3C05">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5476A707" w14:textId="52B57446" w:rsidR="00984AFA" w:rsidRPr="002D3C05" w:rsidRDefault="002D3C05" w:rsidP="00984AFA">
            <w:pPr>
              <w:spacing w:line="244" w:lineRule="exact"/>
              <w:jc w:val="center"/>
              <w:rPr>
                <w:sz w:val="22"/>
                <w:szCs w:val="22"/>
              </w:rPr>
            </w:pPr>
            <w:r w:rsidRPr="002D3C05">
              <w:rPr>
                <w:color w:val="000000"/>
                <w:sz w:val="22"/>
                <w:szCs w:val="22"/>
              </w:rPr>
              <w:t>48,106</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66F29427" w14:textId="6F8AB4DC" w:rsidR="00984AFA" w:rsidRPr="002D3C05" w:rsidRDefault="002D3C05" w:rsidP="00984AFA">
            <w:pPr>
              <w:spacing w:line="244" w:lineRule="exact"/>
              <w:jc w:val="center"/>
              <w:rPr>
                <w:sz w:val="22"/>
                <w:szCs w:val="22"/>
              </w:rPr>
            </w:pPr>
            <w:r w:rsidRPr="002D3C05">
              <w:rPr>
                <w:color w:val="000000"/>
                <w:sz w:val="22"/>
                <w:szCs w:val="22"/>
              </w:rPr>
              <w:t>48,106</w:t>
            </w:r>
          </w:p>
        </w:tc>
      </w:tr>
      <w:tr w:rsidR="007979D1" w:rsidRPr="005F1648" w14:paraId="2B73DC3F" w14:textId="77777777" w:rsidTr="00984AFA">
        <w:trPr>
          <w:trHeight w:val="20"/>
          <w:jc w:val="center"/>
        </w:trPr>
        <w:tc>
          <w:tcPr>
            <w:tcW w:w="426" w:type="dxa"/>
            <w:tcBorders>
              <w:top w:val="single" w:sz="4" w:space="0" w:color="auto"/>
              <w:left w:val="single" w:sz="4" w:space="0" w:color="auto"/>
              <w:bottom w:val="single" w:sz="4" w:space="0" w:color="auto"/>
              <w:right w:val="single" w:sz="4" w:space="0" w:color="auto"/>
            </w:tcBorders>
            <w:shd w:val="clear" w:color="auto" w:fill="FFFFFF"/>
            <w:vAlign w:val="center"/>
          </w:tcPr>
          <w:p w14:paraId="4FA0877C" w14:textId="16D52951" w:rsidR="007979D1" w:rsidRPr="002D3C05" w:rsidRDefault="007979D1" w:rsidP="00984AFA">
            <w:pPr>
              <w:spacing w:line="244" w:lineRule="exact"/>
              <w:jc w:val="center"/>
              <w:rPr>
                <w:bCs/>
                <w:sz w:val="22"/>
                <w:szCs w:val="22"/>
              </w:rPr>
            </w:pPr>
            <w:r>
              <w:rPr>
                <w:bCs/>
                <w:sz w:val="22"/>
                <w:szCs w:val="22"/>
              </w:rPr>
              <w:t>3</w:t>
            </w:r>
          </w:p>
        </w:tc>
        <w:tc>
          <w:tcPr>
            <w:tcW w:w="4961" w:type="dxa"/>
            <w:tcBorders>
              <w:top w:val="single" w:sz="4" w:space="0" w:color="auto"/>
              <w:left w:val="single" w:sz="4" w:space="0" w:color="auto"/>
              <w:bottom w:val="single" w:sz="4" w:space="0" w:color="auto"/>
              <w:right w:val="single" w:sz="4" w:space="0" w:color="auto"/>
            </w:tcBorders>
            <w:vAlign w:val="center"/>
          </w:tcPr>
          <w:p w14:paraId="5C7A6DBF" w14:textId="34047197" w:rsidR="007979D1" w:rsidRPr="002D3C05" w:rsidRDefault="007979D1" w:rsidP="00984AFA">
            <w:pPr>
              <w:spacing w:line="244" w:lineRule="exact"/>
              <w:rPr>
                <w:rFonts w:eastAsia="Calibri"/>
                <w:sz w:val="22"/>
                <w:szCs w:val="22"/>
              </w:rPr>
            </w:pPr>
            <w:r w:rsidRPr="007979D1">
              <w:rPr>
                <w:rFonts w:eastAsia="Calibri"/>
                <w:sz w:val="22"/>
                <w:szCs w:val="22"/>
              </w:rPr>
              <w:t>Котельная №3 ул. Шутова, 1</w:t>
            </w:r>
          </w:p>
        </w:tc>
        <w:tc>
          <w:tcPr>
            <w:tcW w:w="933" w:type="dxa"/>
            <w:tcBorders>
              <w:top w:val="single" w:sz="4" w:space="0" w:color="auto"/>
              <w:left w:val="single" w:sz="4" w:space="0" w:color="auto"/>
              <w:bottom w:val="single" w:sz="4" w:space="0" w:color="auto"/>
              <w:right w:val="nil"/>
            </w:tcBorders>
            <w:shd w:val="clear" w:color="auto" w:fill="FFFFFF"/>
            <w:vAlign w:val="center"/>
          </w:tcPr>
          <w:p w14:paraId="5FD12016" w14:textId="2A7B9C93" w:rsidR="007979D1" w:rsidRPr="002D3C05" w:rsidRDefault="007979D1" w:rsidP="00984AFA">
            <w:pPr>
              <w:spacing w:line="244" w:lineRule="exact"/>
              <w:jc w:val="center"/>
              <w:rPr>
                <w:sz w:val="22"/>
                <w:szCs w:val="22"/>
              </w:rPr>
            </w:pPr>
            <w:r w:rsidRPr="002D3C05">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74C8D4D0" w14:textId="2BEE0432" w:rsidR="007979D1" w:rsidRPr="007979D1" w:rsidRDefault="007979D1" w:rsidP="00984AFA">
            <w:pPr>
              <w:spacing w:line="244" w:lineRule="exact"/>
              <w:jc w:val="center"/>
              <w:rPr>
                <w:color w:val="000000"/>
                <w:sz w:val="22"/>
                <w:szCs w:val="22"/>
              </w:rPr>
            </w:pPr>
            <w:r>
              <w:rPr>
                <w:color w:val="000000"/>
                <w:sz w:val="22"/>
                <w:szCs w:val="22"/>
              </w:rPr>
              <w:t>н</w:t>
            </w:r>
            <w:r>
              <w:rPr>
                <w:color w:val="000000"/>
                <w:sz w:val="22"/>
                <w:szCs w:val="22"/>
                <w:lang w:val="en-US"/>
              </w:rPr>
              <w:t>/</w:t>
            </w:r>
            <w:r>
              <w:rPr>
                <w:color w:val="000000"/>
                <w:sz w:val="22"/>
                <w:szCs w:val="22"/>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5799342F" w14:textId="688DAA4A" w:rsidR="007979D1" w:rsidRPr="002D3C05" w:rsidRDefault="007979D1" w:rsidP="00984AFA">
            <w:pPr>
              <w:spacing w:line="244" w:lineRule="exact"/>
              <w:jc w:val="center"/>
              <w:rPr>
                <w:color w:val="000000"/>
                <w:sz w:val="22"/>
                <w:szCs w:val="22"/>
              </w:rPr>
            </w:pPr>
            <w:r>
              <w:rPr>
                <w:color w:val="000000"/>
                <w:sz w:val="22"/>
                <w:szCs w:val="22"/>
              </w:rPr>
              <w:t>н</w:t>
            </w:r>
            <w:r>
              <w:rPr>
                <w:color w:val="000000"/>
                <w:sz w:val="22"/>
                <w:szCs w:val="22"/>
                <w:lang w:val="en-US"/>
              </w:rPr>
              <w:t>/</w:t>
            </w:r>
            <w:r>
              <w:rPr>
                <w:color w:val="000000"/>
                <w:sz w:val="22"/>
                <w:szCs w:val="22"/>
              </w:rPr>
              <w:t>д</w:t>
            </w:r>
          </w:p>
        </w:tc>
      </w:tr>
    </w:tbl>
    <w:p w14:paraId="3BDCC645" w14:textId="77777777" w:rsidR="00965B55" w:rsidRPr="00577991" w:rsidRDefault="00965B55" w:rsidP="00B261AF">
      <w:pPr>
        <w:ind w:firstLine="567"/>
        <w:jc w:val="both"/>
      </w:pPr>
    </w:p>
    <w:p w14:paraId="7B2BF970" w14:textId="77777777" w:rsidR="00C82A37" w:rsidRPr="00577991" w:rsidRDefault="00C82A37" w:rsidP="009579FF">
      <w:pPr>
        <w:ind w:firstLine="567"/>
        <w:jc w:val="both"/>
        <w:outlineLvl w:val="1"/>
        <w:rPr>
          <w:i/>
          <w:color w:val="0070C0"/>
        </w:rPr>
      </w:pPr>
      <w:bookmarkStart w:id="325" w:name="_Toc175787894"/>
      <w:bookmarkStart w:id="326" w:name="sub_1702"/>
      <w:r w:rsidRPr="00577991">
        <w:rPr>
          <w:i/>
          <w:color w:val="0070C0"/>
        </w:rPr>
        <w:t>10.2 результаты расчетов по каждому источнику тепловой энергии нормативных запасов топлива</w:t>
      </w:r>
      <w:bookmarkEnd w:id="325"/>
    </w:p>
    <w:p w14:paraId="5F8C5F19" w14:textId="279B3059" w:rsidR="004815CF" w:rsidRDefault="002D3C05" w:rsidP="009579FF">
      <w:pPr>
        <w:ind w:firstLine="567"/>
        <w:jc w:val="both"/>
      </w:pPr>
      <w:r w:rsidRPr="002D3C05">
        <w:t xml:space="preserve">Запасы топлива на котельных </w:t>
      </w:r>
      <w:r>
        <w:t>Новомайнского</w:t>
      </w:r>
      <w:r w:rsidRPr="002D3C05">
        <w:t xml:space="preserve"> городского поселения не предусмотрены.</w:t>
      </w:r>
    </w:p>
    <w:p w14:paraId="1D36BEBB" w14:textId="77777777" w:rsidR="002D3C05" w:rsidRPr="00577991" w:rsidRDefault="002D3C05" w:rsidP="009579FF">
      <w:pPr>
        <w:ind w:firstLine="567"/>
        <w:jc w:val="both"/>
      </w:pPr>
    </w:p>
    <w:p w14:paraId="5468216F" w14:textId="77777777" w:rsidR="00C82A37" w:rsidRPr="00C73144" w:rsidRDefault="00C82A37" w:rsidP="009579FF">
      <w:pPr>
        <w:ind w:firstLine="567"/>
        <w:jc w:val="both"/>
        <w:outlineLvl w:val="1"/>
        <w:rPr>
          <w:i/>
          <w:color w:val="0070C0"/>
        </w:rPr>
      </w:pPr>
      <w:bookmarkStart w:id="327" w:name="_Toc175787895"/>
      <w:bookmarkStart w:id="328" w:name="sub_1703"/>
      <w:bookmarkEnd w:id="326"/>
      <w:r w:rsidRPr="00C73144">
        <w:rPr>
          <w:i/>
          <w:color w:val="0070C0"/>
        </w:rPr>
        <w:lastRenderedPageBreak/>
        <w:t>10.3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327"/>
    </w:p>
    <w:bookmarkEnd w:id="328"/>
    <w:p w14:paraId="517798AC" w14:textId="1D93CE78" w:rsidR="00BC4598" w:rsidRPr="00C73144" w:rsidRDefault="00BC4598" w:rsidP="00BC4598">
      <w:pPr>
        <w:ind w:firstLine="567"/>
        <w:jc w:val="both"/>
      </w:pPr>
      <w:r w:rsidRPr="00C73144">
        <w:t xml:space="preserve">На территории </w:t>
      </w:r>
      <w:r w:rsidR="00071550" w:rsidRPr="00C73144">
        <w:t xml:space="preserve">Новомайнского городского поселения </w:t>
      </w:r>
      <w:r w:rsidRPr="00C73144">
        <w:t>источники тепловой энергии с использованием нетрадиционных ВИЭ отсутствуют.</w:t>
      </w:r>
    </w:p>
    <w:p w14:paraId="39D79543" w14:textId="77777777" w:rsidR="00C82A37" w:rsidRPr="00577991" w:rsidRDefault="00C82A37" w:rsidP="009579FF">
      <w:pPr>
        <w:ind w:firstLine="567"/>
        <w:jc w:val="both"/>
      </w:pPr>
    </w:p>
    <w:p w14:paraId="1E86016F" w14:textId="5C5E58C4" w:rsidR="00C82A37" w:rsidRPr="00577991" w:rsidRDefault="00C82A37" w:rsidP="009579FF">
      <w:pPr>
        <w:ind w:firstLine="567"/>
        <w:jc w:val="both"/>
        <w:outlineLvl w:val="1"/>
        <w:rPr>
          <w:i/>
          <w:color w:val="0070C0"/>
        </w:rPr>
      </w:pPr>
      <w:bookmarkStart w:id="329" w:name="_Toc175787896"/>
      <w:r w:rsidRPr="00577991">
        <w:rPr>
          <w:i/>
          <w:color w:val="0070C0"/>
        </w:rPr>
        <w:t xml:space="preserve">10.4. виды топлива </w:t>
      </w:r>
      <w:r w:rsidR="0012711D" w:rsidRPr="00577991">
        <w:rPr>
          <w:i/>
          <w:color w:val="0070C0"/>
        </w:rPr>
        <w:t>(в</w:t>
      </w:r>
      <w:r w:rsidRPr="00577991">
        <w:rPr>
          <w:i/>
          <w:color w:val="0070C0"/>
        </w:rPr>
        <w:t xml:space="preserve"> случае, если топливом является уголь- вид ископаемого угля в соответствии с Межгосударственн</w:t>
      </w:r>
      <w:r w:rsidR="004D5B13" w:rsidRPr="00577991">
        <w:rPr>
          <w:i/>
          <w:color w:val="0070C0"/>
        </w:rPr>
        <w:t>ым стандартом ГОСТ 25543-2013 «</w:t>
      </w:r>
      <w:r w:rsidRPr="00577991">
        <w:rPr>
          <w:i/>
          <w:color w:val="0070C0"/>
        </w:rPr>
        <w:t>Угли бурые, каменные,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329"/>
    </w:p>
    <w:p w14:paraId="15F1CDDA" w14:textId="7DDA29DE" w:rsidR="00C82A37" w:rsidRPr="00577991" w:rsidRDefault="00051C1B" w:rsidP="00051C1B">
      <w:pPr>
        <w:ind w:firstLine="567"/>
        <w:jc w:val="right"/>
      </w:pPr>
      <w:r w:rsidRPr="00577991">
        <w:t>Таблица 10.4. Виды топлива используемые для производства тепловой энергии по каждой системе теплоснабжения</w:t>
      </w:r>
    </w:p>
    <w:tbl>
      <w:tblPr>
        <w:tblW w:w="7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50"/>
        <w:gridCol w:w="6013"/>
        <w:gridCol w:w="1134"/>
      </w:tblGrid>
      <w:tr w:rsidR="00D3602C" w:rsidRPr="00577991" w14:paraId="12F300ED" w14:textId="77777777" w:rsidTr="007F5449">
        <w:trPr>
          <w:trHeight w:val="606"/>
          <w:jc w:val="center"/>
        </w:trPr>
        <w:tc>
          <w:tcPr>
            <w:tcW w:w="650" w:type="dxa"/>
            <w:shd w:val="clear" w:color="auto" w:fill="FFFFFF"/>
          </w:tcPr>
          <w:p w14:paraId="2D90482A" w14:textId="77777777" w:rsidR="00D3602C" w:rsidRPr="00577991" w:rsidRDefault="00D3602C" w:rsidP="00D3602C">
            <w:pPr>
              <w:spacing w:line="244" w:lineRule="exact"/>
              <w:jc w:val="center"/>
              <w:rPr>
                <w:b/>
                <w:color w:val="000000"/>
                <w:sz w:val="22"/>
                <w:szCs w:val="22"/>
              </w:rPr>
            </w:pPr>
            <w:r w:rsidRPr="00577991">
              <w:rPr>
                <w:b/>
                <w:color w:val="000000"/>
                <w:sz w:val="22"/>
                <w:szCs w:val="22"/>
              </w:rPr>
              <w:t>№</w:t>
            </w:r>
          </w:p>
          <w:p w14:paraId="132D38F2" w14:textId="77777777" w:rsidR="00D3602C" w:rsidRPr="00577991" w:rsidRDefault="00D3602C" w:rsidP="00D3602C">
            <w:pPr>
              <w:spacing w:line="244" w:lineRule="exact"/>
              <w:jc w:val="center"/>
              <w:rPr>
                <w:b/>
                <w:color w:val="000000"/>
                <w:sz w:val="22"/>
                <w:szCs w:val="22"/>
              </w:rPr>
            </w:pPr>
            <w:r w:rsidRPr="00577991">
              <w:rPr>
                <w:b/>
                <w:color w:val="000000"/>
                <w:sz w:val="22"/>
                <w:szCs w:val="22"/>
              </w:rPr>
              <w:t>п/п</w:t>
            </w:r>
          </w:p>
        </w:tc>
        <w:tc>
          <w:tcPr>
            <w:tcW w:w="6013" w:type="dxa"/>
            <w:shd w:val="clear" w:color="auto" w:fill="FFFFFF"/>
            <w:vAlign w:val="center"/>
          </w:tcPr>
          <w:p w14:paraId="48EE4C8B" w14:textId="77777777" w:rsidR="00D3602C" w:rsidRPr="00577991" w:rsidRDefault="00D3602C" w:rsidP="00D3602C">
            <w:pPr>
              <w:spacing w:line="244" w:lineRule="exact"/>
              <w:jc w:val="center"/>
              <w:rPr>
                <w:b/>
                <w:sz w:val="22"/>
                <w:szCs w:val="22"/>
              </w:rPr>
            </w:pPr>
            <w:r w:rsidRPr="00577991">
              <w:rPr>
                <w:b/>
                <w:color w:val="000000"/>
                <w:sz w:val="22"/>
                <w:szCs w:val="22"/>
              </w:rPr>
              <w:t>Наименование источника</w:t>
            </w:r>
          </w:p>
        </w:tc>
        <w:tc>
          <w:tcPr>
            <w:tcW w:w="1134" w:type="dxa"/>
            <w:shd w:val="clear" w:color="auto" w:fill="FFFFFF"/>
            <w:vAlign w:val="center"/>
          </w:tcPr>
          <w:p w14:paraId="78FB45E9" w14:textId="77777777" w:rsidR="00D3602C" w:rsidRPr="00577991" w:rsidRDefault="00D3602C" w:rsidP="00D3602C">
            <w:pPr>
              <w:spacing w:line="244" w:lineRule="exact"/>
              <w:jc w:val="center"/>
              <w:rPr>
                <w:b/>
                <w:sz w:val="22"/>
                <w:szCs w:val="22"/>
              </w:rPr>
            </w:pPr>
            <w:r w:rsidRPr="00577991">
              <w:rPr>
                <w:b/>
                <w:color w:val="000000"/>
                <w:sz w:val="22"/>
                <w:szCs w:val="22"/>
              </w:rPr>
              <w:t>Вид</w:t>
            </w:r>
          </w:p>
          <w:p w14:paraId="5AB5FE8B" w14:textId="77777777" w:rsidR="00D3602C" w:rsidRPr="00577991" w:rsidRDefault="00D3602C" w:rsidP="00D3602C">
            <w:pPr>
              <w:spacing w:line="244" w:lineRule="exact"/>
              <w:jc w:val="center"/>
              <w:rPr>
                <w:b/>
                <w:sz w:val="22"/>
                <w:szCs w:val="22"/>
              </w:rPr>
            </w:pPr>
            <w:r w:rsidRPr="00577991">
              <w:rPr>
                <w:b/>
                <w:color w:val="000000"/>
                <w:sz w:val="22"/>
                <w:szCs w:val="22"/>
              </w:rPr>
              <w:t>топлива</w:t>
            </w:r>
          </w:p>
        </w:tc>
      </w:tr>
      <w:tr w:rsidR="00984AFA" w:rsidRPr="00577991" w14:paraId="7849B8E6" w14:textId="77777777" w:rsidTr="00577991">
        <w:trPr>
          <w:trHeight w:val="20"/>
          <w:jc w:val="center"/>
        </w:trPr>
        <w:tc>
          <w:tcPr>
            <w:tcW w:w="650" w:type="dxa"/>
            <w:shd w:val="clear" w:color="auto" w:fill="FFFFFF"/>
            <w:vAlign w:val="center"/>
          </w:tcPr>
          <w:p w14:paraId="0F774331" w14:textId="77777777" w:rsidR="00984AFA" w:rsidRPr="00577991" w:rsidRDefault="00984AFA" w:rsidP="00984AFA">
            <w:pPr>
              <w:spacing w:line="244" w:lineRule="exact"/>
              <w:jc w:val="center"/>
              <w:rPr>
                <w:sz w:val="22"/>
                <w:szCs w:val="22"/>
              </w:rPr>
            </w:pPr>
            <w:r w:rsidRPr="00577991">
              <w:rPr>
                <w:sz w:val="22"/>
                <w:szCs w:val="22"/>
              </w:rPr>
              <w:t>1</w:t>
            </w:r>
          </w:p>
        </w:tc>
        <w:tc>
          <w:tcPr>
            <w:tcW w:w="6013" w:type="dxa"/>
            <w:tcBorders>
              <w:right w:val="single" w:sz="4" w:space="0" w:color="auto"/>
            </w:tcBorders>
            <w:vAlign w:val="center"/>
          </w:tcPr>
          <w:p w14:paraId="6D596007" w14:textId="54C3B89C" w:rsidR="00984AFA" w:rsidRPr="00577991" w:rsidRDefault="00984AFA" w:rsidP="00984AFA">
            <w:pPr>
              <w:spacing w:line="244" w:lineRule="exact"/>
              <w:jc w:val="both"/>
              <w:rPr>
                <w:sz w:val="22"/>
                <w:szCs w:val="22"/>
              </w:rPr>
            </w:pPr>
            <w:r w:rsidRPr="00577991">
              <w:rPr>
                <w:sz w:val="22"/>
                <w:szCs w:val="22"/>
              </w:rPr>
              <w:t>Котельная №1 квартальная</w:t>
            </w:r>
          </w:p>
        </w:tc>
        <w:tc>
          <w:tcPr>
            <w:tcW w:w="1134" w:type="dxa"/>
            <w:shd w:val="clear" w:color="auto" w:fill="FFFFFF"/>
          </w:tcPr>
          <w:p w14:paraId="18C5D359" w14:textId="00575208" w:rsidR="00984AFA" w:rsidRPr="00577991" w:rsidRDefault="00984AFA" w:rsidP="00984AFA">
            <w:pPr>
              <w:spacing w:line="244" w:lineRule="exact"/>
              <w:jc w:val="center"/>
              <w:rPr>
                <w:sz w:val="22"/>
                <w:szCs w:val="22"/>
              </w:rPr>
            </w:pPr>
            <w:r w:rsidRPr="00577991">
              <w:rPr>
                <w:sz w:val="22"/>
                <w:szCs w:val="22"/>
              </w:rPr>
              <w:t>Газ</w:t>
            </w:r>
          </w:p>
        </w:tc>
      </w:tr>
      <w:tr w:rsidR="00984AFA" w:rsidRPr="005F1648" w14:paraId="2FDBCC8C" w14:textId="77777777" w:rsidTr="00577991">
        <w:trPr>
          <w:trHeight w:val="20"/>
          <w:jc w:val="center"/>
        </w:trPr>
        <w:tc>
          <w:tcPr>
            <w:tcW w:w="650" w:type="dxa"/>
            <w:shd w:val="clear" w:color="auto" w:fill="FFFFFF"/>
            <w:vAlign w:val="center"/>
          </w:tcPr>
          <w:p w14:paraId="3F4738E7" w14:textId="77777777" w:rsidR="00984AFA" w:rsidRPr="00577991" w:rsidRDefault="00984AFA" w:rsidP="00984AFA">
            <w:pPr>
              <w:spacing w:line="244" w:lineRule="exact"/>
              <w:jc w:val="center"/>
              <w:rPr>
                <w:sz w:val="22"/>
                <w:szCs w:val="22"/>
              </w:rPr>
            </w:pPr>
            <w:r w:rsidRPr="00577991">
              <w:rPr>
                <w:bCs/>
                <w:sz w:val="22"/>
                <w:szCs w:val="22"/>
              </w:rPr>
              <w:t>2</w:t>
            </w:r>
          </w:p>
        </w:tc>
        <w:tc>
          <w:tcPr>
            <w:tcW w:w="6013" w:type="dxa"/>
            <w:tcBorders>
              <w:right w:val="single" w:sz="4" w:space="0" w:color="auto"/>
            </w:tcBorders>
            <w:vAlign w:val="center"/>
          </w:tcPr>
          <w:p w14:paraId="2A5EDE98" w14:textId="2AED8E56" w:rsidR="00984AFA" w:rsidRPr="00577991" w:rsidRDefault="00984AFA" w:rsidP="00984AFA">
            <w:pPr>
              <w:spacing w:line="244" w:lineRule="exact"/>
              <w:jc w:val="both"/>
              <w:rPr>
                <w:sz w:val="22"/>
                <w:szCs w:val="22"/>
              </w:rPr>
            </w:pPr>
            <w:r w:rsidRPr="00577991">
              <w:rPr>
                <w:rFonts w:eastAsia="Calibri"/>
                <w:sz w:val="22"/>
                <w:szCs w:val="22"/>
              </w:rPr>
              <w:t>Котельная №2 ж.д. ул.Комсомольская, 38</w:t>
            </w:r>
          </w:p>
        </w:tc>
        <w:tc>
          <w:tcPr>
            <w:tcW w:w="1134" w:type="dxa"/>
            <w:shd w:val="clear" w:color="auto" w:fill="FFFFFF"/>
          </w:tcPr>
          <w:p w14:paraId="148E3D8B" w14:textId="30F29D0D" w:rsidR="00984AFA" w:rsidRPr="00577991" w:rsidRDefault="00984AFA" w:rsidP="00984AFA">
            <w:pPr>
              <w:spacing w:line="244" w:lineRule="exact"/>
              <w:jc w:val="center"/>
              <w:rPr>
                <w:color w:val="000000"/>
                <w:sz w:val="22"/>
                <w:szCs w:val="22"/>
              </w:rPr>
            </w:pPr>
            <w:r w:rsidRPr="00577991">
              <w:rPr>
                <w:sz w:val="22"/>
                <w:szCs w:val="22"/>
              </w:rPr>
              <w:t>Газ</w:t>
            </w:r>
          </w:p>
        </w:tc>
      </w:tr>
      <w:tr w:rsidR="007979D1" w:rsidRPr="005F1648" w14:paraId="1688E81E" w14:textId="77777777" w:rsidTr="00577991">
        <w:trPr>
          <w:trHeight w:val="20"/>
          <w:jc w:val="center"/>
        </w:trPr>
        <w:tc>
          <w:tcPr>
            <w:tcW w:w="650" w:type="dxa"/>
            <w:shd w:val="clear" w:color="auto" w:fill="FFFFFF"/>
            <w:vAlign w:val="center"/>
          </w:tcPr>
          <w:p w14:paraId="12E6A5B7" w14:textId="1D3D83BE" w:rsidR="007979D1" w:rsidRPr="00577991" w:rsidRDefault="007979D1" w:rsidP="00984AFA">
            <w:pPr>
              <w:spacing w:line="244" w:lineRule="exact"/>
              <w:jc w:val="center"/>
              <w:rPr>
                <w:bCs/>
                <w:sz w:val="22"/>
                <w:szCs w:val="22"/>
              </w:rPr>
            </w:pPr>
            <w:r>
              <w:rPr>
                <w:bCs/>
                <w:sz w:val="22"/>
                <w:szCs w:val="22"/>
              </w:rPr>
              <w:t>3</w:t>
            </w:r>
          </w:p>
        </w:tc>
        <w:tc>
          <w:tcPr>
            <w:tcW w:w="6013" w:type="dxa"/>
            <w:tcBorders>
              <w:right w:val="single" w:sz="4" w:space="0" w:color="auto"/>
            </w:tcBorders>
            <w:vAlign w:val="center"/>
          </w:tcPr>
          <w:p w14:paraId="35701527" w14:textId="2FFB394A" w:rsidR="007979D1" w:rsidRPr="00577991" w:rsidRDefault="007979D1" w:rsidP="00984AFA">
            <w:pPr>
              <w:spacing w:line="244" w:lineRule="exact"/>
              <w:jc w:val="both"/>
              <w:rPr>
                <w:rFonts w:eastAsia="Calibri"/>
                <w:sz w:val="22"/>
                <w:szCs w:val="22"/>
              </w:rPr>
            </w:pPr>
            <w:r w:rsidRPr="007979D1">
              <w:rPr>
                <w:rFonts w:eastAsia="Calibri"/>
                <w:sz w:val="22"/>
                <w:szCs w:val="22"/>
              </w:rPr>
              <w:t>Котельная №3 ул. Шутова, 1</w:t>
            </w:r>
          </w:p>
        </w:tc>
        <w:tc>
          <w:tcPr>
            <w:tcW w:w="1134" w:type="dxa"/>
            <w:shd w:val="clear" w:color="auto" w:fill="FFFFFF"/>
          </w:tcPr>
          <w:p w14:paraId="27E8516F" w14:textId="246320D4" w:rsidR="007979D1" w:rsidRPr="00577991" w:rsidRDefault="007979D1" w:rsidP="00984AFA">
            <w:pPr>
              <w:spacing w:line="244" w:lineRule="exact"/>
              <w:jc w:val="center"/>
              <w:rPr>
                <w:sz w:val="22"/>
                <w:szCs w:val="22"/>
              </w:rPr>
            </w:pPr>
            <w:r w:rsidRPr="00577991">
              <w:rPr>
                <w:sz w:val="22"/>
                <w:szCs w:val="22"/>
              </w:rPr>
              <w:t>Газ</w:t>
            </w:r>
          </w:p>
        </w:tc>
      </w:tr>
    </w:tbl>
    <w:p w14:paraId="2AB63986" w14:textId="77777777" w:rsidR="00051C1B" w:rsidRPr="00C73144" w:rsidRDefault="00051C1B" w:rsidP="009579FF">
      <w:pPr>
        <w:ind w:firstLine="567"/>
        <w:jc w:val="both"/>
      </w:pPr>
    </w:p>
    <w:p w14:paraId="7872E574" w14:textId="77777777" w:rsidR="00C82A37" w:rsidRPr="00C73144" w:rsidRDefault="00C82A37" w:rsidP="009579FF">
      <w:pPr>
        <w:ind w:firstLine="567"/>
        <w:jc w:val="both"/>
        <w:outlineLvl w:val="1"/>
        <w:rPr>
          <w:i/>
          <w:color w:val="0070C0"/>
        </w:rPr>
      </w:pPr>
      <w:bookmarkStart w:id="330" w:name="_Toc175787897"/>
      <w:r w:rsidRPr="00C73144">
        <w:rPr>
          <w:i/>
          <w:color w:val="0070C0"/>
        </w:rPr>
        <w:t>10.5. преобладающий в поселении вид топлива, определенный по совокупности всех систем теплоснабжения, находящихся в соответствующем поселении.</w:t>
      </w:r>
      <w:bookmarkEnd w:id="330"/>
    </w:p>
    <w:p w14:paraId="0362831E" w14:textId="4B623378" w:rsidR="00C954AB" w:rsidRPr="00C73144" w:rsidRDefault="00C954AB" w:rsidP="00C954AB">
      <w:pPr>
        <w:ind w:firstLine="567"/>
        <w:jc w:val="both"/>
      </w:pPr>
      <w:r w:rsidRPr="00C73144">
        <w:t xml:space="preserve">По совокупности всех систем теплоснабжения основным видом топлива является </w:t>
      </w:r>
      <w:r w:rsidR="004D5B13" w:rsidRPr="00C73144">
        <w:t>природный газ</w:t>
      </w:r>
      <w:r w:rsidRPr="00C73144">
        <w:t>.</w:t>
      </w:r>
      <w:r w:rsidR="00D3602C" w:rsidRPr="00C73144">
        <w:t xml:space="preserve"> </w:t>
      </w:r>
    </w:p>
    <w:p w14:paraId="6AD99B5C" w14:textId="77777777" w:rsidR="00C82A37" w:rsidRPr="00C73144" w:rsidRDefault="00C82A37" w:rsidP="009579FF">
      <w:pPr>
        <w:ind w:firstLine="567"/>
        <w:jc w:val="both"/>
      </w:pPr>
    </w:p>
    <w:p w14:paraId="3929FAF4" w14:textId="77777777" w:rsidR="00C82A37" w:rsidRPr="00C73144" w:rsidRDefault="00C82A37" w:rsidP="009579FF">
      <w:pPr>
        <w:ind w:firstLine="567"/>
        <w:jc w:val="both"/>
        <w:outlineLvl w:val="1"/>
        <w:rPr>
          <w:i/>
          <w:color w:val="0070C0"/>
        </w:rPr>
      </w:pPr>
      <w:bookmarkStart w:id="331" w:name="_Toc175787898"/>
      <w:r w:rsidRPr="00C73144">
        <w:rPr>
          <w:i/>
          <w:color w:val="0070C0"/>
        </w:rPr>
        <w:t>10.6. приоритетное направление развития топливного баланса поселения.</w:t>
      </w:r>
      <w:bookmarkEnd w:id="331"/>
    </w:p>
    <w:p w14:paraId="73A4ECEB" w14:textId="75FF6839" w:rsidR="00804A34" w:rsidRDefault="00C73144" w:rsidP="00EC3E14">
      <w:pPr>
        <w:ind w:firstLine="567"/>
      </w:pPr>
      <w:r w:rsidRPr="00C73144">
        <w:t>Изменение топливного баланса в ближайшей перспективе не планируется.</w:t>
      </w:r>
    </w:p>
    <w:p w14:paraId="624E3B3B" w14:textId="77777777" w:rsidR="00C73144" w:rsidRPr="005F1648" w:rsidRDefault="00C73144" w:rsidP="00EC3E14">
      <w:pPr>
        <w:ind w:firstLine="567"/>
        <w:rPr>
          <w:highlight w:val="yellow"/>
        </w:rPr>
      </w:pPr>
    </w:p>
    <w:p w14:paraId="368715AB" w14:textId="77777777" w:rsidR="001961B6" w:rsidRPr="009847C6" w:rsidRDefault="001961B6" w:rsidP="00804A34">
      <w:pPr>
        <w:pStyle w:val="aff4"/>
        <w:spacing w:before="0" w:after="0"/>
      </w:pPr>
      <w:bookmarkStart w:id="332" w:name="_Toc175787899"/>
      <w:r w:rsidRPr="009847C6">
        <w:t>Глава 11</w:t>
      </w:r>
      <w:r w:rsidR="000F6DC1" w:rsidRPr="009847C6">
        <w:t xml:space="preserve"> </w:t>
      </w:r>
      <w:r w:rsidRPr="009847C6">
        <w:t>"Оценка надежности теплоснабжения"</w:t>
      </w:r>
      <w:bookmarkEnd w:id="332"/>
    </w:p>
    <w:bookmarkEnd w:id="324"/>
    <w:p w14:paraId="231AE237" w14:textId="77777777" w:rsidR="00C50CFB" w:rsidRPr="009847C6" w:rsidRDefault="00C50CFB" w:rsidP="00C50CFB">
      <w:pPr>
        <w:ind w:firstLine="567"/>
        <w:jc w:val="both"/>
      </w:pPr>
      <w:r w:rsidRPr="009847C6">
        <w:t>Под надежностью системы теплоснабжения понимают способность проектируемых и действующих источников тепловой энергии, тепловых сетей и в целом системы централизованного теплоснабжения обеспечивать в течение заданного времени требуемые режимы, параметры и качество теплоснабжения.</w:t>
      </w:r>
    </w:p>
    <w:p w14:paraId="59651C8A" w14:textId="683928E8" w:rsidR="00C50CFB" w:rsidRPr="009847C6" w:rsidRDefault="00C50CFB" w:rsidP="00C50CFB">
      <w:pPr>
        <w:ind w:firstLine="567"/>
        <w:jc w:val="both"/>
      </w:pPr>
      <w:r w:rsidRPr="009847C6">
        <w:t xml:space="preserve">Система теплоснабжения </w:t>
      </w:r>
      <w:r w:rsidR="00071550" w:rsidRPr="009847C6">
        <w:t xml:space="preserve">Новомайнского городского поселения </w:t>
      </w:r>
      <w:r w:rsidRPr="009847C6">
        <w:t>была запроектирована и построена в соответствии с действовавшими на период проектирования нормативно-техническими документами (НТД), в том числе: СНиП 11-35-76, СНиП11-Г.10-62, СНиП 11-36-73, СНиП 2.04-86, ВНТП-81 и др.</w:t>
      </w:r>
    </w:p>
    <w:p w14:paraId="1704BBB1" w14:textId="77777777" w:rsidR="00C50CFB" w:rsidRPr="009847C6" w:rsidRDefault="00C50CFB" w:rsidP="00C50CFB">
      <w:pPr>
        <w:ind w:firstLine="567"/>
        <w:jc w:val="both"/>
      </w:pPr>
      <w:r w:rsidRPr="009847C6">
        <w:t>В соответствии с приказом Министерства регионального развития РФ «Об утверждении Методических указаний по расчету уровня надёжности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к показателям уровня надежности относятся следующие:</w:t>
      </w:r>
    </w:p>
    <w:p w14:paraId="2BA13BCF" w14:textId="77777777" w:rsidR="00C50CFB" w:rsidRPr="009847C6" w:rsidRDefault="00C50CFB" w:rsidP="009140F2">
      <w:pPr>
        <w:numPr>
          <w:ilvl w:val="0"/>
          <w:numId w:val="7"/>
        </w:numPr>
        <w:tabs>
          <w:tab w:val="left" w:pos="993"/>
        </w:tabs>
        <w:spacing w:after="200"/>
        <w:ind w:left="0" w:firstLine="567"/>
        <w:contextualSpacing/>
        <w:jc w:val="both"/>
      </w:pPr>
      <w:r w:rsidRPr="009847C6">
        <w:t>показатели, определяемые числом нарушений в подаче тепловой энергии;</w:t>
      </w:r>
    </w:p>
    <w:p w14:paraId="63804B1D" w14:textId="77777777" w:rsidR="00C50CFB" w:rsidRPr="009847C6" w:rsidRDefault="00C50CFB" w:rsidP="009140F2">
      <w:pPr>
        <w:numPr>
          <w:ilvl w:val="0"/>
          <w:numId w:val="7"/>
        </w:numPr>
        <w:tabs>
          <w:tab w:val="left" w:pos="993"/>
        </w:tabs>
        <w:spacing w:after="200"/>
        <w:ind w:left="0" w:firstLine="567"/>
        <w:contextualSpacing/>
        <w:jc w:val="both"/>
      </w:pPr>
      <w:r w:rsidRPr="009847C6">
        <w:t>показатели, определяемые приведенной продолжительностью прекращений подачи тепловой энергии;</w:t>
      </w:r>
    </w:p>
    <w:p w14:paraId="4BCE8C59" w14:textId="77777777" w:rsidR="00C50CFB" w:rsidRPr="009847C6" w:rsidRDefault="00C50CFB" w:rsidP="009140F2">
      <w:pPr>
        <w:numPr>
          <w:ilvl w:val="0"/>
          <w:numId w:val="7"/>
        </w:numPr>
        <w:tabs>
          <w:tab w:val="left" w:pos="993"/>
        </w:tabs>
        <w:spacing w:after="200"/>
        <w:ind w:left="0" w:firstLine="567"/>
        <w:contextualSpacing/>
        <w:jc w:val="both"/>
      </w:pPr>
      <w:r w:rsidRPr="009847C6">
        <w:t>показатели, определяемые приведенным объемом неотпуска тепла в результате нарушений в подаче тепловой энергии;</w:t>
      </w:r>
    </w:p>
    <w:p w14:paraId="4DEB12FD" w14:textId="77777777" w:rsidR="00C50CFB" w:rsidRPr="009847C6" w:rsidRDefault="00C50CFB" w:rsidP="009140F2">
      <w:pPr>
        <w:numPr>
          <w:ilvl w:val="0"/>
          <w:numId w:val="7"/>
        </w:numPr>
        <w:tabs>
          <w:tab w:val="left" w:pos="993"/>
        </w:tabs>
        <w:spacing w:after="200"/>
        <w:ind w:left="0" w:firstLine="567"/>
        <w:contextualSpacing/>
        <w:jc w:val="both"/>
      </w:pPr>
      <w:r w:rsidRPr="009847C6">
        <w:t>показатели, определяемые средневзвешенной величиной отклонений температуры теплоносителя, соответствующие отклонениям параметров теплоносителя в результате нарушений в подаче тепловой энергии.</w:t>
      </w:r>
    </w:p>
    <w:p w14:paraId="4E4459E3" w14:textId="4AF407D7" w:rsidR="00C50CFB" w:rsidRPr="009847C6" w:rsidRDefault="00C50CFB" w:rsidP="00C50CFB">
      <w:pPr>
        <w:ind w:firstLine="567"/>
        <w:jc w:val="both"/>
      </w:pPr>
      <w:r w:rsidRPr="009847C6">
        <w:t>Для дифференциации по видам нарушений в подаче тепловой энергии при определении характеристик для показателей уровня надежности испол</w:t>
      </w:r>
      <w:r w:rsidR="005F7527" w:rsidRPr="009847C6">
        <w:t>ьзуется коэффициент вида наруше</w:t>
      </w:r>
      <w:r w:rsidRPr="009847C6">
        <w:t>ния в подаче тепловой энергии (Кв):</w:t>
      </w:r>
    </w:p>
    <w:p w14:paraId="2F393B79" w14:textId="77777777" w:rsidR="00C50CFB" w:rsidRPr="009847C6" w:rsidRDefault="00C50CFB" w:rsidP="009140F2">
      <w:pPr>
        <w:numPr>
          <w:ilvl w:val="0"/>
          <w:numId w:val="8"/>
        </w:numPr>
        <w:tabs>
          <w:tab w:val="left" w:pos="1134"/>
        </w:tabs>
        <w:spacing w:after="200"/>
        <w:ind w:left="0" w:firstLine="567"/>
        <w:contextualSpacing/>
        <w:jc w:val="both"/>
      </w:pPr>
      <w:r w:rsidRPr="009847C6">
        <w:t xml:space="preserve">внезапное нарушение в подаче тепловой энергии из-за несоблюдения регулируемой организацией регламентов эксплуатации объектов и оборудования </w:t>
      </w:r>
      <w:r w:rsidRPr="009847C6">
        <w:lastRenderedPageBreak/>
        <w:t>теплофикационного и (или) теплосетевого хозяйства, происходящее без предварительного уведомления в установленном порядке потребителя товаров и услуг и приводящее к прекращению подачи тепловой энергии на срок более 8 часов в отопительный сезон или более 24 часов в межотопительный период в силу организационных или технологических причин, вызванных действиями (бездействием) данной регулируемой организации, что подтверждается Актом расследования по форме, утверждённой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в том числе по вопросам теплоэнергетики, либо оформленным в порядке, предусмотренном договором теплоснабжения, Актом о фактах и причинах нарушения договорных обязательств по качеству услуг теплоснабжения и режиму отпуска тепловой энергии, Актом о не предоставлении коммунальных услуг или предоставлении коммунальных услуг ненадлежащего качества либо другими, предусмотренными договорными отношениями между регулируемой организацией и соответствующим потребителем товаров и услуг Актами, - Кв = 1,0;</w:t>
      </w:r>
    </w:p>
    <w:p w14:paraId="41AB5AE9" w14:textId="77777777" w:rsidR="00C50CFB" w:rsidRPr="009847C6" w:rsidRDefault="00C50CFB" w:rsidP="009140F2">
      <w:pPr>
        <w:numPr>
          <w:ilvl w:val="0"/>
          <w:numId w:val="8"/>
        </w:numPr>
        <w:tabs>
          <w:tab w:val="left" w:pos="1134"/>
        </w:tabs>
        <w:spacing w:after="200"/>
        <w:ind w:left="0" w:firstLine="567"/>
        <w:contextualSpacing/>
        <w:jc w:val="both"/>
      </w:pPr>
      <w:r w:rsidRPr="009847C6">
        <w:t>внезапное прекращение подачи тепловой энергии на срок не более 8 часов в отопительный сезон или не более 24 часов в межотопительный период или иное нарушение в подаче тепловой энергии с предварительным уведомлением потребителя товаров и услуг в срок, не меньший установленного, в том числе условиями договора теплоснабжения либо другими договорными отношениями между регулируемой организацией и соответствующим потребителем товаров и услуг, вызванное проведением на оборудовании данной регулируемой организации не относимых к плановым ремонтам и профилактике работ по предотвращению развития технологических нарушений, - Кв = 0,5.</w:t>
      </w:r>
    </w:p>
    <w:p w14:paraId="65CB8132" w14:textId="77777777" w:rsidR="00C50CFB" w:rsidRPr="009847C6" w:rsidRDefault="00C50CFB" w:rsidP="00C50CFB">
      <w:pPr>
        <w:ind w:firstLine="567"/>
        <w:jc w:val="both"/>
      </w:pPr>
      <w:r w:rsidRPr="009847C6">
        <w:t>В соответствии с приказом Министерства регионального развития РФ «Об утверждении Методических указаний по расчету уровня надёжности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к показателям уровня качества относятся следующие:</w:t>
      </w:r>
    </w:p>
    <w:p w14:paraId="4B28523A" w14:textId="77777777" w:rsidR="00C50CFB" w:rsidRPr="009847C6" w:rsidRDefault="00C50CFB" w:rsidP="009140F2">
      <w:pPr>
        <w:numPr>
          <w:ilvl w:val="0"/>
          <w:numId w:val="9"/>
        </w:numPr>
        <w:tabs>
          <w:tab w:val="left" w:pos="1134"/>
        </w:tabs>
        <w:spacing w:after="200"/>
        <w:ind w:left="0" w:firstLine="567"/>
        <w:contextualSpacing/>
        <w:jc w:val="both"/>
      </w:pPr>
      <w:r w:rsidRPr="009847C6">
        <w:t>показатели, характеризующие уровень качества оказания услуг по подключению, т.е. степень выполнения требований потребителей товаров и услуг по подключению строящихся, реконструируемых или построенных, но не подключенных объектов капитального строительства к тепловым сетям или к коллекторам теплоисточников, относящихся к данной организации, а также строящихся (реконструируемых) объектов теплосетевого хозяйства и строящихся (реконструируемых) теплоисточников к тепловым сетям (объектам) соответствующей регулируемой организации, в том числе в части выдачи технических условий на подключение, наличия (отсутствия) технической возможности подключения;</w:t>
      </w:r>
    </w:p>
    <w:p w14:paraId="64E74699" w14:textId="77777777" w:rsidR="00C50CFB" w:rsidRPr="009847C6" w:rsidRDefault="00C50CFB" w:rsidP="009140F2">
      <w:pPr>
        <w:numPr>
          <w:ilvl w:val="0"/>
          <w:numId w:val="9"/>
        </w:numPr>
        <w:tabs>
          <w:tab w:val="left" w:pos="1134"/>
        </w:tabs>
        <w:spacing w:after="200"/>
        <w:ind w:left="0" w:firstLine="567"/>
        <w:contextualSpacing/>
        <w:jc w:val="both"/>
      </w:pPr>
      <w:r w:rsidRPr="009847C6">
        <w:t>показатель клиентоориентированности, характеризующий степень выполнения требований потребителей товаров и услуг по аспектам взаимодействия в процессе производства и (или) оказания услуг по передаче тепловой энергии и (или) осуществлению подключения регулируемой организацией, в т.ч. результативность обратной связи с потребителями товаров и услуг, позволяющей в установленные сроки рассматривать и принимать решения по обращениям потребителей товаров и услуг.</w:t>
      </w:r>
    </w:p>
    <w:p w14:paraId="178C3905" w14:textId="2EE78DC7" w:rsidR="00C50CFB" w:rsidRPr="009847C6" w:rsidRDefault="005F7527" w:rsidP="005F7527">
      <w:pPr>
        <w:pStyle w:val="aff6"/>
      </w:pPr>
      <w:bookmarkStart w:id="333" w:name="_Toc5888337"/>
      <w:bookmarkStart w:id="334" w:name="_Toc6916340"/>
      <w:bookmarkStart w:id="335" w:name="_Toc9756216"/>
      <w:bookmarkStart w:id="336" w:name="_Toc435791293"/>
      <w:bookmarkStart w:id="337" w:name="_Toc175787900"/>
      <w:r w:rsidRPr="009847C6">
        <w:t>11</w:t>
      </w:r>
      <w:r w:rsidR="00C50CFB" w:rsidRPr="009847C6">
        <w:t>.1 Поток отказов (частота отказов) участков тепловых</w:t>
      </w:r>
      <w:bookmarkEnd w:id="333"/>
      <w:bookmarkEnd w:id="334"/>
      <w:bookmarkEnd w:id="335"/>
      <w:bookmarkEnd w:id="336"/>
      <w:bookmarkEnd w:id="337"/>
    </w:p>
    <w:p w14:paraId="79743BB2" w14:textId="77777777" w:rsidR="00C50CFB" w:rsidRPr="009847C6" w:rsidRDefault="00C50CFB" w:rsidP="00C50CFB">
      <w:pPr>
        <w:tabs>
          <w:tab w:val="left" w:pos="1134"/>
        </w:tabs>
        <w:ind w:firstLine="567"/>
        <w:jc w:val="both"/>
      </w:pPr>
      <w:r w:rsidRPr="009847C6">
        <w:t>Уровень надёжности поставляемых товаров и оказываемых услуг регулируемой организацией определяется исходя из числа возникающих в результате нарушений, аварий, инцидентов на объектах данной регулируемой организации. Данные для анализа уровня надежности не предоставлены. Для определения надежности системы коммунального теплоснабжения используются критерии, характеризующие состояние электроснабжения, водоснабжения, топливоснабжения источников теплоты, соответствие мощности теплоисточников и пропускной способности тепловых сетей расчетным тепловым нагрузкам, техническое состояние и резервирование тепловых сетей.</w:t>
      </w:r>
    </w:p>
    <w:p w14:paraId="7B23156B" w14:textId="77777777" w:rsidR="00C50CFB" w:rsidRPr="009847C6" w:rsidRDefault="00C50CFB" w:rsidP="00C50CFB">
      <w:pPr>
        <w:tabs>
          <w:tab w:val="left" w:pos="1134"/>
        </w:tabs>
        <w:ind w:firstLine="567"/>
        <w:jc w:val="both"/>
      </w:pPr>
      <w:bookmarkStart w:id="338" w:name="_Toc391732457"/>
      <w:bookmarkStart w:id="339" w:name="_Toc435791297"/>
    </w:p>
    <w:p w14:paraId="0BF9B085" w14:textId="77777777" w:rsidR="00C50CFB" w:rsidRPr="009847C6" w:rsidRDefault="00C50CFB" w:rsidP="00C50CFB">
      <w:pPr>
        <w:tabs>
          <w:tab w:val="left" w:pos="1134"/>
        </w:tabs>
        <w:ind w:firstLine="567"/>
        <w:jc w:val="both"/>
      </w:pPr>
      <m:oMathPara>
        <m:oMath>
          <m:r>
            <m:rPr>
              <m:nor/>
            </m:rPr>
            <m:t>К=</m:t>
          </m:r>
          <m:f>
            <m:fPr>
              <m:ctrlPr>
                <w:rPr>
                  <w:rFonts w:ascii="Cambria Math" w:hAnsi="Cambria Math"/>
                </w:rPr>
              </m:ctrlPr>
            </m:fPr>
            <m:num>
              <m:sSub>
                <m:sSubPr>
                  <m:ctrlPr>
                    <w:rPr>
                      <w:rFonts w:ascii="Cambria Math" w:hAnsi="Cambria Math"/>
                    </w:rPr>
                  </m:ctrlPr>
                </m:sSubPr>
                <m:e>
                  <m:r>
                    <m:rPr>
                      <m:nor/>
                    </m:rPr>
                    <m:t>K</m:t>
                  </m:r>
                </m:e>
                <m:sub>
                  <m:r>
                    <m:rPr>
                      <m:nor/>
                    </m:rPr>
                    <m:t>Э</m:t>
                  </m:r>
                </m:sub>
              </m:sSub>
              <m:r>
                <m:rPr>
                  <m:nor/>
                </m:rPr>
                <m:t>+</m:t>
              </m:r>
              <m:sSub>
                <m:sSubPr>
                  <m:ctrlPr>
                    <w:rPr>
                      <w:rFonts w:ascii="Cambria Math" w:hAnsi="Cambria Math"/>
                    </w:rPr>
                  </m:ctrlPr>
                </m:sSubPr>
                <m:e>
                  <m:r>
                    <m:rPr>
                      <m:nor/>
                    </m:rPr>
                    <m:t>К</m:t>
                  </m:r>
                </m:e>
                <m:sub>
                  <m:r>
                    <m:rPr>
                      <m:nor/>
                    </m:rPr>
                    <m:t>В</m:t>
                  </m:r>
                </m:sub>
              </m:sSub>
              <m:r>
                <m:rPr>
                  <m:nor/>
                </m:rPr>
                <m:t>+</m:t>
              </m:r>
              <m:sSub>
                <m:sSubPr>
                  <m:ctrlPr>
                    <w:rPr>
                      <w:rFonts w:ascii="Cambria Math" w:hAnsi="Cambria Math"/>
                    </w:rPr>
                  </m:ctrlPr>
                </m:sSubPr>
                <m:e>
                  <m:r>
                    <m:rPr>
                      <m:nor/>
                    </m:rPr>
                    <m:t>К</m:t>
                  </m:r>
                </m:e>
                <m:sub>
                  <m:r>
                    <m:rPr>
                      <m:nor/>
                    </m:rPr>
                    <m:t>Т</m:t>
                  </m:r>
                </m:sub>
              </m:sSub>
              <m:r>
                <m:rPr>
                  <m:nor/>
                </m:rPr>
                <m:t>+</m:t>
              </m:r>
              <m:sSub>
                <m:sSubPr>
                  <m:ctrlPr>
                    <w:rPr>
                      <w:rFonts w:ascii="Cambria Math" w:hAnsi="Cambria Math"/>
                    </w:rPr>
                  </m:ctrlPr>
                </m:sSubPr>
                <m:e>
                  <m:r>
                    <m:rPr>
                      <m:nor/>
                    </m:rPr>
                    <m:t>К</m:t>
                  </m:r>
                </m:e>
                <m:sub>
                  <m:r>
                    <m:rPr>
                      <m:nor/>
                    </m:rPr>
                    <m:t>Б</m:t>
                  </m:r>
                </m:sub>
              </m:sSub>
              <m:r>
                <m:rPr>
                  <m:nor/>
                </m:rPr>
                <m:t>+</m:t>
              </m:r>
              <m:sSub>
                <m:sSubPr>
                  <m:ctrlPr>
                    <w:rPr>
                      <w:rFonts w:ascii="Cambria Math" w:hAnsi="Cambria Math"/>
                    </w:rPr>
                  </m:ctrlPr>
                </m:sSubPr>
                <m:e>
                  <m:r>
                    <m:rPr>
                      <m:nor/>
                    </m:rPr>
                    <m:t>К</m:t>
                  </m:r>
                </m:e>
                <m:sub>
                  <m:r>
                    <m:rPr>
                      <m:nor/>
                    </m:rPr>
                    <m:t>Р</m:t>
                  </m:r>
                </m:sub>
              </m:sSub>
              <m:r>
                <m:rPr>
                  <m:nor/>
                </m:rPr>
                <m:t>+</m:t>
              </m:r>
              <m:sSub>
                <m:sSubPr>
                  <m:ctrlPr>
                    <w:rPr>
                      <w:rFonts w:ascii="Cambria Math" w:hAnsi="Cambria Math"/>
                    </w:rPr>
                  </m:ctrlPr>
                </m:sSubPr>
                <m:e>
                  <m:r>
                    <m:rPr>
                      <m:nor/>
                    </m:rPr>
                    <m:t>К</m:t>
                  </m:r>
                </m:e>
                <m:sub>
                  <m:r>
                    <m:rPr>
                      <m:nor/>
                    </m:rPr>
                    <m:t>С</m:t>
                  </m:r>
                </m:sub>
              </m:sSub>
            </m:num>
            <m:den>
              <m:r>
                <m:rPr>
                  <m:nor/>
                </m:rPr>
                <w:rPr>
                  <w:lang w:val="en-US"/>
                </w:rPr>
                <m:t>n</m:t>
              </m:r>
            </m:den>
          </m:f>
        </m:oMath>
      </m:oMathPara>
    </w:p>
    <w:p w14:paraId="04F5A188" w14:textId="77777777" w:rsidR="00C50CFB" w:rsidRPr="009847C6" w:rsidRDefault="00C50CFB" w:rsidP="00C50CFB">
      <w:pPr>
        <w:tabs>
          <w:tab w:val="left" w:pos="1134"/>
        </w:tabs>
        <w:ind w:firstLine="567"/>
        <w:jc w:val="both"/>
      </w:pPr>
      <w:r w:rsidRPr="009847C6">
        <w:t xml:space="preserve">где: </w:t>
      </w:r>
    </w:p>
    <w:p w14:paraId="5E428F42" w14:textId="77777777" w:rsidR="00C50CFB" w:rsidRPr="009847C6" w:rsidRDefault="00C50CFB" w:rsidP="00C50CFB">
      <w:pPr>
        <w:tabs>
          <w:tab w:val="left" w:pos="1134"/>
        </w:tabs>
        <w:ind w:firstLine="567"/>
        <w:jc w:val="both"/>
      </w:pPr>
      <w:r w:rsidRPr="009847C6">
        <w:t>K</w:t>
      </w:r>
      <w:r w:rsidRPr="009847C6">
        <w:rPr>
          <w:vertAlign w:val="subscript"/>
        </w:rPr>
        <w:t>Э</w:t>
      </w:r>
      <w:r w:rsidRPr="009847C6">
        <w:t xml:space="preserve">– надежность электроснабжения источника теплоты; </w:t>
      </w:r>
    </w:p>
    <w:p w14:paraId="3A7EC14D" w14:textId="77777777" w:rsidR="00C50CFB" w:rsidRPr="009847C6" w:rsidRDefault="00C50CFB" w:rsidP="00C50CFB">
      <w:pPr>
        <w:tabs>
          <w:tab w:val="left" w:pos="1134"/>
        </w:tabs>
        <w:ind w:firstLine="567"/>
        <w:jc w:val="both"/>
      </w:pPr>
      <w:r w:rsidRPr="009847C6">
        <w:t>K</w:t>
      </w:r>
      <w:r w:rsidRPr="009847C6">
        <w:rPr>
          <w:vertAlign w:val="subscript"/>
        </w:rPr>
        <w:t>В</w:t>
      </w:r>
      <w:r w:rsidRPr="009847C6">
        <w:t xml:space="preserve">– надежность водоснабжения источника теплоты; </w:t>
      </w:r>
    </w:p>
    <w:p w14:paraId="2BCA7726" w14:textId="77777777" w:rsidR="00C50CFB" w:rsidRPr="009847C6" w:rsidRDefault="00C50CFB" w:rsidP="00C50CFB">
      <w:pPr>
        <w:tabs>
          <w:tab w:val="left" w:pos="1134"/>
        </w:tabs>
        <w:ind w:firstLine="567"/>
        <w:jc w:val="both"/>
      </w:pPr>
      <w:r w:rsidRPr="009847C6">
        <w:t>K</w:t>
      </w:r>
      <w:r w:rsidRPr="009847C6">
        <w:rPr>
          <w:vertAlign w:val="subscript"/>
        </w:rPr>
        <w:t>Т</w:t>
      </w:r>
      <w:r w:rsidRPr="009847C6">
        <w:t xml:space="preserve">– надежность топливоснабжения источника теплоты; </w:t>
      </w:r>
    </w:p>
    <w:p w14:paraId="1149ADEC" w14:textId="77777777" w:rsidR="00C50CFB" w:rsidRPr="009847C6" w:rsidRDefault="00C50CFB" w:rsidP="00C50CFB">
      <w:pPr>
        <w:tabs>
          <w:tab w:val="left" w:pos="1134"/>
        </w:tabs>
        <w:ind w:firstLine="567"/>
        <w:jc w:val="both"/>
      </w:pPr>
      <w:r w:rsidRPr="009847C6">
        <w:t>K</w:t>
      </w:r>
      <w:r w:rsidRPr="009847C6">
        <w:rPr>
          <w:vertAlign w:val="subscript"/>
        </w:rPr>
        <w:t>Б</w:t>
      </w:r>
      <w:r w:rsidRPr="009847C6">
        <w:t xml:space="preserve">– размер дефицита (соответствие тепловой мощности источников теплоты и пропускной способности тепловых сетей расчетным тепловым нагрузкам потребителей); </w:t>
      </w:r>
    </w:p>
    <w:p w14:paraId="52A1E44A" w14:textId="77777777" w:rsidR="00C50CFB" w:rsidRPr="009847C6" w:rsidRDefault="00C50CFB" w:rsidP="00C50CFB">
      <w:pPr>
        <w:tabs>
          <w:tab w:val="left" w:pos="1134"/>
        </w:tabs>
        <w:ind w:firstLine="567"/>
        <w:jc w:val="both"/>
      </w:pPr>
      <w:r w:rsidRPr="009847C6">
        <w:t>K</w:t>
      </w:r>
      <w:r w:rsidRPr="009847C6">
        <w:rPr>
          <w:vertAlign w:val="subscript"/>
        </w:rPr>
        <w:t>Р</w:t>
      </w:r>
      <w:r w:rsidRPr="009847C6">
        <w:t xml:space="preserve">– коэффициент резервирования, который определяется отношением резервируемой на уровне центрального теплового пункта (квартала, микрорайона) расчетной тепловой нагрузи к сумме расчетных тепловых нагрузок подлежащих резервированию потребителей, подключенных к данному тепловому пункту; </w:t>
      </w:r>
    </w:p>
    <w:p w14:paraId="27BFD582" w14:textId="77777777" w:rsidR="00C50CFB" w:rsidRPr="009847C6" w:rsidRDefault="00C50CFB" w:rsidP="00C50CFB">
      <w:pPr>
        <w:tabs>
          <w:tab w:val="left" w:pos="1134"/>
        </w:tabs>
        <w:ind w:firstLine="567"/>
        <w:jc w:val="both"/>
      </w:pPr>
      <w:r w:rsidRPr="009847C6">
        <w:t>K</w:t>
      </w:r>
      <w:r w:rsidRPr="009847C6">
        <w:rPr>
          <w:vertAlign w:val="subscript"/>
        </w:rPr>
        <w:t>С</w:t>
      </w:r>
      <w:r w:rsidRPr="009847C6">
        <w:t xml:space="preserve">– коэффициент состояния тепловых сетей, характеризуемый наличием ветхих, подлежащих замене трубопроводов. </w:t>
      </w:r>
    </w:p>
    <w:p w14:paraId="056EA1EA" w14:textId="77777777" w:rsidR="00C50CFB" w:rsidRPr="009847C6" w:rsidRDefault="00C50CFB" w:rsidP="00C50CFB">
      <w:pPr>
        <w:tabs>
          <w:tab w:val="left" w:pos="1134"/>
        </w:tabs>
        <w:ind w:firstLine="567"/>
        <w:jc w:val="both"/>
      </w:pPr>
      <w:r w:rsidRPr="009847C6">
        <w:t xml:space="preserve">Данные критерии зависят от наличия резервного электро-, водо-, топливоснабжения, состояния тепловых сетей и пр., и определяются индивидуально для каждой системы теплоснабжения в соответствие с «Организационно-методическими рекомендациями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 МДС 41-6.2000 (утвержден приказом Госстроя РФ от 6 сентября 2000 г. №203). </w:t>
      </w:r>
    </w:p>
    <w:p w14:paraId="00463EA4" w14:textId="77777777" w:rsidR="00C50CFB" w:rsidRPr="009847C6" w:rsidRDefault="00C50CFB" w:rsidP="00C50CFB">
      <w:pPr>
        <w:tabs>
          <w:tab w:val="left" w:pos="1134"/>
        </w:tabs>
        <w:ind w:firstLine="567"/>
        <w:jc w:val="both"/>
      </w:pPr>
      <w:r w:rsidRPr="009847C6">
        <w:t xml:space="preserve">Существует несколько степеней надежности системы теплоснабжения: </w:t>
      </w:r>
    </w:p>
    <w:p w14:paraId="21DDC8A3" w14:textId="77777777" w:rsidR="00C50CFB" w:rsidRPr="009847C6" w:rsidRDefault="00C50CFB" w:rsidP="009140F2">
      <w:pPr>
        <w:numPr>
          <w:ilvl w:val="0"/>
          <w:numId w:val="14"/>
        </w:numPr>
        <w:tabs>
          <w:tab w:val="left" w:pos="993"/>
        </w:tabs>
        <w:spacing w:after="200"/>
        <w:ind w:left="0" w:firstLine="567"/>
        <w:contextualSpacing/>
        <w:jc w:val="both"/>
      </w:pPr>
      <w:r w:rsidRPr="009847C6">
        <w:t>высоконадежные – K &gt; 0,9;</w:t>
      </w:r>
    </w:p>
    <w:p w14:paraId="5466CB63" w14:textId="77777777" w:rsidR="00C50CFB" w:rsidRPr="009847C6" w:rsidRDefault="00C50CFB" w:rsidP="009140F2">
      <w:pPr>
        <w:numPr>
          <w:ilvl w:val="0"/>
          <w:numId w:val="13"/>
        </w:numPr>
        <w:tabs>
          <w:tab w:val="left" w:pos="993"/>
        </w:tabs>
        <w:spacing w:after="200"/>
        <w:ind w:left="0" w:firstLine="567"/>
        <w:contextualSpacing/>
        <w:jc w:val="both"/>
      </w:pPr>
      <w:r w:rsidRPr="009847C6">
        <w:t>надежные – 0,75 &lt; K &lt; 0,89;</w:t>
      </w:r>
    </w:p>
    <w:p w14:paraId="069589B5" w14:textId="77777777" w:rsidR="00C50CFB" w:rsidRPr="00C35813" w:rsidRDefault="00C50CFB" w:rsidP="009140F2">
      <w:pPr>
        <w:numPr>
          <w:ilvl w:val="0"/>
          <w:numId w:val="12"/>
        </w:numPr>
        <w:tabs>
          <w:tab w:val="left" w:pos="993"/>
        </w:tabs>
        <w:spacing w:after="200"/>
        <w:ind w:left="0" w:firstLine="567"/>
        <w:contextualSpacing/>
        <w:jc w:val="both"/>
      </w:pPr>
      <w:r w:rsidRPr="00C35813">
        <w:t>малонадежные – 0,5 &lt; K &lt;0,74;</w:t>
      </w:r>
    </w:p>
    <w:p w14:paraId="31D09815" w14:textId="77777777" w:rsidR="00C50CFB" w:rsidRPr="00C35813" w:rsidRDefault="00C50CFB" w:rsidP="009140F2">
      <w:pPr>
        <w:numPr>
          <w:ilvl w:val="0"/>
          <w:numId w:val="11"/>
        </w:numPr>
        <w:tabs>
          <w:tab w:val="left" w:pos="993"/>
        </w:tabs>
        <w:spacing w:after="200"/>
        <w:ind w:left="0" w:firstLine="567"/>
        <w:contextualSpacing/>
        <w:jc w:val="both"/>
      </w:pPr>
      <w:r w:rsidRPr="00C35813">
        <w:t>ненадежные – K &lt; 0,5 .</w:t>
      </w:r>
    </w:p>
    <w:p w14:paraId="2A67215E" w14:textId="308D3A18" w:rsidR="00C50CFB" w:rsidRPr="00C35813" w:rsidRDefault="00C50CFB" w:rsidP="00C50CFB">
      <w:pPr>
        <w:ind w:firstLine="567"/>
        <w:jc w:val="both"/>
      </w:pPr>
      <w:r w:rsidRPr="00C35813">
        <w:t>Критерии надежности систем тепл</w:t>
      </w:r>
      <w:r w:rsidR="00A21E21" w:rsidRPr="00C35813">
        <w:t>оснабжения приведены в таблице 11.1</w:t>
      </w:r>
      <w:r w:rsidRPr="00C35813">
        <w:t>.</w:t>
      </w:r>
    </w:p>
    <w:p w14:paraId="5177CE6A" w14:textId="56B5C270" w:rsidR="00C50CFB" w:rsidRPr="00C35813" w:rsidRDefault="00A21E21" w:rsidP="00A21E21">
      <w:pPr>
        <w:ind w:firstLine="567"/>
        <w:jc w:val="right"/>
      </w:pPr>
      <w:bookmarkStart w:id="340" w:name="_Hlk105147360"/>
      <w:r w:rsidRPr="00C35813">
        <w:t>Таблица 11.1</w:t>
      </w:r>
      <w:r w:rsidR="00C50CFB" w:rsidRPr="00C35813">
        <w:t xml:space="preserve"> – Критерии надежности системы теплоснабжения </w:t>
      </w:r>
    </w:p>
    <w:tbl>
      <w:tblPr>
        <w:tblStyle w:val="73"/>
        <w:tblW w:w="0" w:type="auto"/>
        <w:tblCellMar>
          <w:left w:w="0" w:type="dxa"/>
          <w:right w:w="0" w:type="dxa"/>
        </w:tblCellMar>
        <w:tblLook w:val="04A0" w:firstRow="1" w:lastRow="0" w:firstColumn="1" w:lastColumn="0" w:noHBand="0" w:noVBand="1"/>
      </w:tblPr>
      <w:tblGrid>
        <w:gridCol w:w="4518"/>
        <w:gridCol w:w="563"/>
        <w:gridCol w:w="564"/>
        <w:gridCol w:w="564"/>
        <w:gridCol w:w="563"/>
        <w:gridCol w:w="564"/>
        <w:gridCol w:w="564"/>
        <w:gridCol w:w="564"/>
        <w:gridCol w:w="1185"/>
      </w:tblGrid>
      <w:tr w:rsidR="00A21E21" w:rsidRPr="00C35813" w14:paraId="7F397805" w14:textId="77777777" w:rsidTr="00A21E21">
        <w:tc>
          <w:tcPr>
            <w:tcW w:w="4518" w:type="dxa"/>
            <w:vAlign w:val="center"/>
          </w:tcPr>
          <w:p w14:paraId="7C36AC58" w14:textId="77777777" w:rsidR="00C50CFB" w:rsidRPr="00C35813" w:rsidRDefault="00C50CFB" w:rsidP="00A21E21">
            <w:pPr>
              <w:jc w:val="center"/>
              <w:rPr>
                <w:rFonts w:ascii="Times New Roman" w:hAnsi="Times New Roman"/>
                <w:b/>
                <w:sz w:val="20"/>
                <w:szCs w:val="20"/>
              </w:rPr>
            </w:pPr>
            <w:r w:rsidRPr="00C35813">
              <w:rPr>
                <w:rFonts w:ascii="Times New Roman" w:hAnsi="Times New Roman"/>
                <w:b/>
                <w:sz w:val="20"/>
                <w:szCs w:val="20"/>
              </w:rPr>
              <w:t>Наименование котельной</w:t>
            </w:r>
          </w:p>
        </w:tc>
        <w:tc>
          <w:tcPr>
            <w:tcW w:w="563" w:type="dxa"/>
            <w:vAlign w:val="center"/>
          </w:tcPr>
          <w:p w14:paraId="587EA520" w14:textId="77777777" w:rsidR="00C50CFB" w:rsidRPr="00C35813" w:rsidRDefault="00C50CFB" w:rsidP="00A21E21">
            <w:pPr>
              <w:jc w:val="center"/>
              <w:rPr>
                <w:rFonts w:ascii="Times New Roman" w:hAnsi="Times New Roman"/>
                <w:b/>
                <w:sz w:val="20"/>
                <w:szCs w:val="20"/>
              </w:rPr>
            </w:pPr>
            <w:r w:rsidRPr="00C35813">
              <w:rPr>
                <w:rFonts w:ascii="Times New Roman" w:hAnsi="Times New Roman"/>
                <w:b/>
                <w:sz w:val="20"/>
                <w:szCs w:val="20"/>
              </w:rPr>
              <w:t>K</w:t>
            </w:r>
            <w:r w:rsidRPr="00C35813">
              <w:rPr>
                <w:rFonts w:ascii="Times New Roman" w:hAnsi="Times New Roman"/>
                <w:b/>
                <w:sz w:val="20"/>
                <w:szCs w:val="20"/>
                <w:vertAlign w:val="subscript"/>
              </w:rPr>
              <w:t>Э</w:t>
            </w:r>
          </w:p>
        </w:tc>
        <w:tc>
          <w:tcPr>
            <w:tcW w:w="564" w:type="dxa"/>
            <w:vAlign w:val="center"/>
          </w:tcPr>
          <w:p w14:paraId="0D91B1E4" w14:textId="77777777" w:rsidR="00C50CFB" w:rsidRPr="00C35813" w:rsidRDefault="00C50CFB" w:rsidP="00A21E21">
            <w:pPr>
              <w:jc w:val="center"/>
              <w:rPr>
                <w:rFonts w:ascii="Times New Roman" w:hAnsi="Times New Roman"/>
                <w:b/>
                <w:sz w:val="20"/>
                <w:szCs w:val="20"/>
              </w:rPr>
            </w:pPr>
            <w:r w:rsidRPr="00C35813">
              <w:rPr>
                <w:rFonts w:ascii="Times New Roman" w:hAnsi="Times New Roman"/>
                <w:b/>
                <w:sz w:val="20"/>
                <w:szCs w:val="20"/>
              </w:rPr>
              <w:t>K</w:t>
            </w:r>
            <w:r w:rsidRPr="00C35813">
              <w:rPr>
                <w:rFonts w:ascii="Times New Roman" w:hAnsi="Times New Roman"/>
                <w:b/>
                <w:sz w:val="20"/>
                <w:szCs w:val="20"/>
                <w:vertAlign w:val="subscript"/>
              </w:rPr>
              <w:t>В</w:t>
            </w:r>
          </w:p>
        </w:tc>
        <w:tc>
          <w:tcPr>
            <w:tcW w:w="564" w:type="dxa"/>
            <w:vAlign w:val="center"/>
          </w:tcPr>
          <w:p w14:paraId="29623592" w14:textId="77777777" w:rsidR="00C50CFB" w:rsidRPr="00C35813" w:rsidRDefault="00C50CFB" w:rsidP="00A21E21">
            <w:pPr>
              <w:jc w:val="center"/>
              <w:rPr>
                <w:rFonts w:ascii="Times New Roman" w:hAnsi="Times New Roman"/>
                <w:b/>
                <w:sz w:val="20"/>
                <w:szCs w:val="20"/>
              </w:rPr>
            </w:pPr>
            <w:r w:rsidRPr="00C35813">
              <w:rPr>
                <w:rFonts w:ascii="Times New Roman" w:hAnsi="Times New Roman"/>
                <w:b/>
                <w:sz w:val="20"/>
                <w:szCs w:val="20"/>
              </w:rPr>
              <w:t>K</w:t>
            </w:r>
            <w:r w:rsidRPr="00C35813">
              <w:rPr>
                <w:rFonts w:ascii="Times New Roman" w:hAnsi="Times New Roman"/>
                <w:b/>
                <w:sz w:val="20"/>
                <w:szCs w:val="20"/>
                <w:vertAlign w:val="subscript"/>
              </w:rPr>
              <w:t>Т</w:t>
            </w:r>
          </w:p>
        </w:tc>
        <w:tc>
          <w:tcPr>
            <w:tcW w:w="563" w:type="dxa"/>
            <w:vAlign w:val="center"/>
          </w:tcPr>
          <w:p w14:paraId="37ADEF4A" w14:textId="77777777" w:rsidR="00C50CFB" w:rsidRPr="00C35813" w:rsidRDefault="00C50CFB" w:rsidP="00A21E21">
            <w:pPr>
              <w:jc w:val="center"/>
              <w:rPr>
                <w:rFonts w:ascii="Times New Roman" w:hAnsi="Times New Roman"/>
                <w:b/>
                <w:sz w:val="20"/>
                <w:szCs w:val="20"/>
              </w:rPr>
            </w:pPr>
            <w:r w:rsidRPr="00C35813">
              <w:rPr>
                <w:rFonts w:ascii="Times New Roman" w:hAnsi="Times New Roman"/>
                <w:b/>
                <w:sz w:val="20"/>
                <w:szCs w:val="20"/>
              </w:rPr>
              <w:t>K</w:t>
            </w:r>
            <w:r w:rsidRPr="00C35813">
              <w:rPr>
                <w:rFonts w:ascii="Times New Roman" w:hAnsi="Times New Roman"/>
                <w:b/>
                <w:sz w:val="20"/>
                <w:szCs w:val="20"/>
                <w:vertAlign w:val="subscript"/>
              </w:rPr>
              <w:t>Б</w:t>
            </w:r>
          </w:p>
        </w:tc>
        <w:tc>
          <w:tcPr>
            <w:tcW w:w="564" w:type="dxa"/>
            <w:vAlign w:val="center"/>
          </w:tcPr>
          <w:p w14:paraId="26C1CE24" w14:textId="77777777" w:rsidR="00C50CFB" w:rsidRPr="00C35813" w:rsidRDefault="00C50CFB" w:rsidP="00A21E21">
            <w:pPr>
              <w:jc w:val="center"/>
              <w:rPr>
                <w:rFonts w:ascii="Times New Roman" w:hAnsi="Times New Roman"/>
                <w:b/>
                <w:sz w:val="20"/>
                <w:szCs w:val="20"/>
              </w:rPr>
            </w:pPr>
            <w:r w:rsidRPr="00C35813">
              <w:rPr>
                <w:rFonts w:ascii="Times New Roman" w:hAnsi="Times New Roman"/>
                <w:b/>
                <w:sz w:val="20"/>
                <w:szCs w:val="20"/>
              </w:rPr>
              <w:t>K</w:t>
            </w:r>
            <w:r w:rsidRPr="00C35813">
              <w:rPr>
                <w:rFonts w:ascii="Times New Roman" w:hAnsi="Times New Roman"/>
                <w:b/>
                <w:sz w:val="20"/>
                <w:szCs w:val="20"/>
                <w:vertAlign w:val="subscript"/>
              </w:rPr>
              <w:t>Р</w:t>
            </w:r>
          </w:p>
        </w:tc>
        <w:tc>
          <w:tcPr>
            <w:tcW w:w="564" w:type="dxa"/>
            <w:vAlign w:val="center"/>
          </w:tcPr>
          <w:p w14:paraId="740DEFE6" w14:textId="77777777" w:rsidR="00C50CFB" w:rsidRPr="00C35813" w:rsidRDefault="00C50CFB" w:rsidP="00A21E21">
            <w:pPr>
              <w:jc w:val="center"/>
              <w:rPr>
                <w:rFonts w:ascii="Times New Roman" w:hAnsi="Times New Roman"/>
                <w:b/>
                <w:sz w:val="20"/>
                <w:szCs w:val="20"/>
              </w:rPr>
            </w:pPr>
            <w:r w:rsidRPr="00C35813">
              <w:rPr>
                <w:rFonts w:ascii="Times New Roman" w:hAnsi="Times New Roman"/>
                <w:b/>
                <w:sz w:val="20"/>
                <w:szCs w:val="20"/>
              </w:rPr>
              <w:t>K</w:t>
            </w:r>
            <w:r w:rsidRPr="00C35813">
              <w:rPr>
                <w:rFonts w:ascii="Times New Roman" w:hAnsi="Times New Roman"/>
                <w:b/>
                <w:sz w:val="20"/>
                <w:szCs w:val="20"/>
                <w:vertAlign w:val="subscript"/>
              </w:rPr>
              <w:t>С</w:t>
            </w:r>
          </w:p>
        </w:tc>
        <w:tc>
          <w:tcPr>
            <w:tcW w:w="564" w:type="dxa"/>
            <w:vAlign w:val="center"/>
          </w:tcPr>
          <w:p w14:paraId="55B94CEE" w14:textId="77777777" w:rsidR="00C50CFB" w:rsidRPr="00C35813" w:rsidRDefault="00C50CFB" w:rsidP="00A21E21">
            <w:pPr>
              <w:jc w:val="center"/>
              <w:rPr>
                <w:rFonts w:ascii="Times New Roman" w:hAnsi="Times New Roman"/>
                <w:b/>
                <w:sz w:val="20"/>
                <w:szCs w:val="20"/>
              </w:rPr>
            </w:pPr>
            <w:r w:rsidRPr="00C35813">
              <w:rPr>
                <w:rFonts w:ascii="Times New Roman" w:hAnsi="Times New Roman"/>
                <w:b/>
                <w:sz w:val="20"/>
                <w:szCs w:val="20"/>
              </w:rPr>
              <w:t>K</w:t>
            </w:r>
          </w:p>
        </w:tc>
        <w:tc>
          <w:tcPr>
            <w:tcW w:w="1185" w:type="dxa"/>
            <w:vAlign w:val="center"/>
          </w:tcPr>
          <w:p w14:paraId="40C92266" w14:textId="77777777" w:rsidR="00C50CFB" w:rsidRPr="00C35813" w:rsidRDefault="00C50CFB" w:rsidP="00A21E21">
            <w:pPr>
              <w:jc w:val="center"/>
              <w:rPr>
                <w:rFonts w:ascii="Times New Roman" w:hAnsi="Times New Roman"/>
                <w:b/>
                <w:sz w:val="20"/>
                <w:szCs w:val="20"/>
              </w:rPr>
            </w:pPr>
            <w:r w:rsidRPr="00C35813">
              <w:rPr>
                <w:rFonts w:ascii="Times New Roman" w:hAnsi="Times New Roman"/>
                <w:b/>
                <w:sz w:val="20"/>
                <w:szCs w:val="20"/>
              </w:rPr>
              <w:t>Оценки надежности</w:t>
            </w:r>
          </w:p>
        </w:tc>
      </w:tr>
      <w:tr w:rsidR="00984AFA" w:rsidRPr="00C35813" w14:paraId="1C10302A" w14:textId="77777777" w:rsidTr="00577991">
        <w:tc>
          <w:tcPr>
            <w:tcW w:w="4518" w:type="dxa"/>
            <w:tcBorders>
              <w:right w:val="single" w:sz="4" w:space="0" w:color="auto"/>
            </w:tcBorders>
            <w:vAlign w:val="center"/>
          </w:tcPr>
          <w:p w14:paraId="5ABE5745" w14:textId="4C23DB43" w:rsidR="00984AFA" w:rsidRPr="00C35813" w:rsidRDefault="00984AFA" w:rsidP="00984AFA">
            <w:pPr>
              <w:jc w:val="both"/>
              <w:rPr>
                <w:rFonts w:ascii="Times New Roman" w:hAnsi="Times New Roman"/>
                <w:sz w:val="20"/>
                <w:szCs w:val="20"/>
              </w:rPr>
            </w:pPr>
            <w:r w:rsidRPr="00C35813">
              <w:rPr>
                <w:rFonts w:ascii="Times New Roman" w:hAnsi="Times New Roman"/>
                <w:sz w:val="22"/>
                <w:szCs w:val="22"/>
              </w:rPr>
              <w:t>Котельная №1 квартальная</w:t>
            </w:r>
          </w:p>
        </w:tc>
        <w:tc>
          <w:tcPr>
            <w:tcW w:w="563" w:type="dxa"/>
            <w:vAlign w:val="center"/>
          </w:tcPr>
          <w:p w14:paraId="5326CADB" w14:textId="77777777" w:rsidR="00984AFA" w:rsidRPr="00C35813" w:rsidRDefault="00984AFA" w:rsidP="00984AFA">
            <w:pPr>
              <w:jc w:val="center"/>
              <w:rPr>
                <w:rFonts w:ascii="Times New Roman" w:hAnsi="Times New Roman"/>
                <w:sz w:val="20"/>
                <w:szCs w:val="20"/>
              </w:rPr>
            </w:pPr>
            <w:r w:rsidRPr="00C35813">
              <w:rPr>
                <w:rFonts w:ascii="Times New Roman" w:hAnsi="Times New Roman"/>
                <w:sz w:val="20"/>
                <w:szCs w:val="20"/>
              </w:rPr>
              <w:t>0,8</w:t>
            </w:r>
          </w:p>
        </w:tc>
        <w:tc>
          <w:tcPr>
            <w:tcW w:w="564" w:type="dxa"/>
            <w:vAlign w:val="center"/>
          </w:tcPr>
          <w:p w14:paraId="124116C4" w14:textId="77777777" w:rsidR="00984AFA" w:rsidRPr="00C35813" w:rsidRDefault="00984AFA" w:rsidP="00984AFA">
            <w:pPr>
              <w:jc w:val="center"/>
              <w:rPr>
                <w:rFonts w:ascii="Times New Roman" w:hAnsi="Times New Roman"/>
                <w:sz w:val="20"/>
                <w:szCs w:val="20"/>
              </w:rPr>
            </w:pPr>
            <w:r w:rsidRPr="00C35813">
              <w:rPr>
                <w:rFonts w:ascii="Times New Roman" w:hAnsi="Times New Roman"/>
                <w:sz w:val="20"/>
                <w:szCs w:val="20"/>
              </w:rPr>
              <w:t>0,8</w:t>
            </w:r>
          </w:p>
        </w:tc>
        <w:tc>
          <w:tcPr>
            <w:tcW w:w="564" w:type="dxa"/>
            <w:vAlign w:val="center"/>
          </w:tcPr>
          <w:p w14:paraId="6613238F" w14:textId="77777777" w:rsidR="00984AFA" w:rsidRPr="00C35813" w:rsidRDefault="00984AFA" w:rsidP="00984AFA">
            <w:pPr>
              <w:jc w:val="center"/>
              <w:rPr>
                <w:rFonts w:ascii="Times New Roman" w:hAnsi="Times New Roman"/>
                <w:sz w:val="20"/>
                <w:szCs w:val="20"/>
              </w:rPr>
            </w:pPr>
            <w:r w:rsidRPr="00C35813">
              <w:rPr>
                <w:rFonts w:ascii="Times New Roman" w:hAnsi="Times New Roman"/>
                <w:sz w:val="20"/>
                <w:szCs w:val="20"/>
              </w:rPr>
              <w:t>0,5</w:t>
            </w:r>
          </w:p>
        </w:tc>
        <w:tc>
          <w:tcPr>
            <w:tcW w:w="563" w:type="dxa"/>
            <w:vAlign w:val="center"/>
          </w:tcPr>
          <w:p w14:paraId="0748144C" w14:textId="77777777" w:rsidR="00984AFA" w:rsidRPr="00C35813" w:rsidRDefault="00984AFA" w:rsidP="00984AFA">
            <w:pPr>
              <w:jc w:val="center"/>
              <w:rPr>
                <w:rFonts w:ascii="Times New Roman" w:hAnsi="Times New Roman"/>
                <w:sz w:val="20"/>
                <w:szCs w:val="20"/>
              </w:rPr>
            </w:pPr>
            <w:r w:rsidRPr="00C35813">
              <w:rPr>
                <w:rFonts w:ascii="Times New Roman" w:hAnsi="Times New Roman"/>
                <w:sz w:val="20"/>
                <w:szCs w:val="20"/>
              </w:rPr>
              <w:t>1</w:t>
            </w:r>
          </w:p>
        </w:tc>
        <w:tc>
          <w:tcPr>
            <w:tcW w:w="564" w:type="dxa"/>
            <w:vAlign w:val="center"/>
          </w:tcPr>
          <w:p w14:paraId="733F57EF" w14:textId="77777777" w:rsidR="00984AFA" w:rsidRPr="00C35813" w:rsidRDefault="00984AFA" w:rsidP="00984AFA">
            <w:pPr>
              <w:jc w:val="center"/>
              <w:rPr>
                <w:rFonts w:ascii="Times New Roman" w:hAnsi="Times New Roman"/>
                <w:sz w:val="20"/>
                <w:szCs w:val="20"/>
              </w:rPr>
            </w:pPr>
            <w:r w:rsidRPr="00C35813">
              <w:rPr>
                <w:rFonts w:ascii="Times New Roman" w:hAnsi="Times New Roman"/>
                <w:sz w:val="20"/>
                <w:szCs w:val="20"/>
              </w:rPr>
              <w:t>0,7</w:t>
            </w:r>
          </w:p>
        </w:tc>
        <w:tc>
          <w:tcPr>
            <w:tcW w:w="564" w:type="dxa"/>
            <w:vAlign w:val="center"/>
          </w:tcPr>
          <w:p w14:paraId="601D7218" w14:textId="77777777" w:rsidR="00984AFA" w:rsidRPr="00C35813" w:rsidRDefault="00984AFA" w:rsidP="00984AFA">
            <w:pPr>
              <w:jc w:val="center"/>
              <w:rPr>
                <w:rFonts w:ascii="Times New Roman" w:hAnsi="Times New Roman"/>
                <w:sz w:val="20"/>
                <w:szCs w:val="20"/>
              </w:rPr>
            </w:pPr>
            <w:r w:rsidRPr="00C35813">
              <w:rPr>
                <w:rFonts w:ascii="Times New Roman" w:hAnsi="Times New Roman"/>
                <w:sz w:val="20"/>
                <w:szCs w:val="20"/>
              </w:rPr>
              <w:t>0,5</w:t>
            </w:r>
          </w:p>
        </w:tc>
        <w:tc>
          <w:tcPr>
            <w:tcW w:w="564" w:type="dxa"/>
            <w:vAlign w:val="center"/>
          </w:tcPr>
          <w:p w14:paraId="64AEEFBD" w14:textId="77777777" w:rsidR="00984AFA" w:rsidRPr="00C35813" w:rsidRDefault="00984AFA" w:rsidP="00984AFA">
            <w:pPr>
              <w:jc w:val="center"/>
              <w:rPr>
                <w:rFonts w:ascii="Times New Roman" w:hAnsi="Times New Roman"/>
                <w:sz w:val="20"/>
                <w:szCs w:val="20"/>
              </w:rPr>
            </w:pPr>
            <w:r w:rsidRPr="00C35813">
              <w:rPr>
                <w:rFonts w:ascii="Times New Roman" w:hAnsi="Times New Roman"/>
                <w:sz w:val="20"/>
                <w:szCs w:val="20"/>
              </w:rPr>
              <w:t>0,8</w:t>
            </w:r>
          </w:p>
        </w:tc>
        <w:tc>
          <w:tcPr>
            <w:tcW w:w="1185" w:type="dxa"/>
            <w:vAlign w:val="center"/>
          </w:tcPr>
          <w:p w14:paraId="26300A84" w14:textId="77777777" w:rsidR="00984AFA" w:rsidRPr="00C35813" w:rsidRDefault="00984AFA" w:rsidP="00984AFA">
            <w:pPr>
              <w:jc w:val="center"/>
              <w:rPr>
                <w:rFonts w:ascii="Times New Roman" w:hAnsi="Times New Roman"/>
                <w:sz w:val="20"/>
                <w:szCs w:val="20"/>
              </w:rPr>
            </w:pPr>
            <w:r w:rsidRPr="00C35813">
              <w:rPr>
                <w:rFonts w:ascii="Times New Roman" w:hAnsi="Times New Roman"/>
                <w:sz w:val="20"/>
                <w:szCs w:val="20"/>
              </w:rPr>
              <w:t>надежная</w:t>
            </w:r>
          </w:p>
        </w:tc>
      </w:tr>
      <w:tr w:rsidR="00984AFA" w:rsidRPr="00C35813" w14:paraId="0EA3B27E" w14:textId="77777777" w:rsidTr="00577991">
        <w:tc>
          <w:tcPr>
            <w:tcW w:w="4518" w:type="dxa"/>
            <w:tcBorders>
              <w:right w:val="single" w:sz="4" w:space="0" w:color="auto"/>
            </w:tcBorders>
            <w:vAlign w:val="center"/>
          </w:tcPr>
          <w:p w14:paraId="3414764D" w14:textId="7E8B37F3" w:rsidR="00984AFA" w:rsidRPr="00C35813" w:rsidRDefault="00984AFA" w:rsidP="00984AFA">
            <w:pPr>
              <w:jc w:val="both"/>
              <w:rPr>
                <w:rFonts w:ascii="Times New Roman" w:hAnsi="Times New Roman"/>
                <w:sz w:val="20"/>
                <w:szCs w:val="20"/>
              </w:rPr>
            </w:pPr>
            <w:r w:rsidRPr="00C35813">
              <w:rPr>
                <w:rFonts w:ascii="Times New Roman" w:eastAsia="Calibri" w:hAnsi="Times New Roman"/>
                <w:sz w:val="22"/>
                <w:szCs w:val="22"/>
              </w:rPr>
              <w:t>Котельная №2 ж.д. ул.Комсомольская, 38</w:t>
            </w:r>
          </w:p>
        </w:tc>
        <w:tc>
          <w:tcPr>
            <w:tcW w:w="563" w:type="dxa"/>
            <w:vAlign w:val="center"/>
          </w:tcPr>
          <w:p w14:paraId="100B46E9" w14:textId="77777777" w:rsidR="00984AFA" w:rsidRPr="00C35813" w:rsidRDefault="00984AFA" w:rsidP="00984AFA">
            <w:pPr>
              <w:jc w:val="center"/>
              <w:rPr>
                <w:rFonts w:ascii="Times New Roman" w:hAnsi="Times New Roman"/>
                <w:sz w:val="20"/>
                <w:szCs w:val="20"/>
              </w:rPr>
            </w:pPr>
            <w:r w:rsidRPr="00C35813">
              <w:rPr>
                <w:rFonts w:ascii="Times New Roman" w:hAnsi="Times New Roman"/>
                <w:sz w:val="20"/>
                <w:szCs w:val="20"/>
              </w:rPr>
              <w:t>0,8</w:t>
            </w:r>
          </w:p>
        </w:tc>
        <w:tc>
          <w:tcPr>
            <w:tcW w:w="564" w:type="dxa"/>
            <w:vAlign w:val="center"/>
          </w:tcPr>
          <w:p w14:paraId="1BAC1171" w14:textId="77777777" w:rsidR="00984AFA" w:rsidRPr="00C35813" w:rsidRDefault="00984AFA" w:rsidP="00984AFA">
            <w:pPr>
              <w:jc w:val="center"/>
              <w:rPr>
                <w:rFonts w:ascii="Times New Roman" w:hAnsi="Times New Roman"/>
                <w:sz w:val="20"/>
                <w:szCs w:val="20"/>
              </w:rPr>
            </w:pPr>
            <w:r w:rsidRPr="00C35813">
              <w:rPr>
                <w:rFonts w:ascii="Times New Roman" w:hAnsi="Times New Roman"/>
                <w:sz w:val="20"/>
                <w:szCs w:val="20"/>
              </w:rPr>
              <w:t>0,8</w:t>
            </w:r>
          </w:p>
        </w:tc>
        <w:tc>
          <w:tcPr>
            <w:tcW w:w="564" w:type="dxa"/>
            <w:vAlign w:val="center"/>
          </w:tcPr>
          <w:p w14:paraId="3325E9C1" w14:textId="77777777" w:rsidR="00984AFA" w:rsidRPr="00C35813" w:rsidRDefault="00984AFA" w:rsidP="00984AFA">
            <w:pPr>
              <w:jc w:val="center"/>
              <w:rPr>
                <w:rFonts w:ascii="Times New Roman" w:hAnsi="Times New Roman"/>
                <w:sz w:val="20"/>
                <w:szCs w:val="20"/>
              </w:rPr>
            </w:pPr>
            <w:r w:rsidRPr="00C35813">
              <w:rPr>
                <w:rFonts w:ascii="Times New Roman" w:hAnsi="Times New Roman"/>
                <w:sz w:val="20"/>
                <w:szCs w:val="20"/>
              </w:rPr>
              <w:t>0,5</w:t>
            </w:r>
          </w:p>
        </w:tc>
        <w:tc>
          <w:tcPr>
            <w:tcW w:w="563" w:type="dxa"/>
            <w:vAlign w:val="center"/>
          </w:tcPr>
          <w:p w14:paraId="50855273" w14:textId="77777777" w:rsidR="00984AFA" w:rsidRPr="00C35813" w:rsidRDefault="00984AFA" w:rsidP="00984AFA">
            <w:pPr>
              <w:jc w:val="center"/>
              <w:rPr>
                <w:rFonts w:ascii="Times New Roman" w:hAnsi="Times New Roman"/>
                <w:sz w:val="20"/>
                <w:szCs w:val="20"/>
              </w:rPr>
            </w:pPr>
            <w:r w:rsidRPr="00C35813">
              <w:rPr>
                <w:rFonts w:ascii="Times New Roman" w:hAnsi="Times New Roman"/>
                <w:sz w:val="20"/>
                <w:szCs w:val="20"/>
              </w:rPr>
              <w:t>1</w:t>
            </w:r>
          </w:p>
        </w:tc>
        <w:tc>
          <w:tcPr>
            <w:tcW w:w="564" w:type="dxa"/>
            <w:vAlign w:val="center"/>
          </w:tcPr>
          <w:p w14:paraId="25B8EE9B" w14:textId="77777777" w:rsidR="00984AFA" w:rsidRPr="00C35813" w:rsidRDefault="00984AFA" w:rsidP="00984AFA">
            <w:pPr>
              <w:jc w:val="center"/>
              <w:rPr>
                <w:rFonts w:ascii="Times New Roman" w:hAnsi="Times New Roman"/>
                <w:sz w:val="20"/>
                <w:szCs w:val="20"/>
              </w:rPr>
            </w:pPr>
            <w:r w:rsidRPr="00C35813">
              <w:rPr>
                <w:rFonts w:ascii="Times New Roman" w:hAnsi="Times New Roman"/>
                <w:sz w:val="20"/>
                <w:szCs w:val="20"/>
              </w:rPr>
              <w:t>0,7</w:t>
            </w:r>
          </w:p>
        </w:tc>
        <w:tc>
          <w:tcPr>
            <w:tcW w:w="564" w:type="dxa"/>
            <w:vAlign w:val="center"/>
          </w:tcPr>
          <w:p w14:paraId="42A66835" w14:textId="77777777" w:rsidR="00984AFA" w:rsidRPr="00C35813" w:rsidRDefault="00984AFA" w:rsidP="00984AFA">
            <w:pPr>
              <w:jc w:val="center"/>
              <w:rPr>
                <w:rFonts w:ascii="Times New Roman" w:hAnsi="Times New Roman"/>
                <w:sz w:val="20"/>
                <w:szCs w:val="20"/>
              </w:rPr>
            </w:pPr>
            <w:r w:rsidRPr="00C35813">
              <w:rPr>
                <w:rFonts w:ascii="Times New Roman" w:hAnsi="Times New Roman"/>
                <w:sz w:val="20"/>
                <w:szCs w:val="20"/>
              </w:rPr>
              <w:t>0,5</w:t>
            </w:r>
          </w:p>
        </w:tc>
        <w:tc>
          <w:tcPr>
            <w:tcW w:w="564" w:type="dxa"/>
            <w:vAlign w:val="center"/>
          </w:tcPr>
          <w:p w14:paraId="04F88011" w14:textId="77777777" w:rsidR="00984AFA" w:rsidRPr="00C35813" w:rsidRDefault="00984AFA" w:rsidP="00984AFA">
            <w:pPr>
              <w:jc w:val="center"/>
              <w:rPr>
                <w:rFonts w:ascii="Times New Roman" w:hAnsi="Times New Roman"/>
                <w:sz w:val="20"/>
                <w:szCs w:val="20"/>
              </w:rPr>
            </w:pPr>
            <w:r w:rsidRPr="00C35813">
              <w:rPr>
                <w:rFonts w:ascii="Times New Roman" w:hAnsi="Times New Roman"/>
                <w:sz w:val="20"/>
                <w:szCs w:val="20"/>
              </w:rPr>
              <w:t>0,8</w:t>
            </w:r>
          </w:p>
        </w:tc>
        <w:tc>
          <w:tcPr>
            <w:tcW w:w="1185" w:type="dxa"/>
            <w:vAlign w:val="center"/>
          </w:tcPr>
          <w:p w14:paraId="4C55B23D" w14:textId="77777777" w:rsidR="00984AFA" w:rsidRPr="00C35813" w:rsidRDefault="00984AFA" w:rsidP="00984AFA">
            <w:pPr>
              <w:jc w:val="center"/>
              <w:rPr>
                <w:rFonts w:ascii="Times New Roman" w:hAnsi="Times New Roman"/>
                <w:sz w:val="20"/>
                <w:szCs w:val="20"/>
              </w:rPr>
            </w:pPr>
            <w:r w:rsidRPr="00C35813">
              <w:rPr>
                <w:rFonts w:ascii="Times New Roman" w:hAnsi="Times New Roman"/>
                <w:sz w:val="20"/>
                <w:szCs w:val="20"/>
              </w:rPr>
              <w:t>надежная</w:t>
            </w:r>
          </w:p>
        </w:tc>
      </w:tr>
      <w:tr w:rsidR="007979D1" w:rsidRPr="00C35813" w14:paraId="4140C5D1" w14:textId="77777777" w:rsidTr="00577991">
        <w:tc>
          <w:tcPr>
            <w:tcW w:w="4518" w:type="dxa"/>
            <w:tcBorders>
              <w:right w:val="single" w:sz="4" w:space="0" w:color="auto"/>
            </w:tcBorders>
            <w:vAlign w:val="center"/>
          </w:tcPr>
          <w:p w14:paraId="53A79C05" w14:textId="585E3441" w:rsidR="007979D1" w:rsidRPr="00C35813" w:rsidRDefault="007979D1" w:rsidP="00984AFA">
            <w:pPr>
              <w:jc w:val="both"/>
              <w:rPr>
                <w:rFonts w:eastAsia="Calibri"/>
                <w:sz w:val="22"/>
                <w:szCs w:val="22"/>
              </w:rPr>
            </w:pPr>
            <w:r w:rsidRPr="007979D1">
              <w:rPr>
                <w:rFonts w:eastAsia="Calibri"/>
                <w:sz w:val="22"/>
                <w:szCs w:val="22"/>
              </w:rPr>
              <w:t>Котельная №3 ул. Шутова, 1</w:t>
            </w:r>
          </w:p>
        </w:tc>
        <w:tc>
          <w:tcPr>
            <w:tcW w:w="563" w:type="dxa"/>
            <w:vAlign w:val="center"/>
          </w:tcPr>
          <w:p w14:paraId="601940EF" w14:textId="16876E06" w:rsidR="007979D1" w:rsidRPr="00C35813" w:rsidRDefault="007979D1" w:rsidP="00984AFA">
            <w:pPr>
              <w:jc w:val="center"/>
              <w:rPr>
                <w:sz w:val="20"/>
                <w:szCs w:val="20"/>
              </w:rPr>
            </w:pPr>
            <w:r w:rsidRPr="00C35813">
              <w:rPr>
                <w:rFonts w:ascii="Times New Roman" w:hAnsi="Times New Roman"/>
                <w:sz w:val="20"/>
                <w:szCs w:val="20"/>
              </w:rPr>
              <w:t>0,8</w:t>
            </w:r>
          </w:p>
        </w:tc>
        <w:tc>
          <w:tcPr>
            <w:tcW w:w="564" w:type="dxa"/>
            <w:vAlign w:val="center"/>
          </w:tcPr>
          <w:p w14:paraId="43DCF7DA" w14:textId="64948F34" w:rsidR="007979D1" w:rsidRPr="00C35813" w:rsidRDefault="007979D1" w:rsidP="00984AFA">
            <w:pPr>
              <w:jc w:val="center"/>
              <w:rPr>
                <w:sz w:val="20"/>
                <w:szCs w:val="20"/>
              </w:rPr>
            </w:pPr>
            <w:r w:rsidRPr="00C35813">
              <w:rPr>
                <w:rFonts w:ascii="Times New Roman" w:hAnsi="Times New Roman"/>
                <w:sz w:val="20"/>
                <w:szCs w:val="20"/>
              </w:rPr>
              <w:t>0,8</w:t>
            </w:r>
          </w:p>
        </w:tc>
        <w:tc>
          <w:tcPr>
            <w:tcW w:w="564" w:type="dxa"/>
            <w:vAlign w:val="center"/>
          </w:tcPr>
          <w:p w14:paraId="0F1D36AC" w14:textId="3246B27B" w:rsidR="007979D1" w:rsidRPr="00C35813" w:rsidRDefault="007979D1" w:rsidP="00984AFA">
            <w:pPr>
              <w:jc w:val="center"/>
              <w:rPr>
                <w:sz w:val="20"/>
                <w:szCs w:val="20"/>
              </w:rPr>
            </w:pPr>
            <w:r w:rsidRPr="00C35813">
              <w:rPr>
                <w:rFonts w:ascii="Times New Roman" w:hAnsi="Times New Roman"/>
                <w:sz w:val="20"/>
                <w:szCs w:val="20"/>
              </w:rPr>
              <w:t>0,5</w:t>
            </w:r>
          </w:p>
        </w:tc>
        <w:tc>
          <w:tcPr>
            <w:tcW w:w="563" w:type="dxa"/>
            <w:vAlign w:val="center"/>
          </w:tcPr>
          <w:p w14:paraId="6EC71B1B" w14:textId="5D39E46F" w:rsidR="007979D1" w:rsidRPr="00C35813" w:rsidRDefault="007979D1" w:rsidP="00984AFA">
            <w:pPr>
              <w:jc w:val="center"/>
              <w:rPr>
                <w:sz w:val="20"/>
                <w:szCs w:val="20"/>
              </w:rPr>
            </w:pPr>
            <w:r w:rsidRPr="00C35813">
              <w:rPr>
                <w:rFonts w:ascii="Times New Roman" w:hAnsi="Times New Roman"/>
                <w:sz w:val="20"/>
                <w:szCs w:val="20"/>
              </w:rPr>
              <w:t>1</w:t>
            </w:r>
          </w:p>
        </w:tc>
        <w:tc>
          <w:tcPr>
            <w:tcW w:w="564" w:type="dxa"/>
            <w:vAlign w:val="center"/>
          </w:tcPr>
          <w:p w14:paraId="6767C49B" w14:textId="10FD68AB" w:rsidR="007979D1" w:rsidRPr="00C35813" w:rsidRDefault="007979D1" w:rsidP="00984AFA">
            <w:pPr>
              <w:jc w:val="center"/>
              <w:rPr>
                <w:sz w:val="20"/>
                <w:szCs w:val="20"/>
              </w:rPr>
            </w:pPr>
            <w:r w:rsidRPr="00C35813">
              <w:rPr>
                <w:rFonts w:ascii="Times New Roman" w:hAnsi="Times New Roman"/>
                <w:sz w:val="20"/>
                <w:szCs w:val="20"/>
              </w:rPr>
              <w:t>0,7</w:t>
            </w:r>
          </w:p>
        </w:tc>
        <w:tc>
          <w:tcPr>
            <w:tcW w:w="564" w:type="dxa"/>
            <w:vAlign w:val="center"/>
          </w:tcPr>
          <w:p w14:paraId="12EE5A6F" w14:textId="64A522A3" w:rsidR="007979D1" w:rsidRPr="00C35813" w:rsidRDefault="007979D1" w:rsidP="00984AFA">
            <w:pPr>
              <w:jc w:val="center"/>
              <w:rPr>
                <w:sz w:val="20"/>
                <w:szCs w:val="20"/>
              </w:rPr>
            </w:pPr>
            <w:r w:rsidRPr="00C35813">
              <w:rPr>
                <w:rFonts w:ascii="Times New Roman" w:hAnsi="Times New Roman"/>
                <w:sz w:val="20"/>
                <w:szCs w:val="20"/>
              </w:rPr>
              <w:t>0,5</w:t>
            </w:r>
          </w:p>
        </w:tc>
        <w:tc>
          <w:tcPr>
            <w:tcW w:w="564" w:type="dxa"/>
            <w:vAlign w:val="center"/>
          </w:tcPr>
          <w:p w14:paraId="5D100BEB" w14:textId="2E2EC219" w:rsidR="007979D1" w:rsidRPr="00C35813" w:rsidRDefault="007979D1" w:rsidP="00984AFA">
            <w:pPr>
              <w:jc w:val="center"/>
              <w:rPr>
                <w:sz w:val="20"/>
                <w:szCs w:val="20"/>
              </w:rPr>
            </w:pPr>
            <w:r w:rsidRPr="00C35813">
              <w:rPr>
                <w:rFonts w:ascii="Times New Roman" w:hAnsi="Times New Roman"/>
                <w:sz w:val="20"/>
                <w:szCs w:val="20"/>
              </w:rPr>
              <w:t>0,8</w:t>
            </w:r>
          </w:p>
        </w:tc>
        <w:tc>
          <w:tcPr>
            <w:tcW w:w="1185" w:type="dxa"/>
            <w:vAlign w:val="center"/>
          </w:tcPr>
          <w:p w14:paraId="4BA62E08" w14:textId="52D90EB9" w:rsidR="007979D1" w:rsidRPr="00C35813" w:rsidRDefault="007979D1" w:rsidP="00984AFA">
            <w:pPr>
              <w:jc w:val="center"/>
              <w:rPr>
                <w:sz w:val="20"/>
                <w:szCs w:val="20"/>
              </w:rPr>
            </w:pPr>
            <w:r w:rsidRPr="00C35813">
              <w:rPr>
                <w:rFonts w:ascii="Times New Roman" w:hAnsi="Times New Roman"/>
                <w:sz w:val="20"/>
                <w:szCs w:val="20"/>
              </w:rPr>
              <w:t>надежная</w:t>
            </w:r>
          </w:p>
        </w:tc>
      </w:tr>
      <w:bookmarkEnd w:id="340"/>
    </w:tbl>
    <w:p w14:paraId="1A316A31" w14:textId="77777777" w:rsidR="008F6AD4" w:rsidRPr="00C35813" w:rsidRDefault="008F6AD4" w:rsidP="00C50CFB">
      <w:pPr>
        <w:ind w:firstLine="567"/>
        <w:jc w:val="both"/>
      </w:pPr>
    </w:p>
    <w:p w14:paraId="70DF7679" w14:textId="6F6AA034" w:rsidR="00C50CFB" w:rsidRPr="00C35813" w:rsidRDefault="00C50CFB" w:rsidP="00C50CFB">
      <w:pPr>
        <w:ind w:firstLine="567"/>
        <w:jc w:val="both"/>
      </w:pPr>
      <w:r w:rsidRPr="00C35813">
        <w:t xml:space="preserve">Таким образом, на основе полученных показателей система теплоснабжения </w:t>
      </w:r>
      <w:r w:rsidR="00071550" w:rsidRPr="00C35813">
        <w:t xml:space="preserve">Новомайнского городского поселения </w:t>
      </w:r>
      <w:r w:rsidRPr="00C35813">
        <w:t>оценена как: надежная.</w:t>
      </w:r>
    </w:p>
    <w:p w14:paraId="7F16711E" w14:textId="77777777" w:rsidR="005F7527" w:rsidRPr="00C35813" w:rsidRDefault="005F7527" w:rsidP="00C50CFB">
      <w:pPr>
        <w:ind w:firstLine="567"/>
        <w:jc w:val="both"/>
      </w:pPr>
    </w:p>
    <w:p w14:paraId="47D0F78B" w14:textId="462D9BCA" w:rsidR="00C50CFB" w:rsidRPr="009847C6" w:rsidRDefault="005F7527" w:rsidP="005F7527">
      <w:pPr>
        <w:pStyle w:val="aff6"/>
      </w:pPr>
      <w:bookmarkStart w:id="341" w:name="_Toc5888338"/>
      <w:bookmarkStart w:id="342" w:name="_Toc6916341"/>
      <w:bookmarkStart w:id="343" w:name="_Toc9756217"/>
      <w:bookmarkStart w:id="344" w:name="_Toc175787901"/>
      <w:bookmarkStart w:id="345" w:name="bookmark141"/>
      <w:r w:rsidRPr="00C35813">
        <w:t>11</w:t>
      </w:r>
      <w:r w:rsidR="00C50CFB" w:rsidRPr="00C35813">
        <w:t>.2 Частота отключений потребителей</w:t>
      </w:r>
      <w:bookmarkEnd w:id="341"/>
      <w:bookmarkEnd w:id="342"/>
      <w:bookmarkEnd w:id="343"/>
      <w:bookmarkEnd w:id="344"/>
    </w:p>
    <w:p w14:paraId="36B56571" w14:textId="77777777" w:rsidR="00C50CFB" w:rsidRPr="009847C6" w:rsidRDefault="00C50CFB" w:rsidP="00C50CFB">
      <w:pPr>
        <w:ind w:firstLine="567"/>
        <w:jc w:val="both"/>
      </w:pPr>
      <w:r w:rsidRPr="009847C6">
        <w:t>Аварийные отключения потребителей за последние 5 лет не наблюдались. Перерывы прекращения подачи тепловой энергии не превышали величины 54 ч, что соответствует второй категории потребителей согласно СП.124.13330.2012 «Тепловые сети».</w:t>
      </w:r>
    </w:p>
    <w:p w14:paraId="1AFE8775" w14:textId="77777777" w:rsidR="005F7527" w:rsidRPr="009847C6" w:rsidRDefault="005F7527" w:rsidP="00C50CFB">
      <w:pPr>
        <w:ind w:firstLine="567"/>
        <w:jc w:val="both"/>
      </w:pPr>
    </w:p>
    <w:p w14:paraId="680160A3" w14:textId="04F8C398" w:rsidR="00C50CFB" w:rsidRPr="009847C6" w:rsidRDefault="005F7527" w:rsidP="005F7527">
      <w:pPr>
        <w:pStyle w:val="aff6"/>
      </w:pPr>
      <w:bookmarkStart w:id="346" w:name="_Toc5888339"/>
      <w:bookmarkStart w:id="347" w:name="_Toc6916342"/>
      <w:bookmarkStart w:id="348" w:name="_Toc9756218"/>
      <w:bookmarkStart w:id="349" w:name="_Toc175787902"/>
      <w:r w:rsidRPr="009847C6">
        <w:t>11</w:t>
      </w:r>
      <w:r w:rsidR="00C50CFB" w:rsidRPr="009847C6">
        <w:t>.3 Поток (частота) и время восстановления теплоснабжения потребителей после отключений</w:t>
      </w:r>
      <w:bookmarkEnd w:id="346"/>
      <w:bookmarkEnd w:id="347"/>
      <w:bookmarkEnd w:id="348"/>
      <w:bookmarkEnd w:id="349"/>
    </w:p>
    <w:p w14:paraId="17E53D16" w14:textId="77777777" w:rsidR="00C50CFB" w:rsidRPr="009847C6" w:rsidRDefault="00C50CFB" w:rsidP="00C50CFB">
      <w:pPr>
        <w:ind w:firstLine="567"/>
        <w:jc w:val="both"/>
      </w:pPr>
      <w:r w:rsidRPr="009847C6">
        <w:t>Среднее время восстановления теплоснабжения потребителей после аварийных отключений не превышает 15 ч, что соответствует требованиям п.6.10 СП.124.13330.2012 «Тепловые сети».</w:t>
      </w:r>
    </w:p>
    <w:p w14:paraId="0DD3456E" w14:textId="77777777" w:rsidR="005F7527" w:rsidRPr="009847C6" w:rsidRDefault="005F7527" w:rsidP="00C50CFB">
      <w:pPr>
        <w:ind w:firstLine="567"/>
        <w:jc w:val="both"/>
      </w:pPr>
    </w:p>
    <w:p w14:paraId="50652FBC" w14:textId="63BC410C" w:rsidR="00C50CFB" w:rsidRPr="009847C6" w:rsidRDefault="005F7527" w:rsidP="005F7527">
      <w:pPr>
        <w:pStyle w:val="aff6"/>
      </w:pPr>
      <w:bookmarkStart w:id="350" w:name="_Toc5888340"/>
      <w:bookmarkStart w:id="351" w:name="_Toc6916343"/>
      <w:bookmarkStart w:id="352" w:name="_Toc9756219"/>
      <w:bookmarkStart w:id="353" w:name="_Toc175787903"/>
      <w:r w:rsidRPr="009847C6">
        <w:t>11</w:t>
      </w:r>
      <w:r w:rsidR="00C50CFB" w:rsidRPr="009847C6">
        <w:t>.4 Графические материалы (карты-схемы тепловых сетей и зон ненормативной надежности и безопасности теплоснабжения)</w:t>
      </w:r>
      <w:bookmarkEnd w:id="350"/>
      <w:bookmarkEnd w:id="351"/>
      <w:bookmarkEnd w:id="352"/>
      <w:bookmarkEnd w:id="353"/>
    </w:p>
    <w:p w14:paraId="5AA12A84" w14:textId="4C32097B" w:rsidR="005F7527" w:rsidRPr="009847C6" w:rsidRDefault="005F7527" w:rsidP="005F7527">
      <w:pPr>
        <w:suppressAutoHyphens/>
        <w:ind w:firstLine="567"/>
        <w:jc w:val="both"/>
      </w:pPr>
      <w:r w:rsidRPr="009847C6">
        <w:t>Карты-схемы тепловых сетей приведены в приложении. Зон ненормативной надёжности и безопасности в системе теплоснабжения не выявлено.</w:t>
      </w:r>
    </w:p>
    <w:p w14:paraId="5C37401F" w14:textId="77777777" w:rsidR="005F7527" w:rsidRPr="009847C6" w:rsidRDefault="005F7527" w:rsidP="005F7527">
      <w:pPr>
        <w:suppressAutoHyphens/>
        <w:ind w:firstLine="567"/>
        <w:jc w:val="both"/>
      </w:pPr>
    </w:p>
    <w:p w14:paraId="32C533EB" w14:textId="77777777" w:rsidR="005F7527" w:rsidRPr="009847C6" w:rsidRDefault="005F7527" w:rsidP="005F7527">
      <w:pPr>
        <w:pStyle w:val="aff6"/>
      </w:pPr>
      <w:bookmarkStart w:id="354" w:name="_Toc175787904"/>
      <w:r w:rsidRPr="009847C6">
        <w:lastRenderedPageBreak/>
        <w:t>11.5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bookmarkEnd w:id="354"/>
    </w:p>
    <w:p w14:paraId="1381900D" w14:textId="482D1681" w:rsidR="005F7527" w:rsidRPr="009847C6" w:rsidRDefault="005F7527" w:rsidP="005F7527">
      <w:pPr>
        <w:ind w:firstLine="567"/>
        <w:jc w:val="both"/>
      </w:pPr>
      <w:r w:rsidRPr="009847C6">
        <w:t xml:space="preserve">Аварийные ситуации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 за последние 5 лет в </w:t>
      </w:r>
      <w:r w:rsidR="00834B58">
        <w:t>Новомайнском городском поселении</w:t>
      </w:r>
      <w:r w:rsidR="00B50849" w:rsidRPr="009847C6">
        <w:t xml:space="preserve"> </w:t>
      </w:r>
      <w:r w:rsidRPr="009847C6">
        <w:t>не зафиксированы.</w:t>
      </w:r>
    </w:p>
    <w:p w14:paraId="4EA3DDE5" w14:textId="77777777" w:rsidR="005F7527" w:rsidRPr="009847C6" w:rsidRDefault="005F7527" w:rsidP="005F7527">
      <w:pPr>
        <w:ind w:firstLine="567"/>
        <w:jc w:val="both"/>
      </w:pPr>
    </w:p>
    <w:p w14:paraId="04243B8A" w14:textId="35B966DF" w:rsidR="00C50CFB" w:rsidRPr="009847C6" w:rsidRDefault="005F7527" w:rsidP="005F7527">
      <w:pPr>
        <w:pStyle w:val="aff6"/>
      </w:pPr>
      <w:bookmarkStart w:id="355" w:name="_Toc435791295"/>
      <w:bookmarkStart w:id="356" w:name="_Toc5888342"/>
      <w:bookmarkStart w:id="357" w:name="_Toc6916345"/>
      <w:bookmarkStart w:id="358" w:name="_Toc9756221"/>
      <w:bookmarkStart w:id="359" w:name="_Toc175787905"/>
      <w:bookmarkEnd w:id="345"/>
      <w:r w:rsidRPr="009847C6">
        <w:t>11</w:t>
      </w:r>
      <w:r w:rsidR="00C50CFB" w:rsidRPr="009847C6">
        <w:t>.6 </w:t>
      </w:r>
      <w:bookmarkEnd w:id="355"/>
      <w:r w:rsidR="00C50CFB" w:rsidRPr="009847C6">
        <w:t>Результаты анализа времени восстановления теплоснабжения потребителей, отключенных в результате аварийных ситуаций при теплоснабжении</w:t>
      </w:r>
      <w:bookmarkEnd w:id="356"/>
      <w:bookmarkEnd w:id="357"/>
      <w:bookmarkEnd w:id="358"/>
      <w:bookmarkEnd w:id="359"/>
    </w:p>
    <w:p w14:paraId="7D0CC5E4" w14:textId="77777777" w:rsidR="00C50CFB" w:rsidRPr="009847C6" w:rsidRDefault="00C50CFB" w:rsidP="00C50CFB">
      <w:pPr>
        <w:ind w:firstLine="567"/>
        <w:jc w:val="both"/>
      </w:pPr>
      <w:r w:rsidRPr="009847C6">
        <w:t>Время, затраченное на восстановление теплоснабжения потребителей после аварийных отключений, зависит от следующих факторов: диаметр трубопровода, тип прокладки, объем дренирования и заполнения тепловой сети.</w:t>
      </w:r>
    </w:p>
    <w:p w14:paraId="6E10B4D6" w14:textId="77777777" w:rsidR="00C50CFB" w:rsidRPr="009847C6" w:rsidRDefault="00C50CFB" w:rsidP="00C50CFB">
      <w:pPr>
        <w:ind w:firstLine="567"/>
        <w:jc w:val="both"/>
      </w:pPr>
      <w:r w:rsidRPr="009847C6">
        <w:t>Среднее время, затраченное на восстановление теплоснабжения потребителей после аварийных отключений в отопительный период, зависит от характеристик трубопровода отключаемой теплосети.</w:t>
      </w:r>
    </w:p>
    <w:p w14:paraId="11F65D12" w14:textId="00001B43" w:rsidR="00C50CFB" w:rsidRPr="009847C6" w:rsidRDefault="00C50CFB" w:rsidP="00C50CFB">
      <w:pPr>
        <w:ind w:firstLine="567"/>
        <w:jc w:val="both"/>
      </w:pPr>
      <w:bookmarkStart w:id="360" w:name="bookmark145"/>
      <w:r w:rsidRPr="009847C6">
        <w:t>С учётом времени обнаружения аварии, вскрытия канала и локализации дефекта время восстановления теплоснабжения увеличивается примерно в 2,5 раза. В случае отсутствия достоверных данных о времени восстановления теплоснабжения потребителей используются данные норм времени на ликвидацию повреждений, разработанные ВНИПИ Энергопромом и АКХ им. К. Д. Памфилова, а также в СП.124.13330.2012 и представленные в таблице</w:t>
      </w:r>
      <w:hyperlink w:anchor="bookmark145" w:tooltip="Current Document" w:history="1">
        <w:r w:rsidR="00A21E21" w:rsidRPr="009847C6">
          <w:t xml:space="preserve"> 11.6</w:t>
        </w:r>
        <w:r w:rsidRPr="009847C6">
          <w:t>.</w:t>
        </w:r>
        <w:bookmarkEnd w:id="360"/>
      </w:hyperlink>
    </w:p>
    <w:p w14:paraId="335D4199" w14:textId="77777777" w:rsidR="00C50CFB" w:rsidRPr="009847C6" w:rsidRDefault="00C50CFB" w:rsidP="00C50CFB">
      <w:pPr>
        <w:ind w:firstLine="567"/>
        <w:jc w:val="both"/>
      </w:pPr>
    </w:p>
    <w:p w14:paraId="1BAA5E0E" w14:textId="25E0EE1A" w:rsidR="00C50CFB" w:rsidRPr="009847C6" w:rsidRDefault="00A21E21" w:rsidP="00A21E21">
      <w:pPr>
        <w:ind w:firstLine="567"/>
        <w:jc w:val="right"/>
      </w:pPr>
      <w:bookmarkStart w:id="361" w:name="_Hlk105147388"/>
      <w:r w:rsidRPr="009847C6">
        <w:t>Таблица 11.6</w:t>
      </w:r>
      <w:r w:rsidR="00C50CFB" w:rsidRPr="009847C6">
        <w:t xml:space="preserve"> – Среднее время на восстановление теплоснабжения в зависимости от диаметра трубопровода после локализации аварии</w:t>
      </w:r>
    </w:p>
    <w:tbl>
      <w:tblPr>
        <w:tblW w:w="0" w:type="auto"/>
        <w:jc w:val="center"/>
        <w:tblLayout w:type="fixed"/>
        <w:tblCellMar>
          <w:left w:w="0" w:type="dxa"/>
          <w:right w:w="0" w:type="dxa"/>
        </w:tblCellMar>
        <w:tblLook w:val="0000" w:firstRow="0" w:lastRow="0" w:firstColumn="0" w:lastColumn="0" w:noHBand="0" w:noVBand="0"/>
      </w:tblPr>
      <w:tblGrid>
        <w:gridCol w:w="4790"/>
        <w:gridCol w:w="4854"/>
      </w:tblGrid>
      <w:tr w:rsidR="00C50CFB" w:rsidRPr="009847C6" w14:paraId="3BA2F07A" w14:textId="77777777" w:rsidTr="00E46B8C">
        <w:trPr>
          <w:trHeight w:val="566"/>
          <w:jc w:val="center"/>
        </w:trPr>
        <w:tc>
          <w:tcPr>
            <w:tcW w:w="4790" w:type="dxa"/>
            <w:tcBorders>
              <w:top w:val="single" w:sz="4" w:space="0" w:color="auto"/>
              <w:left w:val="single" w:sz="4" w:space="0" w:color="auto"/>
              <w:bottom w:val="nil"/>
              <w:right w:val="nil"/>
            </w:tcBorders>
            <w:shd w:val="clear" w:color="auto" w:fill="FFFFFF"/>
            <w:vAlign w:val="center"/>
          </w:tcPr>
          <w:p w14:paraId="71E6FFE5" w14:textId="77777777" w:rsidR="00C50CFB" w:rsidRPr="009847C6" w:rsidRDefault="00C50CFB" w:rsidP="00E46B8C">
            <w:pPr>
              <w:ind w:firstLine="567"/>
              <w:jc w:val="center"/>
              <w:rPr>
                <w:sz w:val="22"/>
                <w:szCs w:val="22"/>
              </w:rPr>
            </w:pPr>
            <w:r w:rsidRPr="009847C6">
              <w:rPr>
                <w:sz w:val="22"/>
                <w:szCs w:val="22"/>
              </w:rPr>
              <w:t>Условный диаметр трубопровода, мм</w:t>
            </w:r>
          </w:p>
        </w:tc>
        <w:tc>
          <w:tcPr>
            <w:tcW w:w="4854" w:type="dxa"/>
            <w:tcBorders>
              <w:top w:val="single" w:sz="4" w:space="0" w:color="auto"/>
              <w:left w:val="single" w:sz="4" w:space="0" w:color="auto"/>
              <w:bottom w:val="nil"/>
              <w:right w:val="single" w:sz="4" w:space="0" w:color="auto"/>
            </w:tcBorders>
            <w:shd w:val="clear" w:color="auto" w:fill="FFFFFF"/>
            <w:vAlign w:val="center"/>
          </w:tcPr>
          <w:p w14:paraId="45F3F8F7" w14:textId="77777777" w:rsidR="00C50CFB" w:rsidRPr="009847C6" w:rsidRDefault="00C50CFB" w:rsidP="00E46B8C">
            <w:pPr>
              <w:ind w:firstLine="567"/>
              <w:jc w:val="center"/>
              <w:rPr>
                <w:sz w:val="22"/>
                <w:szCs w:val="22"/>
              </w:rPr>
            </w:pPr>
            <w:r w:rsidRPr="009847C6">
              <w:rPr>
                <w:sz w:val="22"/>
                <w:szCs w:val="22"/>
              </w:rPr>
              <w:t>Среднее время на восстановление теплоснабжения, час</w:t>
            </w:r>
          </w:p>
        </w:tc>
      </w:tr>
      <w:tr w:rsidR="00C50CFB" w:rsidRPr="009847C6" w14:paraId="2F46C9BD" w14:textId="77777777" w:rsidTr="00E46B8C">
        <w:trPr>
          <w:trHeight w:val="288"/>
          <w:jc w:val="center"/>
        </w:trPr>
        <w:tc>
          <w:tcPr>
            <w:tcW w:w="4790" w:type="dxa"/>
            <w:tcBorders>
              <w:top w:val="single" w:sz="4" w:space="0" w:color="auto"/>
              <w:left w:val="single" w:sz="4" w:space="0" w:color="auto"/>
              <w:bottom w:val="nil"/>
              <w:right w:val="nil"/>
            </w:tcBorders>
            <w:shd w:val="clear" w:color="auto" w:fill="FFFFFF"/>
            <w:vAlign w:val="center"/>
          </w:tcPr>
          <w:p w14:paraId="74F03C81" w14:textId="77777777" w:rsidR="00C50CFB" w:rsidRPr="009847C6" w:rsidRDefault="00C50CFB" w:rsidP="00E46B8C">
            <w:pPr>
              <w:ind w:firstLine="567"/>
              <w:jc w:val="center"/>
              <w:rPr>
                <w:sz w:val="22"/>
                <w:szCs w:val="22"/>
              </w:rPr>
            </w:pPr>
            <w:r w:rsidRPr="009847C6">
              <w:rPr>
                <w:sz w:val="22"/>
                <w:szCs w:val="22"/>
              </w:rPr>
              <w:t>50-70</w:t>
            </w:r>
          </w:p>
        </w:tc>
        <w:tc>
          <w:tcPr>
            <w:tcW w:w="4854" w:type="dxa"/>
            <w:tcBorders>
              <w:top w:val="single" w:sz="4" w:space="0" w:color="auto"/>
              <w:left w:val="single" w:sz="4" w:space="0" w:color="auto"/>
              <w:bottom w:val="nil"/>
              <w:right w:val="single" w:sz="4" w:space="0" w:color="auto"/>
            </w:tcBorders>
            <w:shd w:val="clear" w:color="auto" w:fill="FFFFFF"/>
            <w:vAlign w:val="center"/>
          </w:tcPr>
          <w:p w14:paraId="3F4E05F1" w14:textId="77777777" w:rsidR="00C50CFB" w:rsidRPr="009847C6" w:rsidRDefault="00C50CFB" w:rsidP="00E46B8C">
            <w:pPr>
              <w:ind w:firstLine="567"/>
              <w:jc w:val="center"/>
              <w:rPr>
                <w:sz w:val="22"/>
                <w:szCs w:val="22"/>
              </w:rPr>
            </w:pPr>
            <w:r w:rsidRPr="009847C6">
              <w:rPr>
                <w:sz w:val="22"/>
                <w:szCs w:val="22"/>
              </w:rPr>
              <w:t>7</w:t>
            </w:r>
          </w:p>
        </w:tc>
      </w:tr>
      <w:tr w:rsidR="00C50CFB" w:rsidRPr="009847C6" w14:paraId="24E6E934" w14:textId="77777777" w:rsidTr="00E46B8C">
        <w:trPr>
          <w:trHeight w:val="283"/>
          <w:jc w:val="center"/>
        </w:trPr>
        <w:tc>
          <w:tcPr>
            <w:tcW w:w="4790" w:type="dxa"/>
            <w:tcBorders>
              <w:top w:val="single" w:sz="4" w:space="0" w:color="auto"/>
              <w:left w:val="single" w:sz="4" w:space="0" w:color="auto"/>
              <w:bottom w:val="nil"/>
              <w:right w:val="nil"/>
            </w:tcBorders>
            <w:shd w:val="clear" w:color="auto" w:fill="FFFFFF"/>
            <w:vAlign w:val="center"/>
          </w:tcPr>
          <w:p w14:paraId="49B633AC" w14:textId="77777777" w:rsidR="00C50CFB" w:rsidRPr="009847C6" w:rsidRDefault="00C50CFB" w:rsidP="00E46B8C">
            <w:pPr>
              <w:ind w:firstLine="567"/>
              <w:jc w:val="center"/>
              <w:rPr>
                <w:sz w:val="22"/>
                <w:szCs w:val="22"/>
              </w:rPr>
            </w:pPr>
            <w:r w:rsidRPr="009847C6">
              <w:rPr>
                <w:sz w:val="22"/>
                <w:szCs w:val="22"/>
              </w:rPr>
              <w:t>80</w:t>
            </w:r>
          </w:p>
        </w:tc>
        <w:tc>
          <w:tcPr>
            <w:tcW w:w="4854" w:type="dxa"/>
            <w:tcBorders>
              <w:top w:val="single" w:sz="4" w:space="0" w:color="auto"/>
              <w:left w:val="single" w:sz="4" w:space="0" w:color="auto"/>
              <w:bottom w:val="nil"/>
              <w:right w:val="single" w:sz="4" w:space="0" w:color="auto"/>
            </w:tcBorders>
            <w:shd w:val="clear" w:color="auto" w:fill="FFFFFF"/>
            <w:vAlign w:val="center"/>
          </w:tcPr>
          <w:p w14:paraId="6DE9296B" w14:textId="77777777" w:rsidR="00C50CFB" w:rsidRPr="009847C6" w:rsidRDefault="00C50CFB" w:rsidP="00E46B8C">
            <w:pPr>
              <w:ind w:firstLine="567"/>
              <w:jc w:val="center"/>
              <w:rPr>
                <w:sz w:val="22"/>
                <w:szCs w:val="22"/>
              </w:rPr>
            </w:pPr>
            <w:r w:rsidRPr="009847C6">
              <w:rPr>
                <w:sz w:val="22"/>
                <w:szCs w:val="22"/>
              </w:rPr>
              <w:t>9,5</w:t>
            </w:r>
          </w:p>
        </w:tc>
      </w:tr>
      <w:tr w:rsidR="00C50CFB" w:rsidRPr="009847C6" w14:paraId="3FF75CCB" w14:textId="77777777" w:rsidTr="00E46B8C">
        <w:trPr>
          <w:trHeight w:val="288"/>
          <w:jc w:val="center"/>
        </w:trPr>
        <w:tc>
          <w:tcPr>
            <w:tcW w:w="4790" w:type="dxa"/>
            <w:tcBorders>
              <w:top w:val="single" w:sz="4" w:space="0" w:color="auto"/>
              <w:left w:val="single" w:sz="4" w:space="0" w:color="auto"/>
              <w:bottom w:val="nil"/>
              <w:right w:val="nil"/>
            </w:tcBorders>
            <w:shd w:val="clear" w:color="auto" w:fill="FFFFFF"/>
            <w:vAlign w:val="center"/>
          </w:tcPr>
          <w:p w14:paraId="498D48FB" w14:textId="77777777" w:rsidR="00C50CFB" w:rsidRPr="009847C6" w:rsidRDefault="00C50CFB" w:rsidP="00E46B8C">
            <w:pPr>
              <w:ind w:firstLine="567"/>
              <w:jc w:val="center"/>
              <w:rPr>
                <w:sz w:val="22"/>
                <w:szCs w:val="22"/>
              </w:rPr>
            </w:pPr>
            <w:r w:rsidRPr="009847C6">
              <w:rPr>
                <w:sz w:val="22"/>
                <w:szCs w:val="22"/>
              </w:rPr>
              <w:t>100</w:t>
            </w:r>
          </w:p>
        </w:tc>
        <w:tc>
          <w:tcPr>
            <w:tcW w:w="4854" w:type="dxa"/>
            <w:tcBorders>
              <w:top w:val="single" w:sz="4" w:space="0" w:color="auto"/>
              <w:left w:val="single" w:sz="4" w:space="0" w:color="auto"/>
              <w:bottom w:val="nil"/>
              <w:right w:val="single" w:sz="4" w:space="0" w:color="auto"/>
            </w:tcBorders>
            <w:shd w:val="clear" w:color="auto" w:fill="FFFFFF"/>
            <w:vAlign w:val="center"/>
          </w:tcPr>
          <w:p w14:paraId="4C359DE6" w14:textId="77777777" w:rsidR="00C50CFB" w:rsidRPr="009847C6" w:rsidRDefault="00C50CFB" w:rsidP="00E46B8C">
            <w:pPr>
              <w:ind w:firstLine="567"/>
              <w:jc w:val="center"/>
              <w:rPr>
                <w:sz w:val="22"/>
                <w:szCs w:val="22"/>
              </w:rPr>
            </w:pPr>
            <w:r w:rsidRPr="009847C6">
              <w:rPr>
                <w:sz w:val="22"/>
                <w:szCs w:val="22"/>
              </w:rPr>
              <w:t>10</w:t>
            </w:r>
          </w:p>
        </w:tc>
      </w:tr>
      <w:tr w:rsidR="00C50CFB" w:rsidRPr="009847C6" w14:paraId="7B69EE0F" w14:textId="77777777" w:rsidTr="00E46B8C">
        <w:trPr>
          <w:trHeight w:val="288"/>
          <w:jc w:val="center"/>
        </w:trPr>
        <w:tc>
          <w:tcPr>
            <w:tcW w:w="4790" w:type="dxa"/>
            <w:tcBorders>
              <w:top w:val="single" w:sz="4" w:space="0" w:color="auto"/>
              <w:left w:val="single" w:sz="4" w:space="0" w:color="auto"/>
              <w:bottom w:val="nil"/>
              <w:right w:val="nil"/>
            </w:tcBorders>
            <w:shd w:val="clear" w:color="auto" w:fill="FFFFFF"/>
            <w:vAlign w:val="center"/>
          </w:tcPr>
          <w:p w14:paraId="0FAFA23A" w14:textId="77777777" w:rsidR="00C50CFB" w:rsidRPr="009847C6" w:rsidRDefault="00C50CFB" w:rsidP="00E46B8C">
            <w:pPr>
              <w:ind w:firstLine="567"/>
              <w:jc w:val="center"/>
              <w:rPr>
                <w:sz w:val="22"/>
                <w:szCs w:val="22"/>
              </w:rPr>
            </w:pPr>
            <w:r w:rsidRPr="009847C6">
              <w:rPr>
                <w:sz w:val="22"/>
                <w:szCs w:val="22"/>
              </w:rPr>
              <w:t>150</w:t>
            </w:r>
          </w:p>
        </w:tc>
        <w:tc>
          <w:tcPr>
            <w:tcW w:w="4854" w:type="dxa"/>
            <w:tcBorders>
              <w:top w:val="single" w:sz="4" w:space="0" w:color="auto"/>
              <w:left w:val="single" w:sz="4" w:space="0" w:color="auto"/>
              <w:bottom w:val="nil"/>
              <w:right w:val="single" w:sz="4" w:space="0" w:color="auto"/>
            </w:tcBorders>
            <w:shd w:val="clear" w:color="auto" w:fill="FFFFFF"/>
            <w:vAlign w:val="center"/>
          </w:tcPr>
          <w:p w14:paraId="5FEF53AD" w14:textId="77777777" w:rsidR="00C50CFB" w:rsidRPr="009847C6" w:rsidRDefault="00C50CFB" w:rsidP="00E46B8C">
            <w:pPr>
              <w:ind w:firstLine="567"/>
              <w:jc w:val="center"/>
              <w:rPr>
                <w:sz w:val="22"/>
                <w:szCs w:val="22"/>
              </w:rPr>
            </w:pPr>
            <w:r w:rsidRPr="009847C6">
              <w:rPr>
                <w:sz w:val="22"/>
                <w:szCs w:val="22"/>
              </w:rPr>
              <w:t>11,3</w:t>
            </w:r>
          </w:p>
        </w:tc>
      </w:tr>
      <w:tr w:rsidR="00C50CFB" w:rsidRPr="009847C6" w14:paraId="3980D0EC" w14:textId="77777777" w:rsidTr="00E46B8C">
        <w:trPr>
          <w:trHeight w:val="283"/>
          <w:jc w:val="center"/>
        </w:trPr>
        <w:tc>
          <w:tcPr>
            <w:tcW w:w="4790" w:type="dxa"/>
            <w:tcBorders>
              <w:top w:val="single" w:sz="4" w:space="0" w:color="auto"/>
              <w:left w:val="single" w:sz="4" w:space="0" w:color="auto"/>
              <w:bottom w:val="nil"/>
              <w:right w:val="nil"/>
            </w:tcBorders>
            <w:shd w:val="clear" w:color="auto" w:fill="FFFFFF"/>
            <w:vAlign w:val="center"/>
          </w:tcPr>
          <w:p w14:paraId="29DEA9F7" w14:textId="77777777" w:rsidR="00C50CFB" w:rsidRPr="009847C6" w:rsidRDefault="00C50CFB" w:rsidP="00E46B8C">
            <w:pPr>
              <w:ind w:firstLine="567"/>
              <w:jc w:val="center"/>
              <w:rPr>
                <w:sz w:val="22"/>
                <w:szCs w:val="22"/>
              </w:rPr>
            </w:pPr>
            <w:r w:rsidRPr="009847C6">
              <w:rPr>
                <w:sz w:val="22"/>
                <w:szCs w:val="22"/>
              </w:rPr>
              <w:t>200</w:t>
            </w:r>
          </w:p>
        </w:tc>
        <w:tc>
          <w:tcPr>
            <w:tcW w:w="4854" w:type="dxa"/>
            <w:tcBorders>
              <w:top w:val="single" w:sz="4" w:space="0" w:color="auto"/>
              <w:left w:val="single" w:sz="4" w:space="0" w:color="auto"/>
              <w:bottom w:val="nil"/>
              <w:right w:val="single" w:sz="4" w:space="0" w:color="auto"/>
            </w:tcBorders>
            <w:shd w:val="clear" w:color="auto" w:fill="FFFFFF"/>
            <w:vAlign w:val="center"/>
          </w:tcPr>
          <w:p w14:paraId="5E2B2D97" w14:textId="77777777" w:rsidR="00C50CFB" w:rsidRPr="009847C6" w:rsidRDefault="00C50CFB" w:rsidP="00E46B8C">
            <w:pPr>
              <w:ind w:firstLine="567"/>
              <w:jc w:val="center"/>
              <w:rPr>
                <w:sz w:val="22"/>
                <w:szCs w:val="22"/>
              </w:rPr>
            </w:pPr>
            <w:r w:rsidRPr="009847C6">
              <w:rPr>
                <w:sz w:val="22"/>
                <w:szCs w:val="22"/>
              </w:rPr>
              <w:t>12,5</w:t>
            </w:r>
          </w:p>
        </w:tc>
      </w:tr>
      <w:tr w:rsidR="00C50CFB" w:rsidRPr="009847C6" w14:paraId="74C2D692" w14:textId="77777777" w:rsidTr="00E46B8C">
        <w:trPr>
          <w:trHeight w:val="288"/>
          <w:jc w:val="center"/>
        </w:trPr>
        <w:tc>
          <w:tcPr>
            <w:tcW w:w="4790" w:type="dxa"/>
            <w:tcBorders>
              <w:top w:val="single" w:sz="4" w:space="0" w:color="auto"/>
              <w:left w:val="single" w:sz="4" w:space="0" w:color="auto"/>
              <w:bottom w:val="nil"/>
              <w:right w:val="nil"/>
            </w:tcBorders>
            <w:shd w:val="clear" w:color="auto" w:fill="FFFFFF"/>
            <w:vAlign w:val="center"/>
          </w:tcPr>
          <w:p w14:paraId="1DDBCA20" w14:textId="77777777" w:rsidR="00C50CFB" w:rsidRPr="009847C6" w:rsidRDefault="00C50CFB" w:rsidP="00E46B8C">
            <w:pPr>
              <w:ind w:firstLine="567"/>
              <w:jc w:val="center"/>
              <w:rPr>
                <w:sz w:val="22"/>
                <w:szCs w:val="22"/>
              </w:rPr>
            </w:pPr>
            <w:r w:rsidRPr="009847C6">
              <w:rPr>
                <w:sz w:val="22"/>
                <w:szCs w:val="22"/>
              </w:rPr>
              <w:t>300</w:t>
            </w:r>
          </w:p>
        </w:tc>
        <w:tc>
          <w:tcPr>
            <w:tcW w:w="4854" w:type="dxa"/>
            <w:tcBorders>
              <w:top w:val="single" w:sz="4" w:space="0" w:color="auto"/>
              <w:left w:val="single" w:sz="4" w:space="0" w:color="auto"/>
              <w:bottom w:val="nil"/>
              <w:right w:val="single" w:sz="4" w:space="0" w:color="auto"/>
            </w:tcBorders>
            <w:shd w:val="clear" w:color="auto" w:fill="FFFFFF"/>
            <w:vAlign w:val="center"/>
          </w:tcPr>
          <w:p w14:paraId="13E5DFAE" w14:textId="77777777" w:rsidR="00C50CFB" w:rsidRPr="009847C6" w:rsidRDefault="00C50CFB" w:rsidP="00E46B8C">
            <w:pPr>
              <w:ind w:firstLine="567"/>
              <w:jc w:val="center"/>
              <w:rPr>
                <w:sz w:val="22"/>
                <w:szCs w:val="22"/>
              </w:rPr>
            </w:pPr>
            <w:r w:rsidRPr="009847C6">
              <w:rPr>
                <w:sz w:val="22"/>
                <w:szCs w:val="22"/>
              </w:rPr>
              <w:t>15</w:t>
            </w:r>
          </w:p>
        </w:tc>
      </w:tr>
      <w:tr w:rsidR="00C50CFB" w:rsidRPr="009847C6" w14:paraId="7EE28EFC" w14:textId="77777777" w:rsidTr="00E46B8C">
        <w:trPr>
          <w:trHeight w:val="293"/>
          <w:jc w:val="center"/>
        </w:trPr>
        <w:tc>
          <w:tcPr>
            <w:tcW w:w="4790" w:type="dxa"/>
            <w:tcBorders>
              <w:top w:val="single" w:sz="4" w:space="0" w:color="auto"/>
              <w:left w:val="single" w:sz="4" w:space="0" w:color="auto"/>
              <w:bottom w:val="single" w:sz="4" w:space="0" w:color="auto"/>
              <w:right w:val="nil"/>
            </w:tcBorders>
            <w:shd w:val="clear" w:color="auto" w:fill="FFFFFF"/>
            <w:vAlign w:val="center"/>
          </w:tcPr>
          <w:p w14:paraId="71AEA05D" w14:textId="77777777" w:rsidR="00C50CFB" w:rsidRPr="009847C6" w:rsidRDefault="00C50CFB" w:rsidP="00E46B8C">
            <w:pPr>
              <w:ind w:firstLine="567"/>
              <w:jc w:val="center"/>
              <w:rPr>
                <w:sz w:val="22"/>
                <w:szCs w:val="22"/>
              </w:rPr>
            </w:pPr>
            <w:r w:rsidRPr="009847C6">
              <w:rPr>
                <w:sz w:val="22"/>
                <w:szCs w:val="22"/>
              </w:rPr>
              <w:t>400</w:t>
            </w:r>
          </w:p>
        </w:tc>
        <w:tc>
          <w:tcPr>
            <w:tcW w:w="4854" w:type="dxa"/>
            <w:tcBorders>
              <w:top w:val="single" w:sz="4" w:space="0" w:color="auto"/>
              <w:left w:val="single" w:sz="4" w:space="0" w:color="auto"/>
              <w:bottom w:val="single" w:sz="4" w:space="0" w:color="auto"/>
              <w:right w:val="single" w:sz="4" w:space="0" w:color="auto"/>
            </w:tcBorders>
            <w:shd w:val="clear" w:color="auto" w:fill="FFFFFF"/>
            <w:vAlign w:val="center"/>
          </w:tcPr>
          <w:p w14:paraId="534AFD41" w14:textId="77777777" w:rsidR="00C50CFB" w:rsidRPr="009847C6" w:rsidRDefault="00C50CFB" w:rsidP="00E46B8C">
            <w:pPr>
              <w:ind w:firstLine="567"/>
              <w:jc w:val="center"/>
              <w:rPr>
                <w:sz w:val="22"/>
                <w:szCs w:val="22"/>
              </w:rPr>
            </w:pPr>
            <w:r w:rsidRPr="009847C6">
              <w:rPr>
                <w:sz w:val="22"/>
                <w:szCs w:val="22"/>
              </w:rPr>
              <w:t>18</w:t>
            </w:r>
          </w:p>
        </w:tc>
      </w:tr>
    </w:tbl>
    <w:bookmarkEnd w:id="361"/>
    <w:p w14:paraId="54945AB9" w14:textId="77777777" w:rsidR="00C50CFB" w:rsidRPr="009847C6" w:rsidRDefault="00C50CFB" w:rsidP="00C50CFB">
      <w:pPr>
        <w:ind w:firstLine="567"/>
        <w:jc w:val="both"/>
      </w:pPr>
      <w:r w:rsidRPr="009847C6">
        <w:t>Существенных отклонений от нормативного времени восстановления теплоснабжения за 5-летний период не наблюдалось и не приводило к снижению температуры внутреннего воздуха в отапливаемых зданиях ниже нормативной по СНиП 41-02-2003 «Тепловые сети» (для жилых и общественных зданий не ниже 12°С, для промышленных сооружений - +8°С).</w:t>
      </w:r>
    </w:p>
    <w:p w14:paraId="3A608D95" w14:textId="77777777" w:rsidR="005F7527" w:rsidRPr="009847C6" w:rsidRDefault="005F7527" w:rsidP="00C50CFB">
      <w:pPr>
        <w:ind w:firstLine="567"/>
        <w:jc w:val="both"/>
      </w:pPr>
    </w:p>
    <w:p w14:paraId="5A694ABD" w14:textId="45FF2E51" w:rsidR="00C50CFB" w:rsidRPr="009847C6" w:rsidRDefault="005F7527" w:rsidP="005F7527">
      <w:pPr>
        <w:pStyle w:val="aff6"/>
        <w:rPr>
          <w:shd w:val="clear" w:color="auto" w:fill="FFFFFF"/>
        </w:rPr>
      </w:pPr>
      <w:bookmarkStart w:id="362" w:name="_Toc175787906"/>
      <w:r w:rsidRPr="009847C6">
        <w:rPr>
          <w:shd w:val="clear" w:color="auto" w:fill="FFFFFF"/>
        </w:rPr>
        <w:t>11</w:t>
      </w:r>
      <w:r w:rsidR="00C50CFB" w:rsidRPr="009847C6">
        <w:rPr>
          <w:shd w:val="clear" w:color="auto" w:fill="FFFFFF"/>
        </w:rPr>
        <w:t>.7. Мероприятия по нивелированию потенциальных угроз в системах теплоснабжения с моделированием гидравлических режимов работы таких систем</w:t>
      </w:r>
      <w:bookmarkEnd w:id="362"/>
    </w:p>
    <w:p w14:paraId="14652535" w14:textId="77777777" w:rsidR="00C50CFB" w:rsidRPr="009847C6" w:rsidRDefault="00C50CFB" w:rsidP="00C50CFB">
      <w:pPr>
        <w:ind w:firstLine="567"/>
        <w:jc w:val="both"/>
      </w:pPr>
      <w:r w:rsidRPr="009847C6">
        <w:t xml:space="preserve">Надежность теплоснабжения определяется структурой, параметрами, степенью резервирования и качеством элементов всех ее подсистем – источников тепловой энергии, </w:t>
      </w:r>
      <w:r w:rsidRPr="009847C6">
        <w:lastRenderedPageBreak/>
        <w:t>тепловой сети, узлов потребления, систем автоматического регулирования, а также уровнем эксплуатации и строительно-монтажных работ.</w:t>
      </w:r>
    </w:p>
    <w:p w14:paraId="07510EFD" w14:textId="77777777" w:rsidR="00C50CFB" w:rsidRPr="009847C6" w:rsidRDefault="00C50CFB" w:rsidP="00C50CFB">
      <w:pPr>
        <w:ind w:firstLine="567"/>
        <w:jc w:val="both"/>
      </w:pPr>
      <w:r w:rsidRPr="009847C6">
        <w:t>Наиболее ненадежным звеном теплоснабжения являются тепловые сети, особенно при их подземной прокладке. Это, в первую очередь, обусловлено низким качеством применяемых раннее конструкций теплопроводов, тепловой изоляции, запорной арматуры, недостаточным уровнем автоматического регулирования процессов передачи, распределения и потребления тепловой энергии, а также все увеличивающимся моральным и физическим старением тепловых сетей из-за хронического недофинансирования работ по их модернизации и реконструкции.</w:t>
      </w:r>
    </w:p>
    <w:p w14:paraId="36366272" w14:textId="77777777" w:rsidR="00B50849" w:rsidRPr="009847C6" w:rsidRDefault="00B50849" w:rsidP="00C50CFB">
      <w:pPr>
        <w:ind w:firstLine="567"/>
        <w:jc w:val="both"/>
      </w:pPr>
    </w:p>
    <w:p w14:paraId="4BB8C43F" w14:textId="39FEB3F5" w:rsidR="00C50CFB" w:rsidRPr="009847C6" w:rsidRDefault="005F7527" w:rsidP="005F7527">
      <w:pPr>
        <w:pStyle w:val="aff6"/>
      </w:pPr>
      <w:bookmarkStart w:id="363" w:name="_Toc175787907"/>
      <w:r w:rsidRPr="009847C6">
        <w:t>11</w:t>
      </w:r>
      <w:r w:rsidR="00C50CFB" w:rsidRPr="009847C6">
        <w:t>.7.1. 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363"/>
      <w:r w:rsidR="00C50CFB" w:rsidRPr="009847C6">
        <w:t xml:space="preserve"> </w:t>
      </w:r>
    </w:p>
    <w:p w14:paraId="0A4D718B" w14:textId="77777777" w:rsidR="00C50CFB" w:rsidRPr="009847C6" w:rsidRDefault="00C50CFB" w:rsidP="00C50CFB">
      <w:pPr>
        <w:ind w:firstLine="567"/>
        <w:jc w:val="both"/>
      </w:pPr>
      <w:r w:rsidRPr="009847C6">
        <w:t>Важным свойством тепловых сетей является малая вероятность полного отказа системы. Для тепловых сетей с большим количеством элементов характерны частичные отказы, приводящие к отключению или снижению уровня теплоснабжения одного или части потребителей.</w:t>
      </w:r>
    </w:p>
    <w:p w14:paraId="58098E01" w14:textId="77777777" w:rsidR="00C50CFB" w:rsidRPr="009847C6" w:rsidRDefault="00C50CFB" w:rsidP="00C50CFB">
      <w:pPr>
        <w:ind w:firstLine="567"/>
        <w:jc w:val="both"/>
      </w:pPr>
      <w:r w:rsidRPr="009847C6">
        <w:t>Потребители теплоты по надежности теплоснабжения делятся на категории:</w:t>
      </w:r>
    </w:p>
    <w:p w14:paraId="01999229" w14:textId="77777777" w:rsidR="00C50CFB" w:rsidRPr="009847C6" w:rsidRDefault="00C50CFB" w:rsidP="00C50CFB">
      <w:pPr>
        <w:ind w:firstLine="567"/>
        <w:jc w:val="both"/>
      </w:pPr>
      <w:r w:rsidRPr="009847C6">
        <w:t>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 больницы, родильные дома, детские дошкольные учреждения с круглосуточным пребыванием детей и т.п.</w:t>
      </w:r>
    </w:p>
    <w:p w14:paraId="7B88E18B" w14:textId="77777777" w:rsidR="00C50CFB" w:rsidRPr="009847C6" w:rsidRDefault="00C50CFB" w:rsidP="00C50CFB">
      <w:pPr>
        <w:ind w:firstLine="567"/>
        <w:jc w:val="both"/>
      </w:pPr>
      <w:r w:rsidRPr="009847C6">
        <w:t>Вторая категория – потребители, допускающие снижение температуры в отапливаемых помещениях на период ликвидации аварии, но не более 54ч.</w:t>
      </w:r>
    </w:p>
    <w:p w14:paraId="4D41899B" w14:textId="77777777" w:rsidR="00C50CFB" w:rsidRPr="009847C6" w:rsidRDefault="00C50CFB" w:rsidP="00C50CFB">
      <w:pPr>
        <w:ind w:firstLine="567"/>
        <w:jc w:val="both"/>
      </w:pPr>
      <w:r w:rsidRPr="009847C6">
        <w:t>- жилых и общественных зданий до 12 градусов Цельсия;</w:t>
      </w:r>
    </w:p>
    <w:p w14:paraId="6648EB21" w14:textId="77777777" w:rsidR="00C50CFB" w:rsidRPr="009847C6" w:rsidRDefault="00C50CFB" w:rsidP="00C50CFB">
      <w:pPr>
        <w:ind w:firstLine="567"/>
        <w:jc w:val="both"/>
      </w:pPr>
      <w:r w:rsidRPr="009847C6">
        <w:t>- промышленных зданий до 8 градусов Цельсия.</w:t>
      </w:r>
    </w:p>
    <w:p w14:paraId="16713971" w14:textId="77777777" w:rsidR="00C50CFB" w:rsidRPr="009847C6" w:rsidRDefault="00C50CFB" w:rsidP="00C50CFB">
      <w:pPr>
        <w:ind w:firstLine="567"/>
        <w:jc w:val="both"/>
      </w:pPr>
      <w:r w:rsidRPr="009847C6">
        <w:t>Третья категория – остальные потребители.</w:t>
      </w:r>
    </w:p>
    <w:p w14:paraId="10B55F79" w14:textId="77777777" w:rsidR="00C50CFB" w:rsidRPr="009847C6" w:rsidRDefault="00C50CFB" w:rsidP="00C50CFB">
      <w:pPr>
        <w:ind w:firstLine="567"/>
        <w:jc w:val="both"/>
      </w:pPr>
      <w:r w:rsidRPr="009847C6">
        <w:t>Алгоритм расчета показателей надежности теплоснабжения потребителей</w:t>
      </w:r>
    </w:p>
    <w:p w14:paraId="191C5A02" w14:textId="77777777" w:rsidR="00C50CFB" w:rsidRPr="009847C6" w:rsidRDefault="00C50CFB" w:rsidP="00C50CFB">
      <w:pPr>
        <w:ind w:firstLine="567"/>
        <w:jc w:val="both"/>
      </w:pPr>
      <w:r w:rsidRPr="009847C6">
        <w:t>Блок-схема алгоритма расчета показателей надежности, включающая шесть блоков, приведена на рисунке ниже.</w:t>
      </w:r>
    </w:p>
    <w:p w14:paraId="6FB5C947" w14:textId="77777777" w:rsidR="00C50CFB" w:rsidRPr="009847C6" w:rsidRDefault="00C50CFB" w:rsidP="00C50CFB">
      <w:pPr>
        <w:ind w:firstLine="567"/>
        <w:jc w:val="both"/>
      </w:pPr>
      <w:r w:rsidRPr="009847C6">
        <w:t xml:space="preserve">В блоке </w:t>
      </w:r>
      <w:r w:rsidRPr="009847C6">
        <w:rPr>
          <w:lang w:val="en-US"/>
        </w:rPr>
        <w:t>I</w:t>
      </w:r>
      <w:r w:rsidRPr="009847C6">
        <w:t xml:space="preserve"> определяются характеристики надежности элементов тепловой сети: интенсивность и параметр потока отказов, интенсивность и среднее время восстановления. Расчет показателей производится в следующем порядке. </w:t>
      </w:r>
    </w:p>
    <w:p w14:paraId="2BF79EBB" w14:textId="77777777" w:rsidR="00C50CFB" w:rsidRPr="009847C6" w:rsidRDefault="00C50CFB" w:rsidP="00C50CFB">
      <w:pPr>
        <w:ind w:firstLine="567"/>
        <w:jc w:val="both"/>
      </w:pPr>
    </w:p>
    <w:p w14:paraId="2860D4CE" w14:textId="40C32D08" w:rsidR="00C50CFB" w:rsidRPr="009847C6" w:rsidRDefault="00C50CFB" w:rsidP="001F422A">
      <w:pPr>
        <w:ind w:firstLine="567"/>
        <w:jc w:val="center"/>
      </w:pPr>
      <w:r w:rsidRPr="009847C6">
        <w:rPr>
          <w:noProof/>
        </w:rPr>
        <w:lastRenderedPageBreak/>
        <w:drawing>
          <wp:inline distT="0" distB="0" distL="0" distR="0" wp14:anchorId="6C643AA4" wp14:editId="5C2A9332">
            <wp:extent cx="6286500" cy="3600122"/>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06737" cy="3611711"/>
                    </a:xfrm>
                    <a:prstGeom prst="rect">
                      <a:avLst/>
                    </a:prstGeom>
                  </pic:spPr>
                </pic:pic>
              </a:graphicData>
            </a:graphic>
          </wp:inline>
        </w:drawing>
      </w:r>
      <w:r w:rsidR="00E46B8C" w:rsidRPr="009847C6">
        <w:t>Рисунок 11.7.1</w:t>
      </w:r>
      <w:r w:rsidRPr="009847C6">
        <w:t xml:space="preserve"> – Алгоритм расчета показателей надежности тепловых сетей</w:t>
      </w:r>
    </w:p>
    <w:p w14:paraId="25D09E55" w14:textId="77777777" w:rsidR="00C50CFB" w:rsidRPr="009847C6" w:rsidRDefault="00C50CFB" w:rsidP="00C50CFB">
      <w:pPr>
        <w:ind w:firstLine="567"/>
        <w:jc w:val="both"/>
      </w:pPr>
    </w:p>
    <w:p w14:paraId="4F56DEE5" w14:textId="77777777" w:rsidR="00C50CFB" w:rsidRPr="009847C6" w:rsidRDefault="00C50CFB" w:rsidP="00C50CFB">
      <w:pPr>
        <w:ind w:firstLine="567"/>
        <w:jc w:val="both"/>
      </w:pPr>
      <w:r w:rsidRPr="009847C6">
        <w:t>При наличии статистических данных об отказах элементов используются характеристики надежности, полученные на основе обработки статистики. При отсутствии статистических данных расчет интенсивности отказов трубопроводов со сроком службы до 25 лет производится с использованием распределения Вейбулла с учетом времени эксплуатации трубопроводов.</w:t>
      </w:r>
    </w:p>
    <w:p w14:paraId="52B1E3FD" w14:textId="77777777" w:rsidR="00C50CFB" w:rsidRPr="009847C6" w:rsidRDefault="00C50CFB" w:rsidP="00C50CFB">
      <w:pPr>
        <w:ind w:firstLine="567"/>
        <w:jc w:val="both"/>
      </w:pPr>
      <w:r w:rsidRPr="009847C6">
        <w:t>Участки сети, работающие более 25 лет, выделяются в отдельную группу как потенциально ненадежные. После дополнительного анализа их состояния выбираются участки, рекомендуемые к замене. Для участков этой группы, не рекомендуемых к замене, интенсивность отказов принимается как для теплопроводов со сроком службы 25 лет.</w:t>
      </w:r>
    </w:p>
    <w:p w14:paraId="0D8430DD" w14:textId="77777777" w:rsidR="00C50CFB" w:rsidRPr="009847C6" w:rsidRDefault="00C50CFB" w:rsidP="00C50CFB">
      <w:pPr>
        <w:ind w:firstLine="567"/>
        <w:jc w:val="both"/>
      </w:pPr>
      <w:r w:rsidRPr="009847C6">
        <w:t>Для последующих расчетов показателей надежности и объема резервирования характеристики надежности элементов следует принимать с учетом разработанных предложений по их улучшению, поскольку недопустимо низкий технический уровень тепловой сети, рекомендуемых к замене, в дальнейших расчетах интенсивность отказов следует принимать как для новых теплопроводов в период нормальной эксплуатации.</w:t>
      </w:r>
    </w:p>
    <w:p w14:paraId="23533A7F" w14:textId="77777777" w:rsidR="00C50CFB" w:rsidRPr="009847C6" w:rsidRDefault="00C50CFB" w:rsidP="00C50CFB">
      <w:pPr>
        <w:ind w:firstLine="567"/>
        <w:jc w:val="both"/>
      </w:pPr>
      <w:r w:rsidRPr="009847C6">
        <w:t>Далее определяется параметр потока отказов элементов и рассчитывается интенсивность восстановления элементов тепловых сетей (участков и задвижек).</w:t>
      </w:r>
    </w:p>
    <w:p w14:paraId="4AF7D40E" w14:textId="77777777" w:rsidR="00C50CFB" w:rsidRPr="009847C6" w:rsidRDefault="00C50CFB" w:rsidP="00C50CFB">
      <w:pPr>
        <w:shd w:val="clear" w:color="auto" w:fill="FFFFFF"/>
        <w:ind w:firstLine="567"/>
        <w:jc w:val="both"/>
        <w:rPr>
          <w:color w:val="333333"/>
        </w:rPr>
      </w:pPr>
      <w:r w:rsidRPr="009847C6">
        <w:t xml:space="preserve">В блоке </w:t>
      </w:r>
      <w:r w:rsidRPr="009847C6">
        <w:rPr>
          <w:lang w:val="en-US"/>
        </w:rPr>
        <w:t>II</w:t>
      </w:r>
      <w:r w:rsidRPr="009847C6">
        <w:t xml:space="preserve"> по зависимостям определяются вероятности рабочего состояния сети и вероятности состояний сети с отказом одного из элементов.</w:t>
      </w:r>
      <w:r w:rsidRPr="009847C6">
        <w:rPr>
          <w:color w:val="333333"/>
        </w:rPr>
        <w:t xml:space="preserve"> Вычисленным вероятностям состояний сети ставится в соответствие количество тепловой энергии, подаваемой потребителям в этих состояниях, т.е. определяется подача теплоносителя и теплоты (абсолютные и относительные) каждому потребителю при выходе в аварию каждого из элементов тепловой сети.</w:t>
      </w:r>
    </w:p>
    <w:p w14:paraId="208F0696" w14:textId="77777777" w:rsidR="00C50CFB" w:rsidRPr="009847C6" w:rsidRDefault="00C50CFB" w:rsidP="00C50CFB">
      <w:pPr>
        <w:shd w:val="clear" w:color="auto" w:fill="FFFFFF"/>
        <w:ind w:firstLine="567"/>
        <w:jc w:val="both"/>
        <w:rPr>
          <w:color w:val="333333"/>
        </w:rPr>
      </w:pPr>
      <w:r w:rsidRPr="009847C6">
        <w:rPr>
          <w:color w:val="333333"/>
        </w:rPr>
        <w:t>В тепловой сети, имеющих кольцевую часть, каждому состоянию с отказом элементов кольцевой части сети соответствует свой уровень подачи тепловой энергии потребителям.</w:t>
      </w:r>
    </w:p>
    <w:p w14:paraId="29FC78BE" w14:textId="77777777" w:rsidR="00C50CFB" w:rsidRPr="009847C6" w:rsidRDefault="00C50CFB" w:rsidP="00C50CFB">
      <w:pPr>
        <w:ind w:firstLine="567"/>
        <w:jc w:val="both"/>
      </w:pPr>
      <w:r w:rsidRPr="009847C6">
        <w:t xml:space="preserve">Блок </w:t>
      </w:r>
      <w:r w:rsidRPr="009847C6">
        <w:rPr>
          <w:lang w:val="en-US"/>
        </w:rPr>
        <w:t>III</w:t>
      </w:r>
      <w:r w:rsidRPr="009847C6">
        <w:t>. Для расчета показателей надежности вычисленным вероятностям состояний сети необходимо поставить в соответствие количество тепловой энергии, подаваемой каждому потребителю в этих состояниях.</w:t>
      </w:r>
    </w:p>
    <w:p w14:paraId="55B0D91A" w14:textId="77777777" w:rsidR="00C50CFB" w:rsidRPr="009847C6" w:rsidRDefault="00C50CFB" w:rsidP="00C50CFB">
      <w:pPr>
        <w:ind w:firstLine="567"/>
        <w:jc w:val="both"/>
      </w:pPr>
      <w:r w:rsidRPr="009847C6">
        <w:t>Если сеть тупиковая (не имеет кольцевой части), очевидно, что при выходе из строя одного из элементов полностью прекращается теплоснабжение потребителей, расположенных за этим элементом. Теплоснабжение остальных потребителей не нарушается.</w:t>
      </w:r>
    </w:p>
    <w:p w14:paraId="7C85B09B" w14:textId="77777777" w:rsidR="00C50CFB" w:rsidRPr="009847C6" w:rsidRDefault="00C50CFB" w:rsidP="00C50CFB">
      <w:pPr>
        <w:ind w:firstLine="567"/>
        <w:jc w:val="both"/>
      </w:pPr>
      <w:r w:rsidRPr="009847C6">
        <w:lastRenderedPageBreak/>
        <w:t>В тепловых сетях, имеющих кольцевую часть, каждому состоянию сети с выходом из строя элемента кольцевой части соответствует свой уровень подачи тепла потребителям.</w:t>
      </w:r>
    </w:p>
    <w:p w14:paraId="2FD5154F" w14:textId="77777777" w:rsidR="00C50CFB" w:rsidRPr="009847C6" w:rsidRDefault="00C50CFB" w:rsidP="00C50CFB">
      <w:pPr>
        <w:ind w:firstLine="567"/>
        <w:jc w:val="both"/>
      </w:pPr>
      <w:r w:rsidRPr="009847C6">
        <w:rPr>
          <w:color w:val="333333"/>
          <w:shd w:val="clear" w:color="auto" w:fill="FFFFFF"/>
        </w:rPr>
        <w:t>Моделирование послеаварийных ситуаций производится путем автоматического исключения элементов из расчетной схемы тепловой сети. Расчеты послеаварийных гидравлических режимов выполняются с помощью математических моделей потокораспределения, реализованных в соответствующих геоинформационных системах и программно-расчетных комплексах (например, ПРК ZuluThermo ГИС Zulu) для двухлинейной расчетной схемы тепловой сети.</w:t>
      </w:r>
    </w:p>
    <w:p w14:paraId="1C9F39DD" w14:textId="77777777" w:rsidR="00C50CFB" w:rsidRPr="009847C6" w:rsidRDefault="00C50CFB" w:rsidP="00C50CFB">
      <w:pPr>
        <w:ind w:firstLine="567"/>
        <w:jc w:val="both"/>
      </w:pPr>
      <w:r w:rsidRPr="009847C6">
        <w:t xml:space="preserve">В блоке </w:t>
      </w:r>
      <w:r w:rsidRPr="009847C6">
        <w:rPr>
          <w:lang w:val="en-US"/>
        </w:rPr>
        <w:t>IV</w:t>
      </w:r>
      <w:r w:rsidRPr="009847C6">
        <w:t xml:space="preserve"> на основе данных, полученных в блоке </w:t>
      </w:r>
      <w:r w:rsidRPr="009847C6">
        <w:rPr>
          <w:lang w:val="en-US"/>
        </w:rPr>
        <w:t>III</w:t>
      </w:r>
      <w:r w:rsidRPr="009847C6">
        <w:t>, по зависимости определяются температуры воздуха в зданиях в конце периода восстановления теплоснабжения потребителей.</w:t>
      </w:r>
    </w:p>
    <w:p w14:paraId="237B95AC" w14:textId="77777777" w:rsidR="00C50CFB" w:rsidRPr="009847C6" w:rsidRDefault="00C50CFB" w:rsidP="00C50CFB">
      <w:pPr>
        <w:ind w:firstLine="567"/>
        <w:jc w:val="both"/>
      </w:pPr>
      <w:r w:rsidRPr="009847C6">
        <w:t xml:space="preserve">В блоках </w:t>
      </w:r>
      <w:r w:rsidRPr="009847C6">
        <w:rPr>
          <w:lang w:val="en-US"/>
        </w:rPr>
        <w:t>V</w:t>
      </w:r>
      <w:r w:rsidRPr="009847C6">
        <w:t xml:space="preserve"> и </w:t>
      </w:r>
      <w:r w:rsidRPr="009847C6">
        <w:rPr>
          <w:lang w:val="en-US"/>
        </w:rPr>
        <w:t>VI</w:t>
      </w:r>
      <w:r w:rsidRPr="009847C6">
        <w:t xml:space="preserve"> по зависимостям рассчитываются коэффициенты готовности тепловых сетей к обеспечению расчетного теплоснабжения и вероятности обеспечения пониженного уровня теплоснабжения потребителей.</w:t>
      </w:r>
    </w:p>
    <w:p w14:paraId="5729BEC6" w14:textId="77777777" w:rsidR="00C50CFB" w:rsidRPr="009847C6" w:rsidRDefault="00C50CFB" w:rsidP="00C50CFB">
      <w:pPr>
        <w:ind w:firstLine="567"/>
        <w:jc w:val="both"/>
      </w:pPr>
      <w:r w:rsidRPr="009847C6">
        <w:t>Отказ технологический – вынужденное отключение или ограничение работоспособности оборудования тепловой сети, пришедшее к нарушению процесса передачи тепловой энергии потребителям, если оно не содержит признаков аварии.</w:t>
      </w:r>
    </w:p>
    <w:p w14:paraId="7788A338" w14:textId="77777777" w:rsidR="00C50CFB" w:rsidRPr="009847C6" w:rsidRDefault="00C50CFB" w:rsidP="00C50CFB">
      <w:pPr>
        <w:ind w:firstLine="567"/>
        <w:jc w:val="both"/>
      </w:pPr>
      <w:r w:rsidRPr="009847C6">
        <w:t>Авария – событие, заключающееся, как правило, во внезапном переходе тепловой сети с одного относительного уровня функционирования на другой, существенно более низкий с крупным нарушением режима работы, разрушением тепловой сети и неконтролируемым выбросом теплоносителя.</w:t>
      </w:r>
    </w:p>
    <w:p w14:paraId="4FEA8DC2" w14:textId="77777777" w:rsidR="00C50CFB" w:rsidRPr="009847C6" w:rsidRDefault="00C50CFB" w:rsidP="005F7527">
      <w:pPr>
        <w:ind w:firstLine="567"/>
        <w:jc w:val="both"/>
        <w:rPr>
          <w:bCs/>
        </w:rPr>
      </w:pPr>
      <w:bookmarkStart w:id="364" w:name="_Toc435791351"/>
      <w:bookmarkStart w:id="365" w:name="_Toc9756314"/>
      <w:r w:rsidRPr="009847C6">
        <w:t xml:space="preserve">И, таким образом, чем выше значение интенсивности отказов системы, тем меньше вероятность безотказной работы. Параметр времени в этих выражениях всегда равен одному отопительному периоду, т.е. значение вероятности безотказной работы вычисляется как некоторая вероятность в конце каждого рабочего цикла (перед следующим ремонтным периодом). </w:t>
      </w:r>
    </w:p>
    <w:p w14:paraId="744D3366" w14:textId="77777777" w:rsidR="00C50CFB" w:rsidRPr="009847C6" w:rsidRDefault="00C50CFB" w:rsidP="005F7527">
      <w:pPr>
        <w:ind w:firstLine="567"/>
        <w:jc w:val="both"/>
      </w:pPr>
      <w:r w:rsidRPr="009847C6">
        <w:t xml:space="preserve">Интенсивность отказов каждого конкретного участка может быть разной, но самое главное, она зависит от времени эксплуатации участка (важно: не в процессе одного отопительного периода, а времени от начала его ввода в эксплуатацию). В нашей практике для описания параметрической зависимости интенсивности отказов мы применяем зависимость от срока эксплуатации, следующего вида, близкую по характеру к распределению Вейбулла. </w:t>
      </w:r>
    </w:p>
    <w:p w14:paraId="50B9CDC9" w14:textId="41D058EC" w:rsidR="00C50CFB" w:rsidRPr="009847C6" w:rsidRDefault="00E46B8C" w:rsidP="00E46B8C">
      <w:pPr>
        <w:ind w:firstLine="567"/>
        <w:jc w:val="right"/>
      </w:pPr>
      <w:r w:rsidRPr="009847C6">
        <w:t xml:space="preserve">  Таблица 11.7</w:t>
      </w:r>
      <w:r w:rsidR="00C50CFB" w:rsidRPr="009847C6">
        <w:t>.</w:t>
      </w:r>
      <w:r w:rsidRPr="009847C6">
        <w:t>1.</w:t>
      </w:r>
      <w:r w:rsidR="00C50CFB" w:rsidRPr="009847C6">
        <w:t xml:space="preserve"> Значения интенсивности отказов от продолжительности эксплуатации</w:t>
      </w:r>
    </w:p>
    <w:tbl>
      <w:tblPr>
        <w:tblStyle w:val="73"/>
        <w:tblW w:w="0" w:type="auto"/>
        <w:tblLook w:val="04A0" w:firstRow="1" w:lastRow="0" w:firstColumn="1" w:lastColumn="0" w:noHBand="0" w:noVBand="1"/>
      </w:tblPr>
      <w:tblGrid>
        <w:gridCol w:w="1647"/>
        <w:gridCol w:w="822"/>
        <w:gridCol w:w="857"/>
        <w:gridCol w:w="784"/>
        <w:gridCol w:w="784"/>
        <w:gridCol w:w="784"/>
        <w:gridCol w:w="784"/>
        <w:gridCol w:w="857"/>
        <w:gridCol w:w="857"/>
        <w:gridCol w:w="858"/>
        <w:gridCol w:w="821"/>
      </w:tblGrid>
      <w:tr w:rsidR="00C50CFB" w:rsidRPr="009847C6" w14:paraId="66118633" w14:textId="77777777" w:rsidTr="00E46B8C">
        <w:tc>
          <w:tcPr>
            <w:tcW w:w="875" w:type="dxa"/>
            <w:vMerge w:val="restart"/>
            <w:vAlign w:val="center"/>
          </w:tcPr>
          <w:p w14:paraId="031869EC" w14:textId="77777777" w:rsidR="00C50CFB" w:rsidRPr="009847C6" w:rsidRDefault="00C50CFB" w:rsidP="00E46B8C">
            <w:pPr>
              <w:jc w:val="center"/>
              <w:rPr>
                <w:rFonts w:ascii="Times New Roman" w:hAnsi="Times New Roman"/>
                <w:sz w:val="22"/>
                <w:szCs w:val="22"/>
              </w:rPr>
            </w:pPr>
          </w:p>
        </w:tc>
        <w:tc>
          <w:tcPr>
            <w:tcW w:w="8752" w:type="dxa"/>
            <w:gridSpan w:val="10"/>
            <w:vAlign w:val="center"/>
          </w:tcPr>
          <w:p w14:paraId="5AA4244D" w14:textId="77777777" w:rsidR="00C50CFB" w:rsidRPr="009847C6" w:rsidRDefault="00C50CFB" w:rsidP="00E46B8C">
            <w:pPr>
              <w:jc w:val="center"/>
              <w:rPr>
                <w:rFonts w:ascii="Times New Roman" w:hAnsi="Times New Roman"/>
                <w:sz w:val="22"/>
                <w:szCs w:val="22"/>
              </w:rPr>
            </w:pPr>
            <w:r w:rsidRPr="009847C6">
              <w:rPr>
                <w:rFonts w:ascii="Times New Roman" w:hAnsi="Times New Roman"/>
                <w:sz w:val="22"/>
                <w:szCs w:val="22"/>
              </w:rPr>
              <w:t>Продолжительность работы участка теплосети, лет</w:t>
            </w:r>
          </w:p>
        </w:tc>
      </w:tr>
      <w:tr w:rsidR="00C50CFB" w:rsidRPr="009847C6" w14:paraId="0B6B3ED3" w14:textId="77777777" w:rsidTr="00E46B8C">
        <w:tc>
          <w:tcPr>
            <w:tcW w:w="875" w:type="dxa"/>
            <w:vMerge/>
            <w:vAlign w:val="center"/>
          </w:tcPr>
          <w:p w14:paraId="49563668" w14:textId="77777777" w:rsidR="00C50CFB" w:rsidRPr="009847C6" w:rsidRDefault="00C50CFB" w:rsidP="00E46B8C">
            <w:pPr>
              <w:jc w:val="center"/>
              <w:rPr>
                <w:rFonts w:ascii="Times New Roman" w:hAnsi="Times New Roman"/>
                <w:sz w:val="22"/>
                <w:szCs w:val="22"/>
              </w:rPr>
            </w:pPr>
          </w:p>
        </w:tc>
        <w:tc>
          <w:tcPr>
            <w:tcW w:w="875" w:type="dxa"/>
            <w:vAlign w:val="center"/>
          </w:tcPr>
          <w:p w14:paraId="0B72127F" w14:textId="77777777" w:rsidR="00C50CFB" w:rsidRPr="009847C6" w:rsidRDefault="00C50CFB" w:rsidP="00E46B8C">
            <w:pPr>
              <w:jc w:val="center"/>
              <w:rPr>
                <w:rFonts w:ascii="Times New Roman" w:hAnsi="Times New Roman"/>
                <w:sz w:val="22"/>
                <w:szCs w:val="22"/>
              </w:rPr>
            </w:pPr>
            <w:r w:rsidRPr="009847C6">
              <w:rPr>
                <w:rFonts w:ascii="Times New Roman" w:hAnsi="Times New Roman"/>
                <w:sz w:val="22"/>
                <w:szCs w:val="22"/>
              </w:rPr>
              <w:t>1</w:t>
            </w:r>
          </w:p>
        </w:tc>
        <w:tc>
          <w:tcPr>
            <w:tcW w:w="875" w:type="dxa"/>
            <w:vAlign w:val="center"/>
          </w:tcPr>
          <w:p w14:paraId="323C3607" w14:textId="77777777" w:rsidR="00C50CFB" w:rsidRPr="009847C6" w:rsidRDefault="00C50CFB" w:rsidP="00E46B8C">
            <w:pPr>
              <w:jc w:val="center"/>
              <w:rPr>
                <w:rFonts w:ascii="Times New Roman" w:hAnsi="Times New Roman"/>
                <w:sz w:val="22"/>
                <w:szCs w:val="22"/>
              </w:rPr>
            </w:pPr>
            <w:r w:rsidRPr="009847C6">
              <w:rPr>
                <w:rFonts w:ascii="Times New Roman" w:hAnsi="Times New Roman"/>
                <w:sz w:val="22"/>
                <w:szCs w:val="22"/>
              </w:rPr>
              <w:t>3</w:t>
            </w:r>
          </w:p>
        </w:tc>
        <w:tc>
          <w:tcPr>
            <w:tcW w:w="875" w:type="dxa"/>
            <w:vAlign w:val="center"/>
          </w:tcPr>
          <w:p w14:paraId="4AF1849B" w14:textId="77777777" w:rsidR="00C50CFB" w:rsidRPr="009847C6" w:rsidRDefault="00C50CFB" w:rsidP="00E46B8C">
            <w:pPr>
              <w:jc w:val="center"/>
              <w:rPr>
                <w:rFonts w:ascii="Times New Roman" w:hAnsi="Times New Roman"/>
                <w:sz w:val="22"/>
                <w:szCs w:val="22"/>
              </w:rPr>
            </w:pPr>
            <w:r w:rsidRPr="009847C6">
              <w:rPr>
                <w:rFonts w:ascii="Times New Roman" w:hAnsi="Times New Roman"/>
                <w:sz w:val="22"/>
                <w:szCs w:val="22"/>
              </w:rPr>
              <w:t>4</w:t>
            </w:r>
          </w:p>
        </w:tc>
        <w:tc>
          <w:tcPr>
            <w:tcW w:w="875" w:type="dxa"/>
            <w:vAlign w:val="center"/>
          </w:tcPr>
          <w:p w14:paraId="2E7914E3" w14:textId="77777777" w:rsidR="00C50CFB" w:rsidRPr="009847C6" w:rsidRDefault="00C50CFB" w:rsidP="00E46B8C">
            <w:pPr>
              <w:jc w:val="center"/>
              <w:rPr>
                <w:rFonts w:ascii="Times New Roman" w:hAnsi="Times New Roman"/>
                <w:sz w:val="22"/>
                <w:szCs w:val="22"/>
              </w:rPr>
            </w:pPr>
            <w:r w:rsidRPr="009847C6">
              <w:rPr>
                <w:rFonts w:ascii="Times New Roman" w:hAnsi="Times New Roman"/>
                <w:sz w:val="22"/>
                <w:szCs w:val="22"/>
              </w:rPr>
              <w:t>5</w:t>
            </w:r>
          </w:p>
        </w:tc>
        <w:tc>
          <w:tcPr>
            <w:tcW w:w="875" w:type="dxa"/>
            <w:vAlign w:val="center"/>
          </w:tcPr>
          <w:p w14:paraId="7623157D" w14:textId="77777777" w:rsidR="00C50CFB" w:rsidRPr="009847C6" w:rsidRDefault="00C50CFB" w:rsidP="00E46B8C">
            <w:pPr>
              <w:jc w:val="center"/>
              <w:rPr>
                <w:rFonts w:ascii="Times New Roman" w:hAnsi="Times New Roman"/>
                <w:sz w:val="22"/>
                <w:szCs w:val="22"/>
              </w:rPr>
            </w:pPr>
            <w:r w:rsidRPr="009847C6">
              <w:rPr>
                <w:rFonts w:ascii="Times New Roman" w:hAnsi="Times New Roman"/>
                <w:sz w:val="22"/>
                <w:szCs w:val="22"/>
              </w:rPr>
              <w:t>10</w:t>
            </w:r>
          </w:p>
        </w:tc>
        <w:tc>
          <w:tcPr>
            <w:tcW w:w="875" w:type="dxa"/>
            <w:vAlign w:val="center"/>
          </w:tcPr>
          <w:p w14:paraId="3AFC5220" w14:textId="77777777" w:rsidR="00C50CFB" w:rsidRPr="009847C6" w:rsidRDefault="00C50CFB" w:rsidP="00E46B8C">
            <w:pPr>
              <w:jc w:val="center"/>
              <w:rPr>
                <w:rFonts w:ascii="Times New Roman" w:hAnsi="Times New Roman"/>
                <w:sz w:val="22"/>
                <w:szCs w:val="22"/>
              </w:rPr>
            </w:pPr>
            <w:r w:rsidRPr="009847C6">
              <w:rPr>
                <w:rFonts w:ascii="Times New Roman" w:hAnsi="Times New Roman"/>
                <w:sz w:val="22"/>
                <w:szCs w:val="22"/>
              </w:rPr>
              <w:t>15</w:t>
            </w:r>
          </w:p>
        </w:tc>
        <w:tc>
          <w:tcPr>
            <w:tcW w:w="875" w:type="dxa"/>
            <w:vAlign w:val="center"/>
          </w:tcPr>
          <w:p w14:paraId="7CE756E2" w14:textId="77777777" w:rsidR="00C50CFB" w:rsidRPr="009847C6" w:rsidRDefault="00C50CFB" w:rsidP="00E46B8C">
            <w:pPr>
              <w:jc w:val="center"/>
              <w:rPr>
                <w:rFonts w:ascii="Times New Roman" w:hAnsi="Times New Roman"/>
                <w:sz w:val="22"/>
                <w:szCs w:val="22"/>
              </w:rPr>
            </w:pPr>
            <w:r w:rsidRPr="009847C6">
              <w:rPr>
                <w:rFonts w:ascii="Times New Roman" w:hAnsi="Times New Roman"/>
                <w:sz w:val="22"/>
                <w:szCs w:val="22"/>
              </w:rPr>
              <w:t>20</w:t>
            </w:r>
          </w:p>
        </w:tc>
        <w:tc>
          <w:tcPr>
            <w:tcW w:w="875" w:type="dxa"/>
            <w:vAlign w:val="center"/>
          </w:tcPr>
          <w:p w14:paraId="51FD2452" w14:textId="77777777" w:rsidR="00C50CFB" w:rsidRPr="009847C6" w:rsidRDefault="00C50CFB" w:rsidP="00E46B8C">
            <w:pPr>
              <w:jc w:val="center"/>
              <w:rPr>
                <w:rFonts w:ascii="Times New Roman" w:hAnsi="Times New Roman"/>
                <w:sz w:val="22"/>
                <w:szCs w:val="22"/>
              </w:rPr>
            </w:pPr>
            <w:r w:rsidRPr="009847C6">
              <w:rPr>
                <w:rFonts w:ascii="Times New Roman" w:hAnsi="Times New Roman"/>
                <w:sz w:val="22"/>
                <w:szCs w:val="22"/>
              </w:rPr>
              <w:t>25</w:t>
            </w:r>
          </w:p>
        </w:tc>
        <w:tc>
          <w:tcPr>
            <w:tcW w:w="876" w:type="dxa"/>
            <w:vAlign w:val="center"/>
          </w:tcPr>
          <w:p w14:paraId="7767402B" w14:textId="77777777" w:rsidR="00C50CFB" w:rsidRPr="009847C6" w:rsidRDefault="00C50CFB" w:rsidP="00E46B8C">
            <w:pPr>
              <w:jc w:val="center"/>
              <w:rPr>
                <w:rFonts w:ascii="Times New Roman" w:hAnsi="Times New Roman"/>
                <w:sz w:val="22"/>
                <w:szCs w:val="22"/>
              </w:rPr>
            </w:pPr>
            <w:r w:rsidRPr="009847C6">
              <w:rPr>
                <w:rFonts w:ascii="Times New Roman" w:hAnsi="Times New Roman"/>
                <w:sz w:val="22"/>
                <w:szCs w:val="22"/>
              </w:rPr>
              <w:t>30</w:t>
            </w:r>
          </w:p>
        </w:tc>
        <w:tc>
          <w:tcPr>
            <w:tcW w:w="876" w:type="dxa"/>
            <w:vAlign w:val="center"/>
          </w:tcPr>
          <w:p w14:paraId="4F159E6B" w14:textId="77777777" w:rsidR="00C50CFB" w:rsidRPr="009847C6" w:rsidRDefault="00C50CFB" w:rsidP="00E46B8C">
            <w:pPr>
              <w:jc w:val="center"/>
              <w:rPr>
                <w:rFonts w:ascii="Times New Roman" w:hAnsi="Times New Roman"/>
                <w:sz w:val="22"/>
                <w:szCs w:val="22"/>
              </w:rPr>
            </w:pPr>
            <w:r w:rsidRPr="009847C6">
              <w:rPr>
                <w:rFonts w:ascii="Times New Roman" w:hAnsi="Times New Roman"/>
                <w:sz w:val="22"/>
                <w:szCs w:val="22"/>
              </w:rPr>
              <w:t>35</w:t>
            </w:r>
          </w:p>
        </w:tc>
      </w:tr>
      <w:tr w:rsidR="00C50CFB" w:rsidRPr="009847C6" w14:paraId="26696359" w14:textId="77777777" w:rsidTr="00E46B8C">
        <w:tc>
          <w:tcPr>
            <w:tcW w:w="875" w:type="dxa"/>
            <w:vAlign w:val="center"/>
          </w:tcPr>
          <w:p w14:paraId="2C55D0DD" w14:textId="77777777" w:rsidR="00C50CFB" w:rsidRPr="009847C6" w:rsidRDefault="00C50CFB" w:rsidP="00E46B8C">
            <w:pPr>
              <w:jc w:val="center"/>
              <w:rPr>
                <w:rFonts w:ascii="Times New Roman" w:hAnsi="Times New Roman"/>
                <w:sz w:val="22"/>
                <w:szCs w:val="22"/>
              </w:rPr>
            </w:pPr>
            <w:r w:rsidRPr="009847C6">
              <w:rPr>
                <w:rFonts w:ascii="Times New Roman" w:hAnsi="Times New Roman"/>
                <w:sz w:val="22"/>
                <w:szCs w:val="22"/>
              </w:rPr>
              <w:t>Значение коэффициента, ед.</w:t>
            </w:r>
          </w:p>
        </w:tc>
        <w:tc>
          <w:tcPr>
            <w:tcW w:w="875" w:type="dxa"/>
            <w:vAlign w:val="center"/>
          </w:tcPr>
          <w:p w14:paraId="733A6834" w14:textId="77777777" w:rsidR="00C50CFB" w:rsidRPr="009847C6" w:rsidRDefault="00C50CFB" w:rsidP="00E46B8C">
            <w:pPr>
              <w:jc w:val="center"/>
              <w:rPr>
                <w:rFonts w:ascii="Times New Roman" w:hAnsi="Times New Roman"/>
                <w:sz w:val="22"/>
                <w:szCs w:val="22"/>
              </w:rPr>
            </w:pPr>
            <w:r w:rsidRPr="009847C6">
              <w:rPr>
                <w:rFonts w:ascii="Times New Roman" w:hAnsi="Times New Roman"/>
                <w:sz w:val="22"/>
                <w:szCs w:val="22"/>
              </w:rPr>
              <w:t>0,80</w:t>
            </w:r>
          </w:p>
        </w:tc>
        <w:tc>
          <w:tcPr>
            <w:tcW w:w="875" w:type="dxa"/>
            <w:vAlign w:val="center"/>
          </w:tcPr>
          <w:p w14:paraId="22BC7C64" w14:textId="77777777" w:rsidR="00C50CFB" w:rsidRPr="009847C6" w:rsidRDefault="00C50CFB" w:rsidP="00E46B8C">
            <w:pPr>
              <w:jc w:val="center"/>
              <w:rPr>
                <w:rFonts w:ascii="Times New Roman" w:hAnsi="Times New Roman"/>
                <w:sz w:val="22"/>
                <w:szCs w:val="22"/>
              </w:rPr>
            </w:pPr>
            <w:r w:rsidRPr="009847C6">
              <w:rPr>
                <w:rFonts w:ascii="Times New Roman" w:hAnsi="Times New Roman"/>
                <w:sz w:val="22"/>
                <w:szCs w:val="22"/>
              </w:rPr>
              <w:t>0,80</w:t>
            </w:r>
          </w:p>
        </w:tc>
        <w:tc>
          <w:tcPr>
            <w:tcW w:w="875" w:type="dxa"/>
            <w:vAlign w:val="center"/>
          </w:tcPr>
          <w:p w14:paraId="33FCD894" w14:textId="77777777" w:rsidR="00C50CFB" w:rsidRPr="009847C6" w:rsidRDefault="00C50CFB" w:rsidP="00E46B8C">
            <w:pPr>
              <w:jc w:val="center"/>
              <w:rPr>
                <w:rFonts w:ascii="Times New Roman" w:hAnsi="Times New Roman"/>
                <w:sz w:val="22"/>
                <w:szCs w:val="22"/>
              </w:rPr>
            </w:pPr>
            <w:r w:rsidRPr="009847C6">
              <w:rPr>
                <w:rFonts w:ascii="Times New Roman" w:hAnsi="Times New Roman"/>
                <w:sz w:val="22"/>
                <w:szCs w:val="22"/>
              </w:rPr>
              <w:t>1,00</w:t>
            </w:r>
          </w:p>
        </w:tc>
        <w:tc>
          <w:tcPr>
            <w:tcW w:w="875" w:type="dxa"/>
            <w:vAlign w:val="center"/>
          </w:tcPr>
          <w:p w14:paraId="060D6DDA" w14:textId="77777777" w:rsidR="00C50CFB" w:rsidRPr="009847C6" w:rsidRDefault="00C50CFB" w:rsidP="00E46B8C">
            <w:pPr>
              <w:jc w:val="center"/>
              <w:rPr>
                <w:rFonts w:ascii="Times New Roman" w:hAnsi="Times New Roman"/>
                <w:sz w:val="22"/>
                <w:szCs w:val="22"/>
              </w:rPr>
            </w:pPr>
            <w:r w:rsidRPr="009847C6">
              <w:rPr>
                <w:rFonts w:ascii="Times New Roman" w:hAnsi="Times New Roman"/>
                <w:sz w:val="22"/>
                <w:szCs w:val="22"/>
              </w:rPr>
              <w:t>1,00</w:t>
            </w:r>
          </w:p>
        </w:tc>
        <w:tc>
          <w:tcPr>
            <w:tcW w:w="875" w:type="dxa"/>
            <w:vAlign w:val="center"/>
          </w:tcPr>
          <w:p w14:paraId="4C3BEDA1" w14:textId="77777777" w:rsidR="00C50CFB" w:rsidRPr="009847C6" w:rsidRDefault="00C50CFB" w:rsidP="00E46B8C">
            <w:pPr>
              <w:jc w:val="center"/>
              <w:rPr>
                <w:rFonts w:ascii="Times New Roman" w:hAnsi="Times New Roman"/>
                <w:sz w:val="22"/>
                <w:szCs w:val="22"/>
              </w:rPr>
            </w:pPr>
            <w:r w:rsidRPr="009847C6">
              <w:rPr>
                <w:rFonts w:ascii="Times New Roman" w:hAnsi="Times New Roman"/>
                <w:sz w:val="22"/>
                <w:szCs w:val="22"/>
              </w:rPr>
              <w:t>1,00</w:t>
            </w:r>
          </w:p>
        </w:tc>
        <w:tc>
          <w:tcPr>
            <w:tcW w:w="875" w:type="dxa"/>
            <w:vAlign w:val="center"/>
          </w:tcPr>
          <w:p w14:paraId="3218247D" w14:textId="77777777" w:rsidR="00C50CFB" w:rsidRPr="009847C6" w:rsidRDefault="00C50CFB" w:rsidP="00E46B8C">
            <w:pPr>
              <w:jc w:val="center"/>
              <w:rPr>
                <w:rFonts w:ascii="Times New Roman" w:hAnsi="Times New Roman"/>
                <w:sz w:val="22"/>
                <w:szCs w:val="22"/>
              </w:rPr>
            </w:pPr>
            <w:r w:rsidRPr="009847C6">
              <w:rPr>
                <w:rFonts w:ascii="Times New Roman" w:hAnsi="Times New Roman"/>
                <w:sz w:val="22"/>
                <w:szCs w:val="22"/>
              </w:rPr>
              <w:t>1,00</w:t>
            </w:r>
          </w:p>
        </w:tc>
        <w:tc>
          <w:tcPr>
            <w:tcW w:w="875" w:type="dxa"/>
            <w:vAlign w:val="center"/>
          </w:tcPr>
          <w:p w14:paraId="633C9192" w14:textId="77777777" w:rsidR="00C50CFB" w:rsidRPr="009847C6" w:rsidRDefault="00C50CFB" w:rsidP="00E46B8C">
            <w:pPr>
              <w:jc w:val="center"/>
              <w:rPr>
                <w:rFonts w:ascii="Times New Roman" w:hAnsi="Times New Roman"/>
                <w:sz w:val="22"/>
                <w:szCs w:val="22"/>
              </w:rPr>
            </w:pPr>
            <w:r w:rsidRPr="009847C6">
              <w:rPr>
                <w:rFonts w:ascii="Times New Roman" w:hAnsi="Times New Roman"/>
                <w:sz w:val="22"/>
                <w:szCs w:val="22"/>
              </w:rPr>
              <w:t>1,36</w:t>
            </w:r>
          </w:p>
        </w:tc>
        <w:tc>
          <w:tcPr>
            <w:tcW w:w="875" w:type="dxa"/>
            <w:vAlign w:val="center"/>
          </w:tcPr>
          <w:p w14:paraId="25A976CA" w14:textId="77777777" w:rsidR="00C50CFB" w:rsidRPr="009847C6" w:rsidRDefault="00C50CFB" w:rsidP="00E46B8C">
            <w:pPr>
              <w:jc w:val="center"/>
              <w:rPr>
                <w:rFonts w:ascii="Times New Roman" w:hAnsi="Times New Roman"/>
                <w:sz w:val="22"/>
                <w:szCs w:val="22"/>
              </w:rPr>
            </w:pPr>
            <w:r w:rsidRPr="009847C6">
              <w:rPr>
                <w:rFonts w:ascii="Times New Roman" w:hAnsi="Times New Roman"/>
                <w:sz w:val="22"/>
                <w:szCs w:val="22"/>
              </w:rPr>
              <w:t>1,75</w:t>
            </w:r>
          </w:p>
        </w:tc>
        <w:tc>
          <w:tcPr>
            <w:tcW w:w="876" w:type="dxa"/>
            <w:vAlign w:val="center"/>
          </w:tcPr>
          <w:p w14:paraId="713EFAAC" w14:textId="77777777" w:rsidR="00C50CFB" w:rsidRPr="009847C6" w:rsidRDefault="00C50CFB" w:rsidP="00E46B8C">
            <w:pPr>
              <w:jc w:val="center"/>
              <w:rPr>
                <w:rFonts w:ascii="Times New Roman" w:hAnsi="Times New Roman"/>
                <w:sz w:val="22"/>
                <w:szCs w:val="22"/>
              </w:rPr>
            </w:pPr>
            <w:r w:rsidRPr="009847C6">
              <w:rPr>
                <w:rFonts w:ascii="Times New Roman" w:hAnsi="Times New Roman"/>
                <w:sz w:val="22"/>
                <w:szCs w:val="22"/>
              </w:rPr>
              <w:t>2,24</w:t>
            </w:r>
          </w:p>
        </w:tc>
        <w:tc>
          <w:tcPr>
            <w:tcW w:w="876" w:type="dxa"/>
            <w:vAlign w:val="center"/>
          </w:tcPr>
          <w:p w14:paraId="182389C7" w14:textId="77777777" w:rsidR="00C50CFB" w:rsidRPr="009847C6" w:rsidRDefault="00C50CFB" w:rsidP="00E46B8C">
            <w:pPr>
              <w:jc w:val="center"/>
              <w:rPr>
                <w:rFonts w:ascii="Times New Roman" w:hAnsi="Times New Roman"/>
                <w:sz w:val="22"/>
                <w:szCs w:val="22"/>
              </w:rPr>
            </w:pPr>
            <w:r w:rsidRPr="009847C6">
              <w:rPr>
                <w:rFonts w:ascii="Times New Roman" w:hAnsi="Times New Roman"/>
                <w:sz w:val="22"/>
                <w:szCs w:val="22"/>
              </w:rPr>
              <w:t>2,88</w:t>
            </w:r>
          </w:p>
        </w:tc>
      </w:tr>
      <w:tr w:rsidR="00C50CFB" w:rsidRPr="009847C6" w14:paraId="78B74513" w14:textId="77777777" w:rsidTr="00E46B8C">
        <w:tc>
          <w:tcPr>
            <w:tcW w:w="875" w:type="dxa"/>
            <w:vAlign w:val="center"/>
          </w:tcPr>
          <w:p w14:paraId="34150ED2" w14:textId="77777777" w:rsidR="00C50CFB" w:rsidRPr="009847C6" w:rsidRDefault="00C50CFB" w:rsidP="00E46B8C">
            <w:pPr>
              <w:jc w:val="center"/>
              <w:rPr>
                <w:rFonts w:ascii="Times New Roman" w:hAnsi="Times New Roman"/>
                <w:sz w:val="22"/>
                <w:szCs w:val="22"/>
              </w:rPr>
            </w:pPr>
            <w:r w:rsidRPr="009847C6">
              <w:rPr>
                <w:rFonts w:ascii="Times New Roman" w:hAnsi="Times New Roman"/>
                <w:sz w:val="22"/>
                <w:szCs w:val="22"/>
              </w:rPr>
              <w:t>Интенсивность отказов, 1/(год км)</w:t>
            </w:r>
          </w:p>
        </w:tc>
        <w:tc>
          <w:tcPr>
            <w:tcW w:w="875" w:type="dxa"/>
            <w:vAlign w:val="center"/>
          </w:tcPr>
          <w:p w14:paraId="26E65EB0" w14:textId="77777777" w:rsidR="00C50CFB" w:rsidRPr="009847C6" w:rsidRDefault="00C50CFB" w:rsidP="00E46B8C">
            <w:pPr>
              <w:jc w:val="center"/>
              <w:rPr>
                <w:rFonts w:ascii="Times New Roman" w:hAnsi="Times New Roman"/>
                <w:sz w:val="22"/>
                <w:szCs w:val="22"/>
              </w:rPr>
            </w:pPr>
            <w:r w:rsidRPr="009847C6">
              <w:rPr>
                <w:rFonts w:ascii="Times New Roman" w:hAnsi="Times New Roman"/>
                <w:sz w:val="22"/>
                <w:szCs w:val="22"/>
              </w:rPr>
              <w:t>0,079</w:t>
            </w:r>
          </w:p>
        </w:tc>
        <w:tc>
          <w:tcPr>
            <w:tcW w:w="875" w:type="dxa"/>
            <w:vAlign w:val="center"/>
          </w:tcPr>
          <w:p w14:paraId="6ECB5BF4" w14:textId="77777777" w:rsidR="00C50CFB" w:rsidRPr="009847C6" w:rsidRDefault="00C50CFB" w:rsidP="00E46B8C">
            <w:pPr>
              <w:jc w:val="center"/>
              <w:rPr>
                <w:rFonts w:ascii="Times New Roman" w:hAnsi="Times New Roman"/>
                <w:sz w:val="22"/>
                <w:szCs w:val="22"/>
              </w:rPr>
            </w:pPr>
            <w:r w:rsidRPr="009847C6">
              <w:rPr>
                <w:rFonts w:ascii="Times New Roman" w:hAnsi="Times New Roman"/>
                <w:sz w:val="22"/>
                <w:szCs w:val="22"/>
              </w:rPr>
              <w:t>0,0636</w:t>
            </w:r>
          </w:p>
        </w:tc>
        <w:tc>
          <w:tcPr>
            <w:tcW w:w="875" w:type="dxa"/>
            <w:vAlign w:val="center"/>
          </w:tcPr>
          <w:p w14:paraId="0A938D90" w14:textId="77777777" w:rsidR="00C50CFB" w:rsidRPr="009847C6" w:rsidRDefault="00C50CFB" w:rsidP="00E46B8C">
            <w:pPr>
              <w:jc w:val="center"/>
              <w:rPr>
                <w:rFonts w:ascii="Times New Roman" w:hAnsi="Times New Roman"/>
                <w:sz w:val="22"/>
                <w:szCs w:val="22"/>
              </w:rPr>
            </w:pPr>
            <w:r w:rsidRPr="009847C6">
              <w:rPr>
                <w:rFonts w:ascii="Times New Roman" w:hAnsi="Times New Roman"/>
                <w:sz w:val="22"/>
                <w:szCs w:val="22"/>
              </w:rPr>
              <w:t>0,05</w:t>
            </w:r>
          </w:p>
        </w:tc>
        <w:tc>
          <w:tcPr>
            <w:tcW w:w="875" w:type="dxa"/>
            <w:vAlign w:val="center"/>
          </w:tcPr>
          <w:p w14:paraId="59AA92C5" w14:textId="77777777" w:rsidR="00C50CFB" w:rsidRPr="009847C6" w:rsidRDefault="00C50CFB" w:rsidP="00E46B8C">
            <w:pPr>
              <w:jc w:val="center"/>
              <w:rPr>
                <w:rFonts w:ascii="Times New Roman" w:hAnsi="Times New Roman"/>
                <w:sz w:val="22"/>
                <w:szCs w:val="22"/>
              </w:rPr>
            </w:pPr>
            <w:r w:rsidRPr="009847C6">
              <w:rPr>
                <w:rFonts w:ascii="Times New Roman" w:hAnsi="Times New Roman"/>
                <w:sz w:val="22"/>
                <w:szCs w:val="22"/>
              </w:rPr>
              <w:t>0,05</w:t>
            </w:r>
          </w:p>
        </w:tc>
        <w:tc>
          <w:tcPr>
            <w:tcW w:w="875" w:type="dxa"/>
            <w:vAlign w:val="center"/>
          </w:tcPr>
          <w:p w14:paraId="7FCD7803" w14:textId="77777777" w:rsidR="00C50CFB" w:rsidRPr="009847C6" w:rsidRDefault="00C50CFB" w:rsidP="00E46B8C">
            <w:pPr>
              <w:jc w:val="center"/>
              <w:rPr>
                <w:rFonts w:ascii="Times New Roman" w:hAnsi="Times New Roman"/>
                <w:sz w:val="22"/>
                <w:szCs w:val="22"/>
              </w:rPr>
            </w:pPr>
            <w:r w:rsidRPr="009847C6">
              <w:rPr>
                <w:rFonts w:ascii="Times New Roman" w:hAnsi="Times New Roman"/>
                <w:sz w:val="22"/>
                <w:szCs w:val="22"/>
              </w:rPr>
              <w:t>0,05</w:t>
            </w:r>
          </w:p>
        </w:tc>
        <w:tc>
          <w:tcPr>
            <w:tcW w:w="875" w:type="dxa"/>
            <w:vAlign w:val="center"/>
          </w:tcPr>
          <w:p w14:paraId="0882133D" w14:textId="77777777" w:rsidR="00C50CFB" w:rsidRPr="009847C6" w:rsidRDefault="00C50CFB" w:rsidP="00E46B8C">
            <w:pPr>
              <w:jc w:val="center"/>
              <w:rPr>
                <w:rFonts w:ascii="Times New Roman" w:hAnsi="Times New Roman"/>
                <w:sz w:val="22"/>
                <w:szCs w:val="22"/>
              </w:rPr>
            </w:pPr>
            <w:r w:rsidRPr="009847C6">
              <w:rPr>
                <w:rFonts w:ascii="Times New Roman" w:hAnsi="Times New Roman"/>
                <w:sz w:val="22"/>
                <w:szCs w:val="22"/>
              </w:rPr>
              <w:t>0,05</w:t>
            </w:r>
          </w:p>
        </w:tc>
        <w:tc>
          <w:tcPr>
            <w:tcW w:w="875" w:type="dxa"/>
            <w:vAlign w:val="center"/>
          </w:tcPr>
          <w:p w14:paraId="0128C04A" w14:textId="77777777" w:rsidR="00C50CFB" w:rsidRPr="009847C6" w:rsidRDefault="00C50CFB" w:rsidP="00E46B8C">
            <w:pPr>
              <w:jc w:val="center"/>
              <w:rPr>
                <w:rFonts w:ascii="Times New Roman" w:hAnsi="Times New Roman"/>
                <w:sz w:val="22"/>
                <w:szCs w:val="22"/>
              </w:rPr>
            </w:pPr>
            <w:r w:rsidRPr="009847C6">
              <w:rPr>
                <w:rFonts w:ascii="Times New Roman" w:hAnsi="Times New Roman"/>
                <w:sz w:val="22"/>
                <w:szCs w:val="22"/>
              </w:rPr>
              <w:t>0,0641</w:t>
            </w:r>
          </w:p>
        </w:tc>
        <w:tc>
          <w:tcPr>
            <w:tcW w:w="875" w:type="dxa"/>
            <w:vAlign w:val="center"/>
          </w:tcPr>
          <w:p w14:paraId="1365820B" w14:textId="77777777" w:rsidR="00C50CFB" w:rsidRPr="009847C6" w:rsidRDefault="00C50CFB" w:rsidP="00E46B8C">
            <w:pPr>
              <w:jc w:val="center"/>
              <w:rPr>
                <w:rFonts w:ascii="Times New Roman" w:hAnsi="Times New Roman"/>
                <w:sz w:val="22"/>
                <w:szCs w:val="22"/>
              </w:rPr>
            </w:pPr>
            <w:r w:rsidRPr="009847C6">
              <w:rPr>
                <w:rFonts w:ascii="Times New Roman" w:hAnsi="Times New Roman"/>
                <w:sz w:val="22"/>
                <w:szCs w:val="22"/>
              </w:rPr>
              <w:t>0,0990</w:t>
            </w:r>
          </w:p>
        </w:tc>
        <w:tc>
          <w:tcPr>
            <w:tcW w:w="876" w:type="dxa"/>
            <w:vAlign w:val="center"/>
          </w:tcPr>
          <w:p w14:paraId="383AAB73" w14:textId="77777777" w:rsidR="00C50CFB" w:rsidRPr="009847C6" w:rsidRDefault="00C50CFB" w:rsidP="00E46B8C">
            <w:pPr>
              <w:jc w:val="center"/>
              <w:rPr>
                <w:rFonts w:ascii="Times New Roman" w:hAnsi="Times New Roman"/>
                <w:sz w:val="22"/>
                <w:szCs w:val="22"/>
              </w:rPr>
            </w:pPr>
            <w:r w:rsidRPr="009847C6">
              <w:rPr>
                <w:rFonts w:ascii="Times New Roman" w:hAnsi="Times New Roman"/>
                <w:sz w:val="22"/>
                <w:szCs w:val="22"/>
              </w:rPr>
              <w:t>0,1954</w:t>
            </w:r>
          </w:p>
        </w:tc>
        <w:tc>
          <w:tcPr>
            <w:tcW w:w="876" w:type="dxa"/>
            <w:vAlign w:val="center"/>
          </w:tcPr>
          <w:p w14:paraId="3DD03CBF" w14:textId="77777777" w:rsidR="00C50CFB" w:rsidRPr="009847C6" w:rsidRDefault="00C50CFB" w:rsidP="00E46B8C">
            <w:pPr>
              <w:jc w:val="center"/>
              <w:rPr>
                <w:rFonts w:ascii="Times New Roman" w:hAnsi="Times New Roman"/>
                <w:sz w:val="22"/>
                <w:szCs w:val="22"/>
              </w:rPr>
            </w:pPr>
            <w:r w:rsidRPr="009847C6">
              <w:rPr>
                <w:rFonts w:ascii="Times New Roman" w:hAnsi="Times New Roman"/>
                <w:sz w:val="22"/>
                <w:szCs w:val="22"/>
              </w:rPr>
              <w:t>0,525</w:t>
            </w:r>
          </w:p>
        </w:tc>
      </w:tr>
    </w:tbl>
    <w:p w14:paraId="29E1D401" w14:textId="77777777" w:rsidR="00C50CFB" w:rsidRPr="009847C6" w:rsidRDefault="00C50CFB" w:rsidP="00C50CFB">
      <w:pPr>
        <w:ind w:firstLine="567"/>
        <w:jc w:val="both"/>
      </w:pPr>
    </w:p>
    <w:p w14:paraId="578EE5A1" w14:textId="77777777" w:rsidR="00C50CFB" w:rsidRPr="009847C6" w:rsidRDefault="00C50CFB" w:rsidP="00C50CFB">
      <w:pPr>
        <w:ind w:firstLine="567"/>
        <w:jc w:val="both"/>
      </w:pPr>
      <w:r w:rsidRPr="009847C6">
        <w:rPr>
          <w:noProof/>
        </w:rPr>
        <w:lastRenderedPageBreak/>
        <w:drawing>
          <wp:inline distT="0" distB="0" distL="0" distR="0" wp14:anchorId="685DDB79" wp14:editId="73B9A9E3">
            <wp:extent cx="6105525" cy="3200400"/>
            <wp:effectExtent l="0" t="0" r="9525"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00C4554" w14:textId="77777777" w:rsidR="00C50CFB" w:rsidRPr="009847C6" w:rsidRDefault="00C50CFB" w:rsidP="005F7527">
      <w:pPr>
        <w:ind w:firstLine="567"/>
        <w:jc w:val="both"/>
      </w:pPr>
    </w:p>
    <w:p w14:paraId="11CC7A51" w14:textId="77777777" w:rsidR="00C50CFB" w:rsidRPr="009847C6" w:rsidRDefault="00C50CFB" w:rsidP="005F7527">
      <w:pPr>
        <w:ind w:firstLine="567"/>
        <w:jc w:val="both"/>
      </w:pPr>
    </w:p>
    <w:p w14:paraId="6C7D1DE2" w14:textId="3E3A6E37" w:rsidR="00C50CFB" w:rsidRPr="009847C6" w:rsidRDefault="00E46B8C" w:rsidP="005F7527">
      <w:pPr>
        <w:ind w:firstLine="567"/>
        <w:jc w:val="both"/>
      </w:pPr>
      <w:r w:rsidRPr="009847C6">
        <w:t>Рисунок 11.7.1.1</w:t>
      </w:r>
      <w:r w:rsidR="00C50CFB" w:rsidRPr="009847C6">
        <w:t xml:space="preserve"> – Зависимости интенсивности отказов от срока эксплуатации участка тепловой сети.</w:t>
      </w:r>
    </w:p>
    <w:p w14:paraId="16F06A9B" w14:textId="77777777" w:rsidR="00C50CFB" w:rsidRPr="009847C6" w:rsidRDefault="00C50CFB" w:rsidP="005F7527">
      <w:pPr>
        <w:ind w:firstLine="567"/>
        <w:jc w:val="both"/>
      </w:pPr>
      <w:r w:rsidRPr="009847C6">
        <w:t>При использовании данной зависимости следует помнить о некоторых допущениях, которые были сделаны при отборе данных:</w:t>
      </w:r>
    </w:p>
    <w:p w14:paraId="20366765" w14:textId="77777777" w:rsidR="00C50CFB" w:rsidRPr="009847C6" w:rsidRDefault="00C50CFB" w:rsidP="00C50CFB">
      <w:pPr>
        <w:ind w:firstLine="567"/>
        <w:jc w:val="both"/>
      </w:pPr>
      <w:r w:rsidRPr="009847C6">
        <w:t>- она применима только тогда, когда в тепловых сетях существует четкое разделение и эксплуатационный и ремонтный периоды;</w:t>
      </w:r>
    </w:p>
    <w:p w14:paraId="6229522D" w14:textId="77777777" w:rsidR="00C50CFB" w:rsidRPr="009847C6" w:rsidRDefault="00C50CFB" w:rsidP="00C50CFB">
      <w:pPr>
        <w:ind w:firstLine="567"/>
        <w:jc w:val="both"/>
      </w:pPr>
      <w:r w:rsidRPr="009847C6">
        <w:t>- в ремонтный период выполняются гидравлические испытания тепловой сети после каждого отказа.</w:t>
      </w:r>
    </w:p>
    <w:p w14:paraId="664262EF" w14:textId="77777777" w:rsidR="00C50CFB" w:rsidRPr="009847C6" w:rsidRDefault="00C50CFB" w:rsidP="00C50CFB">
      <w:pPr>
        <w:ind w:firstLine="567"/>
        <w:jc w:val="both"/>
      </w:pPr>
      <w:r w:rsidRPr="009847C6">
        <w:t>Отказ теплоснабжения потребителя – событие, приводящее к падению температуры в отапливаемых помещениях жилых и общественных зданий ниже +12 градусов Цельсия, в промышленных зданиях ниже +8 градусов Цельсия (СНиП 41-02-2003. Тепловые сети).</w:t>
      </w:r>
    </w:p>
    <w:p w14:paraId="1BDA5BD2" w14:textId="77777777" w:rsidR="00C50CFB" w:rsidRPr="009847C6" w:rsidRDefault="00C50CFB" w:rsidP="00C50CFB">
      <w:pPr>
        <w:ind w:firstLine="567"/>
        <w:jc w:val="both"/>
      </w:pPr>
      <w:r w:rsidRPr="009847C6">
        <w:t>Существующая статистика учета отказов теплоснабжающими организациями не позволяет проанализировать долю отказов тепловых сетей, которые приводили к отключению потребителей.</w:t>
      </w:r>
    </w:p>
    <w:p w14:paraId="418C9697" w14:textId="77777777" w:rsidR="005F7527" w:rsidRPr="009847C6" w:rsidRDefault="005F7527" w:rsidP="00C50CFB">
      <w:pPr>
        <w:ind w:firstLine="567"/>
        <w:jc w:val="both"/>
      </w:pPr>
    </w:p>
    <w:p w14:paraId="23013778" w14:textId="1862F907" w:rsidR="00C50CFB" w:rsidRPr="009847C6" w:rsidRDefault="005F7527" w:rsidP="005F7527">
      <w:pPr>
        <w:pStyle w:val="aff6"/>
      </w:pPr>
      <w:bookmarkStart w:id="366" w:name="_Toc175787908"/>
      <w:r w:rsidRPr="009847C6">
        <w:t>11</w:t>
      </w:r>
      <w:r w:rsidR="00C50CFB" w:rsidRPr="009847C6">
        <w:t>.7.2. 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366"/>
    </w:p>
    <w:p w14:paraId="00B9C892" w14:textId="77777777" w:rsidR="00C50CFB" w:rsidRPr="009847C6" w:rsidRDefault="00C50CFB" w:rsidP="00C50CFB">
      <w:pPr>
        <w:ind w:firstLine="567"/>
        <w:jc w:val="both"/>
      </w:pPr>
      <w:r w:rsidRPr="009847C6">
        <w:t xml:space="preserve"> По категории отключений потребителей, инциденты на тепловых сетях классифицируются на: </w:t>
      </w:r>
    </w:p>
    <w:p w14:paraId="72503193" w14:textId="77777777" w:rsidR="00C50CFB" w:rsidRPr="009847C6" w:rsidRDefault="00C50CFB" w:rsidP="00C50CFB">
      <w:pPr>
        <w:ind w:firstLine="567"/>
        <w:jc w:val="both"/>
      </w:pPr>
      <w:r w:rsidRPr="009847C6">
        <w:t xml:space="preserve">- отказы (инциденты, которые не считаются авариями); </w:t>
      </w:r>
    </w:p>
    <w:p w14:paraId="098AB883" w14:textId="77777777" w:rsidR="00C50CFB" w:rsidRPr="009847C6" w:rsidRDefault="00C50CFB" w:rsidP="00C50CFB">
      <w:pPr>
        <w:ind w:firstLine="567"/>
        <w:jc w:val="both"/>
      </w:pPr>
      <w:r w:rsidRPr="009847C6">
        <w:t xml:space="preserve">- аварии. </w:t>
      </w:r>
    </w:p>
    <w:p w14:paraId="29D52C05" w14:textId="2FBA83D6" w:rsidR="00C50CFB" w:rsidRPr="009847C6" w:rsidRDefault="00C50CFB" w:rsidP="00C50CFB">
      <w:pPr>
        <w:ind w:firstLine="567"/>
        <w:jc w:val="both"/>
      </w:pPr>
      <w:r w:rsidRPr="009847C6">
        <w:t>В соответствии с п. 2.10 Методических рекомендаций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МДК 4-01.2001: «2.10 Авариями в тепловых сетях считаются: 2.10.1, 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 Согласно сведениям теплоснаб</w:t>
      </w:r>
      <w:r w:rsidR="00033C2B" w:rsidRPr="009847C6">
        <w:t>жающих организаций за 2020- 2023</w:t>
      </w:r>
      <w:r w:rsidRPr="009847C6">
        <w:t xml:space="preserve"> гг. аварийных ситуаций не возникало. </w:t>
      </w:r>
    </w:p>
    <w:p w14:paraId="720678A8" w14:textId="77777777" w:rsidR="00C50CFB" w:rsidRPr="009847C6" w:rsidRDefault="00C50CFB" w:rsidP="00C50CFB">
      <w:pPr>
        <w:ind w:firstLine="567"/>
        <w:jc w:val="both"/>
      </w:pPr>
      <w:r w:rsidRPr="009847C6">
        <w:t xml:space="preserve">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w:t>
      </w:r>
      <w:r w:rsidRPr="009847C6">
        <w:lastRenderedPageBreak/>
        <w:t xml:space="preserve">(участка, НС, компенсатора и т.д.) тепловых сетей определяют вероятность отказа теплоснабжения потребителя. </w:t>
      </w:r>
    </w:p>
    <w:p w14:paraId="7D4FB1C0" w14:textId="1BF53474" w:rsidR="00C50CFB" w:rsidRPr="009847C6" w:rsidRDefault="00C50CFB" w:rsidP="00C50CFB">
      <w:pPr>
        <w:ind w:firstLine="567"/>
        <w:jc w:val="both"/>
      </w:pPr>
      <w:r w:rsidRPr="009847C6">
        <w:t xml:space="preserve">Существующая статистика учета отказов теплосетевыми организациями не позволяет проанализировать поток (частоту) и время восстановления теплоснабжения потребителей после отключений, так как в базах данных не указывается начало и окончание аварийно-восстановительных работ. Согласно сведениям теплоснабжающих организаций за </w:t>
      </w:r>
      <w:r w:rsidR="00786AA6">
        <w:t>2020-2023</w:t>
      </w:r>
      <w:r w:rsidRPr="009847C6">
        <w:t xml:space="preserve"> годы фактическое время восстановления работоспособности тепловых сетей в целом, соответствует нормативам.</w:t>
      </w:r>
    </w:p>
    <w:p w14:paraId="67DF9F01" w14:textId="77777777" w:rsidR="00A307E8" w:rsidRPr="009847C6" w:rsidRDefault="00A307E8" w:rsidP="00C50CFB">
      <w:pPr>
        <w:ind w:firstLine="567"/>
        <w:jc w:val="both"/>
      </w:pPr>
    </w:p>
    <w:p w14:paraId="7563022A" w14:textId="7F3C0B67" w:rsidR="00C50CFB" w:rsidRPr="009847C6" w:rsidRDefault="00A307E8" w:rsidP="00A307E8">
      <w:pPr>
        <w:pStyle w:val="aff6"/>
      </w:pPr>
      <w:bookmarkStart w:id="367" w:name="_Toc175787909"/>
      <w:r w:rsidRPr="009847C6">
        <w:t>11</w:t>
      </w:r>
      <w:r w:rsidR="00C50CFB" w:rsidRPr="009847C6">
        <w:t>.7.3. 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367"/>
    </w:p>
    <w:p w14:paraId="7257095B" w14:textId="2D065454" w:rsidR="00C50CFB" w:rsidRPr="009847C6" w:rsidRDefault="00C50CFB" w:rsidP="00C50CFB">
      <w:pPr>
        <w:ind w:firstLine="567"/>
        <w:jc w:val="both"/>
      </w:pPr>
      <w:r w:rsidRPr="009847C6">
        <w:t>Данные</w:t>
      </w:r>
      <w:r w:rsidR="00A307E8" w:rsidRPr="009847C6">
        <w:t xml:space="preserve"> показаны в Таблице 11.8</w:t>
      </w:r>
      <w:r w:rsidRPr="009847C6">
        <w:t>.</w:t>
      </w:r>
    </w:p>
    <w:p w14:paraId="08E3C5C1" w14:textId="77777777" w:rsidR="00A307E8" w:rsidRPr="007A003A" w:rsidRDefault="00A307E8" w:rsidP="00C50CFB">
      <w:pPr>
        <w:ind w:firstLine="567"/>
        <w:jc w:val="both"/>
      </w:pPr>
    </w:p>
    <w:p w14:paraId="100ECAE4" w14:textId="045930FE" w:rsidR="00C50CFB" w:rsidRPr="007A003A" w:rsidRDefault="00A307E8" w:rsidP="00A307E8">
      <w:pPr>
        <w:pStyle w:val="aff6"/>
      </w:pPr>
      <w:bookmarkStart w:id="368" w:name="_Toc175787910"/>
      <w:r w:rsidRPr="007A003A">
        <w:t>11</w:t>
      </w:r>
      <w:r w:rsidR="00C50CFB" w:rsidRPr="007A003A">
        <w:t>.7.4. Обоснование результатов оценки коэффициентов готовности теплопроводов к несению тепловой нагрузки</w:t>
      </w:r>
      <w:bookmarkEnd w:id="368"/>
    </w:p>
    <w:p w14:paraId="228A56C9" w14:textId="24003F0A" w:rsidR="00C50CFB" w:rsidRPr="007A003A" w:rsidRDefault="00A307E8" w:rsidP="00A307E8">
      <w:pPr>
        <w:ind w:firstLine="567"/>
        <w:jc w:val="right"/>
      </w:pPr>
      <w:r w:rsidRPr="007A003A">
        <w:t>Таблица 11.7.4</w:t>
      </w:r>
      <w:r w:rsidR="00C50CFB" w:rsidRPr="007A003A">
        <w:t xml:space="preserve"> Коэффициенты готовности теплопроводов к несению тепловой нагрузки. </w:t>
      </w:r>
    </w:p>
    <w:tbl>
      <w:tblPr>
        <w:tblStyle w:val="73"/>
        <w:tblW w:w="0" w:type="auto"/>
        <w:jc w:val="center"/>
        <w:tblCellMar>
          <w:left w:w="0" w:type="dxa"/>
          <w:right w:w="0" w:type="dxa"/>
        </w:tblCellMar>
        <w:tblLook w:val="04A0" w:firstRow="1" w:lastRow="0" w:firstColumn="1" w:lastColumn="0" w:noHBand="0" w:noVBand="1"/>
      </w:tblPr>
      <w:tblGrid>
        <w:gridCol w:w="2025"/>
        <w:gridCol w:w="1003"/>
        <w:gridCol w:w="1422"/>
        <w:gridCol w:w="1454"/>
        <w:gridCol w:w="1273"/>
        <w:gridCol w:w="1392"/>
        <w:gridCol w:w="1080"/>
      </w:tblGrid>
      <w:tr w:rsidR="00B967F0" w:rsidRPr="007979D1" w14:paraId="033BA977" w14:textId="77777777" w:rsidTr="007979D1">
        <w:trPr>
          <w:jc w:val="center"/>
        </w:trPr>
        <w:tc>
          <w:tcPr>
            <w:tcW w:w="2025" w:type="dxa"/>
            <w:vAlign w:val="center"/>
          </w:tcPr>
          <w:p w14:paraId="30301B36" w14:textId="77777777" w:rsidR="00C50CFB" w:rsidRPr="007979D1" w:rsidRDefault="00C50CFB" w:rsidP="00B967F0">
            <w:pPr>
              <w:jc w:val="center"/>
              <w:rPr>
                <w:rFonts w:ascii="Times New Roman" w:hAnsi="Times New Roman"/>
                <w:b/>
                <w:sz w:val="22"/>
                <w:szCs w:val="22"/>
              </w:rPr>
            </w:pPr>
            <w:r w:rsidRPr="007979D1">
              <w:rPr>
                <w:rFonts w:ascii="Times New Roman" w:hAnsi="Times New Roman"/>
                <w:b/>
                <w:sz w:val="22"/>
                <w:szCs w:val="22"/>
              </w:rPr>
              <w:t>Тепловой источник</w:t>
            </w:r>
          </w:p>
        </w:tc>
        <w:tc>
          <w:tcPr>
            <w:tcW w:w="1003" w:type="dxa"/>
            <w:vAlign w:val="center"/>
          </w:tcPr>
          <w:p w14:paraId="4090B751" w14:textId="77777777" w:rsidR="00C50CFB" w:rsidRPr="007979D1" w:rsidRDefault="00C50CFB" w:rsidP="00B967F0">
            <w:pPr>
              <w:jc w:val="center"/>
              <w:rPr>
                <w:rFonts w:ascii="Times New Roman" w:hAnsi="Times New Roman"/>
                <w:b/>
                <w:sz w:val="22"/>
                <w:szCs w:val="22"/>
              </w:rPr>
            </w:pPr>
            <w:r w:rsidRPr="007979D1">
              <w:rPr>
                <w:rFonts w:ascii="Times New Roman" w:hAnsi="Times New Roman"/>
                <w:b/>
                <w:sz w:val="22"/>
                <w:szCs w:val="22"/>
              </w:rPr>
              <w:t>Тепловые нагрузки, Гкал/ч</w:t>
            </w:r>
          </w:p>
        </w:tc>
        <w:tc>
          <w:tcPr>
            <w:tcW w:w="1422" w:type="dxa"/>
            <w:vAlign w:val="center"/>
          </w:tcPr>
          <w:p w14:paraId="0AD569F5" w14:textId="77777777" w:rsidR="00C50CFB" w:rsidRPr="007979D1" w:rsidRDefault="00C50CFB" w:rsidP="00B967F0">
            <w:pPr>
              <w:jc w:val="center"/>
              <w:rPr>
                <w:rFonts w:ascii="Times New Roman" w:hAnsi="Times New Roman"/>
                <w:b/>
                <w:sz w:val="22"/>
                <w:szCs w:val="22"/>
              </w:rPr>
            </w:pPr>
            <w:r w:rsidRPr="007979D1">
              <w:rPr>
                <w:rFonts w:ascii="Times New Roman" w:hAnsi="Times New Roman"/>
                <w:b/>
                <w:sz w:val="22"/>
                <w:szCs w:val="22"/>
              </w:rPr>
              <w:t>Коэффициент тепловой аккумуляции, ч</w:t>
            </w:r>
          </w:p>
        </w:tc>
        <w:tc>
          <w:tcPr>
            <w:tcW w:w="1454" w:type="dxa"/>
            <w:vAlign w:val="center"/>
          </w:tcPr>
          <w:p w14:paraId="384E9314" w14:textId="30A03AAD" w:rsidR="00C50CFB" w:rsidRPr="007979D1" w:rsidRDefault="00C50CFB" w:rsidP="00B967F0">
            <w:pPr>
              <w:jc w:val="center"/>
              <w:rPr>
                <w:rFonts w:ascii="Times New Roman" w:hAnsi="Times New Roman"/>
                <w:b/>
                <w:sz w:val="22"/>
                <w:szCs w:val="22"/>
              </w:rPr>
            </w:pPr>
            <w:r w:rsidRPr="007979D1">
              <w:rPr>
                <w:rFonts w:ascii="Times New Roman" w:hAnsi="Times New Roman"/>
                <w:b/>
                <w:sz w:val="22"/>
                <w:szCs w:val="22"/>
              </w:rPr>
              <w:t xml:space="preserve">Минимальная допустимая температура, </w:t>
            </w:r>
            <w:r w:rsidR="00B967F0" w:rsidRPr="007979D1">
              <w:rPr>
                <w:rFonts w:ascii="Times New Roman" w:hAnsi="Times New Roman"/>
                <w:b/>
                <w:sz w:val="22"/>
                <w:szCs w:val="22"/>
                <w:vertAlign w:val="superscript"/>
              </w:rPr>
              <w:t>о</w:t>
            </w:r>
            <w:r w:rsidR="00B967F0" w:rsidRPr="007979D1">
              <w:rPr>
                <w:rFonts w:ascii="Times New Roman" w:hAnsi="Times New Roman"/>
                <w:b/>
                <w:sz w:val="22"/>
                <w:szCs w:val="22"/>
              </w:rPr>
              <w:t>С</w:t>
            </w:r>
          </w:p>
        </w:tc>
        <w:tc>
          <w:tcPr>
            <w:tcW w:w="1273" w:type="dxa"/>
            <w:vAlign w:val="center"/>
          </w:tcPr>
          <w:p w14:paraId="396D2D26" w14:textId="77777777" w:rsidR="00C50CFB" w:rsidRPr="007979D1" w:rsidRDefault="00C50CFB" w:rsidP="00B967F0">
            <w:pPr>
              <w:jc w:val="center"/>
              <w:rPr>
                <w:rFonts w:ascii="Times New Roman" w:hAnsi="Times New Roman"/>
                <w:b/>
                <w:sz w:val="22"/>
                <w:szCs w:val="22"/>
              </w:rPr>
            </w:pPr>
            <w:r w:rsidRPr="007979D1">
              <w:rPr>
                <w:rFonts w:ascii="Times New Roman" w:hAnsi="Times New Roman"/>
                <w:b/>
                <w:sz w:val="22"/>
                <w:szCs w:val="22"/>
              </w:rPr>
              <w:t>Вероятность безотказной работы</w:t>
            </w:r>
          </w:p>
        </w:tc>
        <w:tc>
          <w:tcPr>
            <w:tcW w:w="1392" w:type="dxa"/>
            <w:vAlign w:val="center"/>
          </w:tcPr>
          <w:p w14:paraId="431A4418" w14:textId="70BFF9A6" w:rsidR="00B967F0" w:rsidRPr="007979D1" w:rsidRDefault="00C16389" w:rsidP="00B967F0">
            <w:pPr>
              <w:jc w:val="center"/>
              <w:rPr>
                <w:rFonts w:ascii="Times New Roman" w:hAnsi="Times New Roman"/>
                <w:b/>
                <w:sz w:val="22"/>
                <w:szCs w:val="22"/>
              </w:rPr>
            </w:pPr>
            <w:r w:rsidRPr="007979D1">
              <w:rPr>
                <w:rFonts w:ascii="Times New Roman" w:hAnsi="Times New Roman"/>
                <w:b/>
                <w:sz w:val="22"/>
                <w:szCs w:val="22"/>
              </w:rPr>
              <w:t>Коэффициент</w:t>
            </w:r>
            <w:r w:rsidR="00C50CFB" w:rsidRPr="007979D1">
              <w:rPr>
                <w:rFonts w:ascii="Times New Roman" w:hAnsi="Times New Roman"/>
                <w:b/>
                <w:sz w:val="22"/>
                <w:szCs w:val="22"/>
              </w:rPr>
              <w:t xml:space="preserve"> </w:t>
            </w:r>
          </w:p>
          <w:p w14:paraId="323F7D96" w14:textId="77777777" w:rsidR="00B967F0" w:rsidRPr="007979D1" w:rsidRDefault="00C50CFB" w:rsidP="00B967F0">
            <w:pPr>
              <w:jc w:val="center"/>
              <w:rPr>
                <w:rFonts w:ascii="Times New Roman" w:hAnsi="Times New Roman"/>
                <w:b/>
                <w:sz w:val="22"/>
                <w:szCs w:val="22"/>
              </w:rPr>
            </w:pPr>
            <w:r w:rsidRPr="007979D1">
              <w:rPr>
                <w:rFonts w:ascii="Times New Roman" w:hAnsi="Times New Roman"/>
                <w:b/>
                <w:sz w:val="22"/>
                <w:szCs w:val="22"/>
              </w:rPr>
              <w:t>готов</w:t>
            </w:r>
            <w:r w:rsidR="00B967F0" w:rsidRPr="007979D1">
              <w:rPr>
                <w:rFonts w:ascii="Times New Roman" w:hAnsi="Times New Roman"/>
                <w:b/>
                <w:sz w:val="22"/>
                <w:szCs w:val="22"/>
              </w:rPr>
              <w:t>-</w:t>
            </w:r>
          </w:p>
          <w:p w14:paraId="2C69DE34" w14:textId="48C1B098" w:rsidR="00C50CFB" w:rsidRPr="007979D1" w:rsidRDefault="00C50CFB" w:rsidP="00B967F0">
            <w:pPr>
              <w:jc w:val="center"/>
              <w:rPr>
                <w:rFonts w:ascii="Times New Roman" w:hAnsi="Times New Roman"/>
                <w:b/>
                <w:sz w:val="22"/>
                <w:szCs w:val="22"/>
              </w:rPr>
            </w:pPr>
            <w:r w:rsidRPr="007979D1">
              <w:rPr>
                <w:rFonts w:ascii="Times New Roman" w:hAnsi="Times New Roman"/>
                <w:b/>
                <w:sz w:val="22"/>
                <w:szCs w:val="22"/>
              </w:rPr>
              <w:t>ности</w:t>
            </w:r>
          </w:p>
        </w:tc>
        <w:tc>
          <w:tcPr>
            <w:tcW w:w="1080" w:type="dxa"/>
            <w:vAlign w:val="center"/>
          </w:tcPr>
          <w:p w14:paraId="747E2ABB" w14:textId="77777777" w:rsidR="00C50CFB" w:rsidRPr="007979D1" w:rsidRDefault="00C50CFB" w:rsidP="00B967F0">
            <w:pPr>
              <w:jc w:val="center"/>
              <w:rPr>
                <w:rFonts w:ascii="Times New Roman" w:hAnsi="Times New Roman"/>
                <w:b/>
                <w:sz w:val="22"/>
                <w:szCs w:val="22"/>
              </w:rPr>
            </w:pPr>
            <w:r w:rsidRPr="007979D1">
              <w:rPr>
                <w:rFonts w:ascii="Times New Roman" w:hAnsi="Times New Roman"/>
                <w:b/>
                <w:sz w:val="22"/>
                <w:szCs w:val="22"/>
              </w:rPr>
              <w:t>Резерв/</w:t>
            </w:r>
          </w:p>
          <w:p w14:paraId="273A50D4" w14:textId="77777777" w:rsidR="00C50CFB" w:rsidRPr="007979D1" w:rsidRDefault="00C50CFB" w:rsidP="00B967F0">
            <w:pPr>
              <w:jc w:val="center"/>
              <w:rPr>
                <w:rFonts w:ascii="Times New Roman" w:hAnsi="Times New Roman"/>
                <w:b/>
                <w:sz w:val="22"/>
                <w:szCs w:val="22"/>
              </w:rPr>
            </w:pPr>
            <w:r w:rsidRPr="007979D1">
              <w:rPr>
                <w:rFonts w:ascii="Times New Roman" w:hAnsi="Times New Roman"/>
                <w:b/>
                <w:sz w:val="22"/>
                <w:szCs w:val="22"/>
              </w:rPr>
              <w:t>дефицит тепловой мощности, Гкал/ч</w:t>
            </w:r>
          </w:p>
        </w:tc>
      </w:tr>
      <w:tr w:rsidR="007A003A" w:rsidRPr="007979D1" w14:paraId="19C11EFE" w14:textId="77777777" w:rsidTr="007979D1">
        <w:trPr>
          <w:jc w:val="center"/>
        </w:trPr>
        <w:tc>
          <w:tcPr>
            <w:tcW w:w="2025" w:type="dxa"/>
            <w:tcBorders>
              <w:right w:val="single" w:sz="4" w:space="0" w:color="auto"/>
            </w:tcBorders>
            <w:vAlign w:val="center"/>
          </w:tcPr>
          <w:p w14:paraId="22E0E28B" w14:textId="4402DD78" w:rsidR="007A003A" w:rsidRPr="007979D1" w:rsidRDefault="007A003A" w:rsidP="007A003A">
            <w:pPr>
              <w:rPr>
                <w:rFonts w:ascii="Times New Roman" w:hAnsi="Times New Roman"/>
                <w:sz w:val="22"/>
                <w:szCs w:val="22"/>
              </w:rPr>
            </w:pPr>
            <w:r w:rsidRPr="007979D1">
              <w:rPr>
                <w:rFonts w:ascii="Times New Roman" w:hAnsi="Times New Roman"/>
                <w:sz w:val="22"/>
                <w:szCs w:val="22"/>
              </w:rPr>
              <w:t>Котельная №1 квартальная</w:t>
            </w:r>
          </w:p>
        </w:tc>
        <w:tc>
          <w:tcPr>
            <w:tcW w:w="1003" w:type="dxa"/>
            <w:vAlign w:val="center"/>
          </w:tcPr>
          <w:p w14:paraId="285FBDB3" w14:textId="099F5024" w:rsidR="007A003A" w:rsidRPr="007979D1" w:rsidRDefault="007A003A" w:rsidP="007A003A">
            <w:pPr>
              <w:jc w:val="center"/>
              <w:rPr>
                <w:rFonts w:ascii="Times New Roman" w:hAnsi="Times New Roman"/>
                <w:sz w:val="22"/>
                <w:szCs w:val="22"/>
              </w:rPr>
            </w:pPr>
            <w:r w:rsidRPr="007979D1">
              <w:rPr>
                <w:rFonts w:ascii="Times New Roman" w:eastAsia="Calibri" w:hAnsi="Times New Roman"/>
                <w:sz w:val="22"/>
                <w:szCs w:val="22"/>
              </w:rPr>
              <w:t>7,181</w:t>
            </w:r>
          </w:p>
        </w:tc>
        <w:tc>
          <w:tcPr>
            <w:tcW w:w="1422" w:type="dxa"/>
            <w:vAlign w:val="center"/>
          </w:tcPr>
          <w:p w14:paraId="7BFD4647" w14:textId="77777777" w:rsidR="007A003A" w:rsidRPr="007979D1" w:rsidRDefault="007A003A" w:rsidP="007A003A">
            <w:pPr>
              <w:jc w:val="center"/>
              <w:rPr>
                <w:rFonts w:ascii="Times New Roman" w:hAnsi="Times New Roman"/>
                <w:sz w:val="22"/>
                <w:szCs w:val="22"/>
              </w:rPr>
            </w:pPr>
            <w:r w:rsidRPr="007979D1">
              <w:rPr>
                <w:rFonts w:ascii="Times New Roman" w:hAnsi="Times New Roman"/>
                <w:sz w:val="22"/>
                <w:szCs w:val="22"/>
              </w:rPr>
              <w:t>50</w:t>
            </w:r>
          </w:p>
        </w:tc>
        <w:tc>
          <w:tcPr>
            <w:tcW w:w="1454" w:type="dxa"/>
            <w:vAlign w:val="center"/>
          </w:tcPr>
          <w:p w14:paraId="3E7E1238" w14:textId="77777777" w:rsidR="007A003A" w:rsidRPr="007979D1" w:rsidRDefault="007A003A" w:rsidP="007A003A">
            <w:pPr>
              <w:jc w:val="center"/>
              <w:rPr>
                <w:rFonts w:ascii="Times New Roman" w:hAnsi="Times New Roman"/>
                <w:sz w:val="22"/>
                <w:szCs w:val="22"/>
              </w:rPr>
            </w:pPr>
            <w:r w:rsidRPr="007979D1">
              <w:rPr>
                <w:rFonts w:ascii="Times New Roman" w:hAnsi="Times New Roman"/>
                <w:sz w:val="22"/>
                <w:szCs w:val="22"/>
              </w:rPr>
              <w:t>12</w:t>
            </w:r>
          </w:p>
        </w:tc>
        <w:tc>
          <w:tcPr>
            <w:tcW w:w="1273" w:type="dxa"/>
            <w:vAlign w:val="center"/>
          </w:tcPr>
          <w:p w14:paraId="058DD4ED" w14:textId="31E1064A" w:rsidR="007A003A" w:rsidRPr="007979D1" w:rsidRDefault="007A003A" w:rsidP="007A003A">
            <w:pPr>
              <w:jc w:val="center"/>
              <w:rPr>
                <w:rFonts w:ascii="Times New Roman" w:hAnsi="Times New Roman"/>
                <w:sz w:val="22"/>
                <w:szCs w:val="22"/>
              </w:rPr>
            </w:pPr>
            <w:r w:rsidRPr="007979D1">
              <w:rPr>
                <w:rFonts w:ascii="Times New Roman" w:hAnsi="Times New Roman"/>
                <w:sz w:val="22"/>
                <w:szCs w:val="22"/>
              </w:rPr>
              <w:t>0,97</w:t>
            </w:r>
          </w:p>
        </w:tc>
        <w:tc>
          <w:tcPr>
            <w:tcW w:w="1392" w:type="dxa"/>
            <w:vAlign w:val="center"/>
          </w:tcPr>
          <w:p w14:paraId="2D2E2EC3" w14:textId="20BB0D7E" w:rsidR="007A003A" w:rsidRPr="007979D1" w:rsidRDefault="007A003A" w:rsidP="007A003A">
            <w:pPr>
              <w:jc w:val="center"/>
              <w:rPr>
                <w:rFonts w:ascii="Times New Roman" w:hAnsi="Times New Roman"/>
                <w:sz w:val="22"/>
                <w:szCs w:val="22"/>
              </w:rPr>
            </w:pPr>
            <w:r w:rsidRPr="007979D1">
              <w:rPr>
                <w:rFonts w:ascii="Times New Roman" w:hAnsi="Times New Roman"/>
                <w:sz w:val="22"/>
                <w:szCs w:val="22"/>
              </w:rPr>
              <w:t>0,99</w:t>
            </w:r>
          </w:p>
        </w:tc>
        <w:tc>
          <w:tcPr>
            <w:tcW w:w="1080" w:type="dxa"/>
            <w:tcBorders>
              <w:top w:val="single" w:sz="4" w:space="0" w:color="auto"/>
              <w:left w:val="nil"/>
              <w:bottom w:val="single" w:sz="4" w:space="0" w:color="auto"/>
              <w:right w:val="single" w:sz="4" w:space="0" w:color="auto"/>
            </w:tcBorders>
            <w:shd w:val="clear" w:color="auto" w:fill="auto"/>
            <w:vAlign w:val="center"/>
          </w:tcPr>
          <w:p w14:paraId="5FC4BE30" w14:textId="7D7525AA" w:rsidR="007A003A" w:rsidRPr="007979D1" w:rsidRDefault="007A003A" w:rsidP="007A003A">
            <w:pPr>
              <w:jc w:val="center"/>
              <w:rPr>
                <w:rFonts w:ascii="Times New Roman" w:hAnsi="Times New Roman"/>
                <w:sz w:val="22"/>
                <w:szCs w:val="22"/>
              </w:rPr>
            </w:pPr>
            <w:r w:rsidRPr="007979D1">
              <w:rPr>
                <w:rFonts w:ascii="Times New Roman" w:hAnsi="Times New Roman"/>
                <w:color w:val="000000"/>
                <w:sz w:val="22"/>
                <w:szCs w:val="22"/>
              </w:rPr>
              <w:t>1,419</w:t>
            </w:r>
          </w:p>
        </w:tc>
      </w:tr>
      <w:tr w:rsidR="007A003A" w:rsidRPr="007979D1" w14:paraId="0C21CF15" w14:textId="77777777" w:rsidTr="007979D1">
        <w:trPr>
          <w:jc w:val="center"/>
        </w:trPr>
        <w:tc>
          <w:tcPr>
            <w:tcW w:w="2025" w:type="dxa"/>
            <w:tcBorders>
              <w:right w:val="single" w:sz="4" w:space="0" w:color="auto"/>
            </w:tcBorders>
            <w:vAlign w:val="center"/>
          </w:tcPr>
          <w:p w14:paraId="20CEAACD" w14:textId="6E20E7F6" w:rsidR="007A003A" w:rsidRPr="007979D1" w:rsidRDefault="007A003A" w:rsidP="007A003A">
            <w:pPr>
              <w:rPr>
                <w:rFonts w:ascii="Times New Roman" w:hAnsi="Times New Roman"/>
                <w:sz w:val="22"/>
                <w:szCs w:val="22"/>
                <w:highlight w:val="yellow"/>
              </w:rPr>
            </w:pPr>
            <w:r w:rsidRPr="007979D1">
              <w:rPr>
                <w:rFonts w:ascii="Times New Roman" w:eastAsia="Calibri" w:hAnsi="Times New Roman"/>
                <w:sz w:val="22"/>
                <w:szCs w:val="22"/>
              </w:rPr>
              <w:t>Котельная №2 ж.д. ул.Комсомольская, 38</w:t>
            </w:r>
          </w:p>
        </w:tc>
        <w:tc>
          <w:tcPr>
            <w:tcW w:w="1003" w:type="dxa"/>
            <w:vAlign w:val="center"/>
          </w:tcPr>
          <w:p w14:paraId="337B3A9D" w14:textId="5FEEF99B" w:rsidR="007A003A" w:rsidRPr="007979D1" w:rsidRDefault="007A003A" w:rsidP="007A003A">
            <w:pPr>
              <w:jc w:val="center"/>
              <w:rPr>
                <w:rFonts w:ascii="Times New Roman" w:hAnsi="Times New Roman"/>
                <w:sz w:val="22"/>
                <w:szCs w:val="22"/>
              </w:rPr>
            </w:pPr>
            <w:r w:rsidRPr="007979D1">
              <w:rPr>
                <w:rFonts w:ascii="Times New Roman" w:eastAsia="Calibri" w:hAnsi="Times New Roman"/>
                <w:sz w:val="22"/>
                <w:szCs w:val="22"/>
              </w:rPr>
              <w:t>0,107</w:t>
            </w:r>
          </w:p>
        </w:tc>
        <w:tc>
          <w:tcPr>
            <w:tcW w:w="1422" w:type="dxa"/>
            <w:vAlign w:val="center"/>
          </w:tcPr>
          <w:p w14:paraId="19845F19" w14:textId="77777777" w:rsidR="007A003A" w:rsidRPr="007979D1" w:rsidRDefault="007A003A" w:rsidP="007A003A">
            <w:pPr>
              <w:jc w:val="center"/>
              <w:rPr>
                <w:rFonts w:ascii="Times New Roman" w:hAnsi="Times New Roman"/>
                <w:sz w:val="22"/>
                <w:szCs w:val="22"/>
              </w:rPr>
            </w:pPr>
            <w:r w:rsidRPr="007979D1">
              <w:rPr>
                <w:rFonts w:ascii="Times New Roman" w:hAnsi="Times New Roman"/>
                <w:sz w:val="22"/>
                <w:szCs w:val="22"/>
              </w:rPr>
              <w:t>50</w:t>
            </w:r>
          </w:p>
        </w:tc>
        <w:tc>
          <w:tcPr>
            <w:tcW w:w="1454" w:type="dxa"/>
            <w:vAlign w:val="center"/>
          </w:tcPr>
          <w:p w14:paraId="0640EF31" w14:textId="77777777" w:rsidR="007A003A" w:rsidRPr="007979D1" w:rsidRDefault="007A003A" w:rsidP="007A003A">
            <w:pPr>
              <w:jc w:val="center"/>
              <w:rPr>
                <w:rFonts w:ascii="Times New Roman" w:hAnsi="Times New Roman"/>
                <w:sz w:val="22"/>
                <w:szCs w:val="22"/>
              </w:rPr>
            </w:pPr>
            <w:r w:rsidRPr="007979D1">
              <w:rPr>
                <w:rFonts w:ascii="Times New Roman" w:hAnsi="Times New Roman"/>
                <w:sz w:val="22"/>
                <w:szCs w:val="22"/>
              </w:rPr>
              <w:t>12</w:t>
            </w:r>
          </w:p>
        </w:tc>
        <w:tc>
          <w:tcPr>
            <w:tcW w:w="1273" w:type="dxa"/>
            <w:vAlign w:val="center"/>
          </w:tcPr>
          <w:p w14:paraId="0424EB9E" w14:textId="01298EA1" w:rsidR="007A003A" w:rsidRPr="007979D1" w:rsidRDefault="007A003A" w:rsidP="007A003A">
            <w:pPr>
              <w:jc w:val="center"/>
              <w:rPr>
                <w:rFonts w:ascii="Times New Roman" w:hAnsi="Times New Roman"/>
                <w:sz w:val="22"/>
                <w:szCs w:val="22"/>
              </w:rPr>
            </w:pPr>
            <w:r w:rsidRPr="007979D1">
              <w:rPr>
                <w:rFonts w:ascii="Times New Roman" w:hAnsi="Times New Roman"/>
                <w:sz w:val="22"/>
                <w:szCs w:val="22"/>
              </w:rPr>
              <w:t>0,97</w:t>
            </w:r>
          </w:p>
        </w:tc>
        <w:tc>
          <w:tcPr>
            <w:tcW w:w="1392" w:type="dxa"/>
            <w:vAlign w:val="center"/>
          </w:tcPr>
          <w:p w14:paraId="176FC473" w14:textId="43014EA0" w:rsidR="007A003A" w:rsidRPr="007979D1" w:rsidRDefault="007A003A" w:rsidP="007A003A">
            <w:pPr>
              <w:jc w:val="center"/>
              <w:rPr>
                <w:rFonts w:ascii="Times New Roman" w:hAnsi="Times New Roman"/>
                <w:sz w:val="22"/>
                <w:szCs w:val="22"/>
              </w:rPr>
            </w:pPr>
            <w:r w:rsidRPr="007979D1">
              <w:rPr>
                <w:rFonts w:ascii="Times New Roman" w:hAnsi="Times New Roman"/>
                <w:sz w:val="22"/>
                <w:szCs w:val="22"/>
              </w:rPr>
              <w:t>0,99</w:t>
            </w:r>
          </w:p>
        </w:tc>
        <w:tc>
          <w:tcPr>
            <w:tcW w:w="1080" w:type="dxa"/>
            <w:tcBorders>
              <w:top w:val="single" w:sz="4" w:space="0" w:color="auto"/>
              <w:left w:val="nil"/>
              <w:bottom w:val="single" w:sz="4" w:space="0" w:color="auto"/>
              <w:right w:val="single" w:sz="4" w:space="0" w:color="auto"/>
            </w:tcBorders>
            <w:shd w:val="clear" w:color="auto" w:fill="auto"/>
            <w:vAlign w:val="center"/>
          </w:tcPr>
          <w:p w14:paraId="35D01E29" w14:textId="45899B41" w:rsidR="007A003A" w:rsidRPr="007979D1" w:rsidRDefault="007A003A" w:rsidP="007A003A">
            <w:pPr>
              <w:jc w:val="center"/>
              <w:rPr>
                <w:rFonts w:ascii="Times New Roman" w:hAnsi="Times New Roman"/>
                <w:sz w:val="22"/>
                <w:szCs w:val="22"/>
                <w:highlight w:val="yellow"/>
              </w:rPr>
            </w:pPr>
            <w:r w:rsidRPr="007979D1">
              <w:rPr>
                <w:rFonts w:ascii="Times New Roman" w:hAnsi="Times New Roman"/>
                <w:color w:val="000000"/>
                <w:sz w:val="22"/>
                <w:szCs w:val="22"/>
              </w:rPr>
              <w:t>0,031</w:t>
            </w:r>
          </w:p>
        </w:tc>
      </w:tr>
      <w:tr w:rsidR="007979D1" w:rsidRPr="007979D1" w14:paraId="2BAE592F" w14:textId="77777777" w:rsidTr="007979D1">
        <w:trPr>
          <w:jc w:val="center"/>
        </w:trPr>
        <w:tc>
          <w:tcPr>
            <w:tcW w:w="2025" w:type="dxa"/>
            <w:tcBorders>
              <w:right w:val="single" w:sz="4" w:space="0" w:color="auto"/>
            </w:tcBorders>
            <w:vAlign w:val="center"/>
          </w:tcPr>
          <w:p w14:paraId="4CA6C913" w14:textId="043DE9A9" w:rsidR="007979D1" w:rsidRPr="007979D1" w:rsidRDefault="007979D1" w:rsidP="007A003A">
            <w:pPr>
              <w:rPr>
                <w:rFonts w:ascii="Times New Roman" w:eastAsia="Calibri" w:hAnsi="Times New Roman"/>
                <w:sz w:val="22"/>
                <w:szCs w:val="22"/>
              </w:rPr>
            </w:pPr>
            <w:r w:rsidRPr="007979D1">
              <w:rPr>
                <w:rFonts w:ascii="Times New Roman" w:eastAsia="Calibri" w:hAnsi="Times New Roman"/>
                <w:sz w:val="22"/>
                <w:szCs w:val="22"/>
              </w:rPr>
              <w:t>Котельная №3 ул. Шутова, 1</w:t>
            </w:r>
          </w:p>
        </w:tc>
        <w:tc>
          <w:tcPr>
            <w:tcW w:w="1003" w:type="dxa"/>
            <w:vAlign w:val="center"/>
          </w:tcPr>
          <w:p w14:paraId="357CB771" w14:textId="29815653" w:rsidR="007979D1" w:rsidRPr="007979D1" w:rsidRDefault="007979D1" w:rsidP="007A003A">
            <w:pPr>
              <w:jc w:val="center"/>
              <w:rPr>
                <w:rFonts w:ascii="Times New Roman" w:eastAsia="Calibri" w:hAnsi="Times New Roman"/>
                <w:sz w:val="22"/>
                <w:szCs w:val="22"/>
              </w:rPr>
            </w:pPr>
            <w:r w:rsidRPr="007979D1">
              <w:rPr>
                <w:rFonts w:ascii="Times New Roman" w:eastAsia="Calibri" w:hAnsi="Times New Roman"/>
                <w:sz w:val="22"/>
                <w:szCs w:val="22"/>
              </w:rPr>
              <w:t>0,344</w:t>
            </w:r>
          </w:p>
        </w:tc>
        <w:tc>
          <w:tcPr>
            <w:tcW w:w="1422" w:type="dxa"/>
            <w:vAlign w:val="center"/>
          </w:tcPr>
          <w:p w14:paraId="0C964637" w14:textId="57B7F516" w:rsidR="007979D1" w:rsidRPr="007979D1" w:rsidRDefault="007979D1" w:rsidP="007A003A">
            <w:pPr>
              <w:jc w:val="center"/>
              <w:rPr>
                <w:rFonts w:ascii="Times New Roman" w:hAnsi="Times New Roman"/>
                <w:sz w:val="22"/>
                <w:szCs w:val="22"/>
              </w:rPr>
            </w:pPr>
            <w:r w:rsidRPr="007979D1">
              <w:rPr>
                <w:rFonts w:ascii="Times New Roman" w:hAnsi="Times New Roman"/>
                <w:sz w:val="22"/>
                <w:szCs w:val="22"/>
              </w:rPr>
              <w:t>50</w:t>
            </w:r>
          </w:p>
        </w:tc>
        <w:tc>
          <w:tcPr>
            <w:tcW w:w="1454" w:type="dxa"/>
            <w:vAlign w:val="center"/>
          </w:tcPr>
          <w:p w14:paraId="7C106F7D" w14:textId="47422389" w:rsidR="007979D1" w:rsidRPr="007979D1" w:rsidRDefault="007979D1" w:rsidP="007A003A">
            <w:pPr>
              <w:jc w:val="center"/>
              <w:rPr>
                <w:rFonts w:ascii="Times New Roman" w:hAnsi="Times New Roman"/>
                <w:sz w:val="22"/>
                <w:szCs w:val="22"/>
              </w:rPr>
            </w:pPr>
            <w:r w:rsidRPr="007979D1">
              <w:rPr>
                <w:rFonts w:ascii="Times New Roman" w:hAnsi="Times New Roman"/>
                <w:sz w:val="22"/>
                <w:szCs w:val="22"/>
              </w:rPr>
              <w:t>12</w:t>
            </w:r>
          </w:p>
        </w:tc>
        <w:tc>
          <w:tcPr>
            <w:tcW w:w="1273" w:type="dxa"/>
            <w:vAlign w:val="center"/>
          </w:tcPr>
          <w:p w14:paraId="1D920181" w14:textId="4F5A10BE" w:rsidR="007979D1" w:rsidRPr="007979D1" w:rsidRDefault="007979D1" w:rsidP="007A003A">
            <w:pPr>
              <w:jc w:val="center"/>
              <w:rPr>
                <w:rFonts w:ascii="Times New Roman" w:hAnsi="Times New Roman"/>
                <w:sz w:val="22"/>
                <w:szCs w:val="22"/>
              </w:rPr>
            </w:pPr>
            <w:r w:rsidRPr="007979D1">
              <w:rPr>
                <w:rFonts w:ascii="Times New Roman" w:hAnsi="Times New Roman"/>
                <w:sz w:val="22"/>
                <w:szCs w:val="22"/>
              </w:rPr>
              <w:t>0,97</w:t>
            </w:r>
          </w:p>
        </w:tc>
        <w:tc>
          <w:tcPr>
            <w:tcW w:w="1392" w:type="dxa"/>
            <w:vAlign w:val="center"/>
          </w:tcPr>
          <w:p w14:paraId="05506558" w14:textId="4D4117EC" w:rsidR="007979D1" w:rsidRPr="007979D1" w:rsidRDefault="007979D1" w:rsidP="007A003A">
            <w:pPr>
              <w:jc w:val="center"/>
              <w:rPr>
                <w:rFonts w:ascii="Times New Roman" w:hAnsi="Times New Roman"/>
                <w:sz w:val="22"/>
                <w:szCs w:val="22"/>
              </w:rPr>
            </w:pPr>
            <w:r w:rsidRPr="007979D1">
              <w:rPr>
                <w:rFonts w:ascii="Times New Roman" w:hAnsi="Times New Roman"/>
                <w:sz w:val="22"/>
                <w:szCs w:val="22"/>
              </w:rPr>
              <w:t>0,99</w:t>
            </w:r>
          </w:p>
        </w:tc>
        <w:tc>
          <w:tcPr>
            <w:tcW w:w="1080" w:type="dxa"/>
            <w:tcBorders>
              <w:top w:val="single" w:sz="4" w:space="0" w:color="auto"/>
              <w:left w:val="nil"/>
              <w:bottom w:val="single" w:sz="4" w:space="0" w:color="auto"/>
              <w:right w:val="single" w:sz="4" w:space="0" w:color="auto"/>
            </w:tcBorders>
            <w:shd w:val="clear" w:color="auto" w:fill="auto"/>
            <w:vAlign w:val="center"/>
          </w:tcPr>
          <w:p w14:paraId="784C8C46" w14:textId="7250D44F" w:rsidR="007979D1" w:rsidRPr="007979D1" w:rsidRDefault="007979D1" w:rsidP="007A003A">
            <w:pPr>
              <w:jc w:val="center"/>
              <w:rPr>
                <w:rFonts w:ascii="Times New Roman" w:hAnsi="Times New Roman"/>
                <w:color w:val="000000"/>
                <w:sz w:val="22"/>
                <w:szCs w:val="22"/>
              </w:rPr>
            </w:pPr>
            <w:r w:rsidRPr="007979D1">
              <w:rPr>
                <w:rFonts w:ascii="Times New Roman" w:hAnsi="Times New Roman"/>
                <w:color w:val="000000"/>
                <w:sz w:val="22"/>
                <w:szCs w:val="22"/>
              </w:rPr>
              <w:t>0,000</w:t>
            </w:r>
          </w:p>
        </w:tc>
      </w:tr>
    </w:tbl>
    <w:p w14:paraId="1B28AC43" w14:textId="77777777" w:rsidR="00C50CFB" w:rsidRPr="00170063" w:rsidRDefault="00C50CFB" w:rsidP="00C50CFB">
      <w:pPr>
        <w:ind w:firstLine="567"/>
        <w:jc w:val="both"/>
      </w:pPr>
    </w:p>
    <w:p w14:paraId="02653ADE" w14:textId="1BBF6FDC" w:rsidR="00C50CFB" w:rsidRPr="00170063" w:rsidRDefault="00B967F0" w:rsidP="00B967F0">
      <w:pPr>
        <w:pStyle w:val="aff6"/>
      </w:pPr>
      <w:bookmarkStart w:id="369" w:name="_Toc175787911"/>
      <w:r w:rsidRPr="00170063">
        <w:t>11</w:t>
      </w:r>
      <w:r w:rsidR="00C50CFB" w:rsidRPr="00170063">
        <w:t>.7.5. Обоснование результатов оценки недопуска тепловой энергии по причине отказов (аварийных ситуаций) и простоев тепловых сетей и источников тепловой энергии</w:t>
      </w:r>
      <w:bookmarkEnd w:id="369"/>
    </w:p>
    <w:p w14:paraId="009016CB" w14:textId="77777777" w:rsidR="00C50CFB" w:rsidRPr="00170063" w:rsidRDefault="00C50CFB" w:rsidP="00C50CFB">
      <w:pPr>
        <w:widowControl w:val="0"/>
        <w:autoSpaceDE w:val="0"/>
        <w:autoSpaceDN w:val="0"/>
        <w:ind w:firstLine="567"/>
        <w:jc w:val="both"/>
      </w:pPr>
      <w:r w:rsidRPr="00170063">
        <w:t>Средний суммарный недоотпуск тепловой энергии j-тому потребителю в течение отопительного периода определяется по формуле:</w:t>
      </w:r>
    </w:p>
    <w:p w14:paraId="32C70972" w14:textId="77777777" w:rsidR="00C50CFB" w:rsidRPr="00170063" w:rsidRDefault="00C50CFB" w:rsidP="00C50CFB">
      <w:pPr>
        <w:widowControl w:val="0"/>
        <w:autoSpaceDE w:val="0"/>
        <w:autoSpaceDN w:val="0"/>
        <w:ind w:firstLine="567"/>
        <w:jc w:val="both"/>
      </w:pPr>
    </w:p>
    <w:p w14:paraId="18C21E85" w14:textId="77777777" w:rsidR="00C50CFB" w:rsidRPr="00170063" w:rsidRDefault="00C50CFB" w:rsidP="00C50CFB">
      <w:pPr>
        <w:widowControl w:val="0"/>
        <w:autoSpaceDE w:val="0"/>
        <w:autoSpaceDN w:val="0"/>
        <w:ind w:firstLine="567"/>
        <w:jc w:val="center"/>
      </w:pPr>
      <w:r w:rsidRPr="00170063">
        <w:rPr>
          <w:noProof/>
          <w:position w:val="-39"/>
        </w:rPr>
        <w:drawing>
          <wp:inline distT="0" distB="0" distL="0" distR="0" wp14:anchorId="34B7701D" wp14:editId="7C54CBBE">
            <wp:extent cx="4591050" cy="676275"/>
            <wp:effectExtent l="0" t="0" r="0" b="9525"/>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91050" cy="676275"/>
                    </a:xfrm>
                    <a:prstGeom prst="rect">
                      <a:avLst/>
                    </a:prstGeom>
                    <a:noFill/>
                    <a:ln>
                      <a:noFill/>
                    </a:ln>
                  </pic:spPr>
                </pic:pic>
              </a:graphicData>
            </a:graphic>
          </wp:inline>
        </w:drawing>
      </w:r>
      <w:r w:rsidRPr="00170063">
        <w:t xml:space="preserve"> </w:t>
      </w:r>
    </w:p>
    <w:p w14:paraId="6A199F51" w14:textId="77777777" w:rsidR="00C50CFB" w:rsidRPr="00170063" w:rsidRDefault="00C50CFB" w:rsidP="00C50CFB">
      <w:pPr>
        <w:widowControl w:val="0"/>
        <w:autoSpaceDE w:val="0"/>
        <w:autoSpaceDN w:val="0"/>
        <w:ind w:firstLine="567"/>
        <w:jc w:val="both"/>
      </w:pPr>
    </w:p>
    <w:p w14:paraId="7401DFCF" w14:textId="77777777" w:rsidR="00C50CFB" w:rsidRPr="00170063" w:rsidRDefault="00C50CFB" w:rsidP="00C50CFB">
      <w:pPr>
        <w:widowControl w:val="0"/>
        <w:autoSpaceDE w:val="0"/>
        <w:autoSpaceDN w:val="0"/>
        <w:ind w:firstLine="567"/>
        <w:jc w:val="both"/>
      </w:pPr>
      <w:r w:rsidRPr="00170063">
        <w:t>где,</w:t>
      </w:r>
    </w:p>
    <w:p w14:paraId="06F3EBEF" w14:textId="77777777" w:rsidR="00C50CFB" w:rsidRPr="00170063" w:rsidRDefault="00C50CFB" w:rsidP="00C50CFB">
      <w:pPr>
        <w:widowControl w:val="0"/>
        <w:autoSpaceDE w:val="0"/>
        <w:autoSpaceDN w:val="0"/>
        <w:ind w:firstLine="567"/>
        <w:jc w:val="both"/>
      </w:pPr>
      <w:r w:rsidRPr="00170063">
        <w:rPr>
          <w:noProof/>
          <w:position w:val="-14"/>
        </w:rPr>
        <w:drawing>
          <wp:inline distT="0" distB="0" distL="0" distR="0" wp14:anchorId="5C19359A" wp14:editId="4E2A3F45">
            <wp:extent cx="266700" cy="361950"/>
            <wp:effectExtent l="0" t="0" r="0" b="0"/>
            <wp:docPr id="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700" cy="361950"/>
                    </a:xfrm>
                    <a:prstGeom prst="rect">
                      <a:avLst/>
                    </a:prstGeom>
                    <a:noFill/>
                    <a:ln>
                      <a:noFill/>
                    </a:ln>
                  </pic:spPr>
                </pic:pic>
              </a:graphicData>
            </a:graphic>
          </wp:inline>
        </w:drawing>
      </w:r>
      <w:r w:rsidRPr="00170063">
        <w:t xml:space="preserve"> - расчетный при t</w:t>
      </w:r>
      <w:r w:rsidRPr="00170063">
        <w:rPr>
          <w:vertAlign w:val="superscript"/>
        </w:rPr>
        <w:t>н.р</w:t>
      </w:r>
      <w:r w:rsidRPr="00170063">
        <w:t xml:space="preserve"> часовой расход теплоносителя у j-того потребителя, т/ч;</w:t>
      </w:r>
    </w:p>
    <w:p w14:paraId="56AEDA4F" w14:textId="77777777" w:rsidR="00C50CFB" w:rsidRPr="00170063" w:rsidRDefault="00C50CFB" w:rsidP="00C50CFB">
      <w:pPr>
        <w:widowControl w:val="0"/>
        <w:autoSpaceDE w:val="0"/>
        <w:autoSpaceDN w:val="0"/>
        <w:ind w:firstLine="567"/>
        <w:jc w:val="both"/>
      </w:pPr>
      <w:r w:rsidRPr="00170063">
        <w:rPr>
          <w:noProof/>
          <w:position w:val="-12"/>
        </w:rPr>
        <w:drawing>
          <wp:inline distT="0" distB="0" distL="0" distR="0" wp14:anchorId="45CA0A3D" wp14:editId="72F7ADA2">
            <wp:extent cx="323850" cy="333375"/>
            <wp:effectExtent l="0" t="0" r="0" b="0"/>
            <wp:docPr id="6"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3850" cy="333375"/>
                    </a:xfrm>
                    <a:prstGeom prst="rect">
                      <a:avLst/>
                    </a:prstGeom>
                    <a:noFill/>
                    <a:ln>
                      <a:noFill/>
                    </a:ln>
                  </pic:spPr>
                </pic:pic>
              </a:graphicData>
            </a:graphic>
          </wp:inline>
        </w:drawing>
      </w:r>
      <w:r w:rsidRPr="00170063">
        <w:t xml:space="preserve"> - часовой расход теплоносителя у j-того потребителя при отказе f-того участка тепловой сети, т/ч;</w:t>
      </w:r>
    </w:p>
    <w:p w14:paraId="0CF9E22B" w14:textId="77777777" w:rsidR="00C50CFB" w:rsidRPr="00170063" w:rsidRDefault="00C50CFB" w:rsidP="00C50CFB">
      <w:pPr>
        <w:widowControl w:val="0"/>
        <w:autoSpaceDE w:val="0"/>
        <w:autoSpaceDN w:val="0"/>
        <w:ind w:firstLine="567"/>
        <w:jc w:val="both"/>
      </w:pPr>
      <w:r w:rsidRPr="00170063">
        <w:rPr>
          <w:noProof/>
          <w:position w:val="-12"/>
        </w:rPr>
        <w:drawing>
          <wp:inline distT="0" distB="0" distL="0" distR="0" wp14:anchorId="22CD1A23" wp14:editId="317074FA">
            <wp:extent cx="257175" cy="333375"/>
            <wp:effectExtent l="0" t="0" r="0" b="0"/>
            <wp:docPr id="7"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175" cy="333375"/>
                    </a:xfrm>
                    <a:prstGeom prst="rect">
                      <a:avLst/>
                    </a:prstGeom>
                    <a:noFill/>
                    <a:ln>
                      <a:noFill/>
                    </a:ln>
                  </pic:spPr>
                </pic:pic>
              </a:graphicData>
            </a:graphic>
          </wp:inline>
        </w:drawing>
      </w:r>
      <w:r w:rsidRPr="00170063">
        <w:t xml:space="preserve"> - расчетная температура теплоносителя при температуре наружного воздуха равной t</w:t>
      </w:r>
      <w:r w:rsidRPr="00170063">
        <w:rPr>
          <w:vertAlign w:val="superscript"/>
        </w:rPr>
        <w:t>н.р</w:t>
      </w:r>
      <w:r w:rsidRPr="00170063">
        <w:t xml:space="preserve"> в подающем теплопроводе тепловой сети, °C;</w:t>
      </w:r>
    </w:p>
    <w:p w14:paraId="69663A73" w14:textId="77777777" w:rsidR="00C50CFB" w:rsidRPr="00170063" w:rsidRDefault="00C50CFB" w:rsidP="00C50CFB">
      <w:pPr>
        <w:widowControl w:val="0"/>
        <w:autoSpaceDE w:val="0"/>
        <w:autoSpaceDN w:val="0"/>
        <w:ind w:firstLine="567"/>
        <w:jc w:val="both"/>
      </w:pPr>
      <w:r w:rsidRPr="00170063">
        <w:rPr>
          <w:noProof/>
          <w:position w:val="-12"/>
        </w:rPr>
        <w:drawing>
          <wp:inline distT="0" distB="0" distL="0" distR="0" wp14:anchorId="42446081" wp14:editId="54370BDB">
            <wp:extent cx="257175" cy="333375"/>
            <wp:effectExtent l="0" t="0" r="0" b="0"/>
            <wp:docPr id="8"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7175" cy="333375"/>
                    </a:xfrm>
                    <a:prstGeom prst="rect">
                      <a:avLst/>
                    </a:prstGeom>
                    <a:noFill/>
                    <a:ln>
                      <a:noFill/>
                    </a:ln>
                  </pic:spPr>
                </pic:pic>
              </a:graphicData>
            </a:graphic>
          </wp:inline>
        </w:drawing>
      </w:r>
      <w:r w:rsidRPr="00170063">
        <w:t xml:space="preserve"> - расчетная температура теплоносителя при температуре наружного воздуха равной t</w:t>
      </w:r>
      <w:r w:rsidRPr="00170063">
        <w:rPr>
          <w:vertAlign w:val="superscript"/>
        </w:rPr>
        <w:t>н.р</w:t>
      </w:r>
      <w:r w:rsidRPr="00170063">
        <w:t xml:space="preserve"> в обратном теплопроводе тепловой сети, °C.</w:t>
      </w:r>
    </w:p>
    <w:p w14:paraId="11DD3BC6" w14:textId="77777777" w:rsidR="00C50CFB" w:rsidRPr="00170063" w:rsidRDefault="00C50CFB" w:rsidP="00C50CFB">
      <w:pPr>
        <w:ind w:firstLine="567"/>
        <w:jc w:val="both"/>
      </w:pPr>
      <w:r w:rsidRPr="00170063">
        <w:lastRenderedPageBreak/>
        <w:t>В случае отсутствия достаточной информации для применения формулы, объем недоотпущенной тепловой энергии берется значение объема недоотпуска, зафиксированное надлежаще оформленным Актом для технологического нарушения, повлекшего за собой прекращение подачи тепловой энергии.</w:t>
      </w:r>
    </w:p>
    <w:p w14:paraId="4F90B59F" w14:textId="77777777" w:rsidR="0032339A" w:rsidRPr="00170063" w:rsidRDefault="0032339A" w:rsidP="00C50CFB">
      <w:pPr>
        <w:ind w:firstLine="567"/>
        <w:jc w:val="both"/>
      </w:pPr>
    </w:p>
    <w:p w14:paraId="6F4AE747" w14:textId="17A5C2BF" w:rsidR="00C50CFB" w:rsidRPr="00170063" w:rsidRDefault="0032339A" w:rsidP="0032339A">
      <w:pPr>
        <w:pStyle w:val="aff6"/>
      </w:pPr>
      <w:bookmarkStart w:id="370" w:name="_Toc175787912"/>
      <w:r w:rsidRPr="00170063">
        <w:t>11</w:t>
      </w:r>
      <w:r w:rsidR="00C50CFB" w:rsidRPr="00170063">
        <w:t>.7.6. Предложение по применению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bookmarkEnd w:id="370"/>
    </w:p>
    <w:p w14:paraId="27979285" w14:textId="77777777" w:rsidR="00C50CFB" w:rsidRPr="00170063" w:rsidRDefault="00C50CFB" w:rsidP="00C50CFB">
      <w:pPr>
        <w:ind w:firstLine="567"/>
        <w:jc w:val="both"/>
      </w:pPr>
      <w:r w:rsidRPr="00170063">
        <w:t>Применение рациональных тепловых схем, обеспечивающих заданный уровень готовности энергетического оборудования источников теплоты, выполняется на этапе их проектирования. При этом топливо-, электро- и водоснабжение источников тепловой энергии, обеспечивающих теплоснабжение потребителей первой категории, предусматривается по двум независимым вводам от разных источников, а также использование запасов резервного топлива. Источники теплоты, обеспечивающие теплоснабжение потребителей второй и третьей категории, обеспечиваются электро- и водоснабжением по двум независимым вводам от разных источников и запасами резервного топлива. Кроме того, для теплоснабжения потребителей первой категории устанавливаются местные резервные (аварийные) источники теплоты (стационарные или передвижные). При этом допускается резервирование, обеспечивающее в аварийных ситуациях100%-ную подачу теплоты от других тепловых сетей. При резервировании теплоснабжения промышленных предприятий, как правило, используются местные резервные (аварийные) источники тепловой энергии.</w:t>
      </w:r>
    </w:p>
    <w:p w14:paraId="7CDCB83A" w14:textId="77777777" w:rsidR="00C50CFB" w:rsidRPr="00170063" w:rsidRDefault="00C50CFB" w:rsidP="00C50CFB">
      <w:pPr>
        <w:ind w:firstLine="567"/>
        <w:jc w:val="both"/>
      </w:pPr>
      <w:r w:rsidRPr="00170063">
        <w:t xml:space="preserve"> Повышение надежности систем теплоснабжения может быть достигнуто путем использования передвижных котельных, которые при аварии на тепловой сети должны применяться в качестве резервных (аварийных) источников тепловой энергии, обеспечивая подачу тепла как целым кварталам, так и отдельным зданиям, в первую очередь потребителям первой категории. Для целей аварийного теплоснабжения каждая теплоснабжающая организация должна иметь как минимум одну передвижную котельную.</w:t>
      </w:r>
    </w:p>
    <w:p w14:paraId="3A9486F3" w14:textId="77777777" w:rsidR="00C50CFB" w:rsidRPr="00170063" w:rsidRDefault="00C50CFB" w:rsidP="00C50CFB">
      <w:pPr>
        <w:ind w:firstLine="567"/>
        <w:jc w:val="both"/>
      </w:pPr>
      <w:r w:rsidRPr="00170063">
        <w:t>При авариях в системе электроснабжения надежность теплоснабжения потребителей значительно повышается при использовании в качестве резервных и аварийных источников передвижных аварийных станций. Электрическая мощность станций соответствует мощности электрооборудования, включенного для обеспечения рабочего режима котельной и тепловой сети.</w:t>
      </w:r>
    </w:p>
    <w:p w14:paraId="6F0B5941" w14:textId="77777777" w:rsidR="004B5AF7" w:rsidRPr="00170063" w:rsidRDefault="004B5AF7" w:rsidP="00C50CFB">
      <w:pPr>
        <w:ind w:firstLine="567"/>
        <w:jc w:val="both"/>
      </w:pPr>
    </w:p>
    <w:p w14:paraId="7A79A3F9" w14:textId="76042206" w:rsidR="004B5AF7" w:rsidRPr="00170063" w:rsidRDefault="004B5AF7" w:rsidP="00520435">
      <w:pPr>
        <w:pStyle w:val="aff6"/>
      </w:pPr>
      <w:bookmarkStart w:id="371" w:name="_Toc175787913"/>
      <w:r w:rsidRPr="00170063">
        <w:t>11</w:t>
      </w:r>
      <w:r w:rsidR="00C50CFB" w:rsidRPr="00170063">
        <w:t xml:space="preserve">.7.7. </w:t>
      </w:r>
      <w:r w:rsidR="00520435" w:rsidRPr="00170063">
        <w:t>Предложения по установке резервного оборудования</w:t>
      </w:r>
      <w:bookmarkEnd w:id="371"/>
    </w:p>
    <w:p w14:paraId="6F09F81C" w14:textId="279475FA" w:rsidR="00C50CFB" w:rsidRPr="00170063" w:rsidRDefault="00C50CFB" w:rsidP="00C50CFB">
      <w:pPr>
        <w:ind w:firstLine="567"/>
        <w:jc w:val="both"/>
      </w:pPr>
      <w:r w:rsidRPr="00170063">
        <w:t xml:space="preserve">Согласно положениям СП 124.13330.2012 (Актуализированная редакция СНиП 41-02-2003), резервирование источников тепла по основному оборудованию обеспечивается следующим условием выбора котлов: при выходе из строя самого мощного котла производительность оставшихся котлов должна обеспечить покрытие в зависимости от расчетной температуры наружного воздуха, от 78 до 91% расчетной нагрузки на отопление и вентиляцию для потребителей 2-й и 3-й категорий и 100% расчетной нагрузки потребителей 1-й категории. При возможности, допускается отключение системы горячего водоснабжения. </w:t>
      </w:r>
    </w:p>
    <w:p w14:paraId="6C803039" w14:textId="77777777" w:rsidR="00C50CFB" w:rsidRPr="00170063" w:rsidRDefault="00C50CFB" w:rsidP="00C50CFB">
      <w:pPr>
        <w:ind w:firstLine="567"/>
        <w:jc w:val="both"/>
      </w:pPr>
      <w:r w:rsidRPr="00170063">
        <w:t>Строительство резервных источников теплоснабжения не планируется.</w:t>
      </w:r>
    </w:p>
    <w:p w14:paraId="0CC6E3AF" w14:textId="77777777" w:rsidR="00C50CFB" w:rsidRPr="00170063" w:rsidRDefault="00C50CFB" w:rsidP="00C50CFB">
      <w:pPr>
        <w:ind w:firstLine="567"/>
        <w:jc w:val="both"/>
      </w:pPr>
      <w:r w:rsidRPr="00170063">
        <w:t>Ввод резервных теплогенерирующих электроустановок не планируется.</w:t>
      </w:r>
    </w:p>
    <w:p w14:paraId="193A4BB3" w14:textId="77777777" w:rsidR="004B5AF7" w:rsidRPr="00170063" w:rsidRDefault="004B5AF7" w:rsidP="00C50CFB">
      <w:pPr>
        <w:ind w:firstLine="567"/>
        <w:jc w:val="both"/>
      </w:pPr>
    </w:p>
    <w:p w14:paraId="4519767B" w14:textId="45DBB84D" w:rsidR="00C50CFB" w:rsidRPr="00170063" w:rsidRDefault="004B5AF7" w:rsidP="004B5AF7">
      <w:pPr>
        <w:pStyle w:val="aff6"/>
      </w:pPr>
      <w:bookmarkStart w:id="372" w:name="_Toc175787914"/>
      <w:r w:rsidRPr="00170063">
        <w:t>11</w:t>
      </w:r>
      <w:r w:rsidR="00C50CFB" w:rsidRPr="00170063">
        <w:t>.7.8. Предложения по организации совместной работы нескольких источников тепловой энергии на единую тепловую сеть.</w:t>
      </w:r>
      <w:bookmarkEnd w:id="372"/>
    </w:p>
    <w:p w14:paraId="1E1667ED" w14:textId="005362C9" w:rsidR="00C50CFB" w:rsidRPr="00170063" w:rsidRDefault="00CF66B9" w:rsidP="00C50CFB">
      <w:pPr>
        <w:ind w:firstLine="567"/>
        <w:jc w:val="both"/>
      </w:pPr>
      <w:r w:rsidRPr="00170063">
        <w:t>Ввиду удаленности источников теплоснабжения друг от друга, м</w:t>
      </w:r>
      <w:r w:rsidR="00C50CFB" w:rsidRPr="00170063">
        <w:t>ероприяти</w:t>
      </w:r>
      <w:r w:rsidRPr="00170063">
        <w:t>я</w:t>
      </w:r>
      <w:r w:rsidR="00C50CFB" w:rsidRPr="00170063">
        <w:t xml:space="preserve"> по организации совместной работы нескольких источников теплоснабжения на един</w:t>
      </w:r>
      <w:r w:rsidRPr="00170063">
        <w:t>ую тепловую сеть не рассматриваю</w:t>
      </w:r>
      <w:r w:rsidR="00C50CFB" w:rsidRPr="00170063">
        <w:t xml:space="preserve">тся. </w:t>
      </w:r>
    </w:p>
    <w:p w14:paraId="38433D8F" w14:textId="77777777" w:rsidR="004B5AF7" w:rsidRDefault="004B5AF7" w:rsidP="00C50CFB">
      <w:pPr>
        <w:ind w:firstLine="567"/>
        <w:jc w:val="both"/>
      </w:pPr>
    </w:p>
    <w:p w14:paraId="22E25E9D" w14:textId="77777777" w:rsidR="00BC0258" w:rsidRDefault="00BC0258" w:rsidP="00C50CFB">
      <w:pPr>
        <w:ind w:firstLine="567"/>
        <w:jc w:val="both"/>
      </w:pPr>
    </w:p>
    <w:p w14:paraId="6787F114" w14:textId="77777777" w:rsidR="00BC0258" w:rsidRDefault="00BC0258" w:rsidP="00C50CFB">
      <w:pPr>
        <w:ind w:firstLine="567"/>
        <w:jc w:val="both"/>
      </w:pPr>
    </w:p>
    <w:p w14:paraId="5C9DBDC5" w14:textId="74D2EA6C" w:rsidR="00C50CFB" w:rsidRPr="00170063" w:rsidRDefault="004B5AF7" w:rsidP="004B5AF7">
      <w:pPr>
        <w:pStyle w:val="aff6"/>
      </w:pPr>
      <w:bookmarkStart w:id="373" w:name="_Toc175787915"/>
      <w:r w:rsidRPr="00170063">
        <w:lastRenderedPageBreak/>
        <w:t>11</w:t>
      </w:r>
      <w:r w:rsidR="00C50CFB" w:rsidRPr="00170063">
        <w:t>.7.9. Предложение по резервированию тепловых сетей смежных районов поселения, городского округа.</w:t>
      </w:r>
      <w:bookmarkEnd w:id="373"/>
    </w:p>
    <w:p w14:paraId="2A862421" w14:textId="77777777" w:rsidR="00C50CFB" w:rsidRPr="00170063" w:rsidRDefault="00C50CFB" w:rsidP="00C50CFB">
      <w:pPr>
        <w:ind w:firstLine="567"/>
        <w:jc w:val="both"/>
      </w:pPr>
      <w:r w:rsidRPr="00170063">
        <w:t xml:space="preserve"> В аварийных ситуациях, с учетом положений, изложенных в СП 124.13330.2012 (Актуальная редакция СНиП 41-02-2003), система теплоснабжения и тепловые сети при подземной прокладке в непроходимых каналах и бесканальной прокладке должны обеспечивать подачу минимально допустимого количества тепла при расчетной температуре на отопление температура -10 градусов Цельсия и ниже.</w:t>
      </w:r>
    </w:p>
    <w:p w14:paraId="7724DF99" w14:textId="77777777" w:rsidR="00C50CFB" w:rsidRPr="00170063" w:rsidRDefault="00C50CFB" w:rsidP="00C50CFB">
      <w:pPr>
        <w:ind w:firstLine="567"/>
        <w:jc w:val="both"/>
      </w:pPr>
      <w:r w:rsidRPr="00170063">
        <w:t>Период проведения ремонтных работ повышается с увеличением диаметра теплопроводов и протяженности отключаемых участков теплосети, что связано со сливом и заполнением теплопроводов. При этом авария в надземных тепловых сетях обнаруживается и ликвидируется значительно быстрее, чем при подземной канальной прокладке. Также быстрее обнаруживается место аварии при бесканальной прокладке теплопроводов в пенополеуритановой изоляции с системой оперативного дистанционного контроля. С другой стороны, вероятность возникновения аварии заметно уменьшается при снижении протяженности и увеличении диаметра и толщины стенок теплопроводов. Исходя из вышеизложенного, в положениях СП 124.13330.2012 (Актуализированная редакция СНиП 41-02-2003) резервирование тепловых сетей принято необязательным для следующих случаев:</w:t>
      </w:r>
    </w:p>
    <w:p w14:paraId="5CA2FA13" w14:textId="77777777" w:rsidR="00C50CFB" w:rsidRPr="00170063" w:rsidRDefault="00C50CFB" w:rsidP="00C50CFB">
      <w:pPr>
        <w:ind w:firstLine="567"/>
        <w:jc w:val="both"/>
      </w:pPr>
      <w:r w:rsidRPr="00170063">
        <w:t>-при наличии у потребителей местного резервного источника тепла;</w:t>
      </w:r>
    </w:p>
    <w:p w14:paraId="736090BA" w14:textId="77777777" w:rsidR="00C50CFB" w:rsidRPr="00170063" w:rsidRDefault="00C50CFB" w:rsidP="00C50CFB">
      <w:pPr>
        <w:ind w:firstLine="567"/>
        <w:jc w:val="both"/>
      </w:pPr>
      <w:r w:rsidRPr="00170063">
        <w:t>-для участков надземной прокладки протяженностью менее 5 км (при соответствующем обосновании расстояние может быть увеличено);</w:t>
      </w:r>
    </w:p>
    <w:p w14:paraId="5A9D2A00" w14:textId="77777777" w:rsidR="00C50CFB" w:rsidRPr="00170063" w:rsidRDefault="00C50CFB" w:rsidP="00C50CFB">
      <w:pPr>
        <w:ind w:firstLine="567"/>
        <w:jc w:val="both"/>
      </w:pPr>
      <w:r w:rsidRPr="00170063">
        <w:t>-для теплопроводов, прокладываемых в тоннелях и проходных каналах;</w:t>
      </w:r>
    </w:p>
    <w:p w14:paraId="5A613A8F" w14:textId="77777777" w:rsidR="00C50CFB" w:rsidRPr="00170063" w:rsidRDefault="00C50CFB" w:rsidP="00C50CFB">
      <w:pPr>
        <w:ind w:firstLine="567"/>
        <w:jc w:val="both"/>
      </w:pPr>
      <w:r w:rsidRPr="00170063">
        <w:t>-для тепловых сетей диаметром 250 мм и менее (при отсутствии потребителей 1-й категории).</w:t>
      </w:r>
    </w:p>
    <w:p w14:paraId="5F1063C1" w14:textId="77777777" w:rsidR="00C50CFB" w:rsidRPr="00170063" w:rsidRDefault="00C50CFB" w:rsidP="00C50CFB">
      <w:pPr>
        <w:ind w:firstLine="567"/>
        <w:jc w:val="both"/>
      </w:pPr>
      <w:r w:rsidRPr="00170063">
        <w:t>При этом для потребителей 1-й категории в зависимости от ситуации, обязательно резервирование местным аварийным источником тепла или тепловыми сетями от двух выводов одного источника тепла.</w:t>
      </w:r>
    </w:p>
    <w:p w14:paraId="12CFBADB" w14:textId="77777777" w:rsidR="00C50CFB" w:rsidRPr="00170063" w:rsidRDefault="00C50CFB" w:rsidP="00C50CFB">
      <w:pPr>
        <w:ind w:firstLine="567"/>
        <w:jc w:val="both"/>
      </w:pPr>
      <w:r w:rsidRPr="00170063">
        <w:t>Допускается не производить резервирование транзитных теплопроводов от ТЭЦ до вынесенных пиковых котельных, в случае если их производительность обеспечивает в зависимости от расчетной температуры наружного воздуха покрытие от 78 до 91% расчетной нагрузки на отопление и вентиляцию для потребителей 2-й и 3-й категории и 100% расчетной нагрузки потребителей 1-й категории.</w:t>
      </w:r>
    </w:p>
    <w:p w14:paraId="464031EF" w14:textId="77777777" w:rsidR="00C50CFB" w:rsidRPr="00170063" w:rsidRDefault="00C50CFB" w:rsidP="00C50CFB">
      <w:pPr>
        <w:ind w:firstLine="567"/>
        <w:jc w:val="both"/>
      </w:pPr>
      <w:r w:rsidRPr="00170063">
        <w:t>Для остальных случаев необходимо рассматривать вопрос резервирования тепловых сетей с учетом конкретной ситуации, сложившейся в данном населенном пункте, а также возможностей эксплуатационной организации.</w:t>
      </w:r>
    </w:p>
    <w:p w14:paraId="27C87784" w14:textId="77777777" w:rsidR="00C50CFB" w:rsidRPr="00170063" w:rsidRDefault="00C50CFB" w:rsidP="00C50CFB">
      <w:pPr>
        <w:ind w:firstLine="567"/>
        <w:jc w:val="both"/>
      </w:pPr>
      <w:r w:rsidRPr="00170063">
        <w:t>Основными мероприятиями по резервированию и повышению надежности тепловых сетей является применение следующих технических решений:</w:t>
      </w:r>
    </w:p>
    <w:p w14:paraId="509DC6B0" w14:textId="77777777" w:rsidR="00C50CFB" w:rsidRPr="00170063" w:rsidRDefault="00C50CFB" w:rsidP="00C50CFB">
      <w:pPr>
        <w:ind w:firstLine="567"/>
        <w:jc w:val="both"/>
      </w:pPr>
      <w:r w:rsidRPr="00170063">
        <w:t>-прокладка от источника тепла двух и более головных тепломагистралей, соединенных между собой резервными перемычками (закольцовка тепловых сетей);</w:t>
      </w:r>
    </w:p>
    <w:p w14:paraId="4FDC2F92" w14:textId="77777777" w:rsidR="00C50CFB" w:rsidRPr="00170063" w:rsidRDefault="00C50CFB" w:rsidP="00C50CFB">
      <w:pPr>
        <w:ind w:firstLine="567"/>
        <w:jc w:val="both"/>
      </w:pPr>
      <w:r w:rsidRPr="00170063">
        <w:t>-прокладка резервных перемычек между тепловыми сетями двух и более источников тепла;</w:t>
      </w:r>
    </w:p>
    <w:p w14:paraId="4D19C184" w14:textId="77777777" w:rsidR="00C50CFB" w:rsidRPr="00170063" w:rsidRDefault="00C50CFB" w:rsidP="00C50CFB">
      <w:pPr>
        <w:ind w:firstLine="567"/>
        <w:jc w:val="both"/>
      </w:pPr>
      <w:r w:rsidRPr="00170063">
        <w:t>-монтаж в закольцованном контуре не менее трехсекционных задвижек (две при врезке контура, одна и более на трассе контура);</w:t>
      </w:r>
    </w:p>
    <w:p w14:paraId="7021B7BF" w14:textId="77777777" w:rsidR="00C50CFB" w:rsidRPr="00170063" w:rsidRDefault="00C50CFB" w:rsidP="00C50CFB">
      <w:pPr>
        <w:ind w:firstLine="567"/>
        <w:jc w:val="both"/>
      </w:pPr>
      <w:r w:rsidRPr="00170063">
        <w:t>-прокладка до абонентов двух резервных теплопроводов;</w:t>
      </w:r>
    </w:p>
    <w:p w14:paraId="58930F93" w14:textId="77777777" w:rsidR="00C50CFB" w:rsidRPr="00170063" w:rsidRDefault="00C50CFB" w:rsidP="00C50CFB">
      <w:pPr>
        <w:ind w:firstLine="567"/>
        <w:jc w:val="both"/>
      </w:pPr>
      <w:r w:rsidRPr="00170063">
        <w:t>-прокладка до абонентов реверсивного (третьего) теплопровода;</w:t>
      </w:r>
    </w:p>
    <w:p w14:paraId="1CC9578A" w14:textId="77777777" w:rsidR="00C50CFB" w:rsidRPr="00170063" w:rsidRDefault="00C50CFB" w:rsidP="00C50CFB">
      <w:pPr>
        <w:ind w:firstLine="567"/>
        <w:jc w:val="both"/>
      </w:pPr>
      <w:r w:rsidRPr="00170063">
        <w:t>-уменьшение протяженности участка между секционирующими задвижками;</w:t>
      </w:r>
    </w:p>
    <w:p w14:paraId="73301A81" w14:textId="77777777" w:rsidR="00C50CFB" w:rsidRPr="00170063" w:rsidRDefault="00C50CFB" w:rsidP="00C50CFB">
      <w:pPr>
        <w:ind w:firstLine="567"/>
        <w:jc w:val="both"/>
      </w:pPr>
      <w:r w:rsidRPr="00170063">
        <w:t>-монтаж секционирующих задвижек по ходу потока сетевой воды после врезки ответвлений;</w:t>
      </w:r>
    </w:p>
    <w:p w14:paraId="1775AABF" w14:textId="77777777" w:rsidR="00C50CFB" w:rsidRPr="00170063" w:rsidRDefault="00C50CFB" w:rsidP="00C50CFB">
      <w:pPr>
        <w:ind w:firstLine="567"/>
        <w:jc w:val="both"/>
      </w:pPr>
      <w:r w:rsidRPr="00170063">
        <w:t>-обеспечение минимальной циркуляции сетевой воды в аварийных перемычках;</w:t>
      </w:r>
    </w:p>
    <w:p w14:paraId="182419CF" w14:textId="77777777" w:rsidR="00C50CFB" w:rsidRPr="00170063" w:rsidRDefault="00C50CFB" w:rsidP="00C50CFB">
      <w:pPr>
        <w:ind w:firstLine="567"/>
        <w:jc w:val="both"/>
      </w:pPr>
      <w:r w:rsidRPr="00170063">
        <w:t>-соединение теплопроводов транспозицией («перехлест» трубопроводов) на участках со встречными потоками теплоносителя (непосредственно на участках или в камерах).</w:t>
      </w:r>
    </w:p>
    <w:p w14:paraId="3BFEEB6C" w14:textId="77777777" w:rsidR="00C50CFB" w:rsidRPr="00170063" w:rsidRDefault="00C50CFB" w:rsidP="00C50CFB">
      <w:pPr>
        <w:ind w:firstLine="567"/>
        <w:jc w:val="both"/>
      </w:pPr>
      <w:r w:rsidRPr="00170063">
        <w:t xml:space="preserve">Прокладка резервных перемычек и дополнительных теплопроводов позволяет отключать аварийные участки без прекращения подачи тепла абонентам.  При этом диаметр </w:t>
      </w:r>
      <w:r w:rsidRPr="00170063">
        <w:lastRenderedPageBreak/>
        <w:t>теплопроводов аварийной перемычки не должен превышать диаметра соединяемых теплопроводов.</w:t>
      </w:r>
    </w:p>
    <w:p w14:paraId="3D9A642D" w14:textId="0BCD40C9" w:rsidR="00C50CFB" w:rsidRPr="00170063" w:rsidRDefault="00C50CFB" w:rsidP="00C50CFB">
      <w:pPr>
        <w:ind w:firstLine="567"/>
        <w:jc w:val="both"/>
      </w:pPr>
      <w:r w:rsidRPr="00170063">
        <w:t xml:space="preserve">Уменьшение протяженности участков между секционирующими задвижками приводит к ускорению обнаружению места аварии и сокращению срока проведения ремонтно-восстановительных работ. При этом общая протяженность участков с ответвлениями между двумя секционирующими задвижками не должна превышать 1500м. Для транзитных участков без ответвлений расстояние между секционирующими задвижками для трубопроводов 2Ду600 мм и более при обеспечении спуска и заполнение сетевой водой допускается увеличивать до 3000м. С учетом незначительной вероятности возникновения аварий рекомендуется ограничивать минимальное расстояние между секционирующими задвижками: для </w:t>
      </w:r>
      <w:r w:rsidR="00C35813" w:rsidRPr="00170063">
        <w:t>теплопроводов 2</w:t>
      </w:r>
      <w:r w:rsidRPr="00170063">
        <w:t>Ду 1400-1000 мм – до 400 м; для теплопроводов 2 Ду 900-800 мм – до 350 м; для теплопроводов2Ду 600-700 мм – 300 м; для теплопроводов 2Ду 500мм и менее – до 250м. При этом в закольцованных тепловых сетях ответвления, присоединенные между такими секционирующими задвижками, целесообразно считать зарезервированными, т.е. на таких участках возможно осуществлять врезку ответвлений без монтажа дополнительных секционирующих задвижек.</w:t>
      </w:r>
    </w:p>
    <w:p w14:paraId="6701F94C" w14:textId="77777777" w:rsidR="00C50CFB" w:rsidRPr="00170063" w:rsidRDefault="00C50CFB" w:rsidP="00C50CFB">
      <w:pPr>
        <w:ind w:firstLine="567"/>
        <w:jc w:val="both"/>
      </w:pPr>
      <w:r w:rsidRPr="00170063">
        <w:t>Поскольку в тепловых сетях соблюдается определенный порядок укладки теплопроводов (подающий теплопровод располагается справа по движению сетевой воды, а обратный слева), это необходимо учитывать при монтаже аварийных перемычек. Поэтому с целью переключения потоков на резервных перемычках при встречных потоках сетевой воды производится соединение теплопроводов транспозицией, т.е. осуществляется «перехлест» теплопроводов. Монтаж секционирующих задвижек после врезки ответвлений позволяет отключать нижерасположенный аварийный участок без прекращения подачи тепла в ответвление, что приводит к сокращению числа отключаемых абонентов.</w:t>
      </w:r>
    </w:p>
    <w:p w14:paraId="51C5C87A" w14:textId="77777777" w:rsidR="00C50CFB" w:rsidRPr="00170063" w:rsidRDefault="00C50CFB" w:rsidP="00C50CFB">
      <w:pPr>
        <w:ind w:firstLine="567"/>
        <w:jc w:val="both"/>
      </w:pPr>
      <w:r w:rsidRPr="00170063">
        <w:t>При разработке схемы тепловых сетей для нового строительства с собственным источником тепла рекомендуется производить разработку различных вариантов схем с рассмотрением вопроса резервирования. Для источников тепла производительностью 60 Гкал/ч и менее рекомендуется производить разработку только варианта схемы тупиковой разводки (с одним или двумя выводами) без резервирования тепловых сетей.</w:t>
      </w:r>
    </w:p>
    <w:p w14:paraId="2BA8D16E" w14:textId="77777777" w:rsidR="00C50CFB" w:rsidRPr="00170063" w:rsidRDefault="00C50CFB" w:rsidP="00C50CFB">
      <w:pPr>
        <w:ind w:firstLine="567"/>
        <w:jc w:val="both"/>
      </w:pPr>
      <w:r w:rsidRPr="00170063">
        <w:t>Для источников тепла производительностью от 60 до 200 Гкал/ч включительно рекомендуется производить разработку как варианта схемы с тупиковой разводкой без резервирования тепловых сетей, так и вариантов с резервированием тепловых сетей и последующим согласованием одного из них. Для источников тепла производительностью более 200 Гкал/ч рекомендуется производить разработку нескольких вариантов схем с резервированием тепловых сетей.</w:t>
      </w:r>
    </w:p>
    <w:p w14:paraId="06772C07" w14:textId="77777777" w:rsidR="00C50CFB" w:rsidRPr="00170063" w:rsidRDefault="00C50CFB" w:rsidP="00C50CFB">
      <w:pPr>
        <w:ind w:firstLine="567"/>
        <w:jc w:val="both"/>
      </w:pPr>
      <w:r w:rsidRPr="00170063">
        <w:t>В случае присоединения объектов нового строительства к существующим источникам тепла и тепловым сетям рекомендуется:</w:t>
      </w:r>
    </w:p>
    <w:p w14:paraId="24E0AB76" w14:textId="250FFBCD" w:rsidR="00C50CFB" w:rsidRPr="00170063" w:rsidRDefault="00C50CFB" w:rsidP="009140F2">
      <w:pPr>
        <w:numPr>
          <w:ilvl w:val="0"/>
          <w:numId w:val="15"/>
        </w:numPr>
        <w:spacing w:after="200"/>
        <w:ind w:left="0" w:firstLine="567"/>
        <w:contextualSpacing/>
        <w:jc w:val="both"/>
      </w:pPr>
      <w:r w:rsidRPr="00170063">
        <w:t xml:space="preserve">использовать сложившуюся схему тепловых сетей при отсутствии необходимости увеличения </w:t>
      </w:r>
      <w:r w:rsidR="00577991" w:rsidRPr="00170063">
        <w:t>диаметров,</w:t>
      </w:r>
      <w:r w:rsidRPr="00170063">
        <w:t xml:space="preserve"> существующих тепломагистралей;</w:t>
      </w:r>
    </w:p>
    <w:p w14:paraId="5A1E9A11" w14:textId="77777777" w:rsidR="00C50CFB" w:rsidRPr="00170063" w:rsidRDefault="00C50CFB" w:rsidP="009140F2">
      <w:pPr>
        <w:numPr>
          <w:ilvl w:val="0"/>
          <w:numId w:val="15"/>
        </w:numPr>
        <w:spacing w:after="200"/>
        <w:ind w:left="0" w:firstLine="567"/>
        <w:contextualSpacing/>
        <w:jc w:val="both"/>
      </w:pPr>
      <w:r w:rsidRPr="00170063">
        <w:t>осуществлять прокладку новых тепломагистралей с повышением уровня резервирования тепловых сетей при необходимости увеличения диаметров существующих тепломагистралей.</w:t>
      </w:r>
    </w:p>
    <w:p w14:paraId="630973F6" w14:textId="77777777" w:rsidR="00C50CFB" w:rsidRPr="00170063" w:rsidRDefault="00C50CFB" w:rsidP="00C50CFB">
      <w:pPr>
        <w:ind w:firstLine="567"/>
        <w:jc w:val="both"/>
      </w:pPr>
      <w:r w:rsidRPr="00170063">
        <w:t>Для протяженных тепловых сетей должна проводится проверка гидравлического и теплового режима при аварийных ситуациях. При этом поверочный гидравлический расчет тепловых сетей целесообразно производить исходя из условия сохранения напоров на выходе и входе источника тепла, принятых для нормальных условий эксплуатации.</w:t>
      </w:r>
    </w:p>
    <w:p w14:paraId="7CB292E2" w14:textId="19B38D6D" w:rsidR="00C50CFB" w:rsidRPr="00170063" w:rsidRDefault="00C50CFB" w:rsidP="00C50CFB">
      <w:pPr>
        <w:ind w:firstLine="567"/>
        <w:jc w:val="both"/>
      </w:pPr>
      <w:r w:rsidRPr="00170063">
        <w:t xml:space="preserve">В </w:t>
      </w:r>
      <w:r w:rsidR="004B542C">
        <w:t>Новомайнском городском поселении</w:t>
      </w:r>
      <w:r w:rsidR="003020FF" w:rsidRPr="00170063">
        <w:t xml:space="preserve"> </w:t>
      </w:r>
      <w:r w:rsidRPr="00170063">
        <w:t>не предусмотрено мероприятий по резервированию тепловых сетей смежных районов.</w:t>
      </w:r>
    </w:p>
    <w:p w14:paraId="1AAD51BA" w14:textId="77777777" w:rsidR="004B5AF7" w:rsidRPr="00170063" w:rsidRDefault="004B5AF7" w:rsidP="00C50CFB">
      <w:pPr>
        <w:ind w:firstLine="567"/>
        <w:jc w:val="both"/>
      </w:pPr>
    </w:p>
    <w:p w14:paraId="69B9E53B" w14:textId="0A31EC4F" w:rsidR="00C50CFB" w:rsidRPr="00170063" w:rsidRDefault="004B5AF7" w:rsidP="004B5AF7">
      <w:pPr>
        <w:pStyle w:val="aff6"/>
      </w:pPr>
      <w:bookmarkStart w:id="374" w:name="_Toc175787916"/>
      <w:r w:rsidRPr="00170063">
        <w:t>11</w:t>
      </w:r>
      <w:r w:rsidR="00C50CFB" w:rsidRPr="00170063">
        <w:t>.7.10. Предложения по устройству резервных насосных станций.</w:t>
      </w:r>
      <w:bookmarkEnd w:id="374"/>
    </w:p>
    <w:p w14:paraId="1B9BEF50" w14:textId="79926B21" w:rsidR="00C50CFB" w:rsidRPr="00170063" w:rsidRDefault="00C50CFB" w:rsidP="00C50CFB">
      <w:pPr>
        <w:ind w:firstLine="567"/>
        <w:jc w:val="both"/>
      </w:pPr>
      <w:r w:rsidRPr="00170063">
        <w:t xml:space="preserve">В </w:t>
      </w:r>
      <w:r w:rsidR="007979D1">
        <w:t>Новомайнском городском поселении</w:t>
      </w:r>
      <w:r w:rsidR="00201606" w:rsidRPr="00170063">
        <w:t xml:space="preserve"> </w:t>
      </w:r>
      <w:r w:rsidRPr="00170063">
        <w:t>не предусматривается устройство резервных насосных станций.</w:t>
      </w:r>
    </w:p>
    <w:p w14:paraId="36A75082" w14:textId="77777777" w:rsidR="004B5AF7" w:rsidRDefault="004B5AF7" w:rsidP="00C50CFB">
      <w:pPr>
        <w:ind w:firstLine="567"/>
        <w:jc w:val="both"/>
      </w:pPr>
    </w:p>
    <w:p w14:paraId="48389299" w14:textId="40F04DB2" w:rsidR="00C50CFB" w:rsidRPr="00170063" w:rsidRDefault="004B5AF7" w:rsidP="004B5AF7">
      <w:pPr>
        <w:pStyle w:val="aff6"/>
      </w:pPr>
      <w:bookmarkStart w:id="375" w:name="_Toc175787917"/>
      <w:r w:rsidRPr="00170063">
        <w:lastRenderedPageBreak/>
        <w:t>11</w:t>
      </w:r>
      <w:r w:rsidR="00C50CFB" w:rsidRPr="00170063">
        <w:t>.7.11. Установка баков-аккумуляторов</w:t>
      </w:r>
      <w:bookmarkEnd w:id="375"/>
    </w:p>
    <w:p w14:paraId="3D5CDCD0" w14:textId="77777777" w:rsidR="00C50CFB" w:rsidRPr="00170063" w:rsidRDefault="00C50CFB" w:rsidP="00C50CFB">
      <w:pPr>
        <w:ind w:firstLine="567"/>
        <w:jc w:val="both"/>
      </w:pPr>
      <w:r w:rsidRPr="00170063">
        <w:t>Повышению надежности функционирования систем теплоснабжения в определенной мере способствует применение тепло- и гидроаккумулирующих установок, наличие которых позволяет оптимизировать тепловые и гидравлические режимы тепловых сетей, а также использовать аккумулирующие свойства отапливаемых зданий. Теплоинерционные свойства зданий учитываются МДС 41-6.2000 «Организационно-методические рекомендации по подготовке к проведению отопительного периода и повышению надежности систем коммунального теплоснабжения в городах и населенных пунктах РФ» при определении расчетных расходов на горячее водоснабжение при проектировании систем теплоснабжения из условий темпов остывания зданий при авариях.</w:t>
      </w:r>
    </w:p>
    <w:p w14:paraId="2E8FDA40" w14:textId="29355944" w:rsidR="00C50CFB" w:rsidRPr="00170063" w:rsidRDefault="00C50CFB" w:rsidP="00C50CFB">
      <w:pPr>
        <w:ind w:firstLine="567"/>
        <w:jc w:val="both"/>
      </w:pPr>
      <w:r w:rsidRPr="00170063">
        <w:t xml:space="preserve">Размещение баков-аккумуляторов горячей воды </w:t>
      </w:r>
      <w:r w:rsidR="00170063" w:rsidRPr="00170063">
        <w:t>возможно,</w:t>
      </w:r>
      <w:r w:rsidRPr="00170063">
        <w:t xml:space="preserve"> как на источнике теплоты, так и в районах теплопотребления. При этом на источнике теплоты предусматриваются баки-аккумуляторы вместимостью не менее 25 % общей расчетной вместимости системы. Внутренняя поверхность баков защищается от коррозии, а вода в них - от аэрации, при этом предусматривается непрерывное обновление воды в баках.</w:t>
      </w:r>
    </w:p>
    <w:p w14:paraId="5FB4960D" w14:textId="77777777" w:rsidR="00C50CFB" w:rsidRPr="00170063" w:rsidRDefault="00C50CFB" w:rsidP="00C50CFB">
      <w:pPr>
        <w:ind w:firstLine="567"/>
        <w:jc w:val="both"/>
      </w:pPr>
      <w:r w:rsidRPr="00170063">
        <w:t>Для открытых систем теплоснабжения, а также при отдельных тепловых сетях на горячее водоснабжение предусматриваются баки-аккумуляторы химически обработанной и деаэрированной подпиточной воды расчетной вместимостью, равной десятикратной величине среднечасового расхода воды на горячее водоснабжение.</w:t>
      </w:r>
    </w:p>
    <w:p w14:paraId="2DED5188" w14:textId="77777777" w:rsidR="00C50CFB" w:rsidRPr="00170063" w:rsidRDefault="00C50CFB" w:rsidP="00C50CFB">
      <w:pPr>
        <w:ind w:firstLine="567"/>
        <w:jc w:val="both"/>
      </w:pPr>
      <w:r w:rsidRPr="00170063">
        <w:t xml:space="preserve"> В закрытых системах теплоснабжения на источниках теплоты мощностью 100 МВт и более предусматривается установка баков запаса химически обработанной и деаэрированной подпиточной воды вместимостью 3% объема воды в системе теплоснабжения, при этом обеспечивается обновление воды в баках.</w:t>
      </w:r>
    </w:p>
    <w:p w14:paraId="045D9BF6" w14:textId="77777777" w:rsidR="00C50CFB" w:rsidRPr="00170063" w:rsidRDefault="00C50CFB" w:rsidP="00C50CFB">
      <w:pPr>
        <w:ind w:firstLine="567"/>
        <w:jc w:val="both"/>
      </w:pPr>
      <w:r w:rsidRPr="00170063">
        <w:t>Число баков независимо от системы теплоснабжения принимается не менее двух по 50% рабочего объема.</w:t>
      </w:r>
    </w:p>
    <w:p w14:paraId="1634DFC5" w14:textId="77777777" w:rsidR="00C50CFB" w:rsidRPr="00170063" w:rsidRDefault="00C50CFB" w:rsidP="00C50CFB">
      <w:pPr>
        <w:ind w:firstLine="567"/>
        <w:jc w:val="both"/>
      </w:pPr>
      <w:r w:rsidRPr="00170063">
        <w:t>В системах центрального теплоснабжения с теплопроводами любой протяженности от источника теплоты до районов теплопотребления допускается использование теплопроводов в качестве аккумулирующих емкостей.</w:t>
      </w:r>
    </w:p>
    <w:p w14:paraId="05795346" w14:textId="17A0EB9C" w:rsidR="00C50CFB" w:rsidRPr="00170063" w:rsidRDefault="00C50CFB" w:rsidP="00C50CFB">
      <w:pPr>
        <w:ind w:firstLine="567"/>
        <w:jc w:val="both"/>
      </w:pPr>
      <w:r w:rsidRPr="00170063">
        <w:t xml:space="preserve">Установка баков-аккумуляторов в котельных </w:t>
      </w:r>
      <w:r w:rsidR="00071550" w:rsidRPr="00170063">
        <w:t xml:space="preserve">Новомайнского городского поселения </w:t>
      </w:r>
      <w:r w:rsidRPr="00170063">
        <w:t>не предлагается в качестве необходимого мероприятия.</w:t>
      </w:r>
    </w:p>
    <w:p w14:paraId="7E1B1E2D" w14:textId="77777777" w:rsidR="004B5AF7" w:rsidRPr="001B29E9" w:rsidRDefault="004B5AF7" w:rsidP="00C50CFB">
      <w:pPr>
        <w:ind w:firstLine="567"/>
        <w:jc w:val="both"/>
      </w:pPr>
    </w:p>
    <w:p w14:paraId="1A7C5B94" w14:textId="3DD4C315" w:rsidR="00C50CFB" w:rsidRPr="001B29E9" w:rsidRDefault="004B5AF7" w:rsidP="004B5AF7">
      <w:pPr>
        <w:pStyle w:val="aff6"/>
      </w:pPr>
      <w:bookmarkStart w:id="376" w:name="_Toc175787918"/>
      <w:r w:rsidRPr="001B29E9">
        <w:t>11</w:t>
      </w:r>
      <w:r w:rsidR="00C50CFB" w:rsidRPr="001B29E9">
        <w:t>.7.12. 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bookmarkEnd w:id="376"/>
    </w:p>
    <w:p w14:paraId="5DA32F50" w14:textId="1E21224D" w:rsidR="005F7527" w:rsidRDefault="001B29E9" w:rsidP="00C50CFB">
      <w:pPr>
        <w:ind w:firstLine="567"/>
        <w:jc w:val="both"/>
      </w:pPr>
      <w:r w:rsidRPr="001B29E9">
        <w:t>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 не произошло.</w:t>
      </w:r>
    </w:p>
    <w:p w14:paraId="782DA7A1" w14:textId="77777777" w:rsidR="001B29E9" w:rsidRPr="00170063" w:rsidRDefault="001B29E9" w:rsidP="00C50CFB">
      <w:pPr>
        <w:ind w:firstLine="567"/>
        <w:jc w:val="both"/>
      </w:pPr>
    </w:p>
    <w:p w14:paraId="27EE1EAD" w14:textId="35962F59" w:rsidR="00C50CFB" w:rsidRPr="00170063" w:rsidRDefault="005F7527" w:rsidP="005F7527">
      <w:pPr>
        <w:pStyle w:val="aff6"/>
      </w:pPr>
      <w:bookmarkStart w:id="377" w:name="_Toc175787919"/>
      <w:r w:rsidRPr="00170063">
        <w:t>11</w:t>
      </w:r>
      <w:r w:rsidR="00C50CFB" w:rsidRPr="00170063">
        <w:t>.8. Перспективные показатели надежности, определяемые числом нарушений в подаче тепловой энергии</w:t>
      </w:r>
      <w:bookmarkEnd w:id="364"/>
      <w:bookmarkEnd w:id="365"/>
      <w:bookmarkEnd w:id="377"/>
    </w:p>
    <w:p w14:paraId="751B8D10" w14:textId="77777777" w:rsidR="00C50CFB" w:rsidRPr="00170063" w:rsidRDefault="00C50CFB" w:rsidP="00C50CFB">
      <w:pPr>
        <w:ind w:firstLine="567"/>
        <w:jc w:val="both"/>
      </w:pPr>
      <w:r w:rsidRPr="00170063">
        <w:t>Плановые значения показателей надежности и качества определяются для каждой теплоснабжающей организации исходя из:</w:t>
      </w:r>
    </w:p>
    <w:p w14:paraId="3CFFA42F" w14:textId="77777777" w:rsidR="00C50CFB" w:rsidRPr="00170063" w:rsidRDefault="00C50CFB" w:rsidP="009140F2">
      <w:pPr>
        <w:numPr>
          <w:ilvl w:val="0"/>
          <w:numId w:val="10"/>
        </w:numPr>
        <w:tabs>
          <w:tab w:val="left" w:pos="1134"/>
        </w:tabs>
        <w:spacing w:after="200"/>
        <w:ind w:left="0" w:firstLine="567"/>
        <w:contextualSpacing/>
        <w:jc w:val="both"/>
      </w:pPr>
      <w:r w:rsidRPr="00170063">
        <w:t>средних фактических значений показателей надежности за те расчетные периоды регулирования в пределах долгосрочного периода регулирования, по которым имеются отчетные данные на момент установления плановых значений на следующий долгосрочный период регулирования;</w:t>
      </w:r>
    </w:p>
    <w:p w14:paraId="364A8534" w14:textId="4D5BB119" w:rsidR="00C50CFB" w:rsidRPr="00170063" w:rsidRDefault="00C50CFB" w:rsidP="009140F2">
      <w:pPr>
        <w:numPr>
          <w:ilvl w:val="0"/>
          <w:numId w:val="10"/>
        </w:numPr>
        <w:tabs>
          <w:tab w:val="left" w:pos="1134"/>
        </w:tabs>
        <w:spacing w:after="200"/>
        <w:ind w:left="0" w:firstLine="567"/>
        <w:contextualSpacing/>
        <w:jc w:val="both"/>
      </w:pPr>
      <w:r w:rsidRPr="00170063">
        <w:t>динамики улучшения значений п</w:t>
      </w:r>
      <w:r w:rsidR="00170063" w:rsidRPr="00170063">
        <w:t>оказателей</w:t>
      </w:r>
      <w:r w:rsidRPr="00170063">
        <w:t>;</w:t>
      </w:r>
    </w:p>
    <w:p w14:paraId="63E4E578" w14:textId="77777777" w:rsidR="00C50CFB" w:rsidRDefault="00C50CFB" w:rsidP="009140F2">
      <w:pPr>
        <w:numPr>
          <w:ilvl w:val="0"/>
          <w:numId w:val="10"/>
        </w:numPr>
        <w:tabs>
          <w:tab w:val="left" w:pos="1134"/>
        </w:tabs>
        <w:spacing w:after="200"/>
        <w:ind w:left="0" w:firstLine="567"/>
        <w:contextualSpacing/>
        <w:jc w:val="both"/>
      </w:pPr>
      <w:r w:rsidRPr="00170063">
        <w:t xml:space="preserve">корректировки в текущем расчетном периоде регулирования </w:t>
      </w:r>
      <w:r w:rsidRPr="00170063">
        <w:rPr>
          <w:lang w:eastAsia="en-US"/>
        </w:rPr>
        <w:t>(</w:t>
      </w:r>
      <w:r w:rsidRPr="00170063">
        <w:rPr>
          <w:lang w:val="en-US" w:eastAsia="en-US"/>
        </w:rPr>
        <w:t>t</w:t>
      </w:r>
      <w:r w:rsidRPr="00170063">
        <w:rPr>
          <w:lang w:eastAsia="en-US"/>
        </w:rPr>
        <w:t xml:space="preserve">) </w:t>
      </w:r>
      <w:r w:rsidRPr="00170063">
        <w:t xml:space="preserve">плановых значений показателей, установленных на следующий расчетный </w:t>
      </w:r>
      <w:r w:rsidRPr="001B29E9">
        <w:t xml:space="preserve">период регулирования </w:t>
      </w:r>
      <w:r w:rsidRPr="001B29E9">
        <w:rPr>
          <w:lang w:eastAsia="en-US"/>
        </w:rPr>
        <w:t>(</w:t>
      </w:r>
      <w:r w:rsidRPr="001B29E9">
        <w:rPr>
          <w:lang w:val="en-US" w:eastAsia="en-US"/>
        </w:rPr>
        <w:t>t</w:t>
      </w:r>
      <w:r w:rsidRPr="001B29E9">
        <w:rPr>
          <w:lang w:eastAsia="en-US"/>
        </w:rPr>
        <w:t xml:space="preserve">+1), </w:t>
      </w:r>
      <w:r w:rsidRPr="001B29E9">
        <w:t xml:space="preserve">с учетом фактических значений показателей за предшествующий расчетный период регулирования </w:t>
      </w:r>
      <w:r w:rsidRPr="001B29E9">
        <w:rPr>
          <w:lang w:eastAsia="en-US"/>
        </w:rPr>
        <w:t>(</w:t>
      </w:r>
      <w:r w:rsidRPr="001B29E9">
        <w:rPr>
          <w:lang w:val="en-US" w:eastAsia="en-US"/>
        </w:rPr>
        <w:t>t</w:t>
      </w:r>
      <w:r w:rsidRPr="001B29E9">
        <w:rPr>
          <w:lang w:eastAsia="en-US"/>
        </w:rPr>
        <w:t>-1).</w:t>
      </w:r>
    </w:p>
    <w:p w14:paraId="2FEFCCDC" w14:textId="77777777" w:rsidR="000B6464" w:rsidRDefault="000B6464" w:rsidP="000B6464">
      <w:pPr>
        <w:tabs>
          <w:tab w:val="left" w:pos="1134"/>
        </w:tabs>
        <w:spacing w:after="200"/>
        <w:contextualSpacing/>
        <w:jc w:val="both"/>
        <w:rPr>
          <w:lang w:eastAsia="en-US"/>
        </w:rPr>
      </w:pPr>
    </w:p>
    <w:p w14:paraId="3430372D" w14:textId="35E23BB6" w:rsidR="00C50CFB" w:rsidRPr="001B29E9" w:rsidRDefault="00DE13D8" w:rsidP="00DE13D8">
      <w:pPr>
        <w:ind w:firstLine="567"/>
        <w:jc w:val="right"/>
      </w:pPr>
      <w:bookmarkStart w:id="378" w:name="_Hlk105148453"/>
      <w:r w:rsidRPr="001B29E9">
        <w:lastRenderedPageBreak/>
        <w:t>Таблица 11.</w:t>
      </w:r>
      <w:r w:rsidR="00C50CFB" w:rsidRPr="001B29E9">
        <w:t>8</w:t>
      </w:r>
      <w:r w:rsidRPr="001B29E9">
        <w:t>.</w:t>
      </w:r>
      <w:r w:rsidR="00C50CFB" w:rsidRPr="001B29E9">
        <w:t xml:space="preserve"> – Расчет числа нарушений в подаче тепловой энергии тепловой сети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9"/>
        <w:gridCol w:w="776"/>
        <w:gridCol w:w="776"/>
        <w:gridCol w:w="821"/>
        <w:gridCol w:w="821"/>
        <w:gridCol w:w="821"/>
        <w:gridCol w:w="821"/>
        <w:gridCol w:w="810"/>
        <w:gridCol w:w="931"/>
        <w:gridCol w:w="779"/>
      </w:tblGrid>
      <w:tr w:rsidR="00C50CFB" w:rsidRPr="001B29E9" w14:paraId="31999B81" w14:textId="77777777" w:rsidTr="00C50CFB">
        <w:trPr>
          <w:trHeight w:val="264"/>
        </w:trPr>
        <w:tc>
          <w:tcPr>
            <w:tcW w:w="2499" w:type="dxa"/>
            <w:vMerge w:val="restart"/>
            <w:shd w:val="clear" w:color="auto" w:fill="auto"/>
            <w:vAlign w:val="center"/>
            <w:hideMark/>
          </w:tcPr>
          <w:p w14:paraId="38C19A15" w14:textId="77777777" w:rsidR="00C50CFB" w:rsidRPr="001B29E9" w:rsidRDefault="00C50CFB" w:rsidP="00A307E8">
            <w:pPr>
              <w:jc w:val="both"/>
            </w:pPr>
            <w:r w:rsidRPr="001B29E9">
              <w:t>Показатель</w:t>
            </w:r>
          </w:p>
        </w:tc>
        <w:tc>
          <w:tcPr>
            <w:tcW w:w="7356" w:type="dxa"/>
            <w:gridSpan w:val="9"/>
            <w:shd w:val="clear" w:color="auto" w:fill="auto"/>
            <w:noWrap/>
            <w:vAlign w:val="center"/>
            <w:hideMark/>
          </w:tcPr>
          <w:p w14:paraId="7640DE35" w14:textId="77777777" w:rsidR="00C50CFB" w:rsidRPr="001B29E9" w:rsidRDefault="00C50CFB" w:rsidP="0069116D">
            <w:pPr>
              <w:jc w:val="center"/>
            </w:pPr>
            <w:r w:rsidRPr="001B29E9">
              <w:t>Этап (год)</w:t>
            </w:r>
          </w:p>
        </w:tc>
      </w:tr>
      <w:tr w:rsidR="003C7DF0" w:rsidRPr="001B29E9" w14:paraId="6B245961" w14:textId="77777777" w:rsidTr="00DE13D8">
        <w:trPr>
          <w:trHeight w:val="264"/>
        </w:trPr>
        <w:tc>
          <w:tcPr>
            <w:tcW w:w="2499" w:type="dxa"/>
            <w:vMerge/>
            <w:vAlign w:val="center"/>
            <w:hideMark/>
          </w:tcPr>
          <w:p w14:paraId="6CEF6E44" w14:textId="77777777" w:rsidR="003C7DF0" w:rsidRPr="001B29E9" w:rsidRDefault="003C7DF0" w:rsidP="00A307E8">
            <w:pPr>
              <w:jc w:val="both"/>
            </w:pPr>
          </w:p>
        </w:tc>
        <w:tc>
          <w:tcPr>
            <w:tcW w:w="776" w:type="dxa"/>
            <w:shd w:val="clear" w:color="auto" w:fill="auto"/>
            <w:vAlign w:val="center"/>
          </w:tcPr>
          <w:p w14:paraId="38660EB4" w14:textId="0073A71E" w:rsidR="003C7DF0" w:rsidRPr="001B29E9" w:rsidRDefault="003C7DF0" w:rsidP="00A307E8">
            <w:pPr>
              <w:jc w:val="both"/>
              <w:rPr>
                <w:lang w:val="en-US"/>
              </w:rPr>
            </w:pPr>
            <w:r w:rsidRPr="001B29E9">
              <w:t>202</w:t>
            </w:r>
            <w:r w:rsidR="0035404A" w:rsidRPr="001B29E9">
              <w:t>4</w:t>
            </w:r>
          </w:p>
        </w:tc>
        <w:tc>
          <w:tcPr>
            <w:tcW w:w="776" w:type="dxa"/>
            <w:shd w:val="clear" w:color="auto" w:fill="auto"/>
            <w:vAlign w:val="center"/>
          </w:tcPr>
          <w:p w14:paraId="3E4EEDBA" w14:textId="54A5D4A0" w:rsidR="003C7DF0" w:rsidRPr="001B29E9" w:rsidRDefault="003C7DF0" w:rsidP="0035404A">
            <w:pPr>
              <w:jc w:val="both"/>
            </w:pPr>
            <w:r w:rsidRPr="001B29E9">
              <w:t>202</w:t>
            </w:r>
            <w:r w:rsidR="0035404A" w:rsidRPr="001B29E9">
              <w:t>5</w:t>
            </w:r>
          </w:p>
        </w:tc>
        <w:tc>
          <w:tcPr>
            <w:tcW w:w="821" w:type="dxa"/>
            <w:shd w:val="clear" w:color="auto" w:fill="auto"/>
            <w:vAlign w:val="center"/>
          </w:tcPr>
          <w:p w14:paraId="7502C658" w14:textId="7DE3F8AD" w:rsidR="003C7DF0" w:rsidRPr="001B29E9" w:rsidRDefault="003C7DF0" w:rsidP="0035404A">
            <w:pPr>
              <w:jc w:val="both"/>
            </w:pPr>
            <w:r w:rsidRPr="001B29E9">
              <w:t>202</w:t>
            </w:r>
            <w:r w:rsidR="0035404A" w:rsidRPr="001B29E9">
              <w:t>6</w:t>
            </w:r>
          </w:p>
        </w:tc>
        <w:tc>
          <w:tcPr>
            <w:tcW w:w="821" w:type="dxa"/>
            <w:shd w:val="clear" w:color="auto" w:fill="auto"/>
            <w:vAlign w:val="center"/>
          </w:tcPr>
          <w:p w14:paraId="06800CA4" w14:textId="6CAD5E85" w:rsidR="003C7DF0" w:rsidRPr="001B29E9" w:rsidRDefault="003C7DF0" w:rsidP="0035404A">
            <w:pPr>
              <w:jc w:val="both"/>
            </w:pPr>
            <w:r w:rsidRPr="001B29E9">
              <w:t>202</w:t>
            </w:r>
            <w:r w:rsidR="0035404A" w:rsidRPr="001B29E9">
              <w:t>7</w:t>
            </w:r>
          </w:p>
        </w:tc>
        <w:tc>
          <w:tcPr>
            <w:tcW w:w="821" w:type="dxa"/>
            <w:shd w:val="clear" w:color="auto" w:fill="auto"/>
            <w:vAlign w:val="center"/>
          </w:tcPr>
          <w:p w14:paraId="7971ADFD" w14:textId="4C26F88D" w:rsidR="003C7DF0" w:rsidRPr="001B29E9" w:rsidRDefault="003C7DF0" w:rsidP="0035404A">
            <w:pPr>
              <w:jc w:val="both"/>
            </w:pPr>
            <w:r w:rsidRPr="001B29E9">
              <w:t>202</w:t>
            </w:r>
            <w:r w:rsidR="0035404A" w:rsidRPr="001B29E9">
              <w:t>8</w:t>
            </w:r>
          </w:p>
        </w:tc>
        <w:tc>
          <w:tcPr>
            <w:tcW w:w="821" w:type="dxa"/>
            <w:shd w:val="clear" w:color="auto" w:fill="auto"/>
            <w:vAlign w:val="center"/>
          </w:tcPr>
          <w:p w14:paraId="192CCEE1" w14:textId="19BEB9F6" w:rsidR="003C7DF0" w:rsidRPr="001B29E9" w:rsidRDefault="003C7DF0" w:rsidP="0035404A">
            <w:pPr>
              <w:jc w:val="both"/>
            </w:pPr>
            <w:r w:rsidRPr="001B29E9">
              <w:t>202</w:t>
            </w:r>
            <w:r w:rsidR="0035404A" w:rsidRPr="001B29E9">
              <w:t>9</w:t>
            </w:r>
          </w:p>
        </w:tc>
        <w:tc>
          <w:tcPr>
            <w:tcW w:w="810" w:type="dxa"/>
            <w:shd w:val="clear" w:color="auto" w:fill="auto"/>
            <w:vAlign w:val="center"/>
          </w:tcPr>
          <w:p w14:paraId="67094CE7" w14:textId="7346C0AC" w:rsidR="003C7DF0" w:rsidRPr="001B29E9" w:rsidRDefault="003C7DF0" w:rsidP="0035404A">
            <w:pPr>
              <w:jc w:val="both"/>
            </w:pPr>
            <w:r w:rsidRPr="001B29E9">
              <w:t>20</w:t>
            </w:r>
            <w:r w:rsidR="0035404A" w:rsidRPr="001B29E9">
              <w:t>30</w:t>
            </w:r>
          </w:p>
        </w:tc>
        <w:tc>
          <w:tcPr>
            <w:tcW w:w="931" w:type="dxa"/>
            <w:shd w:val="clear" w:color="auto" w:fill="auto"/>
            <w:vAlign w:val="center"/>
          </w:tcPr>
          <w:p w14:paraId="6AD8187A" w14:textId="691D31F8" w:rsidR="003C7DF0" w:rsidRPr="001B29E9" w:rsidRDefault="003C7DF0" w:rsidP="0035404A">
            <w:pPr>
              <w:jc w:val="both"/>
            </w:pPr>
            <w:r w:rsidRPr="001B29E9">
              <w:t>20</w:t>
            </w:r>
            <w:r w:rsidR="0035404A" w:rsidRPr="001B29E9">
              <w:t>31</w:t>
            </w:r>
          </w:p>
        </w:tc>
        <w:tc>
          <w:tcPr>
            <w:tcW w:w="779" w:type="dxa"/>
            <w:shd w:val="clear" w:color="auto" w:fill="auto"/>
            <w:vAlign w:val="center"/>
          </w:tcPr>
          <w:p w14:paraId="7F2FE2FF" w14:textId="79EABD0A" w:rsidR="003C7DF0" w:rsidRPr="001B29E9" w:rsidRDefault="003C7DF0" w:rsidP="0035404A">
            <w:pPr>
              <w:jc w:val="both"/>
            </w:pPr>
            <w:r w:rsidRPr="001B29E9">
              <w:t>203</w:t>
            </w:r>
            <w:r w:rsidR="0035404A" w:rsidRPr="001B29E9">
              <w:t>2</w:t>
            </w:r>
            <w:r w:rsidRPr="001B29E9">
              <w:t>-203</w:t>
            </w:r>
            <w:r w:rsidR="0035404A" w:rsidRPr="001B29E9">
              <w:t>5</w:t>
            </w:r>
          </w:p>
        </w:tc>
      </w:tr>
      <w:tr w:rsidR="003C7DF0" w:rsidRPr="001B29E9" w14:paraId="0644A8BF" w14:textId="77777777" w:rsidTr="00C50CFB">
        <w:trPr>
          <w:trHeight w:val="576"/>
        </w:trPr>
        <w:tc>
          <w:tcPr>
            <w:tcW w:w="2499" w:type="dxa"/>
            <w:shd w:val="clear" w:color="auto" w:fill="auto"/>
            <w:vAlign w:val="center"/>
            <w:hideMark/>
          </w:tcPr>
          <w:p w14:paraId="6C85CB1B" w14:textId="77777777" w:rsidR="003C7DF0" w:rsidRPr="001B29E9" w:rsidRDefault="003C7DF0" w:rsidP="00A307E8">
            <w:pPr>
              <w:jc w:val="both"/>
            </w:pPr>
            <w:r w:rsidRPr="001B29E9">
              <w:t>Число нарушений в подаче тепловой энергии, 10</w:t>
            </w:r>
            <w:r w:rsidRPr="001B29E9">
              <w:rPr>
                <w:vertAlign w:val="superscript"/>
              </w:rPr>
              <w:t>-3</w:t>
            </w:r>
            <w:r w:rsidRPr="001B29E9">
              <w:t xml:space="preserve"> 1/год</w:t>
            </w:r>
          </w:p>
        </w:tc>
        <w:tc>
          <w:tcPr>
            <w:tcW w:w="776" w:type="dxa"/>
            <w:shd w:val="clear" w:color="auto" w:fill="auto"/>
            <w:noWrap/>
            <w:vAlign w:val="center"/>
          </w:tcPr>
          <w:p w14:paraId="63CDC829" w14:textId="77777777" w:rsidR="003C7DF0" w:rsidRPr="001B29E9" w:rsidRDefault="003C7DF0" w:rsidP="00A307E8">
            <w:pPr>
              <w:jc w:val="both"/>
            </w:pPr>
            <w:r w:rsidRPr="001B29E9">
              <w:t>0,57</w:t>
            </w:r>
          </w:p>
        </w:tc>
        <w:tc>
          <w:tcPr>
            <w:tcW w:w="776" w:type="dxa"/>
            <w:shd w:val="clear" w:color="auto" w:fill="auto"/>
            <w:noWrap/>
            <w:vAlign w:val="center"/>
          </w:tcPr>
          <w:p w14:paraId="6884C8C0" w14:textId="77777777" w:rsidR="003C7DF0" w:rsidRPr="001B29E9" w:rsidRDefault="003C7DF0" w:rsidP="00A307E8">
            <w:pPr>
              <w:jc w:val="both"/>
            </w:pPr>
            <w:r w:rsidRPr="001B29E9">
              <w:t>0,51</w:t>
            </w:r>
          </w:p>
        </w:tc>
        <w:tc>
          <w:tcPr>
            <w:tcW w:w="821" w:type="dxa"/>
            <w:shd w:val="clear" w:color="auto" w:fill="auto"/>
            <w:noWrap/>
            <w:vAlign w:val="center"/>
          </w:tcPr>
          <w:p w14:paraId="49165141" w14:textId="77777777" w:rsidR="003C7DF0" w:rsidRPr="001B29E9" w:rsidRDefault="003C7DF0" w:rsidP="00A307E8">
            <w:pPr>
              <w:jc w:val="both"/>
            </w:pPr>
            <w:r w:rsidRPr="001B29E9">
              <w:t>0,47</w:t>
            </w:r>
          </w:p>
        </w:tc>
        <w:tc>
          <w:tcPr>
            <w:tcW w:w="821" w:type="dxa"/>
            <w:shd w:val="clear" w:color="auto" w:fill="auto"/>
            <w:noWrap/>
            <w:vAlign w:val="center"/>
          </w:tcPr>
          <w:p w14:paraId="78380CD7" w14:textId="77777777" w:rsidR="003C7DF0" w:rsidRPr="001B29E9" w:rsidRDefault="003C7DF0" w:rsidP="00A307E8">
            <w:pPr>
              <w:jc w:val="both"/>
            </w:pPr>
            <w:r w:rsidRPr="001B29E9">
              <w:t>0,44</w:t>
            </w:r>
          </w:p>
        </w:tc>
        <w:tc>
          <w:tcPr>
            <w:tcW w:w="821" w:type="dxa"/>
            <w:shd w:val="clear" w:color="auto" w:fill="auto"/>
            <w:noWrap/>
            <w:vAlign w:val="center"/>
          </w:tcPr>
          <w:p w14:paraId="19519955" w14:textId="77777777" w:rsidR="003C7DF0" w:rsidRPr="001B29E9" w:rsidRDefault="003C7DF0" w:rsidP="00A307E8">
            <w:pPr>
              <w:jc w:val="both"/>
            </w:pPr>
            <w:r w:rsidRPr="001B29E9">
              <w:t>0,42</w:t>
            </w:r>
          </w:p>
        </w:tc>
        <w:tc>
          <w:tcPr>
            <w:tcW w:w="821" w:type="dxa"/>
            <w:shd w:val="clear" w:color="auto" w:fill="auto"/>
            <w:noWrap/>
            <w:vAlign w:val="center"/>
          </w:tcPr>
          <w:p w14:paraId="6A7403B4" w14:textId="77777777" w:rsidR="003C7DF0" w:rsidRPr="001B29E9" w:rsidRDefault="003C7DF0" w:rsidP="00A307E8">
            <w:pPr>
              <w:jc w:val="both"/>
            </w:pPr>
            <w:r w:rsidRPr="001B29E9">
              <w:t>0,41</w:t>
            </w:r>
          </w:p>
        </w:tc>
        <w:tc>
          <w:tcPr>
            <w:tcW w:w="810" w:type="dxa"/>
            <w:shd w:val="clear" w:color="auto" w:fill="auto"/>
            <w:vAlign w:val="center"/>
          </w:tcPr>
          <w:p w14:paraId="7FBF0892" w14:textId="77777777" w:rsidR="003C7DF0" w:rsidRPr="001B29E9" w:rsidRDefault="003C7DF0" w:rsidP="00A307E8">
            <w:pPr>
              <w:jc w:val="both"/>
            </w:pPr>
            <w:r w:rsidRPr="001B29E9">
              <w:t>0,40</w:t>
            </w:r>
          </w:p>
        </w:tc>
        <w:tc>
          <w:tcPr>
            <w:tcW w:w="931" w:type="dxa"/>
            <w:shd w:val="clear" w:color="auto" w:fill="auto"/>
            <w:noWrap/>
            <w:vAlign w:val="center"/>
          </w:tcPr>
          <w:p w14:paraId="5EB8D6BA" w14:textId="77777777" w:rsidR="003C7DF0" w:rsidRPr="001B29E9" w:rsidRDefault="003C7DF0" w:rsidP="00A307E8">
            <w:pPr>
              <w:jc w:val="both"/>
            </w:pPr>
            <w:r w:rsidRPr="001B29E9">
              <w:t>0,39</w:t>
            </w:r>
          </w:p>
        </w:tc>
        <w:tc>
          <w:tcPr>
            <w:tcW w:w="779" w:type="dxa"/>
            <w:shd w:val="clear" w:color="auto" w:fill="auto"/>
            <w:vAlign w:val="center"/>
          </w:tcPr>
          <w:p w14:paraId="741289FD" w14:textId="1D596115" w:rsidR="003C7DF0" w:rsidRPr="001B29E9" w:rsidRDefault="003C7DF0" w:rsidP="00DE13D8">
            <w:pPr>
              <w:jc w:val="both"/>
            </w:pPr>
            <w:r w:rsidRPr="001B29E9">
              <w:t>0,39</w:t>
            </w:r>
          </w:p>
        </w:tc>
      </w:tr>
    </w:tbl>
    <w:p w14:paraId="04B96E9E" w14:textId="77777777" w:rsidR="005F7527" w:rsidRPr="001B29E9" w:rsidRDefault="005F7527" w:rsidP="005F7527">
      <w:bookmarkStart w:id="379" w:name="_Toc435791352"/>
      <w:bookmarkStart w:id="380" w:name="_Toc9756315"/>
      <w:bookmarkEnd w:id="378"/>
    </w:p>
    <w:p w14:paraId="130A6834" w14:textId="186484A1" w:rsidR="00C50CFB" w:rsidRPr="001B29E9" w:rsidRDefault="005F7527" w:rsidP="005F7527">
      <w:pPr>
        <w:pStyle w:val="aff6"/>
      </w:pPr>
      <w:bookmarkStart w:id="381" w:name="_Toc175787920"/>
      <w:r w:rsidRPr="001B29E9">
        <w:t>11</w:t>
      </w:r>
      <w:r w:rsidR="00A307E8" w:rsidRPr="001B29E9">
        <w:t>.9. Перспективные</w:t>
      </w:r>
      <w:r w:rsidR="00C50CFB" w:rsidRPr="001B29E9">
        <w:t xml:space="preserve"> показатели, определяемые приведенной продолжительностью прекращений подачи тепловой энергии</w:t>
      </w:r>
      <w:bookmarkEnd w:id="379"/>
      <w:bookmarkEnd w:id="380"/>
      <w:bookmarkEnd w:id="381"/>
    </w:p>
    <w:p w14:paraId="114C4AF1" w14:textId="6459502C" w:rsidR="00C50CFB" w:rsidRPr="001B29E9" w:rsidRDefault="00520435" w:rsidP="00520435">
      <w:pPr>
        <w:ind w:firstLine="567"/>
        <w:jc w:val="right"/>
      </w:pPr>
      <w:r w:rsidRPr="001B29E9">
        <w:t>Таблица 11.</w:t>
      </w:r>
      <w:r w:rsidR="00C50CFB" w:rsidRPr="001B29E9">
        <w:t xml:space="preserve">9 – Расчет приведенной продолжительности прекращений подачи тепловой энергии в тепловой сети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695"/>
        <w:gridCol w:w="536"/>
        <w:gridCol w:w="536"/>
        <w:gridCol w:w="536"/>
        <w:gridCol w:w="536"/>
        <w:gridCol w:w="536"/>
        <w:gridCol w:w="696"/>
        <w:gridCol w:w="696"/>
        <w:gridCol w:w="696"/>
        <w:gridCol w:w="1232"/>
      </w:tblGrid>
      <w:tr w:rsidR="00520435" w:rsidRPr="001B29E9" w14:paraId="45016D14" w14:textId="77777777" w:rsidTr="0069116D">
        <w:trPr>
          <w:trHeight w:val="264"/>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C93BB4" w14:textId="77777777" w:rsidR="00520435" w:rsidRPr="001B29E9" w:rsidRDefault="00520435" w:rsidP="0069116D">
            <w:pPr>
              <w:jc w:val="center"/>
            </w:pPr>
            <w:r w:rsidRPr="001B29E9">
              <w:t>Показатель</w:t>
            </w:r>
          </w:p>
        </w:tc>
        <w:tc>
          <w:tcPr>
            <w:tcW w:w="0" w:type="auto"/>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04175E" w14:textId="77777777" w:rsidR="00520435" w:rsidRPr="001B29E9" w:rsidRDefault="00520435" w:rsidP="0069116D">
            <w:pPr>
              <w:jc w:val="center"/>
            </w:pPr>
            <w:r w:rsidRPr="001B29E9">
              <w:t>Этап (год)</w:t>
            </w:r>
          </w:p>
        </w:tc>
      </w:tr>
      <w:tr w:rsidR="0035404A" w:rsidRPr="001B29E9" w14:paraId="7C45C824" w14:textId="77777777" w:rsidTr="0069116D">
        <w:trPr>
          <w:trHeight w:val="264"/>
        </w:trPr>
        <w:tc>
          <w:tcPr>
            <w:tcW w:w="0" w:type="auto"/>
            <w:vMerge/>
            <w:vAlign w:val="center"/>
            <w:hideMark/>
          </w:tcPr>
          <w:p w14:paraId="62C282BD" w14:textId="77777777" w:rsidR="0035404A" w:rsidRPr="001B29E9" w:rsidRDefault="0035404A" w:rsidP="0069116D">
            <w:pPr>
              <w:jc w:val="center"/>
            </w:pPr>
          </w:p>
        </w:tc>
        <w:tc>
          <w:tcPr>
            <w:tcW w:w="0" w:type="auto"/>
            <w:shd w:val="clear" w:color="auto" w:fill="auto"/>
            <w:vAlign w:val="center"/>
          </w:tcPr>
          <w:p w14:paraId="5B1E6AC5" w14:textId="2402EF58" w:rsidR="0035404A" w:rsidRPr="001B29E9" w:rsidRDefault="0035404A" w:rsidP="0069116D">
            <w:pPr>
              <w:jc w:val="center"/>
              <w:rPr>
                <w:lang w:val="en-US"/>
              </w:rPr>
            </w:pPr>
            <w:r w:rsidRPr="001B29E9">
              <w:t>2024</w:t>
            </w:r>
          </w:p>
        </w:tc>
        <w:tc>
          <w:tcPr>
            <w:tcW w:w="0" w:type="auto"/>
            <w:shd w:val="clear" w:color="auto" w:fill="auto"/>
            <w:vAlign w:val="center"/>
          </w:tcPr>
          <w:p w14:paraId="38F2E6CD" w14:textId="0FD2243E" w:rsidR="0035404A" w:rsidRPr="001B29E9" w:rsidRDefault="0035404A" w:rsidP="0069116D">
            <w:pPr>
              <w:jc w:val="center"/>
            </w:pPr>
            <w:r w:rsidRPr="001B29E9">
              <w:t>2025</w:t>
            </w:r>
          </w:p>
        </w:tc>
        <w:tc>
          <w:tcPr>
            <w:tcW w:w="0" w:type="auto"/>
            <w:shd w:val="clear" w:color="auto" w:fill="auto"/>
            <w:vAlign w:val="center"/>
          </w:tcPr>
          <w:p w14:paraId="598D1B24" w14:textId="209B6F55" w:rsidR="0035404A" w:rsidRPr="001B29E9" w:rsidRDefault="0035404A" w:rsidP="0069116D">
            <w:pPr>
              <w:jc w:val="center"/>
            </w:pPr>
            <w:r w:rsidRPr="001B29E9">
              <w:t>2026</w:t>
            </w:r>
          </w:p>
        </w:tc>
        <w:tc>
          <w:tcPr>
            <w:tcW w:w="0" w:type="auto"/>
            <w:shd w:val="clear" w:color="auto" w:fill="auto"/>
            <w:vAlign w:val="center"/>
          </w:tcPr>
          <w:p w14:paraId="155717A9" w14:textId="67C6F6C7" w:rsidR="0035404A" w:rsidRPr="001B29E9" w:rsidRDefault="0035404A" w:rsidP="0069116D">
            <w:pPr>
              <w:jc w:val="center"/>
            </w:pPr>
            <w:r w:rsidRPr="001B29E9">
              <w:t>2027</w:t>
            </w:r>
          </w:p>
        </w:tc>
        <w:tc>
          <w:tcPr>
            <w:tcW w:w="0" w:type="auto"/>
            <w:shd w:val="clear" w:color="auto" w:fill="auto"/>
            <w:vAlign w:val="center"/>
          </w:tcPr>
          <w:p w14:paraId="4933713B" w14:textId="3B4DE53A" w:rsidR="0035404A" w:rsidRPr="001B29E9" w:rsidRDefault="0035404A" w:rsidP="0069116D">
            <w:pPr>
              <w:jc w:val="center"/>
            </w:pPr>
            <w:r w:rsidRPr="001B29E9">
              <w:t>2028</w:t>
            </w:r>
          </w:p>
        </w:tc>
        <w:tc>
          <w:tcPr>
            <w:tcW w:w="696" w:type="dxa"/>
            <w:shd w:val="clear" w:color="auto" w:fill="auto"/>
            <w:vAlign w:val="center"/>
          </w:tcPr>
          <w:p w14:paraId="558BBF2C" w14:textId="1059FB19" w:rsidR="0035404A" w:rsidRPr="001B29E9" w:rsidRDefault="0035404A" w:rsidP="0069116D">
            <w:pPr>
              <w:jc w:val="center"/>
            </w:pPr>
            <w:r w:rsidRPr="001B29E9">
              <w:t>2029</w:t>
            </w:r>
          </w:p>
        </w:tc>
        <w:tc>
          <w:tcPr>
            <w:tcW w:w="696" w:type="dxa"/>
            <w:shd w:val="clear" w:color="auto" w:fill="auto"/>
            <w:vAlign w:val="center"/>
          </w:tcPr>
          <w:p w14:paraId="6D31D38C" w14:textId="6B86B669" w:rsidR="0035404A" w:rsidRPr="001B29E9" w:rsidRDefault="0035404A" w:rsidP="0069116D">
            <w:pPr>
              <w:jc w:val="center"/>
            </w:pPr>
            <w:r w:rsidRPr="001B29E9">
              <w:t>2030</w:t>
            </w:r>
          </w:p>
        </w:tc>
        <w:tc>
          <w:tcPr>
            <w:tcW w:w="696" w:type="dxa"/>
            <w:shd w:val="clear" w:color="auto" w:fill="auto"/>
            <w:vAlign w:val="center"/>
          </w:tcPr>
          <w:p w14:paraId="2B8D9686" w14:textId="629E2533" w:rsidR="0035404A" w:rsidRPr="001B29E9" w:rsidRDefault="0035404A" w:rsidP="0069116D">
            <w:pPr>
              <w:jc w:val="center"/>
            </w:pPr>
            <w:r w:rsidRPr="001B29E9">
              <w:t>2031</w:t>
            </w:r>
          </w:p>
        </w:tc>
        <w:tc>
          <w:tcPr>
            <w:tcW w:w="1232" w:type="dxa"/>
            <w:shd w:val="clear" w:color="auto" w:fill="auto"/>
            <w:vAlign w:val="center"/>
          </w:tcPr>
          <w:p w14:paraId="71D46579" w14:textId="49157FCA" w:rsidR="0035404A" w:rsidRPr="001B29E9" w:rsidRDefault="0035404A" w:rsidP="0069116D">
            <w:pPr>
              <w:jc w:val="center"/>
            </w:pPr>
            <w:r w:rsidRPr="001B29E9">
              <w:t>2032-2035</w:t>
            </w:r>
          </w:p>
        </w:tc>
      </w:tr>
      <w:tr w:rsidR="00520435" w:rsidRPr="001B29E9" w14:paraId="2E759801" w14:textId="77777777" w:rsidTr="0069116D">
        <w:trPr>
          <w:trHeight w:val="576"/>
        </w:trPr>
        <w:tc>
          <w:tcPr>
            <w:tcW w:w="0" w:type="auto"/>
            <w:shd w:val="clear" w:color="auto" w:fill="auto"/>
            <w:vAlign w:val="center"/>
            <w:hideMark/>
          </w:tcPr>
          <w:p w14:paraId="1C1C1094" w14:textId="40CD217B" w:rsidR="00520435" w:rsidRPr="001B29E9" w:rsidRDefault="00520435" w:rsidP="0069116D">
            <w:pPr>
              <w:jc w:val="center"/>
            </w:pPr>
            <w:r w:rsidRPr="001B29E9">
              <w:t>Время восстановления теплоснабжения, ч</w:t>
            </w:r>
          </w:p>
        </w:tc>
        <w:tc>
          <w:tcPr>
            <w:tcW w:w="0" w:type="auto"/>
            <w:shd w:val="clear" w:color="auto" w:fill="auto"/>
            <w:noWrap/>
            <w:vAlign w:val="center"/>
          </w:tcPr>
          <w:p w14:paraId="7BB4CF36" w14:textId="7B5D01DE" w:rsidR="00520435" w:rsidRPr="001B29E9" w:rsidRDefault="00520435" w:rsidP="0069116D">
            <w:pPr>
              <w:jc w:val="center"/>
            </w:pPr>
            <w:r w:rsidRPr="001B29E9">
              <w:t>5,0</w:t>
            </w:r>
          </w:p>
        </w:tc>
        <w:tc>
          <w:tcPr>
            <w:tcW w:w="0" w:type="auto"/>
            <w:shd w:val="clear" w:color="auto" w:fill="auto"/>
            <w:noWrap/>
            <w:vAlign w:val="center"/>
          </w:tcPr>
          <w:p w14:paraId="627E3577" w14:textId="1D63FF1E" w:rsidR="00520435" w:rsidRPr="001B29E9" w:rsidRDefault="00520435" w:rsidP="0069116D">
            <w:pPr>
              <w:jc w:val="center"/>
            </w:pPr>
            <w:r w:rsidRPr="001B29E9">
              <w:t>5,0</w:t>
            </w:r>
          </w:p>
        </w:tc>
        <w:tc>
          <w:tcPr>
            <w:tcW w:w="0" w:type="auto"/>
            <w:shd w:val="clear" w:color="auto" w:fill="auto"/>
            <w:noWrap/>
            <w:vAlign w:val="center"/>
          </w:tcPr>
          <w:p w14:paraId="1ED5F0D2" w14:textId="283B96A4" w:rsidR="00520435" w:rsidRPr="001B29E9" w:rsidRDefault="00520435" w:rsidP="0069116D">
            <w:pPr>
              <w:jc w:val="center"/>
            </w:pPr>
            <w:r w:rsidRPr="001B29E9">
              <w:t>5,0</w:t>
            </w:r>
          </w:p>
        </w:tc>
        <w:tc>
          <w:tcPr>
            <w:tcW w:w="0" w:type="auto"/>
            <w:shd w:val="clear" w:color="auto" w:fill="auto"/>
            <w:noWrap/>
            <w:vAlign w:val="center"/>
          </w:tcPr>
          <w:p w14:paraId="108472EC" w14:textId="007946F1" w:rsidR="00520435" w:rsidRPr="001B29E9" w:rsidRDefault="00520435" w:rsidP="0069116D">
            <w:pPr>
              <w:jc w:val="center"/>
            </w:pPr>
            <w:r w:rsidRPr="001B29E9">
              <w:t>5,0</w:t>
            </w:r>
          </w:p>
        </w:tc>
        <w:tc>
          <w:tcPr>
            <w:tcW w:w="0" w:type="auto"/>
            <w:shd w:val="clear" w:color="auto" w:fill="auto"/>
            <w:noWrap/>
            <w:vAlign w:val="center"/>
          </w:tcPr>
          <w:p w14:paraId="443977EA" w14:textId="5AF27585" w:rsidR="00520435" w:rsidRPr="001B29E9" w:rsidRDefault="00520435" w:rsidP="0069116D">
            <w:pPr>
              <w:jc w:val="center"/>
            </w:pPr>
            <w:r w:rsidRPr="001B29E9">
              <w:t>5,0</w:t>
            </w:r>
          </w:p>
        </w:tc>
        <w:tc>
          <w:tcPr>
            <w:tcW w:w="696" w:type="dxa"/>
            <w:shd w:val="clear" w:color="auto" w:fill="auto"/>
            <w:noWrap/>
            <w:vAlign w:val="center"/>
          </w:tcPr>
          <w:p w14:paraId="6BBA1DFA" w14:textId="084A8B1F" w:rsidR="00520435" w:rsidRPr="001B29E9" w:rsidRDefault="00520435" w:rsidP="0069116D">
            <w:pPr>
              <w:jc w:val="center"/>
            </w:pPr>
            <w:r w:rsidRPr="001B29E9">
              <w:t>5,0</w:t>
            </w:r>
          </w:p>
        </w:tc>
        <w:tc>
          <w:tcPr>
            <w:tcW w:w="696" w:type="dxa"/>
            <w:shd w:val="clear" w:color="auto" w:fill="auto"/>
            <w:vAlign w:val="center"/>
          </w:tcPr>
          <w:p w14:paraId="5E1CF515" w14:textId="416D5933" w:rsidR="00520435" w:rsidRPr="001B29E9" w:rsidRDefault="00520435" w:rsidP="0069116D">
            <w:pPr>
              <w:jc w:val="center"/>
            </w:pPr>
            <w:r w:rsidRPr="001B29E9">
              <w:t>5,0</w:t>
            </w:r>
          </w:p>
        </w:tc>
        <w:tc>
          <w:tcPr>
            <w:tcW w:w="696" w:type="dxa"/>
            <w:shd w:val="clear" w:color="auto" w:fill="auto"/>
            <w:noWrap/>
            <w:vAlign w:val="center"/>
          </w:tcPr>
          <w:p w14:paraId="17F30AD0" w14:textId="79C871BC" w:rsidR="00520435" w:rsidRPr="001B29E9" w:rsidRDefault="00520435" w:rsidP="0069116D">
            <w:pPr>
              <w:jc w:val="center"/>
            </w:pPr>
            <w:r w:rsidRPr="001B29E9">
              <w:t>5,0</w:t>
            </w:r>
          </w:p>
        </w:tc>
        <w:tc>
          <w:tcPr>
            <w:tcW w:w="1232" w:type="dxa"/>
            <w:shd w:val="clear" w:color="auto" w:fill="auto"/>
            <w:vAlign w:val="center"/>
          </w:tcPr>
          <w:p w14:paraId="61F27B6B" w14:textId="7E5F35C3" w:rsidR="00520435" w:rsidRPr="001B29E9" w:rsidRDefault="00520435" w:rsidP="0069116D">
            <w:pPr>
              <w:jc w:val="center"/>
            </w:pPr>
            <w:r w:rsidRPr="001B29E9">
              <w:t>5,0</w:t>
            </w:r>
          </w:p>
        </w:tc>
      </w:tr>
    </w:tbl>
    <w:p w14:paraId="5D1DAC52" w14:textId="77777777" w:rsidR="00520435" w:rsidRPr="001B29E9" w:rsidRDefault="00520435" w:rsidP="00C50CFB">
      <w:pPr>
        <w:ind w:firstLine="567"/>
        <w:jc w:val="both"/>
      </w:pPr>
    </w:p>
    <w:p w14:paraId="512FC7D9" w14:textId="65266AB0" w:rsidR="00C50CFB" w:rsidRPr="001B29E9" w:rsidRDefault="005F7527" w:rsidP="005F7527">
      <w:pPr>
        <w:pStyle w:val="aff6"/>
      </w:pPr>
      <w:bookmarkStart w:id="382" w:name="_Toc435791353"/>
      <w:bookmarkStart w:id="383" w:name="_Toc9756316"/>
      <w:bookmarkStart w:id="384" w:name="_Toc175787921"/>
      <w:bookmarkStart w:id="385" w:name="_Toc435791355"/>
      <w:r w:rsidRPr="001B29E9">
        <w:t>11</w:t>
      </w:r>
      <w:r w:rsidR="00C50CFB" w:rsidRPr="001B29E9">
        <w:t>.10. Перспективных показателей, определяемые приведенным объемом недоотпуска тепла в результате нарушений в подаче тепловой энергии</w:t>
      </w:r>
      <w:bookmarkEnd w:id="382"/>
      <w:bookmarkEnd w:id="383"/>
      <w:bookmarkEnd w:id="384"/>
    </w:p>
    <w:p w14:paraId="3112BB5B" w14:textId="7CDFF4D0" w:rsidR="00C50CFB" w:rsidRPr="001B29E9" w:rsidRDefault="00520435" w:rsidP="00520435">
      <w:pPr>
        <w:ind w:firstLine="567"/>
        <w:jc w:val="right"/>
      </w:pPr>
      <w:r w:rsidRPr="001B29E9">
        <w:t>Таблица 11.1</w:t>
      </w:r>
      <w:r w:rsidR="00C50CFB" w:rsidRPr="001B29E9">
        <w:t xml:space="preserve">0 – Приведенный объем недоотпуска тепла в результате нарушений в подаче тепловой энергии в системе теплоснабжения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695"/>
        <w:gridCol w:w="536"/>
        <w:gridCol w:w="536"/>
        <w:gridCol w:w="536"/>
        <w:gridCol w:w="536"/>
        <w:gridCol w:w="536"/>
        <w:gridCol w:w="696"/>
        <w:gridCol w:w="696"/>
        <w:gridCol w:w="696"/>
        <w:gridCol w:w="1232"/>
      </w:tblGrid>
      <w:tr w:rsidR="00C50CFB" w:rsidRPr="001B29E9" w14:paraId="5336DBD0" w14:textId="77777777" w:rsidTr="00520435">
        <w:trPr>
          <w:trHeight w:val="264"/>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AA5EA3" w14:textId="77777777" w:rsidR="00C50CFB" w:rsidRPr="001B29E9" w:rsidRDefault="00C50CFB" w:rsidP="00520435">
            <w:pPr>
              <w:jc w:val="center"/>
            </w:pPr>
            <w:r w:rsidRPr="001B29E9">
              <w:t>Показатель</w:t>
            </w:r>
          </w:p>
        </w:tc>
        <w:tc>
          <w:tcPr>
            <w:tcW w:w="0" w:type="auto"/>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FD5F1E" w14:textId="77777777" w:rsidR="00C50CFB" w:rsidRPr="001B29E9" w:rsidRDefault="00C50CFB" w:rsidP="00520435">
            <w:pPr>
              <w:jc w:val="center"/>
            </w:pPr>
            <w:r w:rsidRPr="001B29E9">
              <w:t>Этап (год)</w:t>
            </w:r>
          </w:p>
        </w:tc>
      </w:tr>
      <w:tr w:rsidR="0035404A" w:rsidRPr="001B29E9" w14:paraId="1F463DDB" w14:textId="77777777" w:rsidTr="00520435">
        <w:trPr>
          <w:trHeight w:val="264"/>
        </w:trPr>
        <w:tc>
          <w:tcPr>
            <w:tcW w:w="0" w:type="auto"/>
            <w:vMerge/>
            <w:vAlign w:val="center"/>
            <w:hideMark/>
          </w:tcPr>
          <w:p w14:paraId="7A9B9333" w14:textId="77777777" w:rsidR="0035404A" w:rsidRPr="001B29E9" w:rsidRDefault="0035404A" w:rsidP="00520435">
            <w:pPr>
              <w:jc w:val="center"/>
            </w:pPr>
          </w:p>
        </w:tc>
        <w:tc>
          <w:tcPr>
            <w:tcW w:w="0" w:type="auto"/>
            <w:shd w:val="clear" w:color="auto" w:fill="auto"/>
            <w:vAlign w:val="center"/>
          </w:tcPr>
          <w:p w14:paraId="3D6B0729" w14:textId="2A0370CB" w:rsidR="0035404A" w:rsidRPr="001B29E9" w:rsidRDefault="0035404A" w:rsidP="00520435">
            <w:pPr>
              <w:jc w:val="center"/>
              <w:rPr>
                <w:lang w:val="en-US"/>
              </w:rPr>
            </w:pPr>
            <w:r w:rsidRPr="001B29E9">
              <w:t>2024</w:t>
            </w:r>
          </w:p>
        </w:tc>
        <w:tc>
          <w:tcPr>
            <w:tcW w:w="0" w:type="auto"/>
            <w:shd w:val="clear" w:color="auto" w:fill="auto"/>
            <w:vAlign w:val="center"/>
          </w:tcPr>
          <w:p w14:paraId="4DFE7E7E" w14:textId="7AD8A00B" w:rsidR="0035404A" w:rsidRPr="001B29E9" w:rsidRDefault="0035404A" w:rsidP="00520435">
            <w:pPr>
              <w:jc w:val="center"/>
            </w:pPr>
            <w:r w:rsidRPr="001B29E9">
              <w:t>2025</w:t>
            </w:r>
          </w:p>
        </w:tc>
        <w:tc>
          <w:tcPr>
            <w:tcW w:w="0" w:type="auto"/>
            <w:shd w:val="clear" w:color="auto" w:fill="auto"/>
            <w:vAlign w:val="center"/>
          </w:tcPr>
          <w:p w14:paraId="3747965E" w14:textId="5C5D7A00" w:rsidR="0035404A" w:rsidRPr="001B29E9" w:rsidRDefault="0035404A" w:rsidP="00520435">
            <w:pPr>
              <w:jc w:val="center"/>
            </w:pPr>
            <w:r w:rsidRPr="001B29E9">
              <w:t>2026</w:t>
            </w:r>
          </w:p>
        </w:tc>
        <w:tc>
          <w:tcPr>
            <w:tcW w:w="0" w:type="auto"/>
            <w:shd w:val="clear" w:color="auto" w:fill="auto"/>
            <w:vAlign w:val="center"/>
          </w:tcPr>
          <w:p w14:paraId="506071E2" w14:textId="66C3BA6C" w:rsidR="0035404A" w:rsidRPr="001B29E9" w:rsidRDefault="0035404A" w:rsidP="00520435">
            <w:pPr>
              <w:jc w:val="center"/>
            </w:pPr>
            <w:r w:rsidRPr="001B29E9">
              <w:t>2027</w:t>
            </w:r>
          </w:p>
        </w:tc>
        <w:tc>
          <w:tcPr>
            <w:tcW w:w="0" w:type="auto"/>
            <w:shd w:val="clear" w:color="auto" w:fill="auto"/>
            <w:vAlign w:val="center"/>
          </w:tcPr>
          <w:p w14:paraId="1EFDCDDC" w14:textId="3A4FD54F" w:rsidR="0035404A" w:rsidRPr="001B29E9" w:rsidRDefault="0035404A" w:rsidP="00520435">
            <w:pPr>
              <w:jc w:val="center"/>
            </w:pPr>
            <w:r w:rsidRPr="001B29E9">
              <w:t>2028</w:t>
            </w:r>
          </w:p>
        </w:tc>
        <w:tc>
          <w:tcPr>
            <w:tcW w:w="696" w:type="dxa"/>
            <w:shd w:val="clear" w:color="auto" w:fill="auto"/>
            <w:vAlign w:val="center"/>
          </w:tcPr>
          <w:p w14:paraId="09CF33D6" w14:textId="3DF85189" w:rsidR="0035404A" w:rsidRPr="001B29E9" w:rsidRDefault="0035404A" w:rsidP="00520435">
            <w:pPr>
              <w:jc w:val="center"/>
            </w:pPr>
            <w:r w:rsidRPr="001B29E9">
              <w:t>2029</w:t>
            </w:r>
          </w:p>
        </w:tc>
        <w:tc>
          <w:tcPr>
            <w:tcW w:w="696" w:type="dxa"/>
            <w:shd w:val="clear" w:color="auto" w:fill="auto"/>
            <w:vAlign w:val="center"/>
          </w:tcPr>
          <w:p w14:paraId="6D045415" w14:textId="528969B5" w:rsidR="0035404A" w:rsidRPr="001B29E9" w:rsidRDefault="0035404A" w:rsidP="00520435">
            <w:pPr>
              <w:jc w:val="center"/>
            </w:pPr>
            <w:r w:rsidRPr="001B29E9">
              <w:t>2030</w:t>
            </w:r>
          </w:p>
        </w:tc>
        <w:tc>
          <w:tcPr>
            <w:tcW w:w="696" w:type="dxa"/>
            <w:shd w:val="clear" w:color="auto" w:fill="auto"/>
            <w:vAlign w:val="center"/>
          </w:tcPr>
          <w:p w14:paraId="5A1AA46F" w14:textId="03125056" w:rsidR="0035404A" w:rsidRPr="001B29E9" w:rsidRDefault="0035404A" w:rsidP="00520435">
            <w:pPr>
              <w:jc w:val="center"/>
            </w:pPr>
            <w:r w:rsidRPr="001B29E9">
              <w:t>2031</w:t>
            </w:r>
          </w:p>
        </w:tc>
        <w:tc>
          <w:tcPr>
            <w:tcW w:w="1232" w:type="dxa"/>
            <w:shd w:val="clear" w:color="auto" w:fill="auto"/>
            <w:vAlign w:val="center"/>
          </w:tcPr>
          <w:p w14:paraId="4B232B70" w14:textId="5FFA5D91" w:rsidR="0035404A" w:rsidRPr="001B29E9" w:rsidRDefault="0035404A" w:rsidP="00520435">
            <w:pPr>
              <w:jc w:val="center"/>
            </w:pPr>
            <w:r w:rsidRPr="001B29E9">
              <w:t>2032-2035</w:t>
            </w:r>
          </w:p>
        </w:tc>
      </w:tr>
      <w:tr w:rsidR="00520435" w:rsidRPr="001B29E9" w14:paraId="6ADC1050" w14:textId="77777777" w:rsidTr="00520435">
        <w:trPr>
          <w:trHeight w:val="576"/>
        </w:trPr>
        <w:tc>
          <w:tcPr>
            <w:tcW w:w="0" w:type="auto"/>
            <w:shd w:val="clear" w:color="auto" w:fill="auto"/>
            <w:vAlign w:val="center"/>
            <w:hideMark/>
          </w:tcPr>
          <w:p w14:paraId="64BFD00D" w14:textId="77777777" w:rsidR="00520435" w:rsidRPr="001B29E9" w:rsidRDefault="00520435" w:rsidP="00520435">
            <w:pPr>
              <w:jc w:val="center"/>
            </w:pPr>
            <w:r w:rsidRPr="001B29E9">
              <w:t>Приведенная продолжительность прекращений подачи тепловой энергии, час</w:t>
            </w:r>
          </w:p>
        </w:tc>
        <w:tc>
          <w:tcPr>
            <w:tcW w:w="0" w:type="auto"/>
            <w:shd w:val="clear" w:color="auto" w:fill="auto"/>
            <w:noWrap/>
            <w:vAlign w:val="center"/>
          </w:tcPr>
          <w:p w14:paraId="2D9D663B" w14:textId="77777777" w:rsidR="00520435" w:rsidRPr="001B29E9" w:rsidRDefault="00520435" w:rsidP="00520435">
            <w:pPr>
              <w:jc w:val="center"/>
            </w:pPr>
            <w:r w:rsidRPr="001B29E9">
              <w:t>1,0</w:t>
            </w:r>
          </w:p>
        </w:tc>
        <w:tc>
          <w:tcPr>
            <w:tcW w:w="0" w:type="auto"/>
            <w:shd w:val="clear" w:color="auto" w:fill="auto"/>
            <w:noWrap/>
            <w:vAlign w:val="center"/>
          </w:tcPr>
          <w:p w14:paraId="0A67A14E" w14:textId="77777777" w:rsidR="00520435" w:rsidRPr="001B29E9" w:rsidRDefault="00520435" w:rsidP="00520435">
            <w:pPr>
              <w:jc w:val="center"/>
            </w:pPr>
            <w:r w:rsidRPr="001B29E9">
              <w:t>1,0</w:t>
            </w:r>
          </w:p>
        </w:tc>
        <w:tc>
          <w:tcPr>
            <w:tcW w:w="0" w:type="auto"/>
            <w:shd w:val="clear" w:color="auto" w:fill="auto"/>
            <w:noWrap/>
            <w:vAlign w:val="center"/>
          </w:tcPr>
          <w:p w14:paraId="44A3E5D5" w14:textId="77777777" w:rsidR="00520435" w:rsidRPr="001B29E9" w:rsidRDefault="00520435" w:rsidP="00520435">
            <w:pPr>
              <w:jc w:val="center"/>
            </w:pPr>
            <w:r w:rsidRPr="001B29E9">
              <w:t>1,0</w:t>
            </w:r>
          </w:p>
        </w:tc>
        <w:tc>
          <w:tcPr>
            <w:tcW w:w="0" w:type="auto"/>
            <w:shd w:val="clear" w:color="auto" w:fill="auto"/>
            <w:noWrap/>
            <w:vAlign w:val="center"/>
          </w:tcPr>
          <w:p w14:paraId="5EB4F491" w14:textId="77777777" w:rsidR="00520435" w:rsidRPr="001B29E9" w:rsidRDefault="00520435" w:rsidP="00520435">
            <w:pPr>
              <w:jc w:val="center"/>
            </w:pPr>
            <w:r w:rsidRPr="001B29E9">
              <w:t>1,0</w:t>
            </w:r>
          </w:p>
        </w:tc>
        <w:tc>
          <w:tcPr>
            <w:tcW w:w="0" w:type="auto"/>
            <w:shd w:val="clear" w:color="auto" w:fill="auto"/>
            <w:noWrap/>
            <w:vAlign w:val="center"/>
          </w:tcPr>
          <w:p w14:paraId="5F1756DC" w14:textId="77777777" w:rsidR="00520435" w:rsidRPr="001B29E9" w:rsidRDefault="00520435" w:rsidP="00520435">
            <w:pPr>
              <w:jc w:val="center"/>
            </w:pPr>
            <w:r w:rsidRPr="001B29E9">
              <w:t>1,0</w:t>
            </w:r>
          </w:p>
        </w:tc>
        <w:tc>
          <w:tcPr>
            <w:tcW w:w="696" w:type="dxa"/>
            <w:shd w:val="clear" w:color="auto" w:fill="auto"/>
            <w:noWrap/>
            <w:vAlign w:val="center"/>
          </w:tcPr>
          <w:p w14:paraId="1D6C1D40" w14:textId="77777777" w:rsidR="00520435" w:rsidRPr="001B29E9" w:rsidRDefault="00520435" w:rsidP="00520435">
            <w:pPr>
              <w:jc w:val="center"/>
            </w:pPr>
            <w:r w:rsidRPr="001B29E9">
              <w:t>1,0</w:t>
            </w:r>
          </w:p>
        </w:tc>
        <w:tc>
          <w:tcPr>
            <w:tcW w:w="696" w:type="dxa"/>
            <w:shd w:val="clear" w:color="auto" w:fill="auto"/>
            <w:vAlign w:val="center"/>
          </w:tcPr>
          <w:p w14:paraId="57AAE63B" w14:textId="77777777" w:rsidR="00520435" w:rsidRPr="001B29E9" w:rsidRDefault="00520435" w:rsidP="00520435">
            <w:pPr>
              <w:jc w:val="center"/>
            </w:pPr>
            <w:r w:rsidRPr="001B29E9">
              <w:t>1,0</w:t>
            </w:r>
          </w:p>
        </w:tc>
        <w:tc>
          <w:tcPr>
            <w:tcW w:w="696" w:type="dxa"/>
            <w:shd w:val="clear" w:color="auto" w:fill="auto"/>
            <w:noWrap/>
            <w:vAlign w:val="center"/>
          </w:tcPr>
          <w:p w14:paraId="524F584C" w14:textId="77777777" w:rsidR="00520435" w:rsidRPr="001B29E9" w:rsidRDefault="00520435" w:rsidP="00520435">
            <w:pPr>
              <w:jc w:val="center"/>
            </w:pPr>
            <w:r w:rsidRPr="001B29E9">
              <w:t>1,0</w:t>
            </w:r>
          </w:p>
        </w:tc>
        <w:tc>
          <w:tcPr>
            <w:tcW w:w="1232" w:type="dxa"/>
            <w:shd w:val="clear" w:color="auto" w:fill="auto"/>
            <w:vAlign w:val="center"/>
          </w:tcPr>
          <w:p w14:paraId="48FB46E8" w14:textId="77777777" w:rsidR="00520435" w:rsidRPr="001B29E9" w:rsidRDefault="00520435" w:rsidP="00520435">
            <w:pPr>
              <w:jc w:val="center"/>
            </w:pPr>
            <w:r w:rsidRPr="001B29E9">
              <w:t>1,0</w:t>
            </w:r>
          </w:p>
        </w:tc>
      </w:tr>
    </w:tbl>
    <w:p w14:paraId="1A89D446" w14:textId="77777777" w:rsidR="00C02895" w:rsidRPr="001B29E9" w:rsidRDefault="00C02895" w:rsidP="00C02895">
      <w:bookmarkStart w:id="386" w:name="_Toc435791354"/>
      <w:bookmarkStart w:id="387" w:name="_Toc9756317"/>
    </w:p>
    <w:p w14:paraId="176ACBB2" w14:textId="05017268" w:rsidR="00C50CFB" w:rsidRPr="00421076" w:rsidRDefault="00C02895" w:rsidP="001F50B7">
      <w:pPr>
        <w:pStyle w:val="aff6"/>
      </w:pPr>
      <w:bookmarkStart w:id="388" w:name="_Toc175787922"/>
      <w:r w:rsidRPr="001B29E9">
        <w:t>11</w:t>
      </w:r>
      <w:r w:rsidR="00C50CFB" w:rsidRPr="001B29E9">
        <w:t>.11. Перспективные показатели, определяемые средневзвешенной величиной отклонений температуры теплоносителя, соответствующих отклонениям</w:t>
      </w:r>
      <w:r w:rsidR="00C50CFB" w:rsidRPr="00421076">
        <w:t xml:space="preserve"> параметров теплоносителя в результате нарушений в подаче тепловой энергии</w:t>
      </w:r>
      <w:bookmarkEnd w:id="386"/>
      <w:bookmarkEnd w:id="387"/>
      <w:bookmarkEnd w:id="388"/>
    </w:p>
    <w:p w14:paraId="77151E16" w14:textId="3E7F0DB8" w:rsidR="00C50CFB" w:rsidRPr="00421076" w:rsidRDefault="00520435" w:rsidP="00520435">
      <w:pPr>
        <w:ind w:firstLine="567"/>
        <w:jc w:val="right"/>
      </w:pPr>
      <w:r w:rsidRPr="00421076">
        <w:t>Таблица 11.1</w:t>
      </w:r>
      <w:r w:rsidR="00C50CFB" w:rsidRPr="00421076">
        <w:t xml:space="preserve">1 – Средневзвешенная величина отклонений температуры теплоносителя в системе теплоснабжения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7"/>
        <w:gridCol w:w="696"/>
        <w:gridCol w:w="696"/>
        <w:gridCol w:w="696"/>
        <w:gridCol w:w="696"/>
        <w:gridCol w:w="696"/>
        <w:gridCol w:w="717"/>
        <w:gridCol w:w="709"/>
        <w:gridCol w:w="709"/>
        <w:gridCol w:w="1383"/>
      </w:tblGrid>
      <w:tr w:rsidR="00C50CFB" w:rsidRPr="00421076" w14:paraId="566A9477" w14:textId="77777777" w:rsidTr="00520435">
        <w:trPr>
          <w:trHeight w:val="264"/>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303B91" w14:textId="77777777" w:rsidR="00C50CFB" w:rsidRPr="00421076" w:rsidRDefault="00C50CFB" w:rsidP="00520435">
            <w:pPr>
              <w:jc w:val="center"/>
            </w:pPr>
            <w:r w:rsidRPr="00421076">
              <w:t>Показатель</w:t>
            </w:r>
          </w:p>
        </w:tc>
        <w:tc>
          <w:tcPr>
            <w:tcW w:w="0" w:type="auto"/>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69C9AB" w14:textId="77777777" w:rsidR="00C50CFB" w:rsidRPr="00421076" w:rsidRDefault="00C50CFB" w:rsidP="00520435">
            <w:pPr>
              <w:jc w:val="center"/>
            </w:pPr>
            <w:r w:rsidRPr="00421076">
              <w:t>Этап (год)</w:t>
            </w:r>
          </w:p>
        </w:tc>
      </w:tr>
      <w:tr w:rsidR="0035404A" w:rsidRPr="00421076" w14:paraId="5C013E6E" w14:textId="77777777" w:rsidTr="00520435">
        <w:trPr>
          <w:trHeight w:val="264"/>
        </w:trPr>
        <w:tc>
          <w:tcPr>
            <w:tcW w:w="0" w:type="auto"/>
            <w:vMerge/>
            <w:vAlign w:val="center"/>
            <w:hideMark/>
          </w:tcPr>
          <w:p w14:paraId="51CE7E4F" w14:textId="77777777" w:rsidR="0035404A" w:rsidRPr="00421076" w:rsidRDefault="0035404A" w:rsidP="00520435">
            <w:pPr>
              <w:jc w:val="center"/>
            </w:pPr>
          </w:p>
        </w:tc>
        <w:tc>
          <w:tcPr>
            <w:tcW w:w="0" w:type="auto"/>
            <w:shd w:val="clear" w:color="auto" w:fill="auto"/>
            <w:vAlign w:val="center"/>
            <w:hideMark/>
          </w:tcPr>
          <w:p w14:paraId="79D077CF" w14:textId="1D78ACEB" w:rsidR="0035404A" w:rsidRPr="00421076" w:rsidRDefault="0035404A" w:rsidP="00520435">
            <w:pPr>
              <w:jc w:val="center"/>
              <w:rPr>
                <w:lang w:val="en-US"/>
              </w:rPr>
            </w:pPr>
            <w:r w:rsidRPr="00421076">
              <w:t>2024</w:t>
            </w:r>
          </w:p>
        </w:tc>
        <w:tc>
          <w:tcPr>
            <w:tcW w:w="0" w:type="auto"/>
            <w:shd w:val="clear" w:color="auto" w:fill="auto"/>
            <w:vAlign w:val="center"/>
          </w:tcPr>
          <w:p w14:paraId="4D913B9B" w14:textId="293CEB49" w:rsidR="0035404A" w:rsidRPr="00421076" w:rsidRDefault="0035404A" w:rsidP="00520435">
            <w:pPr>
              <w:jc w:val="center"/>
            </w:pPr>
            <w:r w:rsidRPr="00421076">
              <w:t>2025</w:t>
            </w:r>
          </w:p>
        </w:tc>
        <w:tc>
          <w:tcPr>
            <w:tcW w:w="0" w:type="auto"/>
            <w:shd w:val="clear" w:color="auto" w:fill="auto"/>
            <w:vAlign w:val="center"/>
          </w:tcPr>
          <w:p w14:paraId="57A88971" w14:textId="2A4ADD61" w:rsidR="0035404A" w:rsidRPr="00421076" w:rsidRDefault="0035404A" w:rsidP="00520435">
            <w:pPr>
              <w:jc w:val="center"/>
            </w:pPr>
            <w:r w:rsidRPr="00421076">
              <w:t>2026</w:t>
            </w:r>
          </w:p>
        </w:tc>
        <w:tc>
          <w:tcPr>
            <w:tcW w:w="0" w:type="auto"/>
            <w:shd w:val="clear" w:color="auto" w:fill="auto"/>
            <w:vAlign w:val="center"/>
          </w:tcPr>
          <w:p w14:paraId="77AD8F9C" w14:textId="601B7EA7" w:rsidR="0035404A" w:rsidRPr="00421076" w:rsidRDefault="0035404A" w:rsidP="00520435">
            <w:pPr>
              <w:jc w:val="center"/>
            </w:pPr>
            <w:r w:rsidRPr="00421076">
              <w:t>2027</w:t>
            </w:r>
          </w:p>
        </w:tc>
        <w:tc>
          <w:tcPr>
            <w:tcW w:w="0" w:type="auto"/>
            <w:shd w:val="clear" w:color="auto" w:fill="auto"/>
            <w:vAlign w:val="center"/>
          </w:tcPr>
          <w:p w14:paraId="586B5286" w14:textId="5ECC4C36" w:rsidR="0035404A" w:rsidRPr="00421076" w:rsidRDefault="0035404A" w:rsidP="00520435">
            <w:pPr>
              <w:jc w:val="center"/>
            </w:pPr>
            <w:r w:rsidRPr="00421076">
              <w:t>2028</w:t>
            </w:r>
          </w:p>
        </w:tc>
        <w:tc>
          <w:tcPr>
            <w:tcW w:w="717" w:type="dxa"/>
            <w:shd w:val="clear" w:color="auto" w:fill="auto"/>
            <w:vAlign w:val="center"/>
          </w:tcPr>
          <w:p w14:paraId="2849CC74" w14:textId="05372557" w:rsidR="0035404A" w:rsidRPr="00421076" w:rsidRDefault="0035404A" w:rsidP="00520435">
            <w:pPr>
              <w:jc w:val="center"/>
            </w:pPr>
            <w:r w:rsidRPr="00421076">
              <w:t>2029</w:t>
            </w:r>
          </w:p>
        </w:tc>
        <w:tc>
          <w:tcPr>
            <w:tcW w:w="709" w:type="dxa"/>
            <w:shd w:val="clear" w:color="auto" w:fill="auto"/>
            <w:vAlign w:val="center"/>
          </w:tcPr>
          <w:p w14:paraId="32353597" w14:textId="31EBEC95" w:rsidR="0035404A" w:rsidRPr="00421076" w:rsidRDefault="0035404A" w:rsidP="00520435">
            <w:pPr>
              <w:jc w:val="center"/>
            </w:pPr>
            <w:r w:rsidRPr="00421076">
              <w:t>2030</w:t>
            </w:r>
          </w:p>
        </w:tc>
        <w:tc>
          <w:tcPr>
            <w:tcW w:w="709" w:type="dxa"/>
            <w:shd w:val="clear" w:color="auto" w:fill="auto"/>
            <w:vAlign w:val="center"/>
          </w:tcPr>
          <w:p w14:paraId="3E55A537" w14:textId="2208CD50" w:rsidR="0035404A" w:rsidRPr="00421076" w:rsidRDefault="0035404A" w:rsidP="00520435">
            <w:pPr>
              <w:jc w:val="center"/>
            </w:pPr>
            <w:r w:rsidRPr="00421076">
              <w:t>2031</w:t>
            </w:r>
          </w:p>
        </w:tc>
        <w:tc>
          <w:tcPr>
            <w:tcW w:w="1383" w:type="dxa"/>
            <w:shd w:val="clear" w:color="auto" w:fill="auto"/>
            <w:vAlign w:val="center"/>
          </w:tcPr>
          <w:p w14:paraId="76B01421" w14:textId="4AD429C6" w:rsidR="0035404A" w:rsidRPr="00421076" w:rsidRDefault="0035404A" w:rsidP="00520435">
            <w:pPr>
              <w:jc w:val="center"/>
            </w:pPr>
            <w:r w:rsidRPr="00421076">
              <w:t>2032-2035</w:t>
            </w:r>
          </w:p>
        </w:tc>
      </w:tr>
      <w:tr w:rsidR="00520435" w:rsidRPr="005F1648" w14:paraId="61EE97E1" w14:textId="77777777" w:rsidTr="00520435">
        <w:trPr>
          <w:trHeight w:val="576"/>
        </w:trPr>
        <w:tc>
          <w:tcPr>
            <w:tcW w:w="0" w:type="auto"/>
            <w:shd w:val="clear" w:color="auto" w:fill="auto"/>
            <w:vAlign w:val="center"/>
            <w:hideMark/>
          </w:tcPr>
          <w:p w14:paraId="36C4F953" w14:textId="77777777" w:rsidR="00520435" w:rsidRPr="00421076" w:rsidRDefault="00520435" w:rsidP="00520435">
            <w:pPr>
              <w:jc w:val="center"/>
            </w:pPr>
            <w:r w:rsidRPr="00421076">
              <w:t>Средневзвешенная величина отклонения температуры теплоносителя, 10</w:t>
            </w:r>
            <w:r w:rsidRPr="00421076">
              <w:rPr>
                <w:vertAlign w:val="superscript"/>
              </w:rPr>
              <w:t>-6</w:t>
            </w:r>
          </w:p>
        </w:tc>
        <w:tc>
          <w:tcPr>
            <w:tcW w:w="0" w:type="auto"/>
            <w:shd w:val="clear" w:color="auto" w:fill="auto"/>
            <w:noWrap/>
            <w:vAlign w:val="center"/>
          </w:tcPr>
          <w:p w14:paraId="3D9DA631" w14:textId="77777777" w:rsidR="00520435" w:rsidRPr="00421076" w:rsidRDefault="00520435" w:rsidP="00520435">
            <w:pPr>
              <w:jc w:val="center"/>
            </w:pPr>
            <w:r w:rsidRPr="00421076">
              <w:rPr>
                <w:lang w:val="en-US"/>
              </w:rPr>
              <w:t>0</w:t>
            </w:r>
            <w:r w:rsidRPr="00421076">
              <w:t>,</w:t>
            </w:r>
            <w:r w:rsidRPr="00421076">
              <w:rPr>
                <w:lang w:val="en-US"/>
              </w:rPr>
              <w:t>00</w:t>
            </w:r>
          </w:p>
        </w:tc>
        <w:tc>
          <w:tcPr>
            <w:tcW w:w="0" w:type="auto"/>
            <w:shd w:val="clear" w:color="auto" w:fill="auto"/>
            <w:noWrap/>
            <w:vAlign w:val="center"/>
          </w:tcPr>
          <w:p w14:paraId="63FD72C0" w14:textId="77777777" w:rsidR="00520435" w:rsidRPr="00421076" w:rsidRDefault="00520435" w:rsidP="00520435">
            <w:pPr>
              <w:jc w:val="center"/>
            </w:pPr>
            <w:r w:rsidRPr="00421076">
              <w:rPr>
                <w:lang w:val="en-US"/>
              </w:rPr>
              <w:t>0</w:t>
            </w:r>
            <w:r w:rsidRPr="00421076">
              <w:t>,</w:t>
            </w:r>
            <w:r w:rsidRPr="00421076">
              <w:rPr>
                <w:lang w:val="en-US"/>
              </w:rPr>
              <w:t>00</w:t>
            </w:r>
          </w:p>
        </w:tc>
        <w:tc>
          <w:tcPr>
            <w:tcW w:w="0" w:type="auto"/>
            <w:shd w:val="clear" w:color="auto" w:fill="auto"/>
            <w:noWrap/>
            <w:vAlign w:val="center"/>
          </w:tcPr>
          <w:p w14:paraId="0D281E7F" w14:textId="77777777" w:rsidR="00520435" w:rsidRPr="00421076" w:rsidRDefault="00520435" w:rsidP="00520435">
            <w:pPr>
              <w:jc w:val="center"/>
            </w:pPr>
            <w:r w:rsidRPr="00421076">
              <w:rPr>
                <w:lang w:val="en-US"/>
              </w:rPr>
              <w:t>0</w:t>
            </w:r>
            <w:r w:rsidRPr="00421076">
              <w:t>,</w:t>
            </w:r>
            <w:r w:rsidRPr="00421076">
              <w:rPr>
                <w:lang w:val="en-US"/>
              </w:rPr>
              <w:t>00</w:t>
            </w:r>
          </w:p>
        </w:tc>
        <w:tc>
          <w:tcPr>
            <w:tcW w:w="0" w:type="auto"/>
            <w:shd w:val="clear" w:color="auto" w:fill="auto"/>
            <w:noWrap/>
            <w:vAlign w:val="center"/>
          </w:tcPr>
          <w:p w14:paraId="5726B372" w14:textId="77777777" w:rsidR="00520435" w:rsidRPr="00421076" w:rsidRDefault="00520435" w:rsidP="00520435">
            <w:pPr>
              <w:jc w:val="center"/>
            </w:pPr>
            <w:r w:rsidRPr="00421076">
              <w:rPr>
                <w:lang w:val="en-US"/>
              </w:rPr>
              <w:t>0</w:t>
            </w:r>
            <w:r w:rsidRPr="00421076">
              <w:t>,</w:t>
            </w:r>
            <w:r w:rsidRPr="00421076">
              <w:rPr>
                <w:lang w:val="en-US"/>
              </w:rPr>
              <w:t>00</w:t>
            </w:r>
          </w:p>
        </w:tc>
        <w:tc>
          <w:tcPr>
            <w:tcW w:w="0" w:type="auto"/>
            <w:shd w:val="clear" w:color="auto" w:fill="auto"/>
            <w:noWrap/>
            <w:vAlign w:val="center"/>
          </w:tcPr>
          <w:p w14:paraId="02BEF6EE" w14:textId="77777777" w:rsidR="00520435" w:rsidRPr="00421076" w:rsidRDefault="00520435" w:rsidP="00520435">
            <w:pPr>
              <w:jc w:val="center"/>
            </w:pPr>
            <w:r w:rsidRPr="00421076">
              <w:rPr>
                <w:lang w:val="en-US"/>
              </w:rPr>
              <w:t>0</w:t>
            </w:r>
            <w:r w:rsidRPr="00421076">
              <w:t>,</w:t>
            </w:r>
            <w:r w:rsidRPr="00421076">
              <w:rPr>
                <w:lang w:val="en-US"/>
              </w:rPr>
              <w:t>00</w:t>
            </w:r>
          </w:p>
        </w:tc>
        <w:tc>
          <w:tcPr>
            <w:tcW w:w="717" w:type="dxa"/>
            <w:shd w:val="clear" w:color="auto" w:fill="auto"/>
            <w:noWrap/>
            <w:vAlign w:val="center"/>
          </w:tcPr>
          <w:p w14:paraId="7313CC1E" w14:textId="77777777" w:rsidR="00520435" w:rsidRPr="00421076" w:rsidRDefault="00520435" w:rsidP="00520435">
            <w:pPr>
              <w:jc w:val="center"/>
            </w:pPr>
            <w:r w:rsidRPr="00421076">
              <w:rPr>
                <w:lang w:val="en-US"/>
              </w:rPr>
              <w:t>0</w:t>
            </w:r>
            <w:r w:rsidRPr="00421076">
              <w:t>,</w:t>
            </w:r>
            <w:r w:rsidRPr="00421076">
              <w:rPr>
                <w:lang w:val="en-US"/>
              </w:rPr>
              <w:t>00</w:t>
            </w:r>
          </w:p>
        </w:tc>
        <w:tc>
          <w:tcPr>
            <w:tcW w:w="709" w:type="dxa"/>
            <w:shd w:val="clear" w:color="auto" w:fill="auto"/>
            <w:vAlign w:val="center"/>
          </w:tcPr>
          <w:p w14:paraId="598A9BED" w14:textId="77777777" w:rsidR="00520435" w:rsidRPr="00421076" w:rsidRDefault="00520435" w:rsidP="00520435">
            <w:pPr>
              <w:jc w:val="center"/>
            </w:pPr>
            <w:r w:rsidRPr="00421076">
              <w:rPr>
                <w:lang w:val="en-US"/>
              </w:rPr>
              <w:t>0</w:t>
            </w:r>
            <w:r w:rsidRPr="00421076">
              <w:t>,</w:t>
            </w:r>
            <w:r w:rsidRPr="00421076">
              <w:rPr>
                <w:lang w:val="en-US"/>
              </w:rPr>
              <w:t>00</w:t>
            </w:r>
          </w:p>
        </w:tc>
        <w:tc>
          <w:tcPr>
            <w:tcW w:w="709" w:type="dxa"/>
            <w:shd w:val="clear" w:color="auto" w:fill="auto"/>
            <w:noWrap/>
            <w:vAlign w:val="center"/>
          </w:tcPr>
          <w:p w14:paraId="358CBBA0" w14:textId="77777777" w:rsidR="00520435" w:rsidRPr="00421076" w:rsidRDefault="00520435" w:rsidP="00520435">
            <w:pPr>
              <w:jc w:val="center"/>
            </w:pPr>
            <w:r w:rsidRPr="00421076">
              <w:rPr>
                <w:lang w:val="en-US"/>
              </w:rPr>
              <w:t>0</w:t>
            </w:r>
            <w:r w:rsidRPr="00421076">
              <w:t>,</w:t>
            </w:r>
            <w:r w:rsidRPr="00421076">
              <w:rPr>
                <w:lang w:val="en-US"/>
              </w:rPr>
              <w:t>00</w:t>
            </w:r>
          </w:p>
        </w:tc>
        <w:tc>
          <w:tcPr>
            <w:tcW w:w="1383" w:type="dxa"/>
            <w:shd w:val="clear" w:color="auto" w:fill="auto"/>
            <w:vAlign w:val="center"/>
          </w:tcPr>
          <w:p w14:paraId="7306AB82" w14:textId="77777777" w:rsidR="00520435" w:rsidRPr="00421076" w:rsidRDefault="00520435" w:rsidP="00520435">
            <w:pPr>
              <w:jc w:val="center"/>
            </w:pPr>
            <w:r w:rsidRPr="00421076">
              <w:rPr>
                <w:lang w:val="en-US"/>
              </w:rPr>
              <w:t>0</w:t>
            </w:r>
            <w:r w:rsidRPr="00421076">
              <w:t>,</w:t>
            </w:r>
            <w:r w:rsidRPr="00421076">
              <w:rPr>
                <w:lang w:val="en-US"/>
              </w:rPr>
              <w:t>00</w:t>
            </w:r>
          </w:p>
        </w:tc>
      </w:tr>
    </w:tbl>
    <w:p w14:paraId="67FA385F" w14:textId="77777777" w:rsidR="00C02895" w:rsidRPr="00421076" w:rsidRDefault="00C02895" w:rsidP="00C02895">
      <w:bookmarkStart w:id="389" w:name="_Toc9756318"/>
    </w:p>
    <w:p w14:paraId="1945841C" w14:textId="4890F7A3" w:rsidR="00C50CFB" w:rsidRPr="00421076" w:rsidRDefault="00C02895" w:rsidP="00C02895">
      <w:pPr>
        <w:pStyle w:val="aff6"/>
      </w:pPr>
      <w:bookmarkStart w:id="390" w:name="_Toc175787923"/>
      <w:r w:rsidRPr="00421076">
        <w:t>11</w:t>
      </w:r>
      <w:r w:rsidR="00C50CFB" w:rsidRPr="00421076">
        <w:t>.12. Предложения, обеспечивающие надежность систем теплоснабжения</w:t>
      </w:r>
      <w:bookmarkEnd w:id="385"/>
      <w:bookmarkEnd w:id="389"/>
      <w:bookmarkEnd w:id="390"/>
    </w:p>
    <w:p w14:paraId="1AE9D2D5" w14:textId="77777777" w:rsidR="00C50CFB" w:rsidRPr="00421076" w:rsidRDefault="00C50CFB" w:rsidP="00C50CFB">
      <w:pPr>
        <w:ind w:firstLine="567"/>
        <w:jc w:val="both"/>
      </w:pPr>
      <w:r w:rsidRPr="00421076">
        <w:t>С учетом предлагаемых мероприятий по реконструкции тепловых сетей, перспективные показатели надежности теплоснабжения, характеризуют системы теплоснабжения, как надежные.</w:t>
      </w:r>
    </w:p>
    <w:p w14:paraId="1749F2BF" w14:textId="77777777" w:rsidR="00C50CFB" w:rsidRPr="00421076" w:rsidRDefault="00C50CFB" w:rsidP="00C50CFB">
      <w:pPr>
        <w:ind w:firstLine="567"/>
        <w:jc w:val="both"/>
      </w:pPr>
      <w:r w:rsidRPr="00421076">
        <w:t>Применение на источниках тепловой энергии рациональных тепловых схем с дублированными связями и новых технологий, обеспечивающих готовность энергетического оборудования, установка резервного оборудования, организация совместной работы нескольких источников тепловой энергии, взаимное резервирование тепловых сетей, устройство резервных насосных станций, установка баков-аккумуляторов не требуется.</w:t>
      </w:r>
    </w:p>
    <w:bookmarkEnd w:id="338"/>
    <w:bookmarkEnd w:id="339"/>
    <w:p w14:paraId="25D9437B" w14:textId="77777777" w:rsidR="00DF6B96" w:rsidRDefault="00DF6B96" w:rsidP="009579FF">
      <w:pPr>
        <w:ind w:firstLine="567"/>
        <w:jc w:val="both"/>
      </w:pPr>
    </w:p>
    <w:p w14:paraId="65387E61" w14:textId="77777777" w:rsidR="00BC0258" w:rsidRDefault="00BC0258" w:rsidP="009579FF">
      <w:pPr>
        <w:ind w:firstLine="567"/>
        <w:jc w:val="both"/>
      </w:pPr>
    </w:p>
    <w:p w14:paraId="78E2D3D2" w14:textId="77777777" w:rsidR="00BC0258" w:rsidRDefault="00BC0258" w:rsidP="009579FF">
      <w:pPr>
        <w:ind w:firstLine="567"/>
        <w:jc w:val="both"/>
      </w:pPr>
    </w:p>
    <w:p w14:paraId="30E51B4C" w14:textId="77777777" w:rsidR="00BC0258" w:rsidRDefault="00BC0258" w:rsidP="009579FF">
      <w:pPr>
        <w:ind w:firstLine="567"/>
        <w:jc w:val="both"/>
      </w:pPr>
    </w:p>
    <w:p w14:paraId="0B28D73A" w14:textId="3C866E56" w:rsidR="001961B6" w:rsidRPr="00876854" w:rsidRDefault="001961B6" w:rsidP="009579FF">
      <w:pPr>
        <w:pStyle w:val="aff4"/>
        <w:spacing w:before="0" w:after="0"/>
      </w:pPr>
      <w:bookmarkStart w:id="391" w:name="_Toc175787924"/>
      <w:r w:rsidRPr="00876854">
        <w:lastRenderedPageBreak/>
        <w:t>Глава 12 "Обоснование инвестиций в строительство, реконструкцию, техническое перевооружение и (или) модернизацию"</w:t>
      </w:r>
      <w:bookmarkEnd w:id="391"/>
    </w:p>
    <w:p w14:paraId="38D57B93" w14:textId="77777777" w:rsidR="001961B6" w:rsidRPr="00876854" w:rsidRDefault="001961B6" w:rsidP="009579FF">
      <w:pPr>
        <w:ind w:firstLine="567"/>
        <w:jc w:val="both"/>
        <w:rPr>
          <w:sz w:val="16"/>
          <w:szCs w:val="16"/>
        </w:rPr>
      </w:pPr>
    </w:p>
    <w:p w14:paraId="70F29662" w14:textId="77777777" w:rsidR="001961B6" w:rsidRPr="00876854" w:rsidRDefault="001961B6" w:rsidP="009579FF">
      <w:pPr>
        <w:pStyle w:val="aff6"/>
        <w:spacing w:after="0"/>
      </w:pPr>
      <w:bookmarkStart w:id="392" w:name="_Toc175787925"/>
      <w:r w:rsidRPr="00876854">
        <w:t>12.1 оценку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392"/>
    </w:p>
    <w:p w14:paraId="6D68E3B0" w14:textId="77777777" w:rsidR="00C954AB" w:rsidRPr="00876854" w:rsidRDefault="00C954AB" w:rsidP="00C954AB">
      <w:pPr>
        <w:ind w:firstLine="567"/>
        <w:jc w:val="both"/>
      </w:pPr>
      <w:r w:rsidRPr="00876854">
        <w:t>В соответствии с действующим законодательством ежегодно осуществляется утверждение производственных программ организаций коммунального комплекса и установление экономически обоснованных тарифов. Их уровень должен соответствовать экономически обоснованному объему необходимой валовой выручки (НВВ), которая должна обеспечивать финансирование годовой производственной программы организации и финансирование необходимых мероприятий по повышению эффективности производства, транспорта и распределения теплоэнергии, прочих коммунальных услуг.</w:t>
      </w:r>
    </w:p>
    <w:p w14:paraId="6BF3D4BD" w14:textId="77777777" w:rsidR="00C954AB" w:rsidRPr="00876854" w:rsidRDefault="00C954AB" w:rsidP="00C954AB">
      <w:pPr>
        <w:ind w:firstLine="567"/>
        <w:jc w:val="both"/>
      </w:pPr>
      <w:r w:rsidRPr="00876854">
        <w:t>Для реализации инвестиционных программ по реконструкции муниципальных систем коммунальной инфраструктуры законодательством предоставлена возможность формирования и ввода инвестиционных надбавок к тарифам, а также платы за присоединение к инфраструктурным сетям, Обоснование инвестиционных надбавок к тарифам – итерационный процесс, который должен обеспечить баланс интересов инвесторов, производителей услуг (организаций коммунального комплекса), потребителей коммунальных услуг и выработку компромиссного решения, обеспечивающего:</w:t>
      </w:r>
    </w:p>
    <w:p w14:paraId="043555F8" w14:textId="77777777" w:rsidR="00C954AB" w:rsidRPr="00876854" w:rsidRDefault="00C954AB" w:rsidP="00C954AB">
      <w:pPr>
        <w:ind w:firstLine="567"/>
        <w:jc w:val="both"/>
      </w:pPr>
      <w:r w:rsidRPr="00876854">
        <w:t>•</w:t>
      </w:r>
      <w:r w:rsidRPr="00876854">
        <w:tab/>
        <w:t>допустимую суммарную тарифную нагрузку на потребителей, доступность услуг потребителям,</w:t>
      </w:r>
    </w:p>
    <w:p w14:paraId="0D2FAF96" w14:textId="77777777" w:rsidR="00C954AB" w:rsidRPr="00876854" w:rsidRDefault="00C954AB" w:rsidP="00C954AB">
      <w:pPr>
        <w:ind w:firstLine="567"/>
        <w:jc w:val="both"/>
      </w:pPr>
      <w:r w:rsidRPr="00876854">
        <w:t>•</w:t>
      </w:r>
      <w:r w:rsidRPr="00876854">
        <w:tab/>
        <w:t>допустимую бюджетную нагрузку по дотированию ЖКХ,</w:t>
      </w:r>
    </w:p>
    <w:p w14:paraId="796FD293" w14:textId="77777777" w:rsidR="00C954AB" w:rsidRPr="00876854" w:rsidRDefault="00C954AB" w:rsidP="00C954AB">
      <w:pPr>
        <w:ind w:firstLine="567"/>
        <w:jc w:val="both"/>
      </w:pPr>
      <w:r w:rsidRPr="00876854">
        <w:t>•</w:t>
      </w:r>
      <w:r w:rsidRPr="00876854">
        <w:tab/>
        <w:t>приемлемые для инвесторов и финансирующих организаций показатели эффективности инвестиций при реализации инвестиционной программы (простые и дисконтированные),</w:t>
      </w:r>
    </w:p>
    <w:p w14:paraId="51EE3D60" w14:textId="77777777" w:rsidR="00C954AB" w:rsidRPr="00876854" w:rsidRDefault="00C954AB" w:rsidP="00C954AB">
      <w:pPr>
        <w:ind w:firstLine="567"/>
        <w:jc w:val="both"/>
      </w:pPr>
      <w:r w:rsidRPr="00876854">
        <w:t>При этом критерий «доступность услуг потребителям» является определяющим при утверждении органами местного самоуправления и органами ценового регулирования инвестиционной программы организации коммунального комплекса и принятии решения о вводе инвестиционных надбавок к тарифам для организаций-производителей услуг и далее для потребителей при формировании платежа за коммунальные услуги. Этот же критерий является основным при утверждении уполномоченными органами предельных индексов роста цен на коммунальные услуги для организаций-производителей услуг и для потребителей муниципальных образований, на территории которых реализуются инвестиционные программы. Согласованные максимальные индексы роста цен на коммунальные услуги по муниципальным образованиям, складывающихся из тарифов и инвестиционных надбавок к ним, и определяют предельную максимальную тарифную нагрузку на потребителей.</w:t>
      </w:r>
    </w:p>
    <w:p w14:paraId="3BB55BF9" w14:textId="77777777" w:rsidR="00C954AB" w:rsidRPr="00876854" w:rsidRDefault="00C954AB" w:rsidP="00C954AB">
      <w:pPr>
        <w:ind w:firstLine="567"/>
        <w:jc w:val="both"/>
      </w:pPr>
      <w:r w:rsidRPr="00876854">
        <w:t>На обеспечение экономической доступности коммунальных услуг потребителям направлены следующие организационно-экономические механизмы, предусмотренные законодательной базой:</w:t>
      </w:r>
    </w:p>
    <w:p w14:paraId="37963FF7" w14:textId="77777777" w:rsidR="00C954AB" w:rsidRPr="00876854" w:rsidRDefault="00C954AB" w:rsidP="00C954AB">
      <w:pPr>
        <w:ind w:firstLine="567"/>
        <w:jc w:val="both"/>
      </w:pPr>
      <w:r w:rsidRPr="00876854">
        <w:t>•</w:t>
      </w:r>
      <w:r w:rsidRPr="00876854">
        <w:tab/>
        <w:t>механизмы ограничения цен (тарифов) при их ежегодном регулировании,</w:t>
      </w:r>
    </w:p>
    <w:p w14:paraId="1A20BEC6" w14:textId="77777777" w:rsidR="00C954AB" w:rsidRPr="00876854" w:rsidRDefault="00C954AB" w:rsidP="00C954AB">
      <w:pPr>
        <w:ind w:firstLine="567"/>
        <w:jc w:val="both"/>
      </w:pPr>
      <w:r w:rsidRPr="00876854">
        <w:t>•</w:t>
      </w:r>
      <w:r w:rsidRPr="00876854">
        <w:tab/>
        <w:t>процедуры прямого экономического регулирования производственной деятельности организаций коммунального комплекса, базирующиеся на жестком нормировании технико-экономических показателей, технологических нормативов и постатейных затрат, относимых на регулируемые тарифы при их ежегодном установлении,</w:t>
      </w:r>
    </w:p>
    <w:p w14:paraId="754375D0" w14:textId="77777777" w:rsidR="00C954AB" w:rsidRPr="00876854" w:rsidRDefault="00C954AB" w:rsidP="00C954AB">
      <w:pPr>
        <w:ind w:firstLine="567"/>
        <w:jc w:val="both"/>
      </w:pPr>
      <w:r w:rsidRPr="00876854">
        <w:t>•</w:t>
      </w:r>
      <w:r w:rsidRPr="00876854">
        <w:tab/>
        <w:t>механизмы согласования инвестиционных программ организаций коммунального комплекса в органах ценового регулирования, требование представления ТЭО инвестиционных программ, включающих расчет тарифных и бюджетных последствий осуществления инвестиций, анализ их влияния на коммунальные платежи,</w:t>
      </w:r>
    </w:p>
    <w:p w14:paraId="380B9C22" w14:textId="6943BE9F" w:rsidR="00C954AB" w:rsidRPr="000B0926" w:rsidRDefault="00C954AB" w:rsidP="00C954AB">
      <w:pPr>
        <w:ind w:firstLine="567"/>
        <w:jc w:val="both"/>
      </w:pPr>
      <w:r w:rsidRPr="00876854">
        <w:t>При прямом экономическом регулировании тарифов в рамках действующего законодательства, в основном, применяется метод экономически</w:t>
      </w:r>
      <w:r w:rsidR="00DF6B96" w:rsidRPr="00876854">
        <w:t xml:space="preserve"> обоснованных расходов (затрат).</w:t>
      </w:r>
      <w:r w:rsidRPr="00876854">
        <w:t xml:space="preserve"> При его использовании тарифы рассчитываются на основе размера необходимой </w:t>
      </w:r>
      <w:r w:rsidRPr="00876854">
        <w:lastRenderedPageBreak/>
        <w:t xml:space="preserve">валовой выручки организации, осуществляющей регулируемую деятельность, от реализации каждого вида продукции (услуг) и </w:t>
      </w:r>
      <w:r w:rsidRPr="000B0926">
        <w:t>расчетного объема производства соответствующего вида продукции (услуг) за расчетный период регулирования.</w:t>
      </w:r>
    </w:p>
    <w:p w14:paraId="0A881926" w14:textId="77777777" w:rsidR="00827187" w:rsidRPr="000B0926" w:rsidRDefault="003F1463" w:rsidP="003F1463">
      <w:pPr>
        <w:jc w:val="right"/>
      </w:pPr>
      <w:r w:rsidRPr="000B0926">
        <w:t xml:space="preserve">Таблица 12.1. Финансовые потребности для осуществления строительства, </w:t>
      </w:r>
    </w:p>
    <w:p w14:paraId="39881C43" w14:textId="22398B84" w:rsidR="00966375" w:rsidRPr="000B0926" w:rsidRDefault="003F1463" w:rsidP="003F1463">
      <w:pPr>
        <w:jc w:val="right"/>
      </w:pPr>
      <w:r w:rsidRPr="000B0926">
        <w:t>реконструкции источников тепловой энергии и тепловых сетей</w:t>
      </w:r>
    </w:p>
    <w:tbl>
      <w:tblPr>
        <w:tblW w:w="95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2013"/>
        <w:gridCol w:w="3073"/>
        <w:gridCol w:w="1371"/>
        <w:gridCol w:w="2578"/>
      </w:tblGrid>
      <w:tr w:rsidR="000B0926" w:rsidRPr="000B0926" w14:paraId="2E03A7DA" w14:textId="77777777" w:rsidTr="000B0926">
        <w:trPr>
          <w:trHeight w:val="20"/>
          <w:jc w:val="center"/>
        </w:trPr>
        <w:tc>
          <w:tcPr>
            <w:tcW w:w="531" w:type="dxa"/>
            <w:vAlign w:val="center"/>
          </w:tcPr>
          <w:p w14:paraId="64C20589" w14:textId="77777777" w:rsidR="000B0926" w:rsidRPr="000B0926" w:rsidRDefault="000B0926" w:rsidP="000B0926">
            <w:pPr>
              <w:widowControl w:val="0"/>
              <w:jc w:val="center"/>
              <w:rPr>
                <w:rFonts w:eastAsia="Arial"/>
                <w:b/>
                <w:bCs/>
                <w:color w:val="000000"/>
                <w:sz w:val="22"/>
                <w:szCs w:val="22"/>
                <w:shd w:val="clear" w:color="auto" w:fill="FFFFFF"/>
                <w:lang w:bidi="ru-RU"/>
              </w:rPr>
            </w:pPr>
            <w:r w:rsidRPr="000B0926">
              <w:rPr>
                <w:rFonts w:eastAsia="Arial"/>
                <w:b/>
                <w:bCs/>
                <w:color w:val="000000"/>
                <w:sz w:val="22"/>
                <w:szCs w:val="22"/>
                <w:shd w:val="clear" w:color="auto" w:fill="FFFFFF"/>
                <w:lang w:bidi="ru-RU"/>
              </w:rPr>
              <w:t>№</w:t>
            </w:r>
          </w:p>
          <w:p w14:paraId="025B4306" w14:textId="77777777" w:rsidR="000B0926" w:rsidRPr="000B0926" w:rsidRDefault="000B0926" w:rsidP="000B0926">
            <w:pPr>
              <w:jc w:val="center"/>
              <w:rPr>
                <w:b/>
                <w:bCs/>
                <w:color w:val="000000"/>
                <w:sz w:val="22"/>
                <w:szCs w:val="22"/>
              </w:rPr>
            </w:pPr>
            <w:r w:rsidRPr="000B0926">
              <w:rPr>
                <w:rFonts w:eastAsia="Arial"/>
                <w:b/>
                <w:bCs/>
                <w:color w:val="000000"/>
                <w:sz w:val="22"/>
                <w:szCs w:val="22"/>
                <w:shd w:val="clear" w:color="auto" w:fill="FFFFFF"/>
                <w:lang w:bidi="ru-RU"/>
              </w:rPr>
              <w:t>п/п</w:t>
            </w:r>
          </w:p>
        </w:tc>
        <w:tc>
          <w:tcPr>
            <w:tcW w:w="2013" w:type="dxa"/>
            <w:shd w:val="clear" w:color="auto" w:fill="auto"/>
            <w:noWrap/>
            <w:vAlign w:val="center"/>
          </w:tcPr>
          <w:p w14:paraId="0226E007" w14:textId="77777777" w:rsidR="000B0926" w:rsidRPr="000B0926" w:rsidRDefault="000B0926" w:rsidP="000B0926">
            <w:pPr>
              <w:jc w:val="center"/>
              <w:rPr>
                <w:b/>
                <w:color w:val="000000"/>
                <w:sz w:val="22"/>
                <w:szCs w:val="22"/>
              </w:rPr>
            </w:pPr>
            <w:r w:rsidRPr="000B0926">
              <w:rPr>
                <w:b/>
                <w:color w:val="000000"/>
                <w:sz w:val="22"/>
                <w:szCs w:val="22"/>
              </w:rPr>
              <w:t>Наименование котельной</w:t>
            </w:r>
          </w:p>
        </w:tc>
        <w:tc>
          <w:tcPr>
            <w:tcW w:w="3073" w:type="dxa"/>
            <w:shd w:val="clear" w:color="auto" w:fill="auto"/>
            <w:vAlign w:val="center"/>
          </w:tcPr>
          <w:p w14:paraId="286D0B6B" w14:textId="77777777" w:rsidR="000B0926" w:rsidRPr="000B0926" w:rsidRDefault="000B0926" w:rsidP="000B0926">
            <w:pPr>
              <w:ind w:left="-38" w:right="-108"/>
              <w:jc w:val="center"/>
              <w:rPr>
                <w:b/>
                <w:color w:val="000000"/>
                <w:sz w:val="22"/>
                <w:szCs w:val="22"/>
              </w:rPr>
            </w:pPr>
            <w:r w:rsidRPr="000B0926">
              <w:rPr>
                <w:b/>
                <w:bCs/>
                <w:color w:val="000000"/>
                <w:sz w:val="22"/>
                <w:szCs w:val="22"/>
              </w:rPr>
              <w:t>Наименование мероприятия</w:t>
            </w:r>
          </w:p>
        </w:tc>
        <w:tc>
          <w:tcPr>
            <w:tcW w:w="1371" w:type="dxa"/>
            <w:vAlign w:val="center"/>
          </w:tcPr>
          <w:p w14:paraId="7A5BCC0C" w14:textId="77777777" w:rsidR="000B0926" w:rsidRPr="000B0926" w:rsidRDefault="000B0926" w:rsidP="000B0926">
            <w:pPr>
              <w:ind w:left="-132" w:right="-98"/>
              <w:jc w:val="center"/>
              <w:rPr>
                <w:b/>
                <w:bCs/>
                <w:color w:val="000000"/>
                <w:sz w:val="22"/>
                <w:szCs w:val="22"/>
              </w:rPr>
            </w:pPr>
            <w:r w:rsidRPr="000B0926">
              <w:rPr>
                <w:b/>
                <w:bCs/>
                <w:color w:val="000000"/>
                <w:sz w:val="22"/>
                <w:szCs w:val="22"/>
              </w:rPr>
              <w:t>Год реализации мероприятия</w:t>
            </w:r>
          </w:p>
        </w:tc>
        <w:tc>
          <w:tcPr>
            <w:tcW w:w="2578" w:type="dxa"/>
          </w:tcPr>
          <w:p w14:paraId="2EAFEC29" w14:textId="77777777" w:rsidR="000B0926" w:rsidRPr="000B0926" w:rsidRDefault="000B0926" w:rsidP="000B0926">
            <w:pPr>
              <w:ind w:left="-132" w:right="-98"/>
              <w:jc w:val="center"/>
              <w:rPr>
                <w:b/>
                <w:bCs/>
                <w:color w:val="000000"/>
                <w:sz w:val="22"/>
                <w:szCs w:val="22"/>
              </w:rPr>
            </w:pPr>
            <w:r w:rsidRPr="000B0926">
              <w:rPr>
                <w:b/>
                <w:bCs/>
                <w:color w:val="000000"/>
                <w:sz w:val="22"/>
                <w:szCs w:val="22"/>
              </w:rPr>
              <w:t>Стоимость мероприятия, тыс. руб.</w:t>
            </w:r>
          </w:p>
        </w:tc>
      </w:tr>
      <w:tr w:rsidR="000B0926" w:rsidRPr="000B0926" w14:paraId="5D7055B5" w14:textId="77777777" w:rsidTr="000B0926">
        <w:trPr>
          <w:trHeight w:val="20"/>
          <w:jc w:val="center"/>
        </w:trPr>
        <w:tc>
          <w:tcPr>
            <w:tcW w:w="531" w:type="dxa"/>
            <w:vAlign w:val="center"/>
          </w:tcPr>
          <w:p w14:paraId="5D4B308F" w14:textId="77777777" w:rsidR="000B0926" w:rsidRPr="000B0926" w:rsidRDefault="000B0926" w:rsidP="000B0926">
            <w:pPr>
              <w:widowControl w:val="0"/>
              <w:jc w:val="center"/>
              <w:rPr>
                <w:rFonts w:eastAsia="Arial"/>
                <w:bCs/>
                <w:color w:val="000000"/>
                <w:sz w:val="22"/>
                <w:szCs w:val="22"/>
                <w:shd w:val="clear" w:color="auto" w:fill="FFFFFF"/>
                <w:lang w:bidi="ru-RU"/>
              </w:rPr>
            </w:pPr>
            <w:r w:rsidRPr="000B0926">
              <w:rPr>
                <w:rFonts w:eastAsia="Arial"/>
                <w:bCs/>
                <w:color w:val="000000"/>
                <w:sz w:val="22"/>
                <w:szCs w:val="22"/>
                <w:shd w:val="clear" w:color="auto" w:fill="FFFFFF"/>
                <w:lang w:bidi="ru-RU"/>
              </w:rPr>
              <w:t>1</w:t>
            </w:r>
          </w:p>
        </w:tc>
        <w:tc>
          <w:tcPr>
            <w:tcW w:w="2013" w:type="dxa"/>
            <w:vMerge w:val="restart"/>
            <w:tcBorders>
              <w:right w:val="single" w:sz="4" w:space="0" w:color="auto"/>
            </w:tcBorders>
            <w:noWrap/>
            <w:vAlign w:val="center"/>
          </w:tcPr>
          <w:p w14:paraId="2892BA0A" w14:textId="77777777" w:rsidR="000B0926" w:rsidRPr="000B0926" w:rsidRDefault="000B0926" w:rsidP="000B0926">
            <w:pPr>
              <w:jc w:val="center"/>
              <w:rPr>
                <w:rFonts w:eastAsia="Calibri"/>
                <w:sz w:val="22"/>
                <w:szCs w:val="22"/>
              </w:rPr>
            </w:pPr>
            <w:r w:rsidRPr="000B0926">
              <w:rPr>
                <w:sz w:val="22"/>
                <w:szCs w:val="22"/>
              </w:rPr>
              <w:t>Котельная №1 квартальная</w:t>
            </w:r>
          </w:p>
        </w:tc>
        <w:tc>
          <w:tcPr>
            <w:tcW w:w="3073" w:type="dxa"/>
            <w:shd w:val="clear" w:color="auto" w:fill="auto"/>
            <w:vAlign w:val="center"/>
          </w:tcPr>
          <w:p w14:paraId="1FF7CE2D" w14:textId="77777777" w:rsidR="000B0926" w:rsidRPr="000B0926" w:rsidRDefault="000B0926" w:rsidP="000B0926">
            <w:pPr>
              <w:ind w:left="-38" w:right="-108"/>
              <w:jc w:val="center"/>
              <w:rPr>
                <w:bCs/>
                <w:color w:val="000000"/>
                <w:sz w:val="22"/>
                <w:szCs w:val="22"/>
              </w:rPr>
            </w:pPr>
            <w:r w:rsidRPr="000B0926">
              <w:rPr>
                <w:rFonts w:eastAsia="Calibri"/>
                <w:bCs/>
                <w:sz w:val="22"/>
                <w:szCs w:val="22"/>
              </w:rPr>
              <w:t>ТК 6-2 до д. № 28</w:t>
            </w:r>
          </w:p>
          <w:p w14:paraId="00AD6533" w14:textId="77777777" w:rsidR="000B0926" w:rsidRPr="000B0926" w:rsidRDefault="000B0926" w:rsidP="000B0926">
            <w:pPr>
              <w:ind w:left="-38" w:right="-108"/>
              <w:jc w:val="center"/>
              <w:rPr>
                <w:bCs/>
                <w:color w:val="000000"/>
                <w:sz w:val="22"/>
                <w:szCs w:val="22"/>
              </w:rPr>
            </w:pPr>
            <w:r w:rsidRPr="000B0926">
              <w:rPr>
                <w:bCs/>
                <w:color w:val="000000"/>
                <w:sz w:val="22"/>
                <w:szCs w:val="22"/>
              </w:rPr>
              <w:t xml:space="preserve">замена подз.т/с </w:t>
            </w:r>
            <w:r w:rsidRPr="000B0926">
              <w:rPr>
                <w:bCs/>
                <w:color w:val="000000"/>
                <w:sz w:val="22"/>
                <w:szCs w:val="22"/>
                <w:lang w:val="en-US"/>
              </w:rPr>
              <w:t>D</w:t>
            </w:r>
            <w:r w:rsidRPr="000B0926">
              <w:rPr>
                <w:bCs/>
                <w:color w:val="000000"/>
                <w:sz w:val="22"/>
                <w:szCs w:val="22"/>
              </w:rPr>
              <w:t xml:space="preserve"> 89 мм.</w:t>
            </w:r>
          </w:p>
        </w:tc>
        <w:tc>
          <w:tcPr>
            <w:tcW w:w="1371" w:type="dxa"/>
            <w:vAlign w:val="center"/>
          </w:tcPr>
          <w:p w14:paraId="171008A2" w14:textId="77777777" w:rsidR="000B0926" w:rsidRPr="000B0926" w:rsidRDefault="000B0926" w:rsidP="000B0926">
            <w:pPr>
              <w:ind w:left="-132" w:right="-98"/>
              <w:jc w:val="center"/>
              <w:rPr>
                <w:bCs/>
                <w:color w:val="000000"/>
                <w:sz w:val="22"/>
                <w:szCs w:val="22"/>
              </w:rPr>
            </w:pPr>
            <w:r w:rsidRPr="000B0926">
              <w:rPr>
                <w:bCs/>
                <w:color w:val="000000"/>
                <w:sz w:val="22"/>
                <w:szCs w:val="22"/>
              </w:rPr>
              <w:t>2024</w:t>
            </w:r>
          </w:p>
        </w:tc>
        <w:tc>
          <w:tcPr>
            <w:tcW w:w="2578" w:type="dxa"/>
          </w:tcPr>
          <w:p w14:paraId="5D27DDAE" w14:textId="77777777" w:rsidR="000B0926" w:rsidRPr="000B0926" w:rsidRDefault="000B0926" w:rsidP="000B0926">
            <w:pPr>
              <w:ind w:left="-132" w:right="-98"/>
              <w:jc w:val="center"/>
              <w:rPr>
                <w:bCs/>
                <w:color w:val="000000"/>
                <w:sz w:val="22"/>
                <w:szCs w:val="22"/>
              </w:rPr>
            </w:pPr>
            <w:r w:rsidRPr="000B0926">
              <w:rPr>
                <w:color w:val="000000"/>
                <w:sz w:val="22"/>
                <w:szCs w:val="22"/>
              </w:rPr>
              <w:t>Согласно проектно-сметной документации</w:t>
            </w:r>
          </w:p>
        </w:tc>
      </w:tr>
      <w:tr w:rsidR="000B0926" w:rsidRPr="000B0926" w14:paraId="126D8D4D" w14:textId="77777777" w:rsidTr="000B0926">
        <w:trPr>
          <w:trHeight w:val="20"/>
          <w:jc w:val="center"/>
        </w:trPr>
        <w:tc>
          <w:tcPr>
            <w:tcW w:w="531" w:type="dxa"/>
            <w:vAlign w:val="center"/>
          </w:tcPr>
          <w:p w14:paraId="3994DBB8" w14:textId="77777777" w:rsidR="000B0926" w:rsidRPr="000B0926" w:rsidRDefault="000B0926" w:rsidP="000B0926">
            <w:pPr>
              <w:widowControl w:val="0"/>
              <w:jc w:val="center"/>
              <w:rPr>
                <w:rFonts w:eastAsia="Arial"/>
                <w:bCs/>
                <w:color w:val="000000"/>
                <w:sz w:val="22"/>
                <w:szCs w:val="22"/>
                <w:shd w:val="clear" w:color="auto" w:fill="FFFFFF"/>
                <w:lang w:bidi="ru-RU"/>
              </w:rPr>
            </w:pPr>
            <w:r w:rsidRPr="000B0926">
              <w:rPr>
                <w:rFonts w:eastAsia="Arial"/>
                <w:bCs/>
                <w:color w:val="000000"/>
                <w:sz w:val="22"/>
                <w:szCs w:val="22"/>
                <w:shd w:val="clear" w:color="auto" w:fill="FFFFFF"/>
                <w:lang w:bidi="ru-RU"/>
              </w:rPr>
              <w:t>2</w:t>
            </w:r>
          </w:p>
        </w:tc>
        <w:tc>
          <w:tcPr>
            <w:tcW w:w="2013" w:type="dxa"/>
            <w:vMerge/>
            <w:tcBorders>
              <w:right w:val="single" w:sz="4" w:space="0" w:color="auto"/>
            </w:tcBorders>
            <w:noWrap/>
            <w:vAlign w:val="center"/>
          </w:tcPr>
          <w:p w14:paraId="1EBDE8F4" w14:textId="77777777" w:rsidR="000B0926" w:rsidRPr="000B0926" w:rsidRDefault="000B0926" w:rsidP="000B0926">
            <w:pPr>
              <w:jc w:val="center"/>
              <w:rPr>
                <w:rFonts w:eastAsia="Calibri"/>
                <w:sz w:val="22"/>
                <w:szCs w:val="22"/>
              </w:rPr>
            </w:pPr>
          </w:p>
        </w:tc>
        <w:tc>
          <w:tcPr>
            <w:tcW w:w="3073" w:type="dxa"/>
            <w:shd w:val="clear" w:color="auto" w:fill="auto"/>
            <w:vAlign w:val="center"/>
          </w:tcPr>
          <w:p w14:paraId="769E9A93" w14:textId="77777777" w:rsidR="000B0926" w:rsidRPr="000B0926" w:rsidRDefault="000B0926" w:rsidP="000B0926">
            <w:pPr>
              <w:ind w:left="-38" w:right="-108"/>
              <w:jc w:val="center"/>
              <w:rPr>
                <w:bCs/>
                <w:color w:val="000000"/>
                <w:sz w:val="22"/>
                <w:szCs w:val="22"/>
              </w:rPr>
            </w:pPr>
            <w:r w:rsidRPr="000B0926">
              <w:rPr>
                <w:rFonts w:eastAsia="Calibri"/>
                <w:sz w:val="22"/>
                <w:szCs w:val="22"/>
              </w:rPr>
              <w:t>ТК 6-2 до д. № 26</w:t>
            </w:r>
          </w:p>
          <w:p w14:paraId="3D9CF39C" w14:textId="77777777" w:rsidR="000B0926" w:rsidRPr="000B0926" w:rsidRDefault="000B0926" w:rsidP="000B0926">
            <w:pPr>
              <w:ind w:left="-38" w:right="-108"/>
              <w:jc w:val="center"/>
              <w:rPr>
                <w:bCs/>
                <w:color w:val="000000"/>
                <w:sz w:val="22"/>
                <w:szCs w:val="22"/>
              </w:rPr>
            </w:pPr>
            <w:r w:rsidRPr="000B0926">
              <w:rPr>
                <w:bCs/>
                <w:color w:val="000000"/>
                <w:sz w:val="22"/>
                <w:szCs w:val="22"/>
              </w:rPr>
              <w:t xml:space="preserve">замена подз.т/с </w:t>
            </w:r>
            <w:r w:rsidRPr="000B0926">
              <w:rPr>
                <w:bCs/>
                <w:color w:val="000000"/>
                <w:sz w:val="22"/>
                <w:szCs w:val="22"/>
                <w:lang w:val="en-US"/>
              </w:rPr>
              <w:t>D</w:t>
            </w:r>
            <w:r w:rsidRPr="000B0926">
              <w:rPr>
                <w:bCs/>
                <w:color w:val="000000"/>
                <w:sz w:val="22"/>
                <w:szCs w:val="22"/>
              </w:rPr>
              <w:t xml:space="preserve"> 100 мм.</w:t>
            </w:r>
          </w:p>
        </w:tc>
        <w:tc>
          <w:tcPr>
            <w:tcW w:w="1371" w:type="dxa"/>
            <w:vAlign w:val="center"/>
          </w:tcPr>
          <w:p w14:paraId="493A8B67" w14:textId="77777777" w:rsidR="000B0926" w:rsidRPr="000B0926" w:rsidRDefault="000B0926" w:rsidP="000B0926">
            <w:pPr>
              <w:ind w:left="-132" w:right="-98"/>
              <w:jc w:val="center"/>
              <w:rPr>
                <w:bCs/>
                <w:color w:val="000000"/>
                <w:sz w:val="22"/>
                <w:szCs w:val="22"/>
              </w:rPr>
            </w:pPr>
            <w:r w:rsidRPr="000B0926">
              <w:rPr>
                <w:bCs/>
                <w:color w:val="000000"/>
                <w:sz w:val="22"/>
                <w:szCs w:val="22"/>
              </w:rPr>
              <w:t>2024</w:t>
            </w:r>
          </w:p>
        </w:tc>
        <w:tc>
          <w:tcPr>
            <w:tcW w:w="2578" w:type="dxa"/>
          </w:tcPr>
          <w:p w14:paraId="6602BF30" w14:textId="77777777" w:rsidR="000B0926" w:rsidRPr="000B0926" w:rsidRDefault="000B0926" w:rsidP="000B0926">
            <w:pPr>
              <w:ind w:left="-132" w:right="-98"/>
              <w:jc w:val="center"/>
              <w:rPr>
                <w:bCs/>
                <w:color w:val="000000"/>
                <w:sz w:val="22"/>
                <w:szCs w:val="22"/>
              </w:rPr>
            </w:pPr>
            <w:r w:rsidRPr="000B0926">
              <w:rPr>
                <w:color w:val="000000"/>
                <w:sz w:val="22"/>
                <w:szCs w:val="22"/>
              </w:rPr>
              <w:t>Согласно проектно-сметной документации</w:t>
            </w:r>
          </w:p>
        </w:tc>
      </w:tr>
      <w:tr w:rsidR="000B0926" w:rsidRPr="000B0926" w14:paraId="07CBC866" w14:textId="77777777" w:rsidTr="000B0926">
        <w:trPr>
          <w:trHeight w:val="20"/>
          <w:jc w:val="center"/>
        </w:trPr>
        <w:tc>
          <w:tcPr>
            <w:tcW w:w="531" w:type="dxa"/>
            <w:vAlign w:val="center"/>
          </w:tcPr>
          <w:p w14:paraId="0FD275ED" w14:textId="77777777" w:rsidR="000B0926" w:rsidRPr="000B0926" w:rsidRDefault="000B0926" w:rsidP="000B0926">
            <w:pPr>
              <w:widowControl w:val="0"/>
              <w:jc w:val="center"/>
              <w:rPr>
                <w:rFonts w:eastAsia="Arial"/>
                <w:bCs/>
                <w:color w:val="000000"/>
                <w:sz w:val="22"/>
                <w:szCs w:val="22"/>
                <w:shd w:val="clear" w:color="auto" w:fill="FFFFFF"/>
                <w:lang w:bidi="ru-RU"/>
              </w:rPr>
            </w:pPr>
            <w:r w:rsidRPr="000B0926">
              <w:rPr>
                <w:rFonts w:eastAsia="Arial"/>
                <w:bCs/>
                <w:color w:val="000000"/>
                <w:sz w:val="22"/>
                <w:szCs w:val="22"/>
                <w:shd w:val="clear" w:color="auto" w:fill="FFFFFF"/>
                <w:lang w:bidi="ru-RU"/>
              </w:rPr>
              <w:t>3</w:t>
            </w:r>
          </w:p>
        </w:tc>
        <w:tc>
          <w:tcPr>
            <w:tcW w:w="2013" w:type="dxa"/>
            <w:vMerge/>
            <w:tcBorders>
              <w:right w:val="single" w:sz="4" w:space="0" w:color="auto"/>
            </w:tcBorders>
            <w:noWrap/>
            <w:vAlign w:val="center"/>
          </w:tcPr>
          <w:p w14:paraId="1802CC5B" w14:textId="77777777" w:rsidR="000B0926" w:rsidRPr="000B0926" w:rsidRDefault="000B0926" w:rsidP="000B0926">
            <w:pPr>
              <w:jc w:val="center"/>
              <w:rPr>
                <w:rFonts w:eastAsia="Calibri"/>
                <w:sz w:val="22"/>
                <w:szCs w:val="22"/>
              </w:rPr>
            </w:pPr>
          </w:p>
        </w:tc>
        <w:tc>
          <w:tcPr>
            <w:tcW w:w="3073" w:type="dxa"/>
            <w:shd w:val="clear" w:color="auto" w:fill="auto"/>
            <w:vAlign w:val="center"/>
          </w:tcPr>
          <w:p w14:paraId="3E668EEF" w14:textId="77777777" w:rsidR="000B0926" w:rsidRPr="000B0926" w:rsidRDefault="000B0926" w:rsidP="000B0926">
            <w:pPr>
              <w:ind w:left="-38" w:right="-108"/>
              <w:jc w:val="center"/>
              <w:rPr>
                <w:bCs/>
                <w:color w:val="000000"/>
                <w:sz w:val="22"/>
                <w:szCs w:val="22"/>
              </w:rPr>
            </w:pPr>
            <w:r w:rsidRPr="000B0926">
              <w:rPr>
                <w:rFonts w:eastAsia="Calibri"/>
                <w:sz w:val="22"/>
                <w:szCs w:val="22"/>
              </w:rPr>
              <w:t>ТК 3-1 до д. № 22</w:t>
            </w:r>
          </w:p>
          <w:p w14:paraId="7F86326C" w14:textId="77777777" w:rsidR="000B0926" w:rsidRPr="000B0926" w:rsidRDefault="000B0926" w:rsidP="000B0926">
            <w:pPr>
              <w:ind w:left="-38" w:right="-108"/>
              <w:jc w:val="center"/>
              <w:rPr>
                <w:bCs/>
                <w:color w:val="000000"/>
                <w:sz w:val="22"/>
                <w:szCs w:val="22"/>
              </w:rPr>
            </w:pPr>
            <w:r w:rsidRPr="000B0926">
              <w:rPr>
                <w:bCs/>
                <w:color w:val="000000"/>
                <w:sz w:val="22"/>
                <w:szCs w:val="22"/>
              </w:rPr>
              <w:t xml:space="preserve">замена подз.т/с </w:t>
            </w:r>
            <w:r w:rsidRPr="000B0926">
              <w:rPr>
                <w:bCs/>
                <w:color w:val="000000"/>
                <w:sz w:val="22"/>
                <w:szCs w:val="22"/>
                <w:lang w:val="en-US"/>
              </w:rPr>
              <w:t>D</w:t>
            </w:r>
            <w:r w:rsidRPr="000B0926">
              <w:rPr>
                <w:bCs/>
                <w:color w:val="000000"/>
                <w:sz w:val="22"/>
                <w:szCs w:val="22"/>
              </w:rPr>
              <w:t xml:space="preserve"> 125 мм.</w:t>
            </w:r>
          </w:p>
        </w:tc>
        <w:tc>
          <w:tcPr>
            <w:tcW w:w="1371" w:type="dxa"/>
            <w:vAlign w:val="center"/>
          </w:tcPr>
          <w:p w14:paraId="5A496400" w14:textId="77777777" w:rsidR="000B0926" w:rsidRPr="000B0926" w:rsidRDefault="000B0926" w:rsidP="000B0926">
            <w:pPr>
              <w:ind w:left="-132" w:right="-98"/>
              <w:jc w:val="center"/>
              <w:rPr>
                <w:bCs/>
                <w:color w:val="000000"/>
                <w:sz w:val="22"/>
                <w:szCs w:val="22"/>
              </w:rPr>
            </w:pPr>
            <w:r w:rsidRPr="000B0926">
              <w:rPr>
                <w:bCs/>
                <w:color w:val="000000"/>
                <w:sz w:val="22"/>
                <w:szCs w:val="22"/>
              </w:rPr>
              <w:t>2024</w:t>
            </w:r>
          </w:p>
        </w:tc>
        <w:tc>
          <w:tcPr>
            <w:tcW w:w="2578" w:type="dxa"/>
          </w:tcPr>
          <w:p w14:paraId="4C8E3D20" w14:textId="77777777" w:rsidR="000B0926" w:rsidRPr="000B0926" w:rsidRDefault="000B0926" w:rsidP="000B0926">
            <w:pPr>
              <w:ind w:left="-132" w:right="-98"/>
              <w:jc w:val="center"/>
              <w:rPr>
                <w:bCs/>
                <w:color w:val="000000"/>
                <w:sz w:val="22"/>
                <w:szCs w:val="22"/>
              </w:rPr>
            </w:pPr>
            <w:r w:rsidRPr="000B0926">
              <w:rPr>
                <w:bCs/>
                <w:color w:val="000000"/>
                <w:sz w:val="22"/>
                <w:szCs w:val="22"/>
              </w:rPr>
              <w:t>Согласно проектно-сметной документации</w:t>
            </w:r>
          </w:p>
        </w:tc>
      </w:tr>
      <w:tr w:rsidR="000B0926" w:rsidRPr="000C215D" w14:paraId="4975F32D" w14:textId="77777777" w:rsidTr="000B0926">
        <w:trPr>
          <w:trHeight w:val="20"/>
          <w:jc w:val="center"/>
        </w:trPr>
        <w:tc>
          <w:tcPr>
            <w:tcW w:w="531" w:type="dxa"/>
            <w:vAlign w:val="center"/>
          </w:tcPr>
          <w:p w14:paraId="2FD3A761" w14:textId="77777777" w:rsidR="000B0926" w:rsidRPr="000B0926" w:rsidRDefault="000B0926" w:rsidP="000B0926">
            <w:pPr>
              <w:widowControl w:val="0"/>
              <w:jc w:val="center"/>
              <w:rPr>
                <w:rFonts w:eastAsia="Arial"/>
                <w:bCs/>
                <w:color w:val="000000"/>
                <w:sz w:val="22"/>
                <w:szCs w:val="22"/>
                <w:shd w:val="clear" w:color="auto" w:fill="FFFFFF"/>
                <w:lang w:bidi="ru-RU"/>
              </w:rPr>
            </w:pPr>
            <w:r w:rsidRPr="000B0926">
              <w:rPr>
                <w:rFonts w:eastAsia="Arial"/>
                <w:bCs/>
                <w:color w:val="000000"/>
                <w:sz w:val="22"/>
                <w:szCs w:val="22"/>
                <w:shd w:val="clear" w:color="auto" w:fill="FFFFFF"/>
                <w:lang w:bidi="ru-RU"/>
              </w:rPr>
              <w:t>4</w:t>
            </w:r>
          </w:p>
        </w:tc>
        <w:tc>
          <w:tcPr>
            <w:tcW w:w="2013" w:type="dxa"/>
            <w:vMerge/>
            <w:tcBorders>
              <w:right w:val="single" w:sz="4" w:space="0" w:color="auto"/>
            </w:tcBorders>
            <w:noWrap/>
            <w:vAlign w:val="center"/>
          </w:tcPr>
          <w:p w14:paraId="65C90229" w14:textId="77777777" w:rsidR="000B0926" w:rsidRPr="000B0926" w:rsidRDefault="000B0926" w:rsidP="000B0926">
            <w:pPr>
              <w:jc w:val="center"/>
              <w:rPr>
                <w:rFonts w:eastAsia="Calibri"/>
                <w:sz w:val="22"/>
                <w:szCs w:val="22"/>
              </w:rPr>
            </w:pPr>
          </w:p>
        </w:tc>
        <w:tc>
          <w:tcPr>
            <w:tcW w:w="3073" w:type="dxa"/>
            <w:shd w:val="clear" w:color="auto" w:fill="auto"/>
            <w:vAlign w:val="center"/>
          </w:tcPr>
          <w:p w14:paraId="6B64DB7F" w14:textId="77777777" w:rsidR="000B0926" w:rsidRPr="000B0926" w:rsidRDefault="000B0926" w:rsidP="000B0926">
            <w:pPr>
              <w:ind w:left="-38" w:right="-108"/>
              <w:jc w:val="center"/>
              <w:rPr>
                <w:bCs/>
                <w:color w:val="000000"/>
                <w:sz w:val="22"/>
                <w:szCs w:val="22"/>
              </w:rPr>
            </w:pPr>
            <w:r w:rsidRPr="000B0926">
              <w:rPr>
                <w:rFonts w:eastAsia="Calibri"/>
                <w:sz w:val="22"/>
                <w:szCs w:val="22"/>
              </w:rPr>
              <w:t>От основной трассы 0219 до д. №16</w:t>
            </w:r>
          </w:p>
          <w:p w14:paraId="174599F7" w14:textId="77777777" w:rsidR="000B0926" w:rsidRPr="000B0926" w:rsidRDefault="000B0926" w:rsidP="000B0926">
            <w:pPr>
              <w:ind w:left="-38" w:right="-108"/>
              <w:jc w:val="center"/>
              <w:rPr>
                <w:bCs/>
                <w:color w:val="000000"/>
                <w:sz w:val="22"/>
                <w:szCs w:val="22"/>
              </w:rPr>
            </w:pPr>
            <w:r w:rsidRPr="000B0926">
              <w:rPr>
                <w:bCs/>
                <w:color w:val="000000"/>
                <w:sz w:val="22"/>
                <w:szCs w:val="22"/>
              </w:rPr>
              <w:t xml:space="preserve">замена подз.т/с </w:t>
            </w:r>
            <w:r w:rsidRPr="000B0926">
              <w:rPr>
                <w:bCs/>
                <w:color w:val="000000"/>
                <w:sz w:val="22"/>
                <w:szCs w:val="22"/>
                <w:lang w:val="en-US"/>
              </w:rPr>
              <w:t>D</w:t>
            </w:r>
            <w:r w:rsidRPr="000B0926">
              <w:rPr>
                <w:bCs/>
                <w:color w:val="000000"/>
                <w:sz w:val="22"/>
                <w:szCs w:val="22"/>
              </w:rPr>
              <w:t xml:space="preserve"> 89 мм.</w:t>
            </w:r>
          </w:p>
        </w:tc>
        <w:tc>
          <w:tcPr>
            <w:tcW w:w="1371" w:type="dxa"/>
            <w:vAlign w:val="center"/>
          </w:tcPr>
          <w:p w14:paraId="643051E6" w14:textId="77777777" w:rsidR="000B0926" w:rsidRPr="000B0926" w:rsidRDefault="000B0926" w:rsidP="000B0926">
            <w:pPr>
              <w:ind w:left="-132" w:right="-98"/>
              <w:jc w:val="center"/>
              <w:rPr>
                <w:bCs/>
                <w:color w:val="000000"/>
                <w:sz w:val="22"/>
                <w:szCs w:val="22"/>
              </w:rPr>
            </w:pPr>
            <w:r w:rsidRPr="000B0926">
              <w:rPr>
                <w:bCs/>
                <w:color w:val="000000"/>
                <w:sz w:val="22"/>
                <w:szCs w:val="22"/>
              </w:rPr>
              <w:t>2024</w:t>
            </w:r>
          </w:p>
        </w:tc>
        <w:tc>
          <w:tcPr>
            <w:tcW w:w="2578" w:type="dxa"/>
          </w:tcPr>
          <w:p w14:paraId="2CC2D519" w14:textId="77777777" w:rsidR="000B0926" w:rsidRPr="000C215D" w:rsidRDefault="000B0926" w:rsidP="000B0926">
            <w:pPr>
              <w:ind w:left="-132" w:right="-98"/>
              <w:jc w:val="center"/>
              <w:rPr>
                <w:bCs/>
                <w:color w:val="000000"/>
                <w:sz w:val="22"/>
                <w:szCs w:val="22"/>
              </w:rPr>
            </w:pPr>
            <w:r w:rsidRPr="000B0926">
              <w:rPr>
                <w:bCs/>
                <w:color w:val="000000"/>
                <w:sz w:val="22"/>
                <w:szCs w:val="22"/>
              </w:rPr>
              <w:t>Согласно проектно-сметной документации</w:t>
            </w:r>
          </w:p>
        </w:tc>
      </w:tr>
      <w:tr w:rsidR="000B0926" w:rsidRPr="000C215D" w14:paraId="2DD35718" w14:textId="77777777" w:rsidTr="000B0926">
        <w:trPr>
          <w:trHeight w:val="20"/>
          <w:jc w:val="center"/>
        </w:trPr>
        <w:tc>
          <w:tcPr>
            <w:tcW w:w="531" w:type="dxa"/>
            <w:vAlign w:val="center"/>
          </w:tcPr>
          <w:p w14:paraId="4CFEF00C" w14:textId="77777777" w:rsidR="000B0926" w:rsidRPr="000C215D" w:rsidRDefault="000B0926" w:rsidP="000B0926">
            <w:pPr>
              <w:widowControl w:val="0"/>
              <w:jc w:val="center"/>
              <w:rPr>
                <w:rFonts w:eastAsia="Arial"/>
                <w:bCs/>
                <w:color w:val="000000"/>
                <w:sz w:val="22"/>
                <w:szCs w:val="22"/>
                <w:shd w:val="clear" w:color="auto" w:fill="FFFFFF"/>
                <w:lang w:bidi="ru-RU"/>
              </w:rPr>
            </w:pPr>
            <w:r w:rsidRPr="000C215D">
              <w:rPr>
                <w:rFonts w:eastAsia="Arial"/>
                <w:bCs/>
                <w:color w:val="000000"/>
                <w:sz w:val="22"/>
                <w:szCs w:val="22"/>
                <w:shd w:val="clear" w:color="auto" w:fill="FFFFFF"/>
                <w:lang w:bidi="ru-RU"/>
              </w:rPr>
              <w:t>5</w:t>
            </w:r>
          </w:p>
        </w:tc>
        <w:tc>
          <w:tcPr>
            <w:tcW w:w="2013" w:type="dxa"/>
            <w:vMerge/>
            <w:tcBorders>
              <w:right w:val="single" w:sz="4" w:space="0" w:color="auto"/>
            </w:tcBorders>
            <w:noWrap/>
            <w:vAlign w:val="center"/>
          </w:tcPr>
          <w:p w14:paraId="6B4BC902" w14:textId="77777777" w:rsidR="000B0926" w:rsidRPr="000C215D" w:rsidRDefault="000B0926" w:rsidP="000B0926">
            <w:pPr>
              <w:jc w:val="center"/>
              <w:rPr>
                <w:rFonts w:eastAsia="Calibri"/>
                <w:sz w:val="22"/>
                <w:szCs w:val="22"/>
              </w:rPr>
            </w:pPr>
          </w:p>
        </w:tc>
        <w:tc>
          <w:tcPr>
            <w:tcW w:w="3073" w:type="dxa"/>
            <w:shd w:val="clear" w:color="auto" w:fill="auto"/>
            <w:vAlign w:val="center"/>
          </w:tcPr>
          <w:p w14:paraId="556B4AF6" w14:textId="77777777" w:rsidR="000B0926" w:rsidRPr="000C215D" w:rsidRDefault="000B0926" w:rsidP="000B0926">
            <w:pPr>
              <w:ind w:left="-38" w:right="-108"/>
              <w:jc w:val="center"/>
              <w:rPr>
                <w:bCs/>
                <w:color w:val="000000"/>
                <w:sz w:val="22"/>
                <w:szCs w:val="22"/>
              </w:rPr>
            </w:pPr>
            <w:r w:rsidRPr="000C215D">
              <w:rPr>
                <w:rFonts w:eastAsia="Calibri"/>
                <w:sz w:val="22"/>
                <w:szCs w:val="22"/>
              </w:rPr>
              <w:t>За домом № 10</w:t>
            </w:r>
          </w:p>
          <w:p w14:paraId="10279550" w14:textId="77777777" w:rsidR="000B0926" w:rsidRPr="000C215D" w:rsidRDefault="000B0926" w:rsidP="000B0926">
            <w:pPr>
              <w:ind w:left="-38" w:right="-108"/>
              <w:jc w:val="center"/>
              <w:rPr>
                <w:bCs/>
                <w:color w:val="000000"/>
                <w:sz w:val="22"/>
                <w:szCs w:val="22"/>
              </w:rPr>
            </w:pPr>
            <w:r w:rsidRPr="000C215D">
              <w:rPr>
                <w:bCs/>
                <w:color w:val="000000"/>
                <w:sz w:val="22"/>
                <w:szCs w:val="22"/>
              </w:rPr>
              <w:t xml:space="preserve">замена изоляции </w:t>
            </w:r>
            <w:r w:rsidRPr="000C215D">
              <w:rPr>
                <w:bCs/>
                <w:color w:val="000000"/>
                <w:sz w:val="22"/>
                <w:szCs w:val="22"/>
                <w:lang w:val="en-US"/>
              </w:rPr>
              <w:t>D</w:t>
            </w:r>
            <w:r w:rsidRPr="000B0926">
              <w:rPr>
                <w:bCs/>
                <w:color w:val="000000"/>
                <w:sz w:val="22"/>
                <w:szCs w:val="22"/>
              </w:rPr>
              <w:t xml:space="preserve"> </w:t>
            </w:r>
            <w:r w:rsidRPr="000C215D">
              <w:rPr>
                <w:bCs/>
                <w:color w:val="000000"/>
                <w:sz w:val="22"/>
                <w:szCs w:val="22"/>
              </w:rPr>
              <w:t>219мм.</w:t>
            </w:r>
          </w:p>
        </w:tc>
        <w:tc>
          <w:tcPr>
            <w:tcW w:w="1371" w:type="dxa"/>
            <w:vAlign w:val="center"/>
          </w:tcPr>
          <w:p w14:paraId="5997DEA6" w14:textId="77777777" w:rsidR="000B0926" w:rsidRPr="000C215D" w:rsidRDefault="000B0926" w:rsidP="000B0926">
            <w:pPr>
              <w:ind w:left="-132" w:right="-98"/>
              <w:jc w:val="center"/>
              <w:rPr>
                <w:bCs/>
                <w:color w:val="000000"/>
                <w:sz w:val="22"/>
                <w:szCs w:val="22"/>
              </w:rPr>
            </w:pPr>
            <w:r w:rsidRPr="000C215D">
              <w:rPr>
                <w:bCs/>
                <w:color w:val="000000"/>
                <w:sz w:val="22"/>
                <w:szCs w:val="22"/>
              </w:rPr>
              <w:t>2024</w:t>
            </w:r>
          </w:p>
        </w:tc>
        <w:tc>
          <w:tcPr>
            <w:tcW w:w="2578" w:type="dxa"/>
          </w:tcPr>
          <w:p w14:paraId="3245762C" w14:textId="77777777" w:rsidR="000B0926" w:rsidRPr="000C215D" w:rsidRDefault="000B0926" w:rsidP="000B0926">
            <w:pPr>
              <w:ind w:left="-132" w:right="-98"/>
              <w:jc w:val="center"/>
              <w:rPr>
                <w:bCs/>
                <w:color w:val="000000"/>
                <w:sz w:val="22"/>
                <w:szCs w:val="22"/>
              </w:rPr>
            </w:pPr>
            <w:r w:rsidRPr="000B0926">
              <w:rPr>
                <w:bCs/>
                <w:color w:val="000000"/>
                <w:sz w:val="22"/>
                <w:szCs w:val="22"/>
              </w:rPr>
              <w:t>Согласно проектно-сметной документации</w:t>
            </w:r>
          </w:p>
        </w:tc>
      </w:tr>
      <w:tr w:rsidR="000B0926" w:rsidRPr="000C215D" w14:paraId="77585C41" w14:textId="77777777" w:rsidTr="000B0926">
        <w:trPr>
          <w:trHeight w:val="20"/>
          <w:jc w:val="center"/>
        </w:trPr>
        <w:tc>
          <w:tcPr>
            <w:tcW w:w="531" w:type="dxa"/>
            <w:vAlign w:val="center"/>
          </w:tcPr>
          <w:p w14:paraId="1FC0F6C8" w14:textId="77777777" w:rsidR="000B0926" w:rsidRPr="000C215D" w:rsidRDefault="000B0926" w:rsidP="000B0926">
            <w:pPr>
              <w:widowControl w:val="0"/>
              <w:jc w:val="center"/>
              <w:rPr>
                <w:rFonts w:eastAsia="Arial"/>
                <w:bCs/>
                <w:color w:val="000000"/>
                <w:sz w:val="22"/>
                <w:szCs w:val="22"/>
                <w:shd w:val="clear" w:color="auto" w:fill="FFFFFF"/>
                <w:lang w:bidi="ru-RU"/>
              </w:rPr>
            </w:pPr>
            <w:r w:rsidRPr="000C215D">
              <w:rPr>
                <w:rFonts w:eastAsia="Arial"/>
                <w:bCs/>
                <w:color w:val="000000"/>
                <w:sz w:val="22"/>
                <w:szCs w:val="22"/>
                <w:shd w:val="clear" w:color="auto" w:fill="FFFFFF"/>
                <w:lang w:bidi="ru-RU"/>
              </w:rPr>
              <w:t>6</w:t>
            </w:r>
          </w:p>
        </w:tc>
        <w:tc>
          <w:tcPr>
            <w:tcW w:w="2013" w:type="dxa"/>
            <w:vMerge/>
            <w:tcBorders>
              <w:right w:val="single" w:sz="4" w:space="0" w:color="auto"/>
            </w:tcBorders>
            <w:noWrap/>
            <w:vAlign w:val="center"/>
          </w:tcPr>
          <w:p w14:paraId="48C81FF0" w14:textId="77777777" w:rsidR="000B0926" w:rsidRPr="000C215D" w:rsidRDefault="000B0926" w:rsidP="000B0926">
            <w:pPr>
              <w:jc w:val="center"/>
              <w:rPr>
                <w:rFonts w:eastAsia="Calibri"/>
                <w:sz w:val="22"/>
                <w:szCs w:val="22"/>
              </w:rPr>
            </w:pPr>
          </w:p>
        </w:tc>
        <w:tc>
          <w:tcPr>
            <w:tcW w:w="3073" w:type="dxa"/>
            <w:shd w:val="clear" w:color="auto" w:fill="auto"/>
            <w:vAlign w:val="center"/>
          </w:tcPr>
          <w:p w14:paraId="407E0664" w14:textId="77777777" w:rsidR="000B0926" w:rsidRPr="000C215D" w:rsidRDefault="000B0926" w:rsidP="000B0926">
            <w:pPr>
              <w:ind w:left="-38" w:right="-108"/>
              <w:jc w:val="center"/>
              <w:rPr>
                <w:bCs/>
                <w:color w:val="000000"/>
                <w:sz w:val="22"/>
                <w:szCs w:val="22"/>
              </w:rPr>
            </w:pPr>
            <w:r w:rsidRPr="000C215D">
              <w:rPr>
                <w:rFonts w:eastAsia="Calibri"/>
                <w:sz w:val="22"/>
                <w:szCs w:val="22"/>
              </w:rPr>
              <w:t>От котельной до ТК 3</w:t>
            </w:r>
          </w:p>
          <w:p w14:paraId="3DC7F9C1" w14:textId="77777777" w:rsidR="000B0926" w:rsidRPr="000C215D" w:rsidRDefault="000B0926" w:rsidP="000B0926">
            <w:pPr>
              <w:ind w:left="-38" w:right="-108"/>
              <w:jc w:val="center"/>
              <w:rPr>
                <w:bCs/>
                <w:color w:val="000000"/>
                <w:sz w:val="22"/>
                <w:szCs w:val="22"/>
              </w:rPr>
            </w:pPr>
            <w:r w:rsidRPr="000C215D">
              <w:rPr>
                <w:bCs/>
                <w:color w:val="000000"/>
                <w:sz w:val="22"/>
                <w:szCs w:val="22"/>
              </w:rPr>
              <w:t xml:space="preserve">замена изоляции </w:t>
            </w:r>
            <w:r w:rsidRPr="000C215D">
              <w:rPr>
                <w:bCs/>
                <w:color w:val="000000"/>
                <w:sz w:val="22"/>
                <w:szCs w:val="22"/>
                <w:lang w:val="en-US"/>
              </w:rPr>
              <w:t>D</w:t>
            </w:r>
            <w:r w:rsidRPr="000C215D">
              <w:rPr>
                <w:bCs/>
                <w:color w:val="000000"/>
                <w:sz w:val="22"/>
                <w:szCs w:val="22"/>
              </w:rPr>
              <w:t xml:space="preserve"> 325 мм.</w:t>
            </w:r>
          </w:p>
        </w:tc>
        <w:tc>
          <w:tcPr>
            <w:tcW w:w="1371" w:type="dxa"/>
            <w:vAlign w:val="center"/>
          </w:tcPr>
          <w:p w14:paraId="3BC52945" w14:textId="77777777" w:rsidR="000B0926" w:rsidRPr="000C215D" w:rsidRDefault="000B0926" w:rsidP="000B0926">
            <w:pPr>
              <w:ind w:left="-132" w:right="-98"/>
              <w:jc w:val="center"/>
              <w:rPr>
                <w:bCs/>
                <w:color w:val="000000"/>
                <w:sz w:val="22"/>
                <w:szCs w:val="22"/>
              </w:rPr>
            </w:pPr>
            <w:r w:rsidRPr="000C215D">
              <w:rPr>
                <w:bCs/>
                <w:color w:val="000000"/>
                <w:sz w:val="22"/>
                <w:szCs w:val="22"/>
              </w:rPr>
              <w:t>2024</w:t>
            </w:r>
          </w:p>
        </w:tc>
        <w:tc>
          <w:tcPr>
            <w:tcW w:w="2578" w:type="dxa"/>
          </w:tcPr>
          <w:p w14:paraId="15CD12D6" w14:textId="77777777" w:rsidR="000B0926" w:rsidRPr="000C215D" w:rsidRDefault="000B0926" w:rsidP="000B0926">
            <w:pPr>
              <w:ind w:left="-132" w:right="-98"/>
              <w:jc w:val="center"/>
              <w:rPr>
                <w:bCs/>
                <w:color w:val="000000"/>
                <w:sz w:val="22"/>
                <w:szCs w:val="22"/>
              </w:rPr>
            </w:pPr>
            <w:r w:rsidRPr="000B0926">
              <w:rPr>
                <w:bCs/>
                <w:color w:val="000000"/>
                <w:sz w:val="22"/>
                <w:szCs w:val="22"/>
              </w:rPr>
              <w:t>Согласно проектно-сметной документации</w:t>
            </w:r>
          </w:p>
        </w:tc>
      </w:tr>
      <w:tr w:rsidR="000B0926" w:rsidRPr="000C215D" w14:paraId="7D487DB1" w14:textId="77777777" w:rsidTr="000B0926">
        <w:trPr>
          <w:trHeight w:val="20"/>
          <w:jc w:val="center"/>
        </w:trPr>
        <w:tc>
          <w:tcPr>
            <w:tcW w:w="531" w:type="dxa"/>
            <w:vAlign w:val="center"/>
          </w:tcPr>
          <w:p w14:paraId="13D81284" w14:textId="77777777" w:rsidR="000B0926" w:rsidRPr="000C215D" w:rsidRDefault="000B0926" w:rsidP="000B0926">
            <w:pPr>
              <w:widowControl w:val="0"/>
              <w:jc w:val="center"/>
              <w:rPr>
                <w:rFonts w:eastAsia="Arial"/>
                <w:bCs/>
                <w:color w:val="000000"/>
                <w:sz w:val="22"/>
                <w:szCs w:val="22"/>
                <w:shd w:val="clear" w:color="auto" w:fill="FFFFFF"/>
                <w:lang w:val="en-US" w:bidi="ru-RU"/>
              </w:rPr>
            </w:pPr>
            <w:r w:rsidRPr="000C215D">
              <w:rPr>
                <w:rFonts w:eastAsia="Arial"/>
                <w:bCs/>
                <w:color w:val="000000"/>
                <w:sz w:val="22"/>
                <w:szCs w:val="22"/>
                <w:shd w:val="clear" w:color="auto" w:fill="FFFFFF"/>
                <w:lang w:bidi="ru-RU"/>
              </w:rPr>
              <w:t>7</w:t>
            </w:r>
          </w:p>
        </w:tc>
        <w:tc>
          <w:tcPr>
            <w:tcW w:w="2013" w:type="dxa"/>
            <w:vMerge/>
            <w:tcBorders>
              <w:right w:val="single" w:sz="4" w:space="0" w:color="auto"/>
            </w:tcBorders>
            <w:noWrap/>
            <w:vAlign w:val="center"/>
          </w:tcPr>
          <w:p w14:paraId="634B10D1" w14:textId="77777777" w:rsidR="000B0926" w:rsidRPr="000C215D" w:rsidRDefault="000B0926" w:rsidP="000B0926">
            <w:pPr>
              <w:jc w:val="center"/>
              <w:rPr>
                <w:rFonts w:eastAsia="Calibri"/>
                <w:sz w:val="22"/>
                <w:szCs w:val="22"/>
              </w:rPr>
            </w:pPr>
          </w:p>
        </w:tc>
        <w:tc>
          <w:tcPr>
            <w:tcW w:w="3073" w:type="dxa"/>
            <w:shd w:val="clear" w:color="auto" w:fill="auto"/>
            <w:vAlign w:val="center"/>
          </w:tcPr>
          <w:p w14:paraId="51D10AF9" w14:textId="77777777" w:rsidR="000B0926" w:rsidRPr="000C215D" w:rsidRDefault="000B0926" w:rsidP="000B0926">
            <w:pPr>
              <w:ind w:left="-38" w:right="-108"/>
              <w:jc w:val="center"/>
              <w:rPr>
                <w:bCs/>
                <w:color w:val="000000"/>
                <w:sz w:val="22"/>
                <w:szCs w:val="22"/>
              </w:rPr>
            </w:pPr>
            <w:r w:rsidRPr="000C215D">
              <w:rPr>
                <w:rFonts w:eastAsia="Calibri"/>
                <w:sz w:val="22"/>
                <w:szCs w:val="22"/>
              </w:rPr>
              <w:t>От ТК 3 до д. № 16</w:t>
            </w:r>
          </w:p>
          <w:p w14:paraId="5B9EE59F" w14:textId="77777777" w:rsidR="000B0926" w:rsidRPr="000C215D" w:rsidRDefault="000B0926" w:rsidP="000B0926">
            <w:pPr>
              <w:ind w:left="-38" w:right="-108"/>
              <w:jc w:val="center"/>
              <w:rPr>
                <w:bCs/>
                <w:color w:val="000000"/>
                <w:sz w:val="22"/>
                <w:szCs w:val="22"/>
              </w:rPr>
            </w:pPr>
            <w:r w:rsidRPr="000C215D">
              <w:rPr>
                <w:bCs/>
                <w:color w:val="000000"/>
                <w:sz w:val="22"/>
                <w:szCs w:val="22"/>
              </w:rPr>
              <w:t xml:space="preserve">замена изоляции </w:t>
            </w:r>
            <w:r w:rsidRPr="000C215D">
              <w:rPr>
                <w:bCs/>
                <w:color w:val="000000"/>
                <w:sz w:val="22"/>
                <w:szCs w:val="22"/>
                <w:lang w:val="en-US"/>
              </w:rPr>
              <w:t>D</w:t>
            </w:r>
            <w:r w:rsidRPr="000B0926">
              <w:rPr>
                <w:bCs/>
                <w:color w:val="000000"/>
                <w:sz w:val="22"/>
                <w:szCs w:val="22"/>
              </w:rPr>
              <w:t xml:space="preserve"> 325 </w:t>
            </w:r>
            <w:r w:rsidRPr="000C215D">
              <w:rPr>
                <w:bCs/>
                <w:color w:val="000000"/>
                <w:sz w:val="22"/>
                <w:szCs w:val="22"/>
              </w:rPr>
              <w:t>мм.</w:t>
            </w:r>
          </w:p>
        </w:tc>
        <w:tc>
          <w:tcPr>
            <w:tcW w:w="1371" w:type="dxa"/>
            <w:vAlign w:val="center"/>
          </w:tcPr>
          <w:p w14:paraId="79DBE591" w14:textId="77777777" w:rsidR="000B0926" w:rsidRPr="000C215D" w:rsidRDefault="000B0926" w:rsidP="000B0926">
            <w:pPr>
              <w:ind w:left="-132" w:right="-98"/>
              <w:jc w:val="center"/>
              <w:rPr>
                <w:bCs/>
                <w:color w:val="000000"/>
                <w:sz w:val="22"/>
                <w:szCs w:val="22"/>
              </w:rPr>
            </w:pPr>
            <w:r w:rsidRPr="000C215D">
              <w:rPr>
                <w:bCs/>
                <w:color w:val="000000"/>
                <w:sz w:val="22"/>
                <w:szCs w:val="22"/>
              </w:rPr>
              <w:t>2024</w:t>
            </w:r>
          </w:p>
        </w:tc>
        <w:tc>
          <w:tcPr>
            <w:tcW w:w="2578" w:type="dxa"/>
          </w:tcPr>
          <w:p w14:paraId="0402DF98" w14:textId="77777777" w:rsidR="000B0926" w:rsidRPr="000C215D" w:rsidRDefault="000B0926" w:rsidP="000B0926">
            <w:pPr>
              <w:ind w:left="-132" w:right="-98"/>
              <w:jc w:val="center"/>
              <w:rPr>
                <w:bCs/>
                <w:color w:val="000000"/>
                <w:sz w:val="22"/>
                <w:szCs w:val="22"/>
              </w:rPr>
            </w:pPr>
            <w:r w:rsidRPr="000B0926">
              <w:rPr>
                <w:bCs/>
                <w:color w:val="000000"/>
                <w:sz w:val="22"/>
                <w:szCs w:val="22"/>
              </w:rPr>
              <w:t>Согласно проектно-сметной документации</w:t>
            </w:r>
          </w:p>
        </w:tc>
      </w:tr>
      <w:tr w:rsidR="000B0926" w:rsidRPr="000C215D" w14:paraId="5D507125" w14:textId="77777777" w:rsidTr="000B0926">
        <w:trPr>
          <w:trHeight w:val="20"/>
          <w:jc w:val="center"/>
        </w:trPr>
        <w:tc>
          <w:tcPr>
            <w:tcW w:w="531" w:type="dxa"/>
            <w:vAlign w:val="center"/>
          </w:tcPr>
          <w:p w14:paraId="610AE756" w14:textId="77777777" w:rsidR="000B0926" w:rsidRPr="000C215D" w:rsidRDefault="000B0926" w:rsidP="000B0926">
            <w:pPr>
              <w:widowControl w:val="0"/>
              <w:jc w:val="center"/>
              <w:rPr>
                <w:rFonts w:eastAsia="Arial"/>
                <w:bCs/>
                <w:color w:val="000000"/>
                <w:sz w:val="22"/>
                <w:szCs w:val="22"/>
                <w:shd w:val="clear" w:color="auto" w:fill="FFFFFF"/>
                <w:lang w:bidi="ru-RU"/>
              </w:rPr>
            </w:pPr>
            <w:r w:rsidRPr="000C215D">
              <w:rPr>
                <w:rFonts w:eastAsia="Arial"/>
                <w:bCs/>
                <w:color w:val="000000"/>
                <w:sz w:val="22"/>
                <w:szCs w:val="22"/>
                <w:shd w:val="clear" w:color="auto" w:fill="FFFFFF"/>
                <w:lang w:bidi="ru-RU"/>
              </w:rPr>
              <w:t>8</w:t>
            </w:r>
          </w:p>
        </w:tc>
        <w:tc>
          <w:tcPr>
            <w:tcW w:w="2013" w:type="dxa"/>
            <w:tcBorders>
              <w:right w:val="single" w:sz="4" w:space="0" w:color="auto"/>
            </w:tcBorders>
            <w:noWrap/>
            <w:vAlign w:val="center"/>
          </w:tcPr>
          <w:p w14:paraId="7A59A7C7" w14:textId="77777777" w:rsidR="000B0926" w:rsidRPr="000C215D" w:rsidRDefault="000B0926" w:rsidP="000B0926">
            <w:pPr>
              <w:jc w:val="center"/>
              <w:rPr>
                <w:rFonts w:eastAsia="Calibri"/>
                <w:sz w:val="22"/>
                <w:szCs w:val="22"/>
              </w:rPr>
            </w:pPr>
            <w:r w:rsidRPr="000C215D">
              <w:rPr>
                <w:rFonts w:eastAsia="Calibri"/>
                <w:sz w:val="22"/>
                <w:szCs w:val="22"/>
              </w:rPr>
              <w:t>Котельная №2 ж.д. ул.Комсомольская, 38</w:t>
            </w:r>
          </w:p>
        </w:tc>
        <w:tc>
          <w:tcPr>
            <w:tcW w:w="3073" w:type="dxa"/>
            <w:shd w:val="clear" w:color="auto" w:fill="auto"/>
            <w:vAlign w:val="center"/>
          </w:tcPr>
          <w:p w14:paraId="5C867FD1" w14:textId="77777777" w:rsidR="000B0926" w:rsidRPr="000C215D" w:rsidRDefault="000B0926" w:rsidP="000B0926">
            <w:pPr>
              <w:ind w:left="-38" w:right="-108"/>
              <w:jc w:val="center"/>
              <w:rPr>
                <w:rFonts w:eastAsia="Calibri"/>
                <w:sz w:val="22"/>
                <w:szCs w:val="22"/>
              </w:rPr>
            </w:pPr>
            <w:r w:rsidRPr="00DD091C">
              <w:rPr>
                <w:bCs/>
                <w:color w:val="000000"/>
                <w:sz w:val="22"/>
                <w:szCs w:val="22"/>
              </w:rPr>
              <w:t xml:space="preserve">капитальный ремонт теплотрассы </w:t>
            </w:r>
          </w:p>
        </w:tc>
        <w:tc>
          <w:tcPr>
            <w:tcW w:w="1371" w:type="dxa"/>
            <w:vAlign w:val="center"/>
          </w:tcPr>
          <w:p w14:paraId="2EE25EF3" w14:textId="77777777" w:rsidR="000B0926" w:rsidRPr="000C215D" w:rsidRDefault="000B0926" w:rsidP="000B0926">
            <w:pPr>
              <w:ind w:left="-132" w:right="-98"/>
              <w:jc w:val="center"/>
              <w:rPr>
                <w:bCs/>
                <w:color w:val="000000"/>
                <w:sz w:val="22"/>
                <w:szCs w:val="22"/>
              </w:rPr>
            </w:pPr>
            <w:r w:rsidRPr="00DD091C">
              <w:rPr>
                <w:bCs/>
                <w:color w:val="000000"/>
                <w:sz w:val="22"/>
                <w:szCs w:val="22"/>
              </w:rPr>
              <w:t>2025-2035</w:t>
            </w:r>
          </w:p>
        </w:tc>
        <w:tc>
          <w:tcPr>
            <w:tcW w:w="2578" w:type="dxa"/>
          </w:tcPr>
          <w:p w14:paraId="3D616AF1" w14:textId="77777777" w:rsidR="000B0926" w:rsidRPr="00DD091C" w:rsidRDefault="000B0926" w:rsidP="000B0926">
            <w:pPr>
              <w:ind w:left="-132" w:right="-98"/>
              <w:jc w:val="center"/>
              <w:rPr>
                <w:bCs/>
                <w:color w:val="000000"/>
                <w:sz w:val="22"/>
                <w:szCs w:val="22"/>
              </w:rPr>
            </w:pPr>
            <w:r w:rsidRPr="000B0926">
              <w:rPr>
                <w:bCs/>
                <w:color w:val="000000"/>
                <w:sz w:val="22"/>
                <w:szCs w:val="22"/>
              </w:rPr>
              <w:t>Согласно проектно-сметной документации</w:t>
            </w:r>
          </w:p>
        </w:tc>
      </w:tr>
      <w:tr w:rsidR="004B542C" w:rsidRPr="000C215D" w14:paraId="01A512D7" w14:textId="77777777" w:rsidTr="000B0926">
        <w:trPr>
          <w:trHeight w:val="20"/>
          <w:jc w:val="center"/>
        </w:trPr>
        <w:tc>
          <w:tcPr>
            <w:tcW w:w="531" w:type="dxa"/>
            <w:vAlign w:val="center"/>
          </w:tcPr>
          <w:p w14:paraId="1086C522" w14:textId="34D07210" w:rsidR="004B542C" w:rsidRPr="000C215D" w:rsidRDefault="004B542C" w:rsidP="000B0926">
            <w:pPr>
              <w:widowControl w:val="0"/>
              <w:jc w:val="center"/>
              <w:rPr>
                <w:rFonts w:eastAsia="Arial"/>
                <w:bCs/>
                <w:color w:val="000000"/>
                <w:sz w:val="22"/>
                <w:szCs w:val="22"/>
                <w:shd w:val="clear" w:color="auto" w:fill="FFFFFF"/>
                <w:lang w:bidi="ru-RU"/>
              </w:rPr>
            </w:pPr>
            <w:r>
              <w:rPr>
                <w:rFonts w:eastAsia="Arial"/>
                <w:bCs/>
                <w:color w:val="000000"/>
                <w:sz w:val="22"/>
                <w:szCs w:val="22"/>
                <w:shd w:val="clear" w:color="auto" w:fill="FFFFFF"/>
                <w:lang w:bidi="ru-RU"/>
              </w:rPr>
              <w:t>9</w:t>
            </w:r>
          </w:p>
        </w:tc>
        <w:tc>
          <w:tcPr>
            <w:tcW w:w="2013" w:type="dxa"/>
            <w:tcBorders>
              <w:right w:val="single" w:sz="4" w:space="0" w:color="auto"/>
            </w:tcBorders>
            <w:noWrap/>
            <w:vAlign w:val="center"/>
          </w:tcPr>
          <w:p w14:paraId="1D4561B3" w14:textId="5A8401AF" w:rsidR="004B542C" w:rsidRPr="000C215D" w:rsidRDefault="004B542C" w:rsidP="000B0926">
            <w:pPr>
              <w:jc w:val="center"/>
              <w:rPr>
                <w:rFonts w:eastAsia="Calibri"/>
                <w:sz w:val="22"/>
                <w:szCs w:val="22"/>
              </w:rPr>
            </w:pPr>
            <w:r w:rsidRPr="004B542C">
              <w:rPr>
                <w:rFonts w:eastAsia="Calibri"/>
                <w:sz w:val="22"/>
                <w:szCs w:val="22"/>
              </w:rPr>
              <w:t>Котельная №3 ул. Шутова, 1</w:t>
            </w:r>
          </w:p>
        </w:tc>
        <w:tc>
          <w:tcPr>
            <w:tcW w:w="3073" w:type="dxa"/>
            <w:shd w:val="clear" w:color="auto" w:fill="auto"/>
            <w:vAlign w:val="center"/>
          </w:tcPr>
          <w:p w14:paraId="09C1DA49" w14:textId="2F2769C9" w:rsidR="004B542C" w:rsidRPr="00DD091C" w:rsidRDefault="004B542C" w:rsidP="000B0926">
            <w:pPr>
              <w:ind w:left="-38" w:right="-108"/>
              <w:jc w:val="center"/>
              <w:rPr>
                <w:bCs/>
                <w:color w:val="000000"/>
                <w:sz w:val="22"/>
                <w:szCs w:val="22"/>
              </w:rPr>
            </w:pPr>
            <w:r w:rsidRPr="00DD091C">
              <w:rPr>
                <w:bCs/>
                <w:color w:val="000000"/>
                <w:sz w:val="22"/>
                <w:szCs w:val="22"/>
              </w:rPr>
              <w:t xml:space="preserve">капитальный ремонт теплотрассы </w:t>
            </w:r>
          </w:p>
        </w:tc>
        <w:tc>
          <w:tcPr>
            <w:tcW w:w="1371" w:type="dxa"/>
            <w:vAlign w:val="center"/>
          </w:tcPr>
          <w:p w14:paraId="6CDFD638" w14:textId="1612031D" w:rsidR="004B542C" w:rsidRPr="00DD091C" w:rsidRDefault="004B542C" w:rsidP="000B0926">
            <w:pPr>
              <w:ind w:left="-132" w:right="-98"/>
              <w:jc w:val="center"/>
              <w:rPr>
                <w:bCs/>
                <w:color w:val="000000"/>
                <w:sz w:val="22"/>
                <w:szCs w:val="22"/>
              </w:rPr>
            </w:pPr>
            <w:r w:rsidRPr="00DD091C">
              <w:rPr>
                <w:bCs/>
                <w:color w:val="000000"/>
                <w:sz w:val="22"/>
                <w:szCs w:val="22"/>
              </w:rPr>
              <w:t>2025-2035</w:t>
            </w:r>
          </w:p>
        </w:tc>
        <w:tc>
          <w:tcPr>
            <w:tcW w:w="2578" w:type="dxa"/>
          </w:tcPr>
          <w:p w14:paraId="622A08EB" w14:textId="4C0E20C3" w:rsidR="004B542C" w:rsidRPr="000B0926" w:rsidRDefault="004B542C" w:rsidP="000B0926">
            <w:pPr>
              <w:ind w:left="-132" w:right="-98"/>
              <w:jc w:val="center"/>
              <w:rPr>
                <w:bCs/>
                <w:color w:val="000000"/>
                <w:sz w:val="22"/>
                <w:szCs w:val="22"/>
              </w:rPr>
            </w:pPr>
            <w:r w:rsidRPr="000B0926">
              <w:rPr>
                <w:bCs/>
                <w:color w:val="000000"/>
                <w:sz w:val="22"/>
                <w:szCs w:val="22"/>
              </w:rPr>
              <w:t>Согласно проектно-сметной документации</w:t>
            </w:r>
          </w:p>
        </w:tc>
      </w:tr>
    </w:tbl>
    <w:p w14:paraId="4BACB7E2" w14:textId="77777777" w:rsidR="00143EB3" w:rsidRPr="00876854" w:rsidRDefault="00143EB3" w:rsidP="003F1463">
      <w:pPr>
        <w:jc w:val="right"/>
      </w:pPr>
    </w:p>
    <w:p w14:paraId="3F957E97" w14:textId="77777777" w:rsidR="001961B6" w:rsidRPr="00876854" w:rsidRDefault="001961B6" w:rsidP="009579FF">
      <w:pPr>
        <w:pStyle w:val="aff6"/>
        <w:spacing w:after="0"/>
      </w:pPr>
      <w:bookmarkStart w:id="393" w:name="_Toc175787926"/>
      <w:r w:rsidRPr="00876854">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393"/>
    </w:p>
    <w:p w14:paraId="1742BF5F" w14:textId="77777777" w:rsidR="00DD13B1" w:rsidRPr="00876854" w:rsidRDefault="00DD13B1" w:rsidP="00DD13B1">
      <w:pPr>
        <w:ind w:firstLine="567"/>
        <w:jc w:val="both"/>
      </w:pPr>
      <w:r w:rsidRPr="00876854">
        <w:t xml:space="preserve">В качестве источников финансирования рассматриваются: </w:t>
      </w:r>
    </w:p>
    <w:p w14:paraId="7DCF71DD" w14:textId="77777777" w:rsidR="00DD13B1" w:rsidRPr="00876854" w:rsidRDefault="00DD13B1" w:rsidP="00DD13B1">
      <w:pPr>
        <w:ind w:firstLine="567"/>
        <w:jc w:val="both"/>
      </w:pPr>
      <w:r w:rsidRPr="00876854">
        <w:t xml:space="preserve">- собственные средства теплоснабжающих организаций; </w:t>
      </w:r>
    </w:p>
    <w:p w14:paraId="11C09F3A" w14:textId="77777777" w:rsidR="00DD13B1" w:rsidRPr="00876854" w:rsidRDefault="00DD13B1" w:rsidP="00DD13B1">
      <w:pPr>
        <w:ind w:firstLine="567"/>
        <w:jc w:val="both"/>
      </w:pPr>
      <w:r w:rsidRPr="00876854">
        <w:t xml:space="preserve">- заемные средства; </w:t>
      </w:r>
    </w:p>
    <w:p w14:paraId="67D47B35" w14:textId="77777777" w:rsidR="00DD13B1" w:rsidRPr="00876854" w:rsidRDefault="00DD13B1" w:rsidP="00DD13B1">
      <w:pPr>
        <w:ind w:firstLine="567"/>
        <w:jc w:val="both"/>
      </w:pPr>
      <w:r w:rsidRPr="00876854">
        <w:t xml:space="preserve">- бюджетные средства; </w:t>
      </w:r>
    </w:p>
    <w:p w14:paraId="794FD676" w14:textId="6ECD1C19" w:rsidR="00DD13B1" w:rsidRPr="00876854" w:rsidRDefault="00B50849" w:rsidP="00DD13B1">
      <w:pPr>
        <w:ind w:firstLine="567"/>
        <w:jc w:val="both"/>
      </w:pPr>
      <w:r w:rsidRPr="00876854">
        <w:t>- и</w:t>
      </w:r>
      <w:r w:rsidR="00DD13B1" w:rsidRPr="00876854">
        <w:t>нвестиционная программа.</w:t>
      </w:r>
    </w:p>
    <w:p w14:paraId="06E368CD" w14:textId="7479A9CD" w:rsidR="00DD13B1" w:rsidRPr="00876854" w:rsidRDefault="00DD13B1" w:rsidP="00DD13B1">
      <w:pPr>
        <w:ind w:firstLine="567"/>
        <w:jc w:val="both"/>
      </w:pPr>
      <w:r w:rsidRPr="00876854">
        <w:t xml:space="preserve">К собственным средствам организации относятся: прибыль, плата за подключение и амортизация. В качестве источника финансирования рассматривается не вся прибыль организации, а только </w:t>
      </w:r>
      <w:r w:rsidR="00876854" w:rsidRPr="00876854">
        <w:t>часть,</w:t>
      </w:r>
      <w:r w:rsidRPr="00876854">
        <w:t xml:space="preserve"> превышающая нормируемую прибыль организации. Амортизация, начисляемая по существующим основным средствам организаций, используется на поддержание и восстановление существующего оборудования и поэтому не является источником финансирования. В качестве источника финансирования рассматривается только часть амортизации, начисляемой по объектам, введенным при реализации программы.</w:t>
      </w:r>
    </w:p>
    <w:p w14:paraId="5D384495" w14:textId="77777777" w:rsidR="00DD13B1" w:rsidRPr="00876854" w:rsidRDefault="00DD13B1" w:rsidP="00DD13B1">
      <w:pPr>
        <w:ind w:firstLine="567"/>
        <w:jc w:val="both"/>
      </w:pPr>
      <w:r w:rsidRPr="00876854">
        <w:t>Заемные средства, полученные в виде долгового обязательства, могут быть привлечены организациями для реализации мероприятий на различный срок и на различных условиях.</w:t>
      </w:r>
    </w:p>
    <w:p w14:paraId="65262D70" w14:textId="52ABE63D" w:rsidR="00853863" w:rsidRPr="00876854" w:rsidRDefault="00DD13B1" w:rsidP="00DD13B1">
      <w:pPr>
        <w:ind w:firstLine="567"/>
        <w:jc w:val="both"/>
      </w:pPr>
      <w:r w:rsidRPr="00876854">
        <w:t>Бюджетные средства могут быть использованы для финансирования низкоэффективных и социально-значимых проектов при отсутствии других возможностей по финансированию проектов. Кроме того, бюджетные средства могут быть использованы для финансирования мероприятий, реализуемых муниципальными предприятиями.</w:t>
      </w:r>
    </w:p>
    <w:p w14:paraId="27AC9165" w14:textId="77777777" w:rsidR="00DD13B1" w:rsidRPr="00876854" w:rsidRDefault="00DD13B1" w:rsidP="00DD13B1">
      <w:pPr>
        <w:ind w:firstLine="567"/>
        <w:jc w:val="both"/>
      </w:pPr>
    </w:p>
    <w:p w14:paraId="04A9FF94" w14:textId="77777777" w:rsidR="001961B6" w:rsidRPr="00876854" w:rsidRDefault="001961B6" w:rsidP="009579FF">
      <w:pPr>
        <w:pStyle w:val="aff6"/>
        <w:spacing w:after="0"/>
      </w:pPr>
      <w:bookmarkStart w:id="394" w:name="_Toc175787927"/>
      <w:bookmarkStart w:id="395" w:name="sub_1763"/>
      <w:r w:rsidRPr="00876854">
        <w:t>12.3 расчеты экономической эффективности инвестиций</w:t>
      </w:r>
      <w:bookmarkEnd w:id="394"/>
    </w:p>
    <w:p w14:paraId="47A8C39C" w14:textId="77777777" w:rsidR="00F80479" w:rsidRPr="00876854" w:rsidRDefault="00F80479" w:rsidP="00F80479">
      <w:pPr>
        <w:ind w:firstLine="567"/>
        <w:jc w:val="both"/>
      </w:pPr>
      <w:r w:rsidRPr="00876854">
        <w:t xml:space="preserve">Экономическая эффективность реализации мероприятий по развитию схемы теплоснабжения выражается в сокращении эксплуатационных издержек, уменьшению </w:t>
      </w:r>
      <w:r w:rsidRPr="00876854">
        <w:lastRenderedPageBreak/>
        <w:t>удельных расходов топлива на производство тепла, а также снижению потерь тепла при транспортировке.</w:t>
      </w:r>
    </w:p>
    <w:p w14:paraId="4080B30B" w14:textId="77777777" w:rsidR="00F80479" w:rsidRPr="00876854" w:rsidRDefault="00F80479" w:rsidP="00F80479">
      <w:pPr>
        <w:ind w:firstLine="567"/>
        <w:jc w:val="both"/>
      </w:pPr>
    </w:p>
    <w:p w14:paraId="0D910AF8" w14:textId="77777777" w:rsidR="001961B6" w:rsidRPr="00876854" w:rsidRDefault="001961B6" w:rsidP="009579FF">
      <w:pPr>
        <w:pStyle w:val="aff6"/>
        <w:spacing w:after="0"/>
      </w:pPr>
      <w:bookmarkStart w:id="396" w:name="_Toc175787928"/>
      <w:bookmarkEnd w:id="395"/>
      <w:r w:rsidRPr="00876854">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396"/>
    </w:p>
    <w:p w14:paraId="61F42464" w14:textId="3F7597B8" w:rsidR="00C954AB" w:rsidRPr="00876854" w:rsidRDefault="00C954AB" w:rsidP="00C954AB">
      <w:pPr>
        <w:ind w:firstLine="567"/>
        <w:jc w:val="both"/>
      </w:pPr>
      <w:bookmarkStart w:id="397" w:name="sub_1079"/>
      <w:r w:rsidRPr="00876854">
        <w:t>При реализации проектов схемы теплоснабжения</w:t>
      </w:r>
      <w:r w:rsidR="00C5686F" w:rsidRPr="00876854">
        <w:t xml:space="preserve"> </w:t>
      </w:r>
      <w:r w:rsidR="00071550" w:rsidRPr="00876854">
        <w:t xml:space="preserve">Новомайнского городского поселения </w:t>
      </w:r>
      <w:r w:rsidRPr="00876854">
        <w:t>рост тарифов на тепловую энергию не превысит уровень инфляции.</w:t>
      </w:r>
    </w:p>
    <w:p w14:paraId="105E8831" w14:textId="77777777" w:rsidR="001961B6" w:rsidRPr="00876854" w:rsidRDefault="001961B6" w:rsidP="00EC3E14">
      <w:pPr>
        <w:ind w:firstLine="567"/>
      </w:pPr>
    </w:p>
    <w:p w14:paraId="159B66D7" w14:textId="77777777" w:rsidR="001961B6" w:rsidRPr="00876854" w:rsidRDefault="001961B6" w:rsidP="009579FF">
      <w:pPr>
        <w:pStyle w:val="aff4"/>
        <w:spacing w:before="0" w:after="0"/>
      </w:pPr>
      <w:bookmarkStart w:id="398" w:name="_Toc175787929"/>
      <w:r w:rsidRPr="00876854">
        <w:t>Глава 13</w:t>
      </w:r>
      <w:r w:rsidR="000F6DC1" w:rsidRPr="00876854">
        <w:t xml:space="preserve"> </w:t>
      </w:r>
      <w:r w:rsidRPr="00876854">
        <w:t>"Индикаторы развития систем теплоснабжения поселения"</w:t>
      </w:r>
      <w:bookmarkEnd w:id="398"/>
    </w:p>
    <w:p w14:paraId="05C511F0" w14:textId="77777777" w:rsidR="002F05E9" w:rsidRPr="00876854" w:rsidRDefault="002F05E9" w:rsidP="009579FF">
      <w:pPr>
        <w:ind w:firstLine="567"/>
        <w:jc w:val="both"/>
      </w:pPr>
      <w:bookmarkStart w:id="399" w:name="sub_1791"/>
      <w:bookmarkStart w:id="400" w:name="sub_1081"/>
      <w:bookmarkEnd w:id="397"/>
    </w:p>
    <w:p w14:paraId="744DD0C4" w14:textId="77777777" w:rsidR="002F05E9" w:rsidRPr="00876854" w:rsidRDefault="002F05E9" w:rsidP="009579FF">
      <w:pPr>
        <w:ind w:firstLine="567"/>
        <w:jc w:val="both"/>
        <w:outlineLvl w:val="1"/>
        <w:rPr>
          <w:i/>
          <w:color w:val="0070C0"/>
        </w:rPr>
      </w:pPr>
      <w:bookmarkStart w:id="401" w:name="_Toc175787930"/>
      <w:r w:rsidRPr="00876854">
        <w:rPr>
          <w:i/>
          <w:color w:val="0070C0"/>
        </w:rPr>
        <w:t>13.1 количество прекращений подачи тепловой энергии, теплоносителя в результате технологических нарушений на тепловых сетях</w:t>
      </w:r>
      <w:bookmarkEnd w:id="401"/>
    </w:p>
    <w:p w14:paraId="0F24C577" w14:textId="77777777" w:rsidR="00C954AB" w:rsidRPr="00876854" w:rsidRDefault="00C954AB" w:rsidP="00C954AB">
      <w:pPr>
        <w:ind w:firstLine="567"/>
        <w:jc w:val="both"/>
      </w:pPr>
      <w:r w:rsidRPr="00876854">
        <w:t>Прекращения подачи тепловой энергии, теплоносителя в результате технологических нарушений на источниках тепловой энергии не зафиксированы.</w:t>
      </w:r>
    </w:p>
    <w:p w14:paraId="684EF253" w14:textId="77777777" w:rsidR="00D73BC8" w:rsidRPr="00876854" w:rsidRDefault="00D73BC8" w:rsidP="00D73BC8">
      <w:pPr>
        <w:ind w:firstLine="567"/>
        <w:jc w:val="both"/>
      </w:pPr>
    </w:p>
    <w:p w14:paraId="37B3558F" w14:textId="77777777" w:rsidR="00D73BC8" w:rsidRPr="00876854" w:rsidRDefault="00D73BC8" w:rsidP="00D73BC8">
      <w:pPr>
        <w:pStyle w:val="aff6"/>
      </w:pPr>
      <w:bookmarkStart w:id="402" w:name="_Toc175787931"/>
      <w:r w:rsidRPr="00876854">
        <w:t>13.2 количество прекращений подачи тепловой энергии, теплоносителя в результате технологических нарушений на источниках тепловой энергии.</w:t>
      </w:r>
      <w:bookmarkEnd w:id="402"/>
    </w:p>
    <w:p w14:paraId="0243407B" w14:textId="77A2BBCA" w:rsidR="00C954AB" w:rsidRPr="00876854" w:rsidRDefault="00C954AB" w:rsidP="00C954AB">
      <w:pPr>
        <w:ind w:firstLine="567"/>
        <w:jc w:val="both"/>
      </w:pPr>
      <w:r w:rsidRPr="00876854">
        <w:t xml:space="preserve">Технологических нарушений на источниках </w:t>
      </w:r>
      <w:r w:rsidR="00421076" w:rsidRPr="00876854">
        <w:t>теплоснабжения,</w:t>
      </w:r>
      <w:r w:rsidRPr="00876854">
        <w:t xml:space="preserve"> приведших к прекращению подачи тепловой энергии потребителям не выявлено.</w:t>
      </w:r>
    </w:p>
    <w:p w14:paraId="75E62F01" w14:textId="77777777" w:rsidR="00C70648" w:rsidRPr="00876854" w:rsidRDefault="00C70648" w:rsidP="00D73BC8">
      <w:pPr>
        <w:ind w:firstLine="567"/>
        <w:jc w:val="both"/>
      </w:pPr>
    </w:p>
    <w:p w14:paraId="1AA63453" w14:textId="77777777" w:rsidR="00D73BC8" w:rsidRPr="00C16389" w:rsidRDefault="00D73BC8" w:rsidP="00D73BC8">
      <w:pPr>
        <w:pStyle w:val="aff6"/>
      </w:pPr>
      <w:bookmarkStart w:id="403" w:name="_Toc175787932"/>
      <w:r w:rsidRPr="00C16389">
        <w:t>13.3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403"/>
    </w:p>
    <w:p w14:paraId="28C34676" w14:textId="267850B8" w:rsidR="00415CE6" w:rsidRPr="00C16389" w:rsidRDefault="00C347B6" w:rsidP="00C347B6">
      <w:pPr>
        <w:jc w:val="right"/>
      </w:pPr>
      <w:r w:rsidRPr="00C16389">
        <w:t>Таблица 13.3</w:t>
      </w:r>
      <w:r w:rsidR="00674D29" w:rsidRPr="00C16389">
        <w:t>. У</w:t>
      </w:r>
      <w:r w:rsidRPr="00C16389">
        <w:t xml:space="preserve">дельный расход условного </w:t>
      </w:r>
    </w:p>
    <w:p w14:paraId="3460BD29" w14:textId="6672DD9A" w:rsidR="00C347B6" w:rsidRPr="00C16389" w:rsidRDefault="00C347B6" w:rsidP="00C347B6">
      <w:pPr>
        <w:jc w:val="right"/>
      </w:pPr>
      <w:r w:rsidRPr="00C16389">
        <w:t>топлива на единицу тепловой энергии</w:t>
      </w:r>
    </w:p>
    <w:tbl>
      <w:tblPr>
        <w:tblW w:w="88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651"/>
        <w:gridCol w:w="4385"/>
        <w:gridCol w:w="1238"/>
        <w:gridCol w:w="2534"/>
      </w:tblGrid>
      <w:tr w:rsidR="0035404A" w:rsidRPr="00C16389" w14:paraId="2CDA8CFD" w14:textId="77777777" w:rsidTr="0035404A">
        <w:trPr>
          <w:trHeight w:val="470"/>
          <w:jc w:val="center"/>
        </w:trPr>
        <w:tc>
          <w:tcPr>
            <w:tcW w:w="651" w:type="dxa"/>
          </w:tcPr>
          <w:p w14:paraId="44A3025C" w14:textId="7B92B47F" w:rsidR="0035404A" w:rsidRPr="00C16389" w:rsidRDefault="0035404A" w:rsidP="0035404A">
            <w:pPr>
              <w:widowControl w:val="0"/>
              <w:jc w:val="center"/>
              <w:rPr>
                <w:rFonts w:eastAsia="Arial"/>
                <w:b/>
                <w:bCs/>
                <w:color w:val="000000"/>
                <w:sz w:val="22"/>
                <w:szCs w:val="22"/>
                <w:shd w:val="clear" w:color="auto" w:fill="FFFFFF"/>
                <w:lang w:bidi="ru-RU"/>
              </w:rPr>
            </w:pPr>
            <w:r w:rsidRPr="00C16389">
              <w:rPr>
                <w:b/>
                <w:sz w:val="22"/>
                <w:szCs w:val="22"/>
              </w:rPr>
              <w:t>№ п/п</w:t>
            </w:r>
          </w:p>
        </w:tc>
        <w:tc>
          <w:tcPr>
            <w:tcW w:w="4385" w:type="dxa"/>
            <w:shd w:val="clear" w:color="auto" w:fill="auto"/>
            <w:vAlign w:val="center"/>
          </w:tcPr>
          <w:p w14:paraId="186AE15C" w14:textId="1798D8DA" w:rsidR="0035404A" w:rsidRPr="00C16389" w:rsidRDefault="0035404A" w:rsidP="00C347B6">
            <w:pPr>
              <w:widowControl w:val="0"/>
              <w:jc w:val="center"/>
              <w:rPr>
                <w:rFonts w:eastAsia="Arial"/>
                <w:b/>
                <w:bCs/>
                <w:color w:val="000000"/>
                <w:sz w:val="22"/>
                <w:szCs w:val="22"/>
                <w:shd w:val="clear" w:color="auto" w:fill="FFFFFF"/>
                <w:lang w:bidi="ru-RU"/>
              </w:rPr>
            </w:pPr>
            <w:r w:rsidRPr="00C16389">
              <w:rPr>
                <w:rFonts w:eastAsia="Calibri"/>
                <w:b/>
                <w:sz w:val="22"/>
                <w:szCs w:val="22"/>
              </w:rPr>
              <w:t>Наименование котельной</w:t>
            </w:r>
          </w:p>
        </w:tc>
        <w:tc>
          <w:tcPr>
            <w:tcW w:w="1238" w:type="dxa"/>
            <w:shd w:val="clear" w:color="auto" w:fill="auto"/>
            <w:vAlign w:val="center"/>
          </w:tcPr>
          <w:p w14:paraId="5754340D" w14:textId="77777777" w:rsidR="0035404A" w:rsidRPr="00C16389" w:rsidRDefault="0035404A" w:rsidP="00244DA8">
            <w:pPr>
              <w:widowControl w:val="0"/>
              <w:jc w:val="center"/>
              <w:rPr>
                <w:rFonts w:eastAsia="Arial"/>
                <w:b/>
                <w:bCs/>
                <w:color w:val="000000"/>
                <w:sz w:val="22"/>
                <w:szCs w:val="22"/>
                <w:shd w:val="clear" w:color="auto" w:fill="FFFFFF"/>
                <w:lang w:bidi="ru-RU"/>
              </w:rPr>
            </w:pPr>
            <w:r w:rsidRPr="00C16389">
              <w:rPr>
                <w:rFonts w:eastAsia="Arial"/>
                <w:b/>
                <w:bCs/>
                <w:color w:val="000000"/>
                <w:sz w:val="22"/>
                <w:szCs w:val="22"/>
                <w:shd w:val="clear" w:color="auto" w:fill="FFFFFF"/>
                <w:lang w:bidi="ru-RU"/>
              </w:rPr>
              <w:t>Ед. изм.</w:t>
            </w:r>
          </w:p>
        </w:tc>
        <w:tc>
          <w:tcPr>
            <w:tcW w:w="2534" w:type="dxa"/>
            <w:shd w:val="clear" w:color="auto" w:fill="auto"/>
            <w:vAlign w:val="center"/>
          </w:tcPr>
          <w:p w14:paraId="545DC850" w14:textId="6B3B5D2A" w:rsidR="0035404A" w:rsidRPr="00C16389" w:rsidRDefault="0035404A" w:rsidP="00244DA8">
            <w:pPr>
              <w:widowControl w:val="0"/>
              <w:jc w:val="center"/>
              <w:rPr>
                <w:rFonts w:eastAsia="Arial"/>
                <w:b/>
                <w:bCs/>
                <w:color w:val="000000"/>
                <w:sz w:val="22"/>
                <w:szCs w:val="22"/>
                <w:shd w:val="clear" w:color="auto" w:fill="FFFFFF"/>
                <w:lang w:bidi="ru-RU"/>
              </w:rPr>
            </w:pPr>
            <w:r w:rsidRPr="00C16389">
              <w:rPr>
                <w:b/>
                <w:sz w:val="22"/>
                <w:szCs w:val="22"/>
              </w:rPr>
              <w:t>Удельный расход топлива на выработку тепловой энергии</w:t>
            </w:r>
          </w:p>
        </w:tc>
      </w:tr>
      <w:tr w:rsidR="00690AB3" w:rsidRPr="00C16389" w14:paraId="3316C8EB" w14:textId="77777777" w:rsidTr="00577991">
        <w:trPr>
          <w:trHeight w:val="20"/>
          <w:jc w:val="center"/>
        </w:trPr>
        <w:tc>
          <w:tcPr>
            <w:tcW w:w="651" w:type="dxa"/>
          </w:tcPr>
          <w:p w14:paraId="10F67CF4" w14:textId="76979809" w:rsidR="00690AB3" w:rsidRPr="00C16389" w:rsidRDefault="00690AB3" w:rsidP="00C35813">
            <w:pPr>
              <w:widowControl w:val="0"/>
              <w:jc w:val="center"/>
              <w:rPr>
                <w:sz w:val="22"/>
                <w:szCs w:val="22"/>
              </w:rPr>
            </w:pPr>
            <w:r w:rsidRPr="00C16389">
              <w:rPr>
                <w:sz w:val="22"/>
                <w:szCs w:val="22"/>
              </w:rPr>
              <w:t>1</w:t>
            </w:r>
          </w:p>
        </w:tc>
        <w:tc>
          <w:tcPr>
            <w:tcW w:w="4385" w:type="dxa"/>
            <w:tcBorders>
              <w:right w:val="single" w:sz="4" w:space="0" w:color="auto"/>
            </w:tcBorders>
            <w:vAlign w:val="center"/>
          </w:tcPr>
          <w:p w14:paraId="439A50D7" w14:textId="07AB74B0" w:rsidR="00690AB3" w:rsidRPr="00C16389" w:rsidRDefault="00690AB3" w:rsidP="00C35813">
            <w:pPr>
              <w:widowControl w:val="0"/>
              <w:ind w:firstLine="134"/>
              <w:rPr>
                <w:sz w:val="22"/>
                <w:szCs w:val="22"/>
              </w:rPr>
            </w:pPr>
            <w:r w:rsidRPr="00C16389">
              <w:rPr>
                <w:sz w:val="22"/>
                <w:szCs w:val="22"/>
              </w:rPr>
              <w:t>Котельная №1 квартальная</w:t>
            </w:r>
          </w:p>
        </w:tc>
        <w:tc>
          <w:tcPr>
            <w:tcW w:w="1238" w:type="dxa"/>
            <w:shd w:val="clear" w:color="auto" w:fill="auto"/>
            <w:vAlign w:val="center"/>
          </w:tcPr>
          <w:p w14:paraId="121C2817" w14:textId="36A83086" w:rsidR="00690AB3" w:rsidRPr="00C16389" w:rsidRDefault="00690AB3" w:rsidP="00C35813">
            <w:pPr>
              <w:widowControl w:val="0"/>
              <w:jc w:val="center"/>
              <w:rPr>
                <w:sz w:val="22"/>
                <w:szCs w:val="22"/>
              </w:rPr>
            </w:pPr>
            <w:r w:rsidRPr="00C16389">
              <w:rPr>
                <w:sz w:val="22"/>
                <w:szCs w:val="22"/>
              </w:rPr>
              <w:t>кг. у.т/Гкал</w:t>
            </w:r>
          </w:p>
        </w:tc>
        <w:tc>
          <w:tcPr>
            <w:tcW w:w="2534" w:type="dxa"/>
            <w:shd w:val="clear" w:color="auto" w:fill="auto"/>
            <w:vAlign w:val="center"/>
          </w:tcPr>
          <w:p w14:paraId="5D3AC7FB" w14:textId="33FAB18F" w:rsidR="00690AB3" w:rsidRPr="00C16389" w:rsidRDefault="00690AB3" w:rsidP="00C35813">
            <w:pPr>
              <w:jc w:val="center"/>
              <w:rPr>
                <w:color w:val="000000"/>
                <w:sz w:val="22"/>
                <w:szCs w:val="22"/>
              </w:rPr>
            </w:pPr>
            <w:r w:rsidRPr="00C16389">
              <w:rPr>
                <w:sz w:val="22"/>
                <w:szCs w:val="22"/>
              </w:rPr>
              <w:t>186,12</w:t>
            </w:r>
          </w:p>
        </w:tc>
      </w:tr>
      <w:tr w:rsidR="00690AB3" w:rsidRPr="00C16389" w14:paraId="3386858C" w14:textId="77777777" w:rsidTr="00577991">
        <w:trPr>
          <w:trHeight w:val="20"/>
          <w:jc w:val="center"/>
        </w:trPr>
        <w:tc>
          <w:tcPr>
            <w:tcW w:w="651" w:type="dxa"/>
          </w:tcPr>
          <w:p w14:paraId="1D3068E8" w14:textId="30B07DEB" w:rsidR="00690AB3" w:rsidRPr="00C16389" w:rsidRDefault="00690AB3" w:rsidP="00C35813">
            <w:pPr>
              <w:widowControl w:val="0"/>
              <w:jc w:val="center"/>
              <w:rPr>
                <w:sz w:val="22"/>
                <w:szCs w:val="22"/>
              </w:rPr>
            </w:pPr>
            <w:r w:rsidRPr="00C16389">
              <w:rPr>
                <w:sz w:val="22"/>
                <w:szCs w:val="22"/>
              </w:rPr>
              <w:t>2</w:t>
            </w:r>
          </w:p>
        </w:tc>
        <w:tc>
          <w:tcPr>
            <w:tcW w:w="4385" w:type="dxa"/>
            <w:tcBorders>
              <w:right w:val="single" w:sz="4" w:space="0" w:color="auto"/>
            </w:tcBorders>
            <w:vAlign w:val="center"/>
          </w:tcPr>
          <w:p w14:paraId="0C26A5F5" w14:textId="69ADC2D6" w:rsidR="00690AB3" w:rsidRPr="00C16389" w:rsidRDefault="00690AB3" w:rsidP="00C35813">
            <w:pPr>
              <w:widowControl w:val="0"/>
              <w:ind w:firstLine="134"/>
              <w:rPr>
                <w:sz w:val="22"/>
                <w:szCs w:val="22"/>
              </w:rPr>
            </w:pPr>
            <w:r w:rsidRPr="00C16389">
              <w:rPr>
                <w:rFonts w:eastAsia="Calibri"/>
                <w:sz w:val="22"/>
                <w:szCs w:val="22"/>
              </w:rPr>
              <w:t>Котельная №2 ж.д. ул.Комсомольская, 38</w:t>
            </w:r>
          </w:p>
        </w:tc>
        <w:tc>
          <w:tcPr>
            <w:tcW w:w="1238" w:type="dxa"/>
            <w:shd w:val="clear" w:color="auto" w:fill="auto"/>
            <w:vAlign w:val="center"/>
          </w:tcPr>
          <w:p w14:paraId="41B95F87" w14:textId="664B0087" w:rsidR="00690AB3" w:rsidRPr="00C16389" w:rsidRDefault="00690AB3" w:rsidP="00C35813">
            <w:pPr>
              <w:widowControl w:val="0"/>
              <w:jc w:val="center"/>
              <w:rPr>
                <w:sz w:val="22"/>
                <w:szCs w:val="22"/>
              </w:rPr>
            </w:pPr>
            <w:r w:rsidRPr="00C16389">
              <w:rPr>
                <w:sz w:val="22"/>
                <w:szCs w:val="22"/>
              </w:rPr>
              <w:t>кг. у.т/Гкал</w:t>
            </w:r>
          </w:p>
        </w:tc>
        <w:tc>
          <w:tcPr>
            <w:tcW w:w="2534" w:type="dxa"/>
            <w:shd w:val="clear" w:color="auto" w:fill="auto"/>
            <w:vAlign w:val="center"/>
          </w:tcPr>
          <w:p w14:paraId="7F92885E" w14:textId="337A97B6" w:rsidR="00690AB3" w:rsidRPr="00C16389" w:rsidRDefault="00690AB3" w:rsidP="00C35813">
            <w:pPr>
              <w:jc w:val="center"/>
              <w:rPr>
                <w:color w:val="000000"/>
                <w:sz w:val="22"/>
                <w:szCs w:val="22"/>
              </w:rPr>
            </w:pPr>
            <w:r w:rsidRPr="00C16389">
              <w:rPr>
                <w:sz w:val="22"/>
                <w:szCs w:val="22"/>
              </w:rPr>
              <w:t>263,13</w:t>
            </w:r>
          </w:p>
        </w:tc>
      </w:tr>
      <w:tr w:rsidR="004B542C" w:rsidRPr="00C16389" w14:paraId="770F163F" w14:textId="77777777" w:rsidTr="00577991">
        <w:trPr>
          <w:trHeight w:val="20"/>
          <w:jc w:val="center"/>
        </w:trPr>
        <w:tc>
          <w:tcPr>
            <w:tcW w:w="651" w:type="dxa"/>
          </w:tcPr>
          <w:p w14:paraId="3B36BBAA" w14:textId="22A0F6DA" w:rsidR="004B542C" w:rsidRPr="00C16389" w:rsidRDefault="004B542C" w:rsidP="00C35813">
            <w:pPr>
              <w:widowControl w:val="0"/>
              <w:jc w:val="center"/>
              <w:rPr>
                <w:sz w:val="22"/>
                <w:szCs w:val="22"/>
              </w:rPr>
            </w:pPr>
            <w:r>
              <w:rPr>
                <w:sz w:val="22"/>
                <w:szCs w:val="22"/>
              </w:rPr>
              <w:t>3</w:t>
            </w:r>
          </w:p>
        </w:tc>
        <w:tc>
          <w:tcPr>
            <w:tcW w:w="4385" w:type="dxa"/>
            <w:tcBorders>
              <w:right w:val="single" w:sz="4" w:space="0" w:color="auto"/>
            </w:tcBorders>
            <w:vAlign w:val="center"/>
          </w:tcPr>
          <w:p w14:paraId="3DCA3EC7" w14:textId="10BC4B49" w:rsidR="004B542C" w:rsidRPr="00C16389" w:rsidRDefault="004B542C" w:rsidP="00C35813">
            <w:pPr>
              <w:widowControl w:val="0"/>
              <w:ind w:firstLine="134"/>
              <w:rPr>
                <w:rFonts w:eastAsia="Calibri"/>
                <w:sz w:val="22"/>
                <w:szCs w:val="22"/>
              </w:rPr>
            </w:pPr>
            <w:r w:rsidRPr="004B542C">
              <w:rPr>
                <w:rFonts w:eastAsia="Calibri"/>
                <w:sz w:val="22"/>
                <w:szCs w:val="22"/>
              </w:rPr>
              <w:t>Котельная №3 ул. Шутова, 1</w:t>
            </w:r>
          </w:p>
        </w:tc>
        <w:tc>
          <w:tcPr>
            <w:tcW w:w="1238" w:type="dxa"/>
            <w:shd w:val="clear" w:color="auto" w:fill="auto"/>
            <w:vAlign w:val="center"/>
          </w:tcPr>
          <w:p w14:paraId="12D71FDA" w14:textId="7410EC27" w:rsidR="004B542C" w:rsidRPr="00C16389" w:rsidRDefault="004B542C" w:rsidP="00C35813">
            <w:pPr>
              <w:widowControl w:val="0"/>
              <w:jc w:val="center"/>
              <w:rPr>
                <w:sz w:val="22"/>
                <w:szCs w:val="22"/>
              </w:rPr>
            </w:pPr>
            <w:r w:rsidRPr="00C16389">
              <w:rPr>
                <w:sz w:val="22"/>
                <w:szCs w:val="22"/>
              </w:rPr>
              <w:t>кг. у.т/Гкал</w:t>
            </w:r>
          </w:p>
        </w:tc>
        <w:tc>
          <w:tcPr>
            <w:tcW w:w="2534" w:type="dxa"/>
            <w:shd w:val="clear" w:color="auto" w:fill="auto"/>
            <w:vAlign w:val="center"/>
          </w:tcPr>
          <w:p w14:paraId="61EDB394" w14:textId="28C21C55" w:rsidR="004B542C" w:rsidRPr="004B542C" w:rsidRDefault="004B542C" w:rsidP="00C35813">
            <w:pPr>
              <w:jc w:val="center"/>
              <w:rPr>
                <w:sz w:val="22"/>
                <w:szCs w:val="22"/>
              </w:rPr>
            </w:pPr>
            <w:r>
              <w:rPr>
                <w:sz w:val="22"/>
                <w:szCs w:val="22"/>
              </w:rPr>
              <w:t>н</w:t>
            </w:r>
            <w:r>
              <w:rPr>
                <w:sz w:val="22"/>
                <w:szCs w:val="22"/>
                <w:lang w:val="en-US"/>
              </w:rPr>
              <w:t>/</w:t>
            </w:r>
            <w:r>
              <w:rPr>
                <w:sz w:val="22"/>
                <w:szCs w:val="22"/>
              </w:rPr>
              <w:t>д</w:t>
            </w:r>
          </w:p>
        </w:tc>
      </w:tr>
    </w:tbl>
    <w:p w14:paraId="75320A79" w14:textId="77777777" w:rsidR="00C70648" w:rsidRPr="00C16389" w:rsidRDefault="00C70648" w:rsidP="00D73BC8">
      <w:pPr>
        <w:ind w:firstLine="567"/>
        <w:jc w:val="both"/>
      </w:pPr>
    </w:p>
    <w:p w14:paraId="1BC8B840" w14:textId="77777777" w:rsidR="002F05E9" w:rsidRPr="00C16389" w:rsidRDefault="00D73BC8" w:rsidP="00965B55">
      <w:pPr>
        <w:pStyle w:val="aff6"/>
      </w:pPr>
      <w:bookmarkStart w:id="404" w:name="_Toc175787933"/>
      <w:r w:rsidRPr="00C16389">
        <w:t>13.4 отношение величины технологических потерь тепловой энергии, теплоносителя к материальной характеристике тепловой сети.</w:t>
      </w:r>
      <w:bookmarkEnd w:id="404"/>
    </w:p>
    <w:p w14:paraId="7E511F20" w14:textId="2F8B30CF" w:rsidR="00C70648" w:rsidRPr="00C16389" w:rsidRDefault="00482A3B" w:rsidP="00482A3B">
      <w:pPr>
        <w:ind w:firstLine="567"/>
        <w:jc w:val="right"/>
      </w:pPr>
      <w:r w:rsidRPr="00C16389">
        <w:t xml:space="preserve">Таблица 13.4. </w:t>
      </w:r>
      <w:r w:rsidR="00D3066C" w:rsidRPr="00C16389">
        <w:t>Отношение величины технологических потерь тепловой энергии, теплоносителя к материальной характеристике тепловой сети</w:t>
      </w:r>
    </w:p>
    <w:p w14:paraId="51041E08" w14:textId="77777777" w:rsidR="00482A3B" w:rsidRPr="00C16389" w:rsidRDefault="00482A3B" w:rsidP="00482A3B">
      <w:pPr>
        <w:rPr>
          <w:rFonts w:ascii="Courier New" w:hAnsi="Courier New" w:cs="Courier New"/>
          <w:sz w:val="2"/>
          <w:szCs w:val="2"/>
        </w:rPr>
      </w:pPr>
    </w:p>
    <w:tbl>
      <w:tblPr>
        <w:tblW w:w="9734" w:type="dxa"/>
        <w:jc w:val="center"/>
        <w:tblLayout w:type="fixed"/>
        <w:tblCellMar>
          <w:left w:w="0" w:type="dxa"/>
          <w:right w:w="0" w:type="dxa"/>
        </w:tblCellMar>
        <w:tblLook w:val="0000" w:firstRow="0" w:lastRow="0" w:firstColumn="0" w:lastColumn="0" w:noHBand="0" w:noVBand="0"/>
      </w:tblPr>
      <w:tblGrid>
        <w:gridCol w:w="474"/>
        <w:gridCol w:w="3827"/>
        <w:gridCol w:w="1134"/>
        <w:gridCol w:w="1843"/>
        <w:gridCol w:w="2456"/>
      </w:tblGrid>
      <w:tr w:rsidR="004068A6" w:rsidRPr="00C16389" w14:paraId="7D20CE42" w14:textId="77777777" w:rsidTr="00C16389">
        <w:trPr>
          <w:trHeight w:val="20"/>
          <w:jc w:val="center"/>
        </w:trPr>
        <w:tc>
          <w:tcPr>
            <w:tcW w:w="474" w:type="dxa"/>
            <w:tcBorders>
              <w:top w:val="single" w:sz="4" w:space="0" w:color="auto"/>
              <w:left w:val="single" w:sz="4" w:space="0" w:color="auto"/>
              <w:bottom w:val="nil"/>
              <w:right w:val="nil"/>
            </w:tcBorders>
            <w:shd w:val="clear" w:color="auto" w:fill="FFFFFF"/>
            <w:vAlign w:val="center"/>
          </w:tcPr>
          <w:p w14:paraId="28B5F46B" w14:textId="77777777" w:rsidR="004068A6" w:rsidRPr="00C16389" w:rsidRDefault="004068A6" w:rsidP="00A45D50">
            <w:pPr>
              <w:widowControl w:val="0"/>
              <w:jc w:val="center"/>
              <w:rPr>
                <w:rFonts w:eastAsia="Arial"/>
                <w:b/>
                <w:bCs/>
                <w:color w:val="000000"/>
                <w:sz w:val="22"/>
                <w:szCs w:val="22"/>
                <w:shd w:val="clear" w:color="auto" w:fill="FFFFFF"/>
                <w:lang w:bidi="ru-RU"/>
              </w:rPr>
            </w:pPr>
            <w:r w:rsidRPr="00C16389">
              <w:rPr>
                <w:rFonts w:eastAsia="Arial"/>
                <w:b/>
                <w:bCs/>
                <w:color w:val="000000"/>
                <w:sz w:val="22"/>
                <w:szCs w:val="22"/>
                <w:shd w:val="clear" w:color="auto" w:fill="FFFFFF"/>
                <w:lang w:bidi="ru-RU"/>
              </w:rPr>
              <w:t>№</w:t>
            </w:r>
          </w:p>
          <w:p w14:paraId="3CC3CDF0" w14:textId="676E8489" w:rsidR="004068A6" w:rsidRPr="00C16389" w:rsidRDefault="004068A6" w:rsidP="00D3066C">
            <w:pPr>
              <w:jc w:val="center"/>
              <w:rPr>
                <w:b/>
                <w:sz w:val="22"/>
                <w:szCs w:val="22"/>
              </w:rPr>
            </w:pPr>
            <w:r w:rsidRPr="00C16389">
              <w:rPr>
                <w:rFonts w:eastAsia="Arial"/>
                <w:b/>
                <w:bCs/>
                <w:color w:val="000000"/>
                <w:sz w:val="22"/>
                <w:szCs w:val="22"/>
                <w:shd w:val="clear" w:color="auto" w:fill="FFFFFF"/>
                <w:lang w:bidi="ru-RU"/>
              </w:rPr>
              <w:t>п/п</w:t>
            </w:r>
          </w:p>
        </w:tc>
        <w:tc>
          <w:tcPr>
            <w:tcW w:w="3827" w:type="dxa"/>
            <w:tcBorders>
              <w:top w:val="single" w:sz="4" w:space="0" w:color="auto"/>
              <w:left w:val="single" w:sz="4" w:space="0" w:color="auto"/>
              <w:bottom w:val="single" w:sz="4" w:space="0" w:color="auto"/>
              <w:right w:val="nil"/>
            </w:tcBorders>
            <w:shd w:val="clear" w:color="auto" w:fill="FFFFFF"/>
            <w:vAlign w:val="center"/>
          </w:tcPr>
          <w:p w14:paraId="3325D613" w14:textId="15DF698B" w:rsidR="004068A6" w:rsidRPr="00C16389" w:rsidRDefault="004068A6" w:rsidP="00D3066C">
            <w:pPr>
              <w:jc w:val="center"/>
              <w:rPr>
                <w:b/>
                <w:sz w:val="22"/>
                <w:szCs w:val="22"/>
              </w:rPr>
            </w:pPr>
            <w:r w:rsidRPr="00C16389">
              <w:rPr>
                <w:rFonts w:eastAsia="Arial"/>
                <w:b/>
                <w:bCs/>
                <w:color w:val="000000"/>
                <w:sz w:val="22"/>
                <w:szCs w:val="22"/>
                <w:shd w:val="clear" w:color="auto" w:fill="FFFFFF"/>
                <w:lang w:bidi="ru-RU"/>
              </w:rPr>
              <w:t>Наименование источника системы теплоснабжения</w:t>
            </w:r>
          </w:p>
        </w:tc>
        <w:tc>
          <w:tcPr>
            <w:tcW w:w="1134" w:type="dxa"/>
            <w:tcBorders>
              <w:top w:val="single" w:sz="4" w:space="0" w:color="auto"/>
              <w:left w:val="single" w:sz="4" w:space="0" w:color="auto"/>
              <w:bottom w:val="nil"/>
              <w:right w:val="nil"/>
            </w:tcBorders>
            <w:shd w:val="clear" w:color="auto" w:fill="FFFFFF"/>
            <w:vAlign w:val="center"/>
          </w:tcPr>
          <w:p w14:paraId="40E3F74B" w14:textId="77777777" w:rsidR="004068A6" w:rsidRPr="00C16389" w:rsidRDefault="004068A6" w:rsidP="00D3066C">
            <w:pPr>
              <w:jc w:val="center"/>
              <w:rPr>
                <w:b/>
                <w:sz w:val="22"/>
                <w:szCs w:val="22"/>
              </w:rPr>
            </w:pPr>
            <w:r w:rsidRPr="00C16389">
              <w:rPr>
                <w:b/>
                <w:sz w:val="22"/>
                <w:szCs w:val="22"/>
              </w:rPr>
              <w:t>Потери тепловой энергии</w:t>
            </w:r>
          </w:p>
          <w:p w14:paraId="4D926487" w14:textId="37F79FED" w:rsidR="004068A6" w:rsidRPr="00C16389" w:rsidRDefault="004068A6" w:rsidP="00D3066C">
            <w:pPr>
              <w:jc w:val="center"/>
              <w:rPr>
                <w:b/>
                <w:sz w:val="22"/>
                <w:szCs w:val="22"/>
              </w:rPr>
            </w:pPr>
            <w:r w:rsidRPr="00C16389">
              <w:rPr>
                <w:b/>
                <w:sz w:val="22"/>
                <w:szCs w:val="22"/>
              </w:rPr>
              <w:t>Гкал</w:t>
            </w:r>
          </w:p>
        </w:tc>
        <w:tc>
          <w:tcPr>
            <w:tcW w:w="1843" w:type="dxa"/>
            <w:tcBorders>
              <w:top w:val="single" w:sz="4" w:space="0" w:color="auto"/>
              <w:left w:val="single" w:sz="4" w:space="0" w:color="auto"/>
              <w:bottom w:val="nil"/>
              <w:right w:val="nil"/>
            </w:tcBorders>
            <w:shd w:val="clear" w:color="auto" w:fill="FFFFFF"/>
            <w:vAlign w:val="center"/>
          </w:tcPr>
          <w:p w14:paraId="56BCBD4A" w14:textId="77777777" w:rsidR="004068A6" w:rsidRPr="00C16389" w:rsidRDefault="004068A6" w:rsidP="00C74020">
            <w:pPr>
              <w:jc w:val="center"/>
              <w:rPr>
                <w:b/>
                <w:sz w:val="22"/>
                <w:szCs w:val="22"/>
              </w:rPr>
            </w:pPr>
            <w:r w:rsidRPr="00C16389">
              <w:rPr>
                <w:b/>
                <w:sz w:val="22"/>
                <w:szCs w:val="22"/>
              </w:rPr>
              <w:t>Материальная характеристика сети</w:t>
            </w:r>
          </w:p>
          <w:p w14:paraId="04276FC8" w14:textId="21B6A6B0" w:rsidR="004068A6" w:rsidRPr="00C16389" w:rsidRDefault="004068A6" w:rsidP="00C74020">
            <w:pPr>
              <w:jc w:val="center"/>
              <w:rPr>
                <w:b/>
                <w:sz w:val="22"/>
                <w:szCs w:val="22"/>
              </w:rPr>
            </w:pPr>
            <w:r w:rsidRPr="00C16389">
              <w:rPr>
                <w:b/>
                <w:sz w:val="22"/>
                <w:szCs w:val="22"/>
              </w:rPr>
              <w:t>м2</w:t>
            </w:r>
          </w:p>
        </w:tc>
        <w:tc>
          <w:tcPr>
            <w:tcW w:w="2456" w:type="dxa"/>
            <w:tcBorders>
              <w:top w:val="single" w:sz="4" w:space="0" w:color="auto"/>
              <w:left w:val="single" w:sz="4" w:space="0" w:color="auto"/>
              <w:bottom w:val="single" w:sz="4" w:space="0" w:color="auto"/>
              <w:right w:val="single" w:sz="4" w:space="0" w:color="auto"/>
            </w:tcBorders>
            <w:shd w:val="clear" w:color="auto" w:fill="FFFFFF"/>
            <w:vAlign w:val="center"/>
          </w:tcPr>
          <w:p w14:paraId="77F7EBDF" w14:textId="77256981" w:rsidR="004068A6" w:rsidRPr="00C16389" w:rsidRDefault="004068A6" w:rsidP="00B22836">
            <w:pPr>
              <w:jc w:val="center"/>
              <w:rPr>
                <w:b/>
                <w:sz w:val="22"/>
                <w:szCs w:val="22"/>
              </w:rPr>
            </w:pPr>
            <w:r w:rsidRPr="00C16389">
              <w:rPr>
                <w:b/>
                <w:color w:val="000000"/>
                <w:sz w:val="22"/>
                <w:szCs w:val="22"/>
              </w:rPr>
              <w:t>Отношение величины технологических потерь тепловой энергии к материальной характеристике тепловой сети, Гкал/м</w:t>
            </w:r>
            <w:r w:rsidRPr="00C16389">
              <w:rPr>
                <w:b/>
                <w:color w:val="000000"/>
                <w:sz w:val="22"/>
                <w:szCs w:val="22"/>
                <w:vertAlign w:val="superscript"/>
              </w:rPr>
              <w:t>2</w:t>
            </w:r>
          </w:p>
        </w:tc>
      </w:tr>
      <w:tr w:rsidR="00C16389" w:rsidRPr="00C16389" w14:paraId="6E8B0A42" w14:textId="77777777" w:rsidTr="00C16389">
        <w:trPr>
          <w:trHeight w:val="20"/>
          <w:jc w:val="center"/>
        </w:trPr>
        <w:tc>
          <w:tcPr>
            <w:tcW w:w="474" w:type="dxa"/>
            <w:tcBorders>
              <w:top w:val="single" w:sz="4" w:space="0" w:color="auto"/>
              <w:left w:val="single" w:sz="4" w:space="0" w:color="auto"/>
              <w:bottom w:val="single" w:sz="4" w:space="0" w:color="auto"/>
              <w:right w:val="single" w:sz="4" w:space="0" w:color="auto"/>
            </w:tcBorders>
            <w:shd w:val="clear" w:color="auto" w:fill="FFFFFF"/>
            <w:vAlign w:val="center"/>
          </w:tcPr>
          <w:p w14:paraId="70217484" w14:textId="36E0B0F2" w:rsidR="00C16389" w:rsidRPr="00C16389" w:rsidRDefault="00C16389" w:rsidP="00C16389">
            <w:pPr>
              <w:jc w:val="center"/>
              <w:rPr>
                <w:sz w:val="22"/>
                <w:szCs w:val="22"/>
              </w:rPr>
            </w:pPr>
            <w:r w:rsidRPr="00C16389">
              <w:rPr>
                <w:sz w:val="22"/>
                <w:szCs w:val="22"/>
              </w:rPr>
              <w:t>1</w:t>
            </w:r>
          </w:p>
        </w:tc>
        <w:tc>
          <w:tcPr>
            <w:tcW w:w="3827" w:type="dxa"/>
            <w:tcBorders>
              <w:top w:val="single" w:sz="4" w:space="0" w:color="auto"/>
              <w:left w:val="single" w:sz="4" w:space="0" w:color="auto"/>
              <w:bottom w:val="single" w:sz="4" w:space="0" w:color="auto"/>
              <w:right w:val="single" w:sz="4" w:space="0" w:color="auto"/>
            </w:tcBorders>
            <w:vAlign w:val="center"/>
          </w:tcPr>
          <w:p w14:paraId="773D26B5" w14:textId="1187D9CC" w:rsidR="00C16389" w:rsidRPr="00C16389" w:rsidRDefault="00C16389" w:rsidP="00C16389">
            <w:pPr>
              <w:jc w:val="both"/>
              <w:rPr>
                <w:sz w:val="22"/>
                <w:szCs w:val="22"/>
              </w:rPr>
            </w:pPr>
            <w:r w:rsidRPr="00C16389">
              <w:rPr>
                <w:sz w:val="22"/>
                <w:szCs w:val="22"/>
              </w:rPr>
              <w:t>Котельная №1 квартальная</w:t>
            </w:r>
          </w:p>
        </w:tc>
        <w:tc>
          <w:tcPr>
            <w:tcW w:w="1134" w:type="dxa"/>
            <w:tcBorders>
              <w:top w:val="single" w:sz="4" w:space="0" w:color="auto"/>
              <w:left w:val="single" w:sz="4" w:space="0" w:color="auto"/>
              <w:bottom w:val="single" w:sz="4" w:space="0" w:color="auto"/>
              <w:right w:val="nil"/>
            </w:tcBorders>
            <w:shd w:val="clear" w:color="auto" w:fill="FFFFFF"/>
            <w:vAlign w:val="bottom"/>
          </w:tcPr>
          <w:p w14:paraId="0002EF16" w14:textId="647A7A56" w:rsidR="00C16389" w:rsidRPr="00C16389" w:rsidRDefault="00C16389" w:rsidP="00C16389">
            <w:pPr>
              <w:jc w:val="center"/>
              <w:rPr>
                <w:sz w:val="22"/>
                <w:szCs w:val="22"/>
              </w:rPr>
            </w:pPr>
            <w:r w:rsidRPr="00C16389">
              <w:rPr>
                <w:color w:val="000000"/>
                <w:sz w:val="22"/>
                <w:szCs w:val="22"/>
              </w:rPr>
              <w:t>2373,08</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9ABFBD" w14:textId="790B0192" w:rsidR="00C16389" w:rsidRPr="00C16389" w:rsidRDefault="00C16389" w:rsidP="00C16389">
            <w:pPr>
              <w:jc w:val="center"/>
              <w:rPr>
                <w:sz w:val="22"/>
                <w:szCs w:val="22"/>
              </w:rPr>
            </w:pPr>
            <w:r w:rsidRPr="00C16389">
              <w:rPr>
                <w:sz w:val="22"/>
                <w:szCs w:val="22"/>
              </w:rPr>
              <w:t>1277,656</w:t>
            </w:r>
          </w:p>
        </w:tc>
        <w:tc>
          <w:tcPr>
            <w:tcW w:w="2456" w:type="dxa"/>
            <w:tcBorders>
              <w:top w:val="single" w:sz="4" w:space="0" w:color="auto"/>
              <w:left w:val="single" w:sz="4" w:space="0" w:color="auto"/>
              <w:bottom w:val="single" w:sz="4" w:space="0" w:color="auto"/>
              <w:right w:val="single" w:sz="4" w:space="0" w:color="auto"/>
            </w:tcBorders>
            <w:shd w:val="clear" w:color="auto" w:fill="auto"/>
            <w:vAlign w:val="center"/>
          </w:tcPr>
          <w:p w14:paraId="4ABA7799" w14:textId="2905281D" w:rsidR="00C16389" w:rsidRPr="00C16389" w:rsidRDefault="00C16389" w:rsidP="00C16389">
            <w:pPr>
              <w:jc w:val="center"/>
              <w:rPr>
                <w:sz w:val="22"/>
                <w:szCs w:val="22"/>
              </w:rPr>
            </w:pPr>
            <w:r w:rsidRPr="00C16389">
              <w:rPr>
                <w:color w:val="000000"/>
                <w:sz w:val="22"/>
                <w:szCs w:val="22"/>
              </w:rPr>
              <w:t>1,86</w:t>
            </w:r>
          </w:p>
        </w:tc>
      </w:tr>
      <w:tr w:rsidR="00C16389" w:rsidRPr="00C16389" w14:paraId="1FA584D5" w14:textId="77777777" w:rsidTr="00C16389">
        <w:trPr>
          <w:trHeight w:val="20"/>
          <w:jc w:val="center"/>
        </w:trPr>
        <w:tc>
          <w:tcPr>
            <w:tcW w:w="474" w:type="dxa"/>
            <w:tcBorders>
              <w:top w:val="single" w:sz="4" w:space="0" w:color="auto"/>
              <w:left w:val="single" w:sz="4" w:space="0" w:color="auto"/>
              <w:bottom w:val="single" w:sz="4" w:space="0" w:color="auto"/>
              <w:right w:val="single" w:sz="4" w:space="0" w:color="auto"/>
            </w:tcBorders>
            <w:shd w:val="clear" w:color="auto" w:fill="FFFFFF"/>
            <w:vAlign w:val="center"/>
          </w:tcPr>
          <w:p w14:paraId="1BBBF5E8" w14:textId="0B4B1D96" w:rsidR="00C16389" w:rsidRPr="00C16389" w:rsidRDefault="00C16389" w:rsidP="00C16389">
            <w:pPr>
              <w:jc w:val="center"/>
              <w:rPr>
                <w:color w:val="000000"/>
                <w:sz w:val="22"/>
                <w:szCs w:val="22"/>
              </w:rPr>
            </w:pPr>
            <w:r w:rsidRPr="00C16389">
              <w:rPr>
                <w:bCs/>
                <w:sz w:val="22"/>
                <w:szCs w:val="22"/>
              </w:rPr>
              <w:t>2</w:t>
            </w:r>
          </w:p>
        </w:tc>
        <w:tc>
          <w:tcPr>
            <w:tcW w:w="3827" w:type="dxa"/>
            <w:tcBorders>
              <w:top w:val="single" w:sz="4" w:space="0" w:color="auto"/>
              <w:left w:val="single" w:sz="4" w:space="0" w:color="auto"/>
              <w:bottom w:val="single" w:sz="4" w:space="0" w:color="auto"/>
              <w:right w:val="single" w:sz="4" w:space="0" w:color="auto"/>
            </w:tcBorders>
            <w:vAlign w:val="center"/>
          </w:tcPr>
          <w:p w14:paraId="1EEBA075" w14:textId="5B25E79A" w:rsidR="00C16389" w:rsidRPr="00C16389" w:rsidRDefault="00C16389" w:rsidP="00C16389">
            <w:pPr>
              <w:jc w:val="both"/>
              <w:rPr>
                <w:color w:val="000000"/>
                <w:sz w:val="22"/>
                <w:szCs w:val="22"/>
              </w:rPr>
            </w:pPr>
            <w:r w:rsidRPr="00C16389">
              <w:rPr>
                <w:rFonts w:eastAsia="Calibri"/>
                <w:sz w:val="22"/>
                <w:szCs w:val="22"/>
              </w:rPr>
              <w:t>Котельная №2 ж.д. ул.Комсомольская, 38</w:t>
            </w:r>
          </w:p>
        </w:tc>
        <w:tc>
          <w:tcPr>
            <w:tcW w:w="1134" w:type="dxa"/>
            <w:tcBorders>
              <w:top w:val="single" w:sz="4" w:space="0" w:color="auto"/>
              <w:left w:val="single" w:sz="4" w:space="0" w:color="auto"/>
              <w:bottom w:val="single" w:sz="4" w:space="0" w:color="auto"/>
              <w:right w:val="nil"/>
            </w:tcBorders>
            <w:shd w:val="clear" w:color="auto" w:fill="FFFFFF"/>
            <w:vAlign w:val="center"/>
          </w:tcPr>
          <w:p w14:paraId="50776FAF" w14:textId="7C19CDFB" w:rsidR="00C16389" w:rsidRPr="00C16389" w:rsidRDefault="00C16389" w:rsidP="00C16389">
            <w:pPr>
              <w:jc w:val="center"/>
              <w:rPr>
                <w:color w:val="000000"/>
                <w:sz w:val="22"/>
                <w:szCs w:val="22"/>
              </w:rPr>
            </w:pPr>
            <w:r w:rsidRPr="00C16389">
              <w:rPr>
                <w:color w:val="000000"/>
                <w:sz w:val="22"/>
                <w:szCs w:val="22"/>
              </w:rPr>
              <w:t>239,342</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11047BD9" w14:textId="5EA1C2D4" w:rsidR="00C16389" w:rsidRPr="00C16389" w:rsidRDefault="00C16389" w:rsidP="00C16389">
            <w:pPr>
              <w:jc w:val="center"/>
              <w:rPr>
                <w:sz w:val="22"/>
                <w:szCs w:val="22"/>
              </w:rPr>
            </w:pPr>
            <w:r w:rsidRPr="00C16389">
              <w:rPr>
                <w:sz w:val="22"/>
                <w:szCs w:val="22"/>
              </w:rPr>
              <w:t>1,52</w:t>
            </w:r>
          </w:p>
        </w:tc>
        <w:tc>
          <w:tcPr>
            <w:tcW w:w="2456" w:type="dxa"/>
            <w:tcBorders>
              <w:top w:val="single" w:sz="4" w:space="0" w:color="auto"/>
              <w:left w:val="single" w:sz="4" w:space="0" w:color="auto"/>
              <w:bottom w:val="single" w:sz="4" w:space="0" w:color="auto"/>
              <w:right w:val="single" w:sz="4" w:space="0" w:color="auto"/>
            </w:tcBorders>
            <w:shd w:val="clear" w:color="auto" w:fill="auto"/>
            <w:vAlign w:val="center"/>
          </w:tcPr>
          <w:p w14:paraId="740FDD31" w14:textId="579A5AB8" w:rsidR="00C16389" w:rsidRPr="00C16389" w:rsidRDefault="00C16389" w:rsidP="00C16389">
            <w:pPr>
              <w:jc w:val="center"/>
              <w:rPr>
                <w:sz w:val="22"/>
                <w:szCs w:val="22"/>
              </w:rPr>
            </w:pPr>
            <w:r w:rsidRPr="00C16389">
              <w:rPr>
                <w:color w:val="000000"/>
                <w:sz w:val="22"/>
                <w:szCs w:val="22"/>
              </w:rPr>
              <w:t>157,46</w:t>
            </w:r>
          </w:p>
        </w:tc>
      </w:tr>
      <w:tr w:rsidR="004B542C" w:rsidRPr="00C16389" w14:paraId="737A0982" w14:textId="77777777" w:rsidTr="00C16389">
        <w:trPr>
          <w:trHeight w:val="20"/>
          <w:jc w:val="center"/>
        </w:trPr>
        <w:tc>
          <w:tcPr>
            <w:tcW w:w="474" w:type="dxa"/>
            <w:tcBorders>
              <w:top w:val="single" w:sz="4" w:space="0" w:color="auto"/>
              <w:left w:val="single" w:sz="4" w:space="0" w:color="auto"/>
              <w:bottom w:val="single" w:sz="4" w:space="0" w:color="auto"/>
              <w:right w:val="single" w:sz="4" w:space="0" w:color="auto"/>
            </w:tcBorders>
            <w:shd w:val="clear" w:color="auto" w:fill="FFFFFF"/>
            <w:vAlign w:val="center"/>
          </w:tcPr>
          <w:p w14:paraId="7CC54CBB" w14:textId="2BCBACCD" w:rsidR="004B542C" w:rsidRPr="00C16389" w:rsidRDefault="004B542C" w:rsidP="00C16389">
            <w:pPr>
              <w:jc w:val="center"/>
              <w:rPr>
                <w:bCs/>
                <w:sz w:val="22"/>
                <w:szCs w:val="22"/>
              </w:rPr>
            </w:pPr>
            <w:r>
              <w:rPr>
                <w:bCs/>
                <w:sz w:val="22"/>
                <w:szCs w:val="22"/>
              </w:rPr>
              <w:t>3</w:t>
            </w:r>
          </w:p>
        </w:tc>
        <w:tc>
          <w:tcPr>
            <w:tcW w:w="3827" w:type="dxa"/>
            <w:tcBorders>
              <w:top w:val="single" w:sz="4" w:space="0" w:color="auto"/>
              <w:left w:val="single" w:sz="4" w:space="0" w:color="auto"/>
              <w:bottom w:val="single" w:sz="4" w:space="0" w:color="auto"/>
              <w:right w:val="single" w:sz="4" w:space="0" w:color="auto"/>
            </w:tcBorders>
            <w:vAlign w:val="center"/>
          </w:tcPr>
          <w:p w14:paraId="381D921A" w14:textId="6C4A45BE" w:rsidR="004B542C" w:rsidRPr="00C16389" w:rsidRDefault="004B542C" w:rsidP="00C16389">
            <w:pPr>
              <w:jc w:val="both"/>
              <w:rPr>
                <w:rFonts w:eastAsia="Calibri"/>
                <w:sz w:val="22"/>
                <w:szCs w:val="22"/>
              </w:rPr>
            </w:pPr>
            <w:r w:rsidRPr="004B542C">
              <w:rPr>
                <w:rFonts w:eastAsia="Calibri"/>
                <w:sz w:val="22"/>
                <w:szCs w:val="22"/>
              </w:rPr>
              <w:t>Котельная №3 ул. Шутова, 1</w:t>
            </w:r>
          </w:p>
        </w:tc>
        <w:tc>
          <w:tcPr>
            <w:tcW w:w="1134" w:type="dxa"/>
            <w:tcBorders>
              <w:top w:val="single" w:sz="4" w:space="0" w:color="auto"/>
              <w:left w:val="single" w:sz="4" w:space="0" w:color="auto"/>
              <w:bottom w:val="single" w:sz="4" w:space="0" w:color="auto"/>
              <w:right w:val="nil"/>
            </w:tcBorders>
            <w:shd w:val="clear" w:color="auto" w:fill="FFFFFF"/>
            <w:vAlign w:val="center"/>
          </w:tcPr>
          <w:p w14:paraId="617AC623" w14:textId="0DFDFCA1" w:rsidR="004B542C" w:rsidRPr="004B542C" w:rsidRDefault="004B542C" w:rsidP="00C16389">
            <w:pPr>
              <w:jc w:val="center"/>
              <w:rPr>
                <w:color w:val="000000"/>
                <w:sz w:val="22"/>
                <w:szCs w:val="22"/>
              </w:rPr>
            </w:pPr>
            <w:r>
              <w:rPr>
                <w:color w:val="000000"/>
                <w:sz w:val="22"/>
                <w:szCs w:val="22"/>
              </w:rPr>
              <w:t>н</w:t>
            </w:r>
            <w:r>
              <w:rPr>
                <w:color w:val="000000"/>
                <w:sz w:val="22"/>
                <w:szCs w:val="22"/>
                <w:lang w:val="en-US"/>
              </w:rPr>
              <w:t>/</w:t>
            </w:r>
            <w:r>
              <w:rPr>
                <w:color w:val="000000"/>
                <w:sz w:val="22"/>
                <w:szCs w:val="22"/>
              </w:rPr>
              <w:t>д</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3E100CA0" w14:textId="5EAF3B75" w:rsidR="004B542C" w:rsidRPr="00C16389" w:rsidRDefault="00DB64CA" w:rsidP="00C16389">
            <w:pPr>
              <w:jc w:val="center"/>
              <w:rPr>
                <w:sz w:val="22"/>
                <w:szCs w:val="22"/>
              </w:rPr>
            </w:pPr>
            <w:r w:rsidRPr="00DB64CA">
              <w:rPr>
                <w:sz w:val="22"/>
                <w:szCs w:val="22"/>
              </w:rPr>
              <w:t>12,464</w:t>
            </w:r>
          </w:p>
        </w:tc>
        <w:tc>
          <w:tcPr>
            <w:tcW w:w="2456" w:type="dxa"/>
            <w:tcBorders>
              <w:top w:val="single" w:sz="4" w:space="0" w:color="auto"/>
              <w:left w:val="single" w:sz="4" w:space="0" w:color="auto"/>
              <w:bottom w:val="single" w:sz="4" w:space="0" w:color="auto"/>
              <w:right w:val="single" w:sz="4" w:space="0" w:color="auto"/>
            </w:tcBorders>
            <w:shd w:val="clear" w:color="auto" w:fill="auto"/>
            <w:vAlign w:val="center"/>
          </w:tcPr>
          <w:p w14:paraId="08C11CC9" w14:textId="08E9F61F" w:rsidR="004B542C" w:rsidRPr="00C16389" w:rsidRDefault="004B542C" w:rsidP="00C16389">
            <w:pPr>
              <w:jc w:val="center"/>
              <w:rPr>
                <w:color w:val="000000"/>
                <w:sz w:val="22"/>
                <w:szCs w:val="22"/>
              </w:rPr>
            </w:pPr>
            <w:r>
              <w:rPr>
                <w:color w:val="000000"/>
                <w:sz w:val="22"/>
                <w:szCs w:val="22"/>
              </w:rPr>
              <w:t>н</w:t>
            </w:r>
            <w:r>
              <w:rPr>
                <w:color w:val="000000"/>
                <w:sz w:val="22"/>
                <w:szCs w:val="22"/>
                <w:lang w:val="en-US"/>
              </w:rPr>
              <w:t>/</w:t>
            </w:r>
            <w:r>
              <w:rPr>
                <w:color w:val="000000"/>
                <w:sz w:val="22"/>
                <w:szCs w:val="22"/>
              </w:rPr>
              <w:t>д</w:t>
            </w:r>
          </w:p>
        </w:tc>
      </w:tr>
    </w:tbl>
    <w:p w14:paraId="6715795D" w14:textId="77777777" w:rsidR="00D3066C" w:rsidRPr="00C16389" w:rsidRDefault="00D3066C" w:rsidP="00D3066C">
      <w:pPr>
        <w:rPr>
          <w:rFonts w:ascii="Courier New" w:hAnsi="Courier New" w:cs="Courier New"/>
          <w:sz w:val="2"/>
          <w:szCs w:val="2"/>
        </w:rPr>
      </w:pPr>
    </w:p>
    <w:p w14:paraId="4510E664" w14:textId="77777777" w:rsidR="00482A3B" w:rsidRDefault="00482A3B" w:rsidP="00D73BC8">
      <w:pPr>
        <w:ind w:firstLine="567"/>
        <w:jc w:val="both"/>
      </w:pPr>
    </w:p>
    <w:p w14:paraId="6054FDC3" w14:textId="77777777" w:rsidR="00BC0258" w:rsidRDefault="00BC0258" w:rsidP="00D73BC8">
      <w:pPr>
        <w:ind w:firstLine="567"/>
        <w:jc w:val="both"/>
      </w:pPr>
    </w:p>
    <w:p w14:paraId="49EBEA1B" w14:textId="77777777" w:rsidR="00BC0258" w:rsidRDefault="00BC0258" w:rsidP="00D73BC8">
      <w:pPr>
        <w:ind w:firstLine="567"/>
        <w:jc w:val="both"/>
      </w:pPr>
    </w:p>
    <w:p w14:paraId="7A80D942" w14:textId="77777777" w:rsidR="00BC0258" w:rsidRDefault="00BC0258" w:rsidP="00D73BC8">
      <w:pPr>
        <w:ind w:firstLine="567"/>
        <w:jc w:val="both"/>
      </w:pPr>
    </w:p>
    <w:p w14:paraId="3C1BB5CF" w14:textId="77777777" w:rsidR="00BC0258" w:rsidRDefault="00BC0258" w:rsidP="00D73BC8">
      <w:pPr>
        <w:ind w:firstLine="567"/>
        <w:jc w:val="both"/>
      </w:pPr>
    </w:p>
    <w:p w14:paraId="0E1A915B" w14:textId="77777777" w:rsidR="00BC0258" w:rsidRDefault="00BC0258" w:rsidP="00D73BC8">
      <w:pPr>
        <w:ind w:firstLine="567"/>
        <w:jc w:val="both"/>
      </w:pPr>
    </w:p>
    <w:p w14:paraId="09241174" w14:textId="77777777" w:rsidR="002F05E9" w:rsidRPr="00C16389" w:rsidRDefault="00D73BC8" w:rsidP="00C17D23">
      <w:pPr>
        <w:ind w:firstLine="567"/>
        <w:jc w:val="both"/>
        <w:outlineLvl w:val="1"/>
        <w:rPr>
          <w:i/>
          <w:color w:val="0070C0"/>
        </w:rPr>
      </w:pPr>
      <w:bookmarkStart w:id="405" w:name="_Toc175787934"/>
      <w:bookmarkStart w:id="406" w:name="sub_1795"/>
      <w:bookmarkEnd w:id="399"/>
      <w:r w:rsidRPr="00C16389">
        <w:rPr>
          <w:i/>
          <w:color w:val="0070C0"/>
        </w:rPr>
        <w:lastRenderedPageBreak/>
        <w:t>13.5</w:t>
      </w:r>
      <w:r w:rsidR="002F05E9" w:rsidRPr="00C16389">
        <w:rPr>
          <w:i/>
          <w:color w:val="0070C0"/>
        </w:rPr>
        <w:t xml:space="preserve"> коэффициент использования установленной тепловой мощности</w:t>
      </w:r>
      <w:bookmarkEnd w:id="405"/>
    </w:p>
    <w:p w14:paraId="1E1B3CF4" w14:textId="77777777" w:rsidR="00C954AB" w:rsidRPr="00C16389" w:rsidRDefault="00C954AB" w:rsidP="00C954AB">
      <w:pPr>
        <w:ind w:firstLine="567"/>
        <w:jc w:val="right"/>
      </w:pPr>
      <w:r w:rsidRPr="00C16389">
        <w:t>Таблица 13.5. Коэффициент использования установленной тепловой мощности</w:t>
      </w:r>
    </w:p>
    <w:tbl>
      <w:tblPr>
        <w:tblW w:w="9660" w:type="dxa"/>
        <w:jc w:val="center"/>
        <w:tblLayout w:type="fixed"/>
        <w:tblCellMar>
          <w:left w:w="0" w:type="dxa"/>
          <w:right w:w="0" w:type="dxa"/>
        </w:tblCellMar>
        <w:tblLook w:val="04A0" w:firstRow="1" w:lastRow="0" w:firstColumn="1" w:lastColumn="0" w:noHBand="0" w:noVBand="1"/>
      </w:tblPr>
      <w:tblGrid>
        <w:gridCol w:w="437"/>
        <w:gridCol w:w="4927"/>
        <w:gridCol w:w="1603"/>
        <w:gridCol w:w="1045"/>
        <w:gridCol w:w="1648"/>
      </w:tblGrid>
      <w:tr w:rsidR="00A45D50" w:rsidRPr="00C16389" w14:paraId="4482D4AB" w14:textId="77777777" w:rsidTr="00C16389">
        <w:trPr>
          <w:trHeight w:val="615"/>
          <w:jc w:val="center"/>
        </w:trPr>
        <w:tc>
          <w:tcPr>
            <w:tcW w:w="437" w:type="dxa"/>
            <w:tcBorders>
              <w:top w:val="single" w:sz="8" w:space="0" w:color="auto"/>
              <w:left w:val="single" w:sz="8" w:space="0" w:color="auto"/>
              <w:bottom w:val="single" w:sz="4" w:space="0" w:color="auto"/>
              <w:right w:val="single" w:sz="8" w:space="0" w:color="000000"/>
            </w:tcBorders>
            <w:vAlign w:val="center"/>
          </w:tcPr>
          <w:p w14:paraId="2A4797AC" w14:textId="77777777" w:rsidR="00596040" w:rsidRPr="00C16389" w:rsidRDefault="00596040" w:rsidP="00596040">
            <w:pPr>
              <w:jc w:val="center"/>
              <w:rPr>
                <w:b/>
                <w:color w:val="000000"/>
                <w:sz w:val="22"/>
                <w:szCs w:val="22"/>
              </w:rPr>
            </w:pPr>
            <w:r w:rsidRPr="00C16389">
              <w:rPr>
                <w:b/>
                <w:color w:val="000000"/>
                <w:sz w:val="22"/>
                <w:szCs w:val="22"/>
              </w:rPr>
              <w:t>№</w:t>
            </w:r>
          </w:p>
          <w:p w14:paraId="2C21224C" w14:textId="179278B4" w:rsidR="00A45D50" w:rsidRPr="00C16389" w:rsidRDefault="00596040" w:rsidP="00596040">
            <w:pPr>
              <w:jc w:val="center"/>
              <w:rPr>
                <w:b/>
                <w:color w:val="000000"/>
                <w:sz w:val="22"/>
                <w:szCs w:val="22"/>
              </w:rPr>
            </w:pPr>
            <w:r w:rsidRPr="00C16389">
              <w:rPr>
                <w:b/>
                <w:color w:val="000000"/>
                <w:sz w:val="22"/>
                <w:szCs w:val="22"/>
              </w:rPr>
              <w:t>п/п</w:t>
            </w:r>
          </w:p>
        </w:tc>
        <w:tc>
          <w:tcPr>
            <w:tcW w:w="4927"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4E94E261" w14:textId="09E187BD" w:rsidR="00A45D50" w:rsidRPr="00C16389" w:rsidRDefault="00A45D50" w:rsidP="00A45D50">
            <w:pPr>
              <w:jc w:val="center"/>
              <w:rPr>
                <w:b/>
                <w:color w:val="000000"/>
                <w:sz w:val="22"/>
                <w:szCs w:val="22"/>
              </w:rPr>
            </w:pPr>
            <w:r w:rsidRPr="00C16389">
              <w:rPr>
                <w:b/>
                <w:color w:val="000000"/>
                <w:sz w:val="22"/>
                <w:szCs w:val="22"/>
              </w:rPr>
              <w:t>Наименование источника тепловой энергии</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40BD8FF6" w14:textId="77777777" w:rsidR="00A45D50" w:rsidRPr="00C16389" w:rsidRDefault="00A45D50" w:rsidP="00A45D50">
            <w:pPr>
              <w:jc w:val="center"/>
              <w:rPr>
                <w:b/>
                <w:color w:val="000000"/>
                <w:sz w:val="22"/>
                <w:szCs w:val="22"/>
              </w:rPr>
            </w:pPr>
            <w:r w:rsidRPr="00C16389">
              <w:rPr>
                <w:b/>
                <w:color w:val="000000"/>
                <w:sz w:val="22"/>
                <w:szCs w:val="22"/>
              </w:rPr>
              <w:t>Установленная мощность Гкал/ч</w:t>
            </w:r>
          </w:p>
        </w:tc>
        <w:tc>
          <w:tcPr>
            <w:tcW w:w="1045" w:type="dxa"/>
            <w:tcBorders>
              <w:top w:val="single" w:sz="8" w:space="0" w:color="auto"/>
              <w:left w:val="nil"/>
              <w:bottom w:val="single" w:sz="4" w:space="0" w:color="auto"/>
              <w:right w:val="single" w:sz="4" w:space="0" w:color="auto"/>
            </w:tcBorders>
            <w:shd w:val="clear" w:color="auto" w:fill="auto"/>
            <w:noWrap/>
            <w:vAlign w:val="center"/>
          </w:tcPr>
          <w:p w14:paraId="43489959" w14:textId="77777777" w:rsidR="00A45D50" w:rsidRPr="00C16389" w:rsidRDefault="00A45D50" w:rsidP="00A45D50">
            <w:pPr>
              <w:jc w:val="center"/>
              <w:rPr>
                <w:b/>
                <w:color w:val="000000"/>
                <w:sz w:val="22"/>
                <w:szCs w:val="22"/>
              </w:rPr>
            </w:pPr>
            <w:r w:rsidRPr="00C16389">
              <w:rPr>
                <w:b/>
                <w:color w:val="000000"/>
                <w:sz w:val="22"/>
                <w:szCs w:val="22"/>
              </w:rPr>
              <w:t>Расчетная нагрузка Гкал/ч</w:t>
            </w:r>
          </w:p>
        </w:tc>
        <w:tc>
          <w:tcPr>
            <w:tcW w:w="1648" w:type="dxa"/>
            <w:tcBorders>
              <w:top w:val="single" w:sz="8" w:space="0" w:color="auto"/>
              <w:left w:val="nil"/>
              <w:bottom w:val="single" w:sz="4" w:space="0" w:color="auto"/>
              <w:right w:val="single" w:sz="4" w:space="0" w:color="auto"/>
            </w:tcBorders>
            <w:shd w:val="clear" w:color="auto" w:fill="auto"/>
            <w:noWrap/>
            <w:vAlign w:val="center"/>
          </w:tcPr>
          <w:p w14:paraId="532FC206" w14:textId="77777777" w:rsidR="00A45D50" w:rsidRPr="00C16389" w:rsidRDefault="00A45D50" w:rsidP="00A45D50">
            <w:pPr>
              <w:jc w:val="center"/>
              <w:rPr>
                <w:b/>
                <w:color w:val="000000"/>
                <w:sz w:val="22"/>
                <w:szCs w:val="22"/>
              </w:rPr>
            </w:pPr>
            <w:r w:rsidRPr="00C16389">
              <w:rPr>
                <w:b/>
                <w:color w:val="000000"/>
                <w:sz w:val="22"/>
                <w:szCs w:val="22"/>
              </w:rPr>
              <w:t>Коэффициент</w:t>
            </w:r>
          </w:p>
          <w:p w14:paraId="6A334016" w14:textId="77777777" w:rsidR="00A45D50" w:rsidRPr="00C16389" w:rsidRDefault="00A45D50" w:rsidP="00A45D50">
            <w:pPr>
              <w:jc w:val="center"/>
              <w:rPr>
                <w:b/>
                <w:color w:val="000000"/>
                <w:sz w:val="22"/>
                <w:szCs w:val="22"/>
              </w:rPr>
            </w:pPr>
            <w:r w:rsidRPr="00C16389">
              <w:rPr>
                <w:b/>
                <w:color w:val="000000"/>
                <w:sz w:val="22"/>
                <w:szCs w:val="22"/>
              </w:rPr>
              <w:t>использования</w:t>
            </w:r>
          </w:p>
          <w:p w14:paraId="4B2E7903" w14:textId="77777777" w:rsidR="00A45D50" w:rsidRPr="00C16389" w:rsidRDefault="00A45D50" w:rsidP="00A45D50">
            <w:pPr>
              <w:jc w:val="center"/>
              <w:rPr>
                <w:b/>
                <w:color w:val="000000"/>
                <w:sz w:val="22"/>
                <w:szCs w:val="22"/>
              </w:rPr>
            </w:pPr>
            <w:r w:rsidRPr="00C16389">
              <w:rPr>
                <w:b/>
                <w:color w:val="000000"/>
                <w:sz w:val="22"/>
                <w:szCs w:val="22"/>
              </w:rPr>
              <w:t>установленной</w:t>
            </w:r>
          </w:p>
          <w:p w14:paraId="50E54CF1" w14:textId="77777777" w:rsidR="00A45D50" w:rsidRPr="00C16389" w:rsidRDefault="00A45D50" w:rsidP="00A45D50">
            <w:pPr>
              <w:jc w:val="center"/>
              <w:rPr>
                <w:b/>
                <w:color w:val="000000"/>
                <w:sz w:val="22"/>
                <w:szCs w:val="22"/>
              </w:rPr>
            </w:pPr>
            <w:r w:rsidRPr="00C16389">
              <w:rPr>
                <w:b/>
                <w:color w:val="000000"/>
                <w:sz w:val="22"/>
                <w:szCs w:val="22"/>
              </w:rPr>
              <w:t>тепловой</w:t>
            </w:r>
          </w:p>
          <w:p w14:paraId="07C5A620" w14:textId="77777777" w:rsidR="00A45D50" w:rsidRPr="00C16389" w:rsidRDefault="00A45D50" w:rsidP="00A45D50">
            <w:pPr>
              <w:jc w:val="center"/>
              <w:rPr>
                <w:b/>
                <w:color w:val="000000"/>
                <w:sz w:val="22"/>
                <w:szCs w:val="22"/>
              </w:rPr>
            </w:pPr>
            <w:r w:rsidRPr="00C16389">
              <w:rPr>
                <w:b/>
                <w:color w:val="000000"/>
                <w:sz w:val="22"/>
                <w:szCs w:val="22"/>
              </w:rPr>
              <w:t>мощности</w:t>
            </w:r>
          </w:p>
        </w:tc>
      </w:tr>
      <w:tr w:rsidR="00C16389" w:rsidRPr="00C16389" w14:paraId="6B1753A0" w14:textId="77777777" w:rsidTr="00C16389">
        <w:trPr>
          <w:trHeight w:val="20"/>
          <w:jc w:val="center"/>
        </w:trPr>
        <w:tc>
          <w:tcPr>
            <w:tcW w:w="437" w:type="dxa"/>
            <w:tcBorders>
              <w:top w:val="single" w:sz="8" w:space="0" w:color="auto"/>
              <w:left w:val="single" w:sz="8" w:space="0" w:color="auto"/>
              <w:bottom w:val="single" w:sz="8" w:space="0" w:color="auto"/>
              <w:right w:val="single" w:sz="4" w:space="0" w:color="auto"/>
            </w:tcBorders>
            <w:vAlign w:val="center"/>
          </w:tcPr>
          <w:p w14:paraId="028B9152" w14:textId="68D22F35" w:rsidR="00C16389" w:rsidRPr="00C16389" w:rsidRDefault="00C16389" w:rsidP="00C16389">
            <w:pPr>
              <w:jc w:val="center"/>
              <w:rPr>
                <w:color w:val="000000"/>
                <w:sz w:val="22"/>
                <w:szCs w:val="22"/>
              </w:rPr>
            </w:pPr>
            <w:r w:rsidRPr="00C16389">
              <w:rPr>
                <w:sz w:val="22"/>
                <w:szCs w:val="22"/>
              </w:rPr>
              <w:t>1</w:t>
            </w:r>
          </w:p>
        </w:tc>
        <w:tc>
          <w:tcPr>
            <w:tcW w:w="4927" w:type="dxa"/>
            <w:tcBorders>
              <w:top w:val="single" w:sz="4" w:space="0" w:color="auto"/>
              <w:left w:val="single" w:sz="4" w:space="0" w:color="auto"/>
              <w:bottom w:val="single" w:sz="4" w:space="0" w:color="auto"/>
              <w:right w:val="single" w:sz="4" w:space="0" w:color="auto"/>
            </w:tcBorders>
            <w:noWrap/>
            <w:vAlign w:val="center"/>
          </w:tcPr>
          <w:p w14:paraId="6A25830E" w14:textId="6F055652" w:rsidR="00C16389" w:rsidRPr="00C16389" w:rsidRDefault="00C16389" w:rsidP="00C16389">
            <w:pPr>
              <w:ind w:firstLine="141"/>
              <w:jc w:val="both"/>
              <w:rPr>
                <w:color w:val="000000"/>
                <w:sz w:val="22"/>
                <w:szCs w:val="22"/>
              </w:rPr>
            </w:pPr>
            <w:r w:rsidRPr="00C16389">
              <w:rPr>
                <w:sz w:val="22"/>
                <w:szCs w:val="22"/>
              </w:rPr>
              <w:t>Котельная №1 квартальная</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3C218F3F" w14:textId="65A11DEB" w:rsidR="00C16389" w:rsidRPr="00C16389" w:rsidRDefault="00C16389" w:rsidP="00C16389">
            <w:pPr>
              <w:jc w:val="center"/>
              <w:rPr>
                <w:color w:val="000000"/>
                <w:sz w:val="22"/>
                <w:szCs w:val="22"/>
              </w:rPr>
            </w:pPr>
            <w:r w:rsidRPr="00C16389">
              <w:rPr>
                <w:color w:val="000000"/>
                <w:sz w:val="22"/>
                <w:szCs w:val="22"/>
              </w:rPr>
              <w:t>8,6</w:t>
            </w:r>
          </w:p>
        </w:tc>
        <w:tc>
          <w:tcPr>
            <w:tcW w:w="1045" w:type="dxa"/>
            <w:tcBorders>
              <w:top w:val="single" w:sz="8" w:space="0" w:color="auto"/>
              <w:left w:val="nil"/>
              <w:bottom w:val="single" w:sz="8" w:space="0" w:color="auto"/>
              <w:right w:val="single" w:sz="4" w:space="0" w:color="auto"/>
            </w:tcBorders>
            <w:shd w:val="clear" w:color="auto" w:fill="auto"/>
            <w:noWrap/>
            <w:vAlign w:val="center"/>
          </w:tcPr>
          <w:p w14:paraId="6E813196" w14:textId="5CAC24E2" w:rsidR="00C16389" w:rsidRPr="00C16389" w:rsidRDefault="00C16389" w:rsidP="00C16389">
            <w:pPr>
              <w:jc w:val="center"/>
              <w:rPr>
                <w:color w:val="000000"/>
                <w:sz w:val="22"/>
                <w:szCs w:val="22"/>
              </w:rPr>
            </w:pPr>
            <w:r w:rsidRPr="00C16389">
              <w:rPr>
                <w:rFonts w:eastAsia="Calibri"/>
                <w:sz w:val="22"/>
                <w:szCs w:val="22"/>
              </w:rPr>
              <w:t>7,181</w:t>
            </w:r>
          </w:p>
        </w:tc>
        <w:tc>
          <w:tcPr>
            <w:tcW w:w="1648" w:type="dxa"/>
            <w:tcBorders>
              <w:top w:val="single" w:sz="4" w:space="0" w:color="auto"/>
              <w:left w:val="nil"/>
              <w:bottom w:val="single" w:sz="4" w:space="0" w:color="auto"/>
              <w:right w:val="single" w:sz="4" w:space="0" w:color="auto"/>
            </w:tcBorders>
            <w:shd w:val="clear" w:color="auto" w:fill="auto"/>
            <w:noWrap/>
            <w:vAlign w:val="bottom"/>
          </w:tcPr>
          <w:p w14:paraId="6D582F31" w14:textId="1212FF58" w:rsidR="00C16389" w:rsidRPr="00C16389" w:rsidRDefault="00C16389" w:rsidP="00C16389">
            <w:pPr>
              <w:jc w:val="center"/>
              <w:rPr>
                <w:color w:val="000000"/>
                <w:sz w:val="22"/>
                <w:szCs w:val="22"/>
              </w:rPr>
            </w:pPr>
            <w:r w:rsidRPr="00C16389">
              <w:rPr>
                <w:color w:val="000000"/>
                <w:sz w:val="22"/>
                <w:szCs w:val="22"/>
              </w:rPr>
              <w:t>0,84</w:t>
            </w:r>
          </w:p>
        </w:tc>
      </w:tr>
      <w:tr w:rsidR="00C16389" w:rsidRPr="00B7164E" w14:paraId="1D5ACFD7" w14:textId="77777777" w:rsidTr="00C16389">
        <w:trPr>
          <w:trHeight w:val="20"/>
          <w:jc w:val="center"/>
        </w:trPr>
        <w:tc>
          <w:tcPr>
            <w:tcW w:w="437" w:type="dxa"/>
            <w:tcBorders>
              <w:top w:val="single" w:sz="8" w:space="0" w:color="auto"/>
              <w:left w:val="single" w:sz="8" w:space="0" w:color="auto"/>
              <w:bottom w:val="single" w:sz="8" w:space="0" w:color="auto"/>
              <w:right w:val="single" w:sz="4" w:space="0" w:color="auto"/>
            </w:tcBorders>
            <w:vAlign w:val="center"/>
          </w:tcPr>
          <w:p w14:paraId="60F908C6" w14:textId="497A52F9" w:rsidR="00C16389" w:rsidRPr="00C16389" w:rsidRDefault="00C16389" w:rsidP="00C16389">
            <w:pPr>
              <w:widowControl w:val="0"/>
              <w:autoSpaceDE w:val="0"/>
              <w:autoSpaceDN w:val="0"/>
              <w:adjustRightInd w:val="0"/>
              <w:jc w:val="center"/>
              <w:rPr>
                <w:color w:val="000000"/>
                <w:sz w:val="22"/>
                <w:szCs w:val="22"/>
              </w:rPr>
            </w:pPr>
            <w:r w:rsidRPr="00C16389">
              <w:rPr>
                <w:bCs/>
                <w:sz w:val="22"/>
                <w:szCs w:val="22"/>
              </w:rPr>
              <w:t>2</w:t>
            </w:r>
          </w:p>
        </w:tc>
        <w:tc>
          <w:tcPr>
            <w:tcW w:w="4927" w:type="dxa"/>
            <w:tcBorders>
              <w:top w:val="single" w:sz="4" w:space="0" w:color="auto"/>
              <w:left w:val="single" w:sz="4" w:space="0" w:color="auto"/>
              <w:bottom w:val="single" w:sz="4" w:space="0" w:color="auto"/>
              <w:right w:val="single" w:sz="4" w:space="0" w:color="auto"/>
            </w:tcBorders>
            <w:noWrap/>
            <w:vAlign w:val="center"/>
          </w:tcPr>
          <w:p w14:paraId="2C777E22" w14:textId="798AF128" w:rsidR="00C16389" w:rsidRPr="00C16389" w:rsidRDefault="00C16389" w:rsidP="00C16389">
            <w:pPr>
              <w:widowControl w:val="0"/>
              <w:autoSpaceDE w:val="0"/>
              <w:autoSpaceDN w:val="0"/>
              <w:adjustRightInd w:val="0"/>
              <w:ind w:firstLine="141"/>
              <w:jc w:val="both"/>
              <w:rPr>
                <w:color w:val="000000"/>
                <w:sz w:val="22"/>
                <w:szCs w:val="22"/>
              </w:rPr>
            </w:pPr>
            <w:r w:rsidRPr="00C16389">
              <w:rPr>
                <w:rFonts w:eastAsia="Calibri"/>
                <w:sz w:val="22"/>
                <w:szCs w:val="22"/>
              </w:rPr>
              <w:t>Котельная №2 ж.д. ул.Комсомольская, 38</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7F2EAD9F" w14:textId="2F71934B" w:rsidR="00C16389" w:rsidRPr="00C16389" w:rsidRDefault="00C16389" w:rsidP="00C16389">
            <w:pPr>
              <w:jc w:val="center"/>
              <w:rPr>
                <w:color w:val="000000"/>
                <w:sz w:val="22"/>
                <w:szCs w:val="22"/>
              </w:rPr>
            </w:pPr>
            <w:r w:rsidRPr="00C16389">
              <w:rPr>
                <w:color w:val="000000"/>
                <w:sz w:val="22"/>
                <w:szCs w:val="22"/>
              </w:rPr>
              <w:t>0,138</w:t>
            </w:r>
          </w:p>
        </w:tc>
        <w:tc>
          <w:tcPr>
            <w:tcW w:w="1045" w:type="dxa"/>
            <w:tcBorders>
              <w:top w:val="single" w:sz="8" w:space="0" w:color="auto"/>
              <w:left w:val="nil"/>
              <w:bottom w:val="single" w:sz="8" w:space="0" w:color="auto"/>
              <w:right w:val="single" w:sz="4" w:space="0" w:color="auto"/>
            </w:tcBorders>
            <w:shd w:val="clear" w:color="auto" w:fill="auto"/>
            <w:noWrap/>
            <w:vAlign w:val="center"/>
          </w:tcPr>
          <w:p w14:paraId="3CC7B3B5" w14:textId="47156975" w:rsidR="00C16389" w:rsidRPr="00C16389" w:rsidRDefault="00C16389" w:rsidP="00C16389">
            <w:pPr>
              <w:jc w:val="center"/>
              <w:rPr>
                <w:color w:val="000000"/>
                <w:sz w:val="22"/>
                <w:szCs w:val="22"/>
              </w:rPr>
            </w:pPr>
            <w:r w:rsidRPr="00C16389">
              <w:rPr>
                <w:rFonts w:eastAsia="Calibri"/>
                <w:sz w:val="22"/>
                <w:szCs w:val="22"/>
              </w:rPr>
              <w:t>0,107</w:t>
            </w:r>
          </w:p>
        </w:tc>
        <w:tc>
          <w:tcPr>
            <w:tcW w:w="1648" w:type="dxa"/>
            <w:tcBorders>
              <w:top w:val="single" w:sz="4" w:space="0" w:color="auto"/>
              <w:left w:val="nil"/>
              <w:bottom w:val="single" w:sz="4" w:space="0" w:color="auto"/>
              <w:right w:val="single" w:sz="4" w:space="0" w:color="auto"/>
            </w:tcBorders>
            <w:shd w:val="clear" w:color="auto" w:fill="auto"/>
            <w:noWrap/>
            <w:vAlign w:val="bottom"/>
          </w:tcPr>
          <w:p w14:paraId="544605D6" w14:textId="43089939" w:rsidR="00C16389" w:rsidRPr="00C16389" w:rsidRDefault="00C16389" w:rsidP="00C16389">
            <w:pPr>
              <w:jc w:val="center"/>
              <w:rPr>
                <w:color w:val="000000"/>
                <w:sz w:val="22"/>
                <w:szCs w:val="22"/>
              </w:rPr>
            </w:pPr>
            <w:r w:rsidRPr="00C16389">
              <w:rPr>
                <w:color w:val="000000"/>
                <w:sz w:val="22"/>
                <w:szCs w:val="22"/>
              </w:rPr>
              <w:t>0,78</w:t>
            </w:r>
          </w:p>
        </w:tc>
      </w:tr>
      <w:tr w:rsidR="004B542C" w:rsidRPr="00B7164E" w14:paraId="0B4A6340" w14:textId="77777777" w:rsidTr="00C16389">
        <w:trPr>
          <w:trHeight w:val="20"/>
          <w:jc w:val="center"/>
        </w:trPr>
        <w:tc>
          <w:tcPr>
            <w:tcW w:w="437" w:type="dxa"/>
            <w:tcBorders>
              <w:top w:val="single" w:sz="8" w:space="0" w:color="auto"/>
              <w:left w:val="single" w:sz="8" w:space="0" w:color="auto"/>
              <w:bottom w:val="single" w:sz="8" w:space="0" w:color="auto"/>
              <w:right w:val="single" w:sz="4" w:space="0" w:color="auto"/>
            </w:tcBorders>
            <w:vAlign w:val="center"/>
          </w:tcPr>
          <w:p w14:paraId="249439AA" w14:textId="27CBB09D" w:rsidR="004B542C" w:rsidRPr="00C16389" w:rsidRDefault="004B542C" w:rsidP="00C16389">
            <w:pPr>
              <w:widowControl w:val="0"/>
              <w:autoSpaceDE w:val="0"/>
              <w:autoSpaceDN w:val="0"/>
              <w:adjustRightInd w:val="0"/>
              <w:jc w:val="center"/>
              <w:rPr>
                <w:bCs/>
                <w:sz w:val="22"/>
                <w:szCs w:val="22"/>
              </w:rPr>
            </w:pPr>
            <w:r>
              <w:rPr>
                <w:bCs/>
                <w:sz w:val="22"/>
                <w:szCs w:val="22"/>
              </w:rPr>
              <w:t>3</w:t>
            </w:r>
          </w:p>
        </w:tc>
        <w:tc>
          <w:tcPr>
            <w:tcW w:w="4927" w:type="dxa"/>
            <w:tcBorders>
              <w:top w:val="single" w:sz="4" w:space="0" w:color="auto"/>
              <w:left w:val="single" w:sz="4" w:space="0" w:color="auto"/>
              <w:bottom w:val="single" w:sz="4" w:space="0" w:color="auto"/>
              <w:right w:val="single" w:sz="4" w:space="0" w:color="auto"/>
            </w:tcBorders>
            <w:noWrap/>
            <w:vAlign w:val="center"/>
          </w:tcPr>
          <w:p w14:paraId="6574EDEC" w14:textId="4C43384C" w:rsidR="004B542C" w:rsidRPr="00C16389" w:rsidRDefault="004B542C" w:rsidP="00C16389">
            <w:pPr>
              <w:widowControl w:val="0"/>
              <w:autoSpaceDE w:val="0"/>
              <w:autoSpaceDN w:val="0"/>
              <w:adjustRightInd w:val="0"/>
              <w:ind w:firstLine="141"/>
              <w:jc w:val="both"/>
              <w:rPr>
                <w:rFonts w:eastAsia="Calibri"/>
                <w:sz w:val="22"/>
                <w:szCs w:val="22"/>
              </w:rPr>
            </w:pPr>
            <w:r w:rsidRPr="004B542C">
              <w:rPr>
                <w:rFonts w:eastAsia="Calibri"/>
                <w:sz w:val="22"/>
                <w:szCs w:val="22"/>
              </w:rPr>
              <w:t>Котельная №3 ул. Шутова, 1</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51D8554B" w14:textId="59860D77" w:rsidR="004B542C" w:rsidRPr="00C16389" w:rsidRDefault="004B542C" w:rsidP="00C16389">
            <w:pPr>
              <w:jc w:val="center"/>
              <w:rPr>
                <w:color w:val="000000"/>
                <w:sz w:val="22"/>
                <w:szCs w:val="22"/>
              </w:rPr>
            </w:pPr>
            <w:r>
              <w:rPr>
                <w:color w:val="000000"/>
                <w:sz w:val="22"/>
                <w:szCs w:val="22"/>
              </w:rPr>
              <w:t>0,344</w:t>
            </w:r>
          </w:p>
        </w:tc>
        <w:tc>
          <w:tcPr>
            <w:tcW w:w="1045" w:type="dxa"/>
            <w:tcBorders>
              <w:top w:val="single" w:sz="8" w:space="0" w:color="auto"/>
              <w:left w:val="nil"/>
              <w:bottom w:val="single" w:sz="8" w:space="0" w:color="auto"/>
              <w:right w:val="single" w:sz="4" w:space="0" w:color="auto"/>
            </w:tcBorders>
            <w:shd w:val="clear" w:color="auto" w:fill="auto"/>
            <w:noWrap/>
            <w:vAlign w:val="center"/>
          </w:tcPr>
          <w:p w14:paraId="734D00ED" w14:textId="21E5BB76" w:rsidR="004B542C" w:rsidRPr="00C16389" w:rsidRDefault="004B542C" w:rsidP="00C16389">
            <w:pPr>
              <w:jc w:val="center"/>
              <w:rPr>
                <w:rFonts w:eastAsia="Calibri"/>
                <w:sz w:val="22"/>
                <w:szCs w:val="22"/>
              </w:rPr>
            </w:pPr>
            <w:r>
              <w:rPr>
                <w:rFonts w:eastAsia="Calibri"/>
                <w:sz w:val="22"/>
                <w:szCs w:val="22"/>
              </w:rPr>
              <w:t>0,344</w:t>
            </w:r>
          </w:p>
        </w:tc>
        <w:tc>
          <w:tcPr>
            <w:tcW w:w="1648" w:type="dxa"/>
            <w:tcBorders>
              <w:top w:val="single" w:sz="4" w:space="0" w:color="auto"/>
              <w:left w:val="nil"/>
              <w:bottom w:val="single" w:sz="4" w:space="0" w:color="auto"/>
              <w:right w:val="single" w:sz="4" w:space="0" w:color="auto"/>
            </w:tcBorders>
            <w:shd w:val="clear" w:color="auto" w:fill="auto"/>
            <w:noWrap/>
            <w:vAlign w:val="bottom"/>
          </w:tcPr>
          <w:p w14:paraId="6C296667" w14:textId="614A4001" w:rsidR="004B542C" w:rsidRPr="00C16389" w:rsidRDefault="004B542C" w:rsidP="00C16389">
            <w:pPr>
              <w:jc w:val="center"/>
              <w:rPr>
                <w:color w:val="000000"/>
                <w:sz w:val="22"/>
                <w:szCs w:val="22"/>
              </w:rPr>
            </w:pPr>
            <w:r>
              <w:rPr>
                <w:color w:val="000000"/>
                <w:sz w:val="22"/>
                <w:szCs w:val="22"/>
              </w:rPr>
              <w:t>1,00</w:t>
            </w:r>
          </w:p>
        </w:tc>
      </w:tr>
    </w:tbl>
    <w:p w14:paraId="04E04CDB" w14:textId="77777777" w:rsidR="006C0CF9" w:rsidRPr="00C16389" w:rsidRDefault="006C0CF9" w:rsidP="009579FF">
      <w:pPr>
        <w:ind w:firstLine="567"/>
        <w:jc w:val="both"/>
      </w:pPr>
    </w:p>
    <w:p w14:paraId="69E8EF3D" w14:textId="77777777" w:rsidR="002F05E9" w:rsidRPr="00C16389" w:rsidRDefault="00D73BC8" w:rsidP="009579FF">
      <w:pPr>
        <w:ind w:firstLine="567"/>
        <w:jc w:val="both"/>
        <w:outlineLvl w:val="1"/>
        <w:rPr>
          <w:i/>
          <w:color w:val="0070C0"/>
        </w:rPr>
      </w:pPr>
      <w:bookmarkStart w:id="407" w:name="_Toc175787935"/>
      <w:bookmarkStart w:id="408" w:name="sub_1796"/>
      <w:bookmarkEnd w:id="406"/>
      <w:r w:rsidRPr="00C16389">
        <w:rPr>
          <w:i/>
          <w:color w:val="0070C0"/>
        </w:rPr>
        <w:t>13.6</w:t>
      </w:r>
      <w:r w:rsidR="002F05E9" w:rsidRPr="00C16389">
        <w:rPr>
          <w:i/>
          <w:color w:val="0070C0"/>
        </w:rPr>
        <w:t xml:space="preserve"> удельная материальная характеристика тепловых сетей, приведенная к расчетной тепловой нагрузке</w:t>
      </w:r>
      <w:bookmarkEnd w:id="407"/>
    </w:p>
    <w:p w14:paraId="1744786B" w14:textId="77777777" w:rsidR="008920AB" w:rsidRPr="00C16389" w:rsidRDefault="008920AB" w:rsidP="008920AB">
      <w:pPr>
        <w:ind w:firstLine="567"/>
        <w:jc w:val="right"/>
      </w:pPr>
      <w:r w:rsidRPr="00C16389">
        <w:t>Таблица 13.6 Удельная материальная характеристика</w:t>
      </w:r>
    </w:p>
    <w:tbl>
      <w:tblPr>
        <w:tblW w:w="9756" w:type="dxa"/>
        <w:jc w:val="center"/>
        <w:tblLayout w:type="fixed"/>
        <w:tblCellMar>
          <w:left w:w="0" w:type="dxa"/>
          <w:right w:w="0" w:type="dxa"/>
        </w:tblCellMar>
        <w:tblLook w:val="04A0" w:firstRow="1" w:lastRow="0" w:firstColumn="1" w:lastColumn="0" w:noHBand="0" w:noVBand="1"/>
      </w:tblPr>
      <w:tblGrid>
        <w:gridCol w:w="485"/>
        <w:gridCol w:w="4961"/>
        <w:gridCol w:w="1134"/>
        <w:gridCol w:w="1701"/>
        <w:gridCol w:w="1475"/>
      </w:tblGrid>
      <w:tr w:rsidR="002C5552" w:rsidRPr="00C16389" w14:paraId="6CB30476" w14:textId="77777777" w:rsidTr="00C16389">
        <w:trPr>
          <w:trHeight w:val="463"/>
          <w:jc w:val="center"/>
        </w:trPr>
        <w:tc>
          <w:tcPr>
            <w:tcW w:w="485" w:type="dxa"/>
            <w:tcBorders>
              <w:top w:val="single" w:sz="8" w:space="0" w:color="auto"/>
              <w:left w:val="single" w:sz="8" w:space="0" w:color="auto"/>
              <w:bottom w:val="single" w:sz="4" w:space="0" w:color="auto"/>
              <w:right w:val="single" w:sz="4" w:space="0" w:color="auto"/>
            </w:tcBorders>
            <w:shd w:val="clear" w:color="auto" w:fill="auto"/>
            <w:noWrap/>
            <w:vAlign w:val="center"/>
          </w:tcPr>
          <w:p w14:paraId="4E35578D" w14:textId="77777777" w:rsidR="002C5552" w:rsidRPr="00C16389" w:rsidRDefault="002C5552" w:rsidP="002C5552">
            <w:pPr>
              <w:jc w:val="center"/>
              <w:rPr>
                <w:b/>
                <w:sz w:val="22"/>
                <w:szCs w:val="22"/>
              </w:rPr>
            </w:pPr>
            <w:r w:rsidRPr="00C16389">
              <w:rPr>
                <w:b/>
                <w:sz w:val="22"/>
                <w:szCs w:val="22"/>
              </w:rPr>
              <w:t>№</w:t>
            </w:r>
          </w:p>
          <w:p w14:paraId="121F0DD5" w14:textId="6F6C99F5" w:rsidR="002C5552" w:rsidRPr="00C16389" w:rsidRDefault="002C5552" w:rsidP="002C5552">
            <w:pPr>
              <w:jc w:val="center"/>
              <w:rPr>
                <w:b/>
                <w:sz w:val="22"/>
                <w:szCs w:val="22"/>
              </w:rPr>
            </w:pPr>
            <w:r w:rsidRPr="00C16389">
              <w:rPr>
                <w:b/>
                <w:sz w:val="22"/>
                <w:szCs w:val="22"/>
              </w:rPr>
              <w:t>п/п</w:t>
            </w:r>
          </w:p>
        </w:tc>
        <w:tc>
          <w:tcPr>
            <w:tcW w:w="4961" w:type="dxa"/>
            <w:tcBorders>
              <w:top w:val="single" w:sz="8" w:space="0" w:color="auto"/>
              <w:left w:val="single" w:sz="4" w:space="0" w:color="auto"/>
              <w:bottom w:val="single" w:sz="4" w:space="0" w:color="auto"/>
              <w:right w:val="single" w:sz="8" w:space="0" w:color="000000"/>
            </w:tcBorders>
            <w:shd w:val="clear" w:color="auto" w:fill="auto"/>
            <w:vAlign w:val="center"/>
          </w:tcPr>
          <w:p w14:paraId="1328A85F" w14:textId="5C12E371" w:rsidR="002C5552" w:rsidRPr="00C16389" w:rsidRDefault="002C5552" w:rsidP="002C5552">
            <w:pPr>
              <w:jc w:val="center"/>
              <w:rPr>
                <w:b/>
                <w:sz w:val="22"/>
                <w:szCs w:val="22"/>
              </w:rPr>
            </w:pPr>
            <w:r w:rsidRPr="00C16389">
              <w:rPr>
                <w:b/>
                <w:color w:val="000000"/>
                <w:sz w:val="22"/>
                <w:szCs w:val="22"/>
              </w:rPr>
              <w:t>Наименование источника тепловой энергии</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C625575" w14:textId="0AA9121D" w:rsidR="002C5552" w:rsidRPr="00C16389" w:rsidRDefault="002C5552" w:rsidP="008920AB">
            <w:pPr>
              <w:jc w:val="center"/>
              <w:rPr>
                <w:b/>
                <w:sz w:val="22"/>
                <w:szCs w:val="22"/>
              </w:rPr>
            </w:pPr>
            <w:r w:rsidRPr="00C16389">
              <w:rPr>
                <w:b/>
                <w:sz w:val="22"/>
                <w:szCs w:val="22"/>
              </w:rPr>
              <w:t>Расчётная нагрузка Гкал/ч</w:t>
            </w:r>
          </w:p>
        </w:tc>
        <w:tc>
          <w:tcPr>
            <w:tcW w:w="1701" w:type="dxa"/>
            <w:tcBorders>
              <w:top w:val="single" w:sz="8" w:space="0" w:color="auto"/>
              <w:left w:val="nil"/>
              <w:bottom w:val="single" w:sz="4" w:space="0" w:color="auto"/>
              <w:right w:val="single" w:sz="4" w:space="0" w:color="auto"/>
            </w:tcBorders>
            <w:shd w:val="clear" w:color="auto" w:fill="auto"/>
            <w:noWrap/>
            <w:vAlign w:val="center"/>
          </w:tcPr>
          <w:p w14:paraId="38731E3B" w14:textId="77777777" w:rsidR="002C5552" w:rsidRPr="00C16389" w:rsidRDefault="002C5552" w:rsidP="008920AB">
            <w:pPr>
              <w:jc w:val="center"/>
              <w:rPr>
                <w:b/>
                <w:color w:val="000000"/>
                <w:sz w:val="22"/>
                <w:szCs w:val="22"/>
              </w:rPr>
            </w:pPr>
            <w:r w:rsidRPr="00C16389">
              <w:rPr>
                <w:b/>
                <w:color w:val="000000"/>
                <w:sz w:val="22"/>
                <w:szCs w:val="22"/>
              </w:rPr>
              <w:t>Материальная характеристика сети</w:t>
            </w:r>
          </w:p>
          <w:p w14:paraId="7375425E" w14:textId="755B0B84" w:rsidR="002C5552" w:rsidRPr="00C16389" w:rsidRDefault="002C5552" w:rsidP="008920AB">
            <w:pPr>
              <w:jc w:val="center"/>
              <w:rPr>
                <w:b/>
                <w:color w:val="000000"/>
                <w:sz w:val="22"/>
                <w:szCs w:val="22"/>
              </w:rPr>
            </w:pPr>
            <w:r w:rsidRPr="00C16389">
              <w:rPr>
                <w:b/>
                <w:color w:val="000000"/>
                <w:sz w:val="22"/>
                <w:szCs w:val="22"/>
              </w:rPr>
              <w:t>м2</w:t>
            </w:r>
          </w:p>
        </w:tc>
        <w:tc>
          <w:tcPr>
            <w:tcW w:w="1475" w:type="dxa"/>
            <w:tcBorders>
              <w:top w:val="single" w:sz="8" w:space="0" w:color="auto"/>
              <w:left w:val="nil"/>
              <w:bottom w:val="single" w:sz="4" w:space="0" w:color="auto"/>
              <w:right w:val="single" w:sz="4" w:space="0" w:color="auto"/>
            </w:tcBorders>
            <w:shd w:val="clear" w:color="auto" w:fill="auto"/>
            <w:noWrap/>
            <w:vAlign w:val="center"/>
          </w:tcPr>
          <w:p w14:paraId="51DC5644" w14:textId="77777777" w:rsidR="002C5552" w:rsidRPr="00C16389" w:rsidRDefault="002C5552" w:rsidP="008920AB">
            <w:pPr>
              <w:jc w:val="center"/>
              <w:rPr>
                <w:b/>
                <w:color w:val="000000"/>
                <w:sz w:val="22"/>
                <w:szCs w:val="22"/>
              </w:rPr>
            </w:pPr>
            <w:r w:rsidRPr="00C16389">
              <w:rPr>
                <w:b/>
                <w:color w:val="000000"/>
                <w:sz w:val="22"/>
                <w:szCs w:val="22"/>
              </w:rPr>
              <w:t xml:space="preserve">Удельная материальная хар-ка </w:t>
            </w:r>
          </w:p>
          <w:p w14:paraId="747FFA52" w14:textId="3CD7A8CA" w:rsidR="002C5552" w:rsidRPr="00C16389" w:rsidRDefault="002C5552" w:rsidP="008920AB">
            <w:pPr>
              <w:jc w:val="center"/>
              <w:rPr>
                <w:b/>
                <w:color w:val="000000"/>
                <w:sz w:val="22"/>
                <w:szCs w:val="22"/>
              </w:rPr>
            </w:pPr>
            <w:r w:rsidRPr="00C16389">
              <w:rPr>
                <w:b/>
                <w:color w:val="000000"/>
                <w:sz w:val="22"/>
                <w:szCs w:val="22"/>
              </w:rPr>
              <w:t>м2/Гкал/ч</w:t>
            </w:r>
          </w:p>
        </w:tc>
      </w:tr>
      <w:tr w:rsidR="00C16389" w:rsidRPr="00C16389" w14:paraId="0030333E" w14:textId="77777777" w:rsidTr="00C16389">
        <w:trPr>
          <w:trHeight w:val="20"/>
          <w:jc w:val="center"/>
        </w:trPr>
        <w:tc>
          <w:tcPr>
            <w:tcW w:w="485" w:type="dxa"/>
            <w:tcBorders>
              <w:top w:val="single" w:sz="8" w:space="0" w:color="auto"/>
              <w:left w:val="single" w:sz="8" w:space="0" w:color="auto"/>
              <w:bottom w:val="single" w:sz="8" w:space="0" w:color="auto"/>
              <w:right w:val="single" w:sz="4" w:space="0" w:color="auto"/>
            </w:tcBorders>
            <w:shd w:val="clear" w:color="auto" w:fill="auto"/>
            <w:noWrap/>
            <w:vAlign w:val="center"/>
          </w:tcPr>
          <w:p w14:paraId="5FED3FBD" w14:textId="75A3E09C" w:rsidR="00C16389" w:rsidRPr="00C16389" w:rsidRDefault="00C16389" w:rsidP="00C16389">
            <w:pPr>
              <w:jc w:val="center"/>
              <w:rPr>
                <w:color w:val="000000"/>
                <w:sz w:val="22"/>
                <w:szCs w:val="22"/>
              </w:rPr>
            </w:pPr>
            <w:r w:rsidRPr="00C16389">
              <w:rPr>
                <w:sz w:val="22"/>
                <w:szCs w:val="22"/>
              </w:rPr>
              <w:t>1</w:t>
            </w:r>
          </w:p>
        </w:tc>
        <w:tc>
          <w:tcPr>
            <w:tcW w:w="4961" w:type="dxa"/>
            <w:tcBorders>
              <w:top w:val="single" w:sz="4" w:space="0" w:color="auto"/>
              <w:bottom w:val="single" w:sz="4" w:space="0" w:color="auto"/>
              <w:right w:val="single" w:sz="4" w:space="0" w:color="auto"/>
            </w:tcBorders>
            <w:vAlign w:val="center"/>
          </w:tcPr>
          <w:p w14:paraId="03870139" w14:textId="1F7E5B49" w:rsidR="00C16389" w:rsidRPr="00C16389" w:rsidRDefault="00C16389" w:rsidP="00C16389">
            <w:pPr>
              <w:rPr>
                <w:color w:val="000000"/>
                <w:sz w:val="22"/>
                <w:szCs w:val="22"/>
              </w:rPr>
            </w:pPr>
            <w:r w:rsidRPr="00C16389">
              <w:rPr>
                <w:sz w:val="22"/>
                <w:szCs w:val="22"/>
              </w:rPr>
              <w:t>Котельная №1 квартальная</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BB3133F" w14:textId="220FBEC5" w:rsidR="00C16389" w:rsidRPr="00C16389" w:rsidRDefault="00C16389" w:rsidP="00C16389">
            <w:pPr>
              <w:jc w:val="center"/>
              <w:rPr>
                <w:color w:val="000000"/>
                <w:sz w:val="22"/>
                <w:szCs w:val="22"/>
              </w:rPr>
            </w:pPr>
            <w:r w:rsidRPr="00C16389">
              <w:rPr>
                <w:rFonts w:eastAsia="Calibri"/>
                <w:sz w:val="22"/>
                <w:szCs w:val="22"/>
              </w:rPr>
              <w:t>7,181</w:t>
            </w: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FF62CB5" w14:textId="4BD3B372" w:rsidR="00C16389" w:rsidRPr="00C16389" w:rsidRDefault="00C16389" w:rsidP="00C16389">
            <w:pPr>
              <w:jc w:val="center"/>
              <w:rPr>
                <w:color w:val="000000"/>
                <w:sz w:val="22"/>
                <w:szCs w:val="22"/>
              </w:rPr>
            </w:pPr>
            <w:r w:rsidRPr="00C16389">
              <w:rPr>
                <w:sz w:val="22"/>
                <w:szCs w:val="22"/>
              </w:rPr>
              <w:t>1277,656</w:t>
            </w:r>
          </w:p>
        </w:tc>
        <w:tc>
          <w:tcPr>
            <w:tcW w:w="1475" w:type="dxa"/>
            <w:tcBorders>
              <w:top w:val="single" w:sz="4" w:space="0" w:color="auto"/>
              <w:left w:val="nil"/>
              <w:bottom w:val="single" w:sz="4" w:space="0" w:color="auto"/>
              <w:right w:val="single" w:sz="4" w:space="0" w:color="auto"/>
            </w:tcBorders>
            <w:shd w:val="clear" w:color="auto" w:fill="auto"/>
            <w:noWrap/>
            <w:vAlign w:val="bottom"/>
          </w:tcPr>
          <w:p w14:paraId="721DE6E7" w14:textId="3A76B40C" w:rsidR="00C16389" w:rsidRPr="00C16389" w:rsidRDefault="00C16389" w:rsidP="00C16389">
            <w:pPr>
              <w:jc w:val="center"/>
              <w:rPr>
                <w:color w:val="000000"/>
                <w:sz w:val="22"/>
                <w:szCs w:val="22"/>
              </w:rPr>
            </w:pPr>
            <w:r w:rsidRPr="00C16389">
              <w:rPr>
                <w:color w:val="000000"/>
                <w:sz w:val="22"/>
                <w:szCs w:val="22"/>
              </w:rPr>
              <w:t>177,92</w:t>
            </w:r>
          </w:p>
        </w:tc>
      </w:tr>
      <w:tr w:rsidR="00C16389" w:rsidRPr="00C16389" w14:paraId="506E03A3" w14:textId="77777777" w:rsidTr="00C16389">
        <w:trPr>
          <w:trHeight w:val="20"/>
          <w:jc w:val="center"/>
        </w:trPr>
        <w:tc>
          <w:tcPr>
            <w:tcW w:w="485" w:type="dxa"/>
            <w:tcBorders>
              <w:top w:val="single" w:sz="8" w:space="0" w:color="auto"/>
              <w:left w:val="single" w:sz="8" w:space="0" w:color="auto"/>
              <w:bottom w:val="single" w:sz="8" w:space="0" w:color="auto"/>
              <w:right w:val="single" w:sz="4" w:space="0" w:color="auto"/>
            </w:tcBorders>
            <w:shd w:val="clear" w:color="auto" w:fill="auto"/>
            <w:noWrap/>
            <w:vAlign w:val="center"/>
          </w:tcPr>
          <w:p w14:paraId="5371B973" w14:textId="55D5D862" w:rsidR="00C16389" w:rsidRPr="00C16389" w:rsidRDefault="00C16389" w:rsidP="00C16389">
            <w:pPr>
              <w:jc w:val="center"/>
              <w:rPr>
                <w:color w:val="000000"/>
                <w:sz w:val="22"/>
                <w:szCs w:val="22"/>
              </w:rPr>
            </w:pPr>
            <w:r w:rsidRPr="00C16389">
              <w:rPr>
                <w:bCs/>
                <w:sz w:val="22"/>
                <w:szCs w:val="22"/>
              </w:rPr>
              <w:t>2</w:t>
            </w:r>
          </w:p>
        </w:tc>
        <w:tc>
          <w:tcPr>
            <w:tcW w:w="4961" w:type="dxa"/>
            <w:tcBorders>
              <w:top w:val="single" w:sz="4" w:space="0" w:color="auto"/>
              <w:bottom w:val="single" w:sz="4" w:space="0" w:color="auto"/>
              <w:right w:val="single" w:sz="4" w:space="0" w:color="auto"/>
            </w:tcBorders>
            <w:vAlign w:val="center"/>
          </w:tcPr>
          <w:p w14:paraId="03282B1F" w14:textId="6095CD52" w:rsidR="00C16389" w:rsidRPr="00C16389" w:rsidRDefault="00C16389" w:rsidP="00C16389">
            <w:pPr>
              <w:rPr>
                <w:color w:val="000000"/>
                <w:sz w:val="22"/>
                <w:szCs w:val="22"/>
              </w:rPr>
            </w:pPr>
            <w:r w:rsidRPr="00C16389">
              <w:rPr>
                <w:rFonts w:eastAsia="Calibri"/>
                <w:sz w:val="22"/>
                <w:szCs w:val="22"/>
              </w:rPr>
              <w:t>Котельная №2 ж.д. ул.Комсомольская, 38</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CE45781" w14:textId="1869623A" w:rsidR="00C16389" w:rsidRPr="00C16389" w:rsidRDefault="00C16389" w:rsidP="00C16389">
            <w:pPr>
              <w:jc w:val="center"/>
              <w:rPr>
                <w:color w:val="000000"/>
                <w:sz w:val="22"/>
                <w:szCs w:val="22"/>
              </w:rPr>
            </w:pPr>
            <w:r w:rsidRPr="00C16389">
              <w:rPr>
                <w:rFonts w:eastAsia="Calibri"/>
                <w:sz w:val="22"/>
                <w:szCs w:val="22"/>
              </w:rPr>
              <w:t>0,107</w:t>
            </w: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EFDCAD3" w14:textId="49B4B76E" w:rsidR="00C16389" w:rsidRPr="00C16389" w:rsidRDefault="00C16389" w:rsidP="00C16389">
            <w:pPr>
              <w:jc w:val="center"/>
              <w:rPr>
                <w:color w:val="000000"/>
                <w:sz w:val="22"/>
                <w:szCs w:val="22"/>
              </w:rPr>
            </w:pPr>
            <w:r w:rsidRPr="00C16389">
              <w:rPr>
                <w:sz w:val="22"/>
                <w:szCs w:val="22"/>
              </w:rPr>
              <w:t>1,52</w:t>
            </w:r>
          </w:p>
        </w:tc>
        <w:tc>
          <w:tcPr>
            <w:tcW w:w="1475" w:type="dxa"/>
            <w:tcBorders>
              <w:top w:val="single" w:sz="4" w:space="0" w:color="auto"/>
              <w:left w:val="nil"/>
              <w:bottom w:val="single" w:sz="4" w:space="0" w:color="auto"/>
              <w:right w:val="single" w:sz="4" w:space="0" w:color="auto"/>
            </w:tcBorders>
            <w:shd w:val="clear" w:color="auto" w:fill="auto"/>
            <w:noWrap/>
            <w:vAlign w:val="bottom"/>
          </w:tcPr>
          <w:p w14:paraId="195AEE20" w14:textId="71C33C77" w:rsidR="00C16389" w:rsidRPr="00C16389" w:rsidRDefault="00C16389" w:rsidP="00C16389">
            <w:pPr>
              <w:jc w:val="center"/>
              <w:rPr>
                <w:color w:val="000000"/>
                <w:sz w:val="22"/>
                <w:szCs w:val="22"/>
              </w:rPr>
            </w:pPr>
            <w:r w:rsidRPr="00C16389">
              <w:rPr>
                <w:color w:val="000000"/>
                <w:sz w:val="22"/>
                <w:szCs w:val="22"/>
              </w:rPr>
              <w:t>14,21</w:t>
            </w:r>
          </w:p>
        </w:tc>
      </w:tr>
      <w:tr w:rsidR="004B542C" w:rsidRPr="00C16389" w14:paraId="43B40B51" w14:textId="77777777" w:rsidTr="00C16389">
        <w:trPr>
          <w:trHeight w:val="20"/>
          <w:jc w:val="center"/>
        </w:trPr>
        <w:tc>
          <w:tcPr>
            <w:tcW w:w="485" w:type="dxa"/>
            <w:tcBorders>
              <w:top w:val="single" w:sz="8" w:space="0" w:color="auto"/>
              <w:left w:val="single" w:sz="8" w:space="0" w:color="auto"/>
              <w:bottom w:val="single" w:sz="8" w:space="0" w:color="auto"/>
              <w:right w:val="single" w:sz="4" w:space="0" w:color="auto"/>
            </w:tcBorders>
            <w:shd w:val="clear" w:color="auto" w:fill="auto"/>
            <w:noWrap/>
            <w:vAlign w:val="center"/>
          </w:tcPr>
          <w:p w14:paraId="346DFE84" w14:textId="1EA07A25" w:rsidR="004B542C" w:rsidRPr="00C16389" w:rsidRDefault="00F56659" w:rsidP="00C16389">
            <w:pPr>
              <w:jc w:val="center"/>
              <w:rPr>
                <w:bCs/>
                <w:sz w:val="22"/>
                <w:szCs w:val="22"/>
              </w:rPr>
            </w:pPr>
            <w:r>
              <w:rPr>
                <w:bCs/>
                <w:sz w:val="22"/>
                <w:szCs w:val="22"/>
              </w:rPr>
              <w:t>3</w:t>
            </w:r>
          </w:p>
        </w:tc>
        <w:tc>
          <w:tcPr>
            <w:tcW w:w="4961" w:type="dxa"/>
            <w:tcBorders>
              <w:top w:val="single" w:sz="4" w:space="0" w:color="auto"/>
              <w:bottom w:val="single" w:sz="4" w:space="0" w:color="auto"/>
              <w:right w:val="single" w:sz="4" w:space="0" w:color="auto"/>
            </w:tcBorders>
            <w:vAlign w:val="center"/>
          </w:tcPr>
          <w:p w14:paraId="7AC9DFD9" w14:textId="342C1A11" w:rsidR="004B542C" w:rsidRPr="00F56659" w:rsidRDefault="00F56659" w:rsidP="00C16389">
            <w:pPr>
              <w:rPr>
                <w:rFonts w:eastAsia="Calibri"/>
                <w:sz w:val="22"/>
                <w:szCs w:val="22"/>
                <w:lang w:val="en-US"/>
              </w:rPr>
            </w:pPr>
            <w:r w:rsidRPr="00F56659">
              <w:rPr>
                <w:rFonts w:eastAsia="Calibri"/>
                <w:sz w:val="22"/>
                <w:szCs w:val="22"/>
              </w:rPr>
              <w:t>Котельная №3 ул. Шутова, 1</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D9D7621" w14:textId="68EE23D8" w:rsidR="004B542C" w:rsidRPr="00F56659" w:rsidRDefault="00F56659" w:rsidP="00C16389">
            <w:pPr>
              <w:jc w:val="center"/>
              <w:rPr>
                <w:rFonts w:eastAsia="Calibri"/>
                <w:sz w:val="22"/>
                <w:szCs w:val="22"/>
                <w:lang w:val="en-US"/>
              </w:rPr>
            </w:pPr>
            <w:r>
              <w:rPr>
                <w:rFonts w:eastAsia="Calibri"/>
                <w:sz w:val="22"/>
                <w:szCs w:val="22"/>
                <w:lang w:val="en-US"/>
              </w:rPr>
              <w:t>0</w:t>
            </w:r>
            <w:r>
              <w:rPr>
                <w:rFonts w:eastAsia="Calibri"/>
                <w:sz w:val="22"/>
                <w:szCs w:val="22"/>
              </w:rPr>
              <w:t>,</w:t>
            </w:r>
            <w:r>
              <w:rPr>
                <w:rFonts w:eastAsia="Calibri"/>
                <w:sz w:val="22"/>
                <w:szCs w:val="22"/>
                <w:lang w:val="en-US"/>
              </w:rPr>
              <w:t>344</w:t>
            </w: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CC991DB" w14:textId="4AF1E41D" w:rsidR="004B542C" w:rsidRPr="00C16389" w:rsidRDefault="00DB64CA" w:rsidP="00C16389">
            <w:pPr>
              <w:jc w:val="center"/>
              <w:rPr>
                <w:sz w:val="22"/>
                <w:szCs w:val="22"/>
              </w:rPr>
            </w:pPr>
            <w:r w:rsidRPr="00DB64CA">
              <w:rPr>
                <w:sz w:val="22"/>
                <w:szCs w:val="22"/>
              </w:rPr>
              <w:t>12,464</w:t>
            </w:r>
          </w:p>
        </w:tc>
        <w:tc>
          <w:tcPr>
            <w:tcW w:w="1475" w:type="dxa"/>
            <w:tcBorders>
              <w:top w:val="single" w:sz="4" w:space="0" w:color="auto"/>
              <w:left w:val="nil"/>
              <w:bottom w:val="single" w:sz="4" w:space="0" w:color="auto"/>
              <w:right w:val="single" w:sz="4" w:space="0" w:color="auto"/>
            </w:tcBorders>
            <w:shd w:val="clear" w:color="auto" w:fill="auto"/>
            <w:noWrap/>
            <w:vAlign w:val="bottom"/>
          </w:tcPr>
          <w:p w14:paraId="2BED2513" w14:textId="3093470D" w:rsidR="004B542C" w:rsidRPr="00C16389" w:rsidRDefault="00DB64CA" w:rsidP="00C16389">
            <w:pPr>
              <w:jc w:val="center"/>
              <w:rPr>
                <w:color w:val="000000"/>
                <w:sz w:val="22"/>
                <w:szCs w:val="22"/>
              </w:rPr>
            </w:pPr>
            <w:r>
              <w:rPr>
                <w:color w:val="000000"/>
                <w:sz w:val="22"/>
                <w:szCs w:val="22"/>
              </w:rPr>
              <w:t>36,23</w:t>
            </w:r>
          </w:p>
        </w:tc>
      </w:tr>
    </w:tbl>
    <w:p w14:paraId="66691B62" w14:textId="77777777" w:rsidR="006C0CF9" w:rsidRPr="00C16389" w:rsidRDefault="006C0CF9" w:rsidP="009579FF">
      <w:pPr>
        <w:ind w:firstLine="567"/>
        <w:jc w:val="both"/>
      </w:pPr>
    </w:p>
    <w:p w14:paraId="2BD1C819" w14:textId="77777777" w:rsidR="002F05E9" w:rsidRPr="00F52E4E" w:rsidRDefault="00D73BC8" w:rsidP="009579FF">
      <w:pPr>
        <w:ind w:firstLine="567"/>
        <w:jc w:val="both"/>
        <w:outlineLvl w:val="1"/>
        <w:rPr>
          <w:i/>
          <w:color w:val="0070C0"/>
        </w:rPr>
      </w:pPr>
      <w:bookmarkStart w:id="409" w:name="_Toc175787936"/>
      <w:bookmarkStart w:id="410" w:name="sub_1797"/>
      <w:bookmarkEnd w:id="408"/>
      <w:r w:rsidRPr="00F52E4E">
        <w:rPr>
          <w:i/>
          <w:color w:val="0070C0"/>
        </w:rPr>
        <w:t>13.7</w:t>
      </w:r>
      <w:r w:rsidR="002F05E9" w:rsidRPr="00F52E4E">
        <w:rPr>
          <w:i/>
          <w:color w:val="0070C0"/>
        </w:rPr>
        <w:t xml:space="preserve">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bookmarkEnd w:id="409"/>
    </w:p>
    <w:p w14:paraId="1349514F" w14:textId="462590D0" w:rsidR="00D345CA" w:rsidRPr="00F52E4E" w:rsidRDefault="00D345CA" w:rsidP="00D345CA">
      <w:pPr>
        <w:pStyle w:val="ConsPlusNormal"/>
        <w:ind w:firstLine="540"/>
        <w:jc w:val="both"/>
        <w:rPr>
          <w:rFonts w:ascii="Times New Roman" w:hAnsi="Times New Roman" w:cs="Times New Roman"/>
          <w:sz w:val="24"/>
          <w:szCs w:val="24"/>
        </w:rPr>
      </w:pPr>
      <w:r w:rsidRPr="00F52E4E">
        <w:rPr>
          <w:rFonts w:ascii="Times New Roman" w:hAnsi="Times New Roman" w:cs="Times New Roman"/>
          <w:sz w:val="24"/>
          <w:szCs w:val="24"/>
        </w:rPr>
        <w:t xml:space="preserve">На территории </w:t>
      </w:r>
      <w:r w:rsidR="00071550" w:rsidRPr="00F52E4E">
        <w:rPr>
          <w:rFonts w:ascii="Times New Roman" w:hAnsi="Times New Roman" w:cs="Times New Roman"/>
          <w:sz w:val="24"/>
          <w:szCs w:val="24"/>
        </w:rPr>
        <w:t xml:space="preserve">Новомайнского городского поселения </w:t>
      </w:r>
      <w:r w:rsidRPr="00F52E4E">
        <w:rPr>
          <w:rFonts w:ascii="Times New Roman" w:hAnsi="Times New Roman" w:cs="Times New Roman"/>
          <w:sz w:val="24"/>
          <w:szCs w:val="24"/>
        </w:rPr>
        <w:t>источники тепловой энергии, функционирующие в режиме комбинированной выработки электрической и тепловой энергии, отсутствуют.</w:t>
      </w:r>
    </w:p>
    <w:p w14:paraId="29F633BC" w14:textId="77777777" w:rsidR="002F05E9" w:rsidRPr="00F52E4E" w:rsidRDefault="002F05E9" w:rsidP="009579FF">
      <w:pPr>
        <w:ind w:firstLine="567"/>
        <w:jc w:val="both"/>
      </w:pPr>
    </w:p>
    <w:p w14:paraId="652B862A" w14:textId="77777777" w:rsidR="002F05E9" w:rsidRPr="00F52E4E" w:rsidRDefault="00D73BC8" w:rsidP="009579FF">
      <w:pPr>
        <w:ind w:firstLine="567"/>
        <w:jc w:val="both"/>
        <w:outlineLvl w:val="1"/>
        <w:rPr>
          <w:i/>
          <w:color w:val="0070C0"/>
        </w:rPr>
      </w:pPr>
      <w:bookmarkStart w:id="411" w:name="_Toc175787937"/>
      <w:bookmarkStart w:id="412" w:name="sub_1798"/>
      <w:bookmarkEnd w:id="410"/>
      <w:r w:rsidRPr="00F52E4E">
        <w:rPr>
          <w:i/>
          <w:color w:val="0070C0"/>
        </w:rPr>
        <w:t>13.8</w:t>
      </w:r>
      <w:r w:rsidR="002F05E9" w:rsidRPr="00F52E4E">
        <w:rPr>
          <w:i/>
          <w:color w:val="0070C0"/>
        </w:rPr>
        <w:t xml:space="preserve"> удельный расход условного топлива на отпуск электрической энергии</w:t>
      </w:r>
      <w:bookmarkEnd w:id="411"/>
    </w:p>
    <w:p w14:paraId="3B2819AB" w14:textId="44638289" w:rsidR="00EF1098" w:rsidRPr="00F52E4E" w:rsidRDefault="00EF1098" w:rsidP="00EF1098">
      <w:pPr>
        <w:ind w:firstLine="567"/>
        <w:jc w:val="both"/>
      </w:pPr>
      <w:r w:rsidRPr="00F52E4E">
        <w:t>Отпуск электрической энергии</w:t>
      </w:r>
      <w:r w:rsidR="00240495" w:rsidRPr="00F52E4E">
        <w:t xml:space="preserve"> котельными </w:t>
      </w:r>
      <w:r w:rsidR="00071550" w:rsidRPr="00F52E4E">
        <w:t xml:space="preserve">Новомайнского городского поселения </w:t>
      </w:r>
      <w:r w:rsidRPr="00F52E4E">
        <w:t>не предусмотрен.</w:t>
      </w:r>
    </w:p>
    <w:p w14:paraId="51C6F56A" w14:textId="77777777" w:rsidR="002F05E9" w:rsidRPr="00F52E4E" w:rsidRDefault="002F05E9" w:rsidP="009579FF">
      <w:pPr>
        <w:ind w:firstLine="567"/>
        <w:jc w:val="both"/>
      </w:pPr>
    </w:p>
    <w:p w14:paraId="58C1BC85" w14:textId="77777777" w:rsidR="002F05E9" w:rsidRPr="00F52E4E" w:rsidRDefault="00D73BC8" w:rsidP="009579FF">
      <w:pPr>
        <w:ind w:firstLine="567"/>
        <w:jc w:val="both"/>
        <w:outlineLvl w:val="1"/>
        <w:rPr>
          <w:i/>
          <w:color w:val="0070C0"/>
        </w:rPr>
      </w:pPr>
      <w:bookmarkStart w:id="413" w:name="_Toc175787938"/>
      <w:bookmarkStart w:id="414" w:name="sub_1799"/>
      <w:bookmarkEnd w:id="412"/>
      <w:r w:rsidRPr="00F52E4E">
        <w:rPr>
          <w:i/>
          <w:color w:val="0070C0"/>
        </w:rPr>
        <w:t>13.9</w:t>
      </w:r>
      <w:r w:rsidR="002F05E9" w:rsidRPr="00F52E4E">
        <w:rPr>
          <w:i/>
          <w:color w:val="0070C0"/>
        </w:rPr>
        <w:t xml:space="preserve">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413"/>
    </w:p>
    <w:p w14:paraId="357010DA" w14:textId="107DD017" w:rsidR="00EF1098" w:rsidRPr="005B261C" w:rsidRDefault="00EF1098" w:rsidP="00EF1098">
      <w:pPr>
        <w:pStyle w:val="ConsPlusNormal"/>
        <w:ind w:firstLine="540"/>
        <w:jc w:val="both"/>
        <w:rPr>
          <w:rFonts w:ascii="Times New Roman" w:hAnsi="Times New Roman" w:cs="Times New Roman"/>
          <w:sz w:val="24"/>
          <w:szCs w:val="24"/>
        </w:rPr>
      </w:pPr>
      <w:r w:rsidRPr="00F52E4E">
        <w:rPr>
          <w:rFonts w:ascii="Times New Roman" w:hAnsi="Times New Roman" w:cs="Times New Roman"/>
          <w:sz w:val="24"/>
          <w:szCs w:val="24"/>
        </w:rPr>
        <w:t xml:space="preserve">На территории </w:t>
      </w:r>
      <w:r w:rsidR="00071550" w:rsidRPr="00F52E4E">
        <w:rPr>
          <w:rFonts w:ascii="Times New Roman" w:hAnsi="Times New Roman" w:cs="Times New Roman"/>
          <w:sz w:val="24"/>
          <w:szCs w:val="24"/>
        </w:rPr>
        <w:t xml:space="preserve">Новомайнского городского поселения </w:t>
      </w:r>
      <w:r w:rsidRPr="00F52E4E">
        <w:rPr>
          <w:rFonts w:ascii="Times New Roman" w:hAnsi="Times New Roman" w:cs="Times New Roman"/>
          <w:sz w:val="24"/>
          <w:szCs w:val="24"/>
        </w:rPr>
        <w:t xml:space="preserve">источники тепловой энергии, функционирующие в режиме </w:t>
      </w:r>
      <w:r w:rsidRPr="005B261C">
        <w:rPr>
          <w:rFonts w:ascii="Times New Roman" w:hAnsi="Times New Roman" w:cs="Times New Roman"/>
          <w:sz w:val="24"/>
          <w:szCs w:val="24"/>
        </w:rPr>
        <w:t>комбинированной выработки электрической и тепловой энергии, отсутствуют.</w:t>
      </w:r>
    </w:p>
    <w:p w14:paraId="1B6A326E" w14:textId="77777777" w:rsidR="00771B4B" w:rsidRPr="005B261C" w:rsidRDefault="00771B4B" w:rsidP="009579FF">
      <w:pPr>
        <w:ind w:firstLine="567"/>
        <w:jc w:val="both"/>
      </w:pPr>
    </w:p>
    <w:p w14:paraId="541D5FF4" w14:textId="77777777" w:rsidR="002F05E9" w:rsidRPr="005B261C" w:rsidRDefault="00D73BC8" w:rsidP="009579FF">
      <w:pPr>
        <w:ind w:firstLine="567"/>
        <w:jc w:val="both"/>
        <w:outlineLvl w:val="1"/>
        <w:rPr>
          <w:i/>
          <w:color w:val="0070C0"/>
        </w:rPr>
      </w:pPr>
      <w:bookmarkStart w:id="415" w:name="_Toc175787939"/>
      <w:bookmarkStart w:id="416" w:name="sub_17910"/>
      <w:bookmarkEnd w:id="414"/>
      <w:r w:rsidRPr="005B261C">
        <w:rPr>
          <w:i/>
          <w:color w:val="0070C0"/>
        </w:rPr>
        <w:t>13.10</w:t>
      </w:r>
      <w:r w:rsidR="002F05E9" w:rsidRPr="005B261C">
        <w:rPr>
          <w:i/>
          <w:color w:val="0070C0"/>
        </w:rPr>
        <w:t xml:space="preserve"> доля отпуска тепловой энергии, осуществляемого потребителям по приборам учета, в общем объеме отпущенной тепловой энергии</w:t>
      </w:r>
      <w:bookmarkEnd w:id="415"/>
    </w:p>
    <w:p w14:paraId="7378487A" w14:textId="6598BB2A" w:rsidR="00525AC8" w:rsidRPr="005B261C" w:rsidRDefault="005B261C" w:rsidP="005B261C">
      <w:pPr>
        <w:ind w:firstLine="567"/>
        <w:jc w:val="right"/>
      </w:pPr>
      <w:r w:rsidRPr="005B261C">
        <w:t xml:space="preserve">Таблица 13.10. </w:t>
      </w:r>
      <w:r w:rsidR="00C7220F" w:rsidRPr="005B261C">
        <w:t>Данные о доле отпуска тепловой энергии, осуществляемого потребите</w:t>
      </w:r>
      <w:r w:rsidR="006936B1" w:rsidRPr="005B261C">
        <w:t xml:space="preserve">лям по приборам </w:t>
      </w:r>
      <w:r w:rsidRPr="005B261C">
        <w:t>учета.</w:t>
      </w:r>
    </w:p>
    <w:tbl>
      <w:tblPr>
        <w:tblW w:w="101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2"/>
        <w:gridCol w:w="2693"/>
        <w:gridCol w:w="2835"/>
        <w:gridCol w:w="1340"/>
      </w:tblGrid>
      <w:tr w:rsidR="005B261C" w:rsidRPr="000B6464" w14:paraId="090254B7" w14:textId="77777777" w:rsidTr="00834B58">
        <w:trPr>
          <w:trHeight w:val="225"/>
          <w:jc w:val="center"/>
        </w:trPr>
        <w:tc>
          <w:tcPr>
            <w:tcW w:w="3272" w:type="dxa"/>
            <w:tcBorders>
              <w:top w:val="single" w:sz="4" w:space="0" w:color="auto"/>
              <w:left w:val="single" w:sz="4" w:space="0" w:color="auto"/>
              <w:bottom w:val="single" w:sz="4" w:space="0" w:color="auto"/>
              <w:right w:val="single" w:sz="4" w:space="0" w:color="auto"/>
            </w:tcBorders>
            <w:shd w:val="clear" w:color="auto" w:fill="auto"/>
            <w:hideMark/>
          </w:tcPr>
          <w:p w14:paraId="507F0E2C" w14:textId="77777777" w:rsidR="005B261C" w:rsidRPr="000B6464" w:rsidRDefault="005B261C" w:rsidP="000B6464">
            <w:pPr>
              <w:jc w:val="center"/>
              <w:rPr>
                <w:b/>
                <w:sz w:val="16"/>
                <w:szCs w:val="16"/>
              </w:rPr>
            </w:pPr>
            <w:r w:rsidRPr="000B6464">
              <w:rPr>
                <w:b/>
                <w:sz w:val="16"/>
                <w:szCs w:val="16"/>
              </w:rPr>
              <w:t>Потребитель</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354F9D41" w14:textId="77777777" w:rsidR="005B261C" w:rsidRPr="000B6464" w:rsidRDefault="005B261C" w:rsidP="000B6464">
            <w:pPr>
              <w:jc w:val="center"/>
              <w:rPr>
                <w:b/>
                <w:sz w:val="16"/>
                <w:szCs w:val="16"/>
              </w:rPr>
            </w:pPr>
            <w:r w:rsidRPr="000B6464">
              <w:rPr>
                <w:b/>
                <w:sz w:val="16"/>
                <w:szCs w:val="16"/>
              </w:rPr>
              <w:t>Контрагент</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4A509656" w14:textId="77777777" w:rsidR="005B261C" w:rsidRPr="000B6464" w:rsidRDefault="005B261C" w:rsidP="000B6464">
            <w:pPr>
              <w:jc w:val="center"/>
              <w:rPr>
                <w:b/>
                <w:sz w:val="16"/>
                <w:szCs w:val="16"/>
              </w:rPr>
            </w:pPr>
            <w:r w:rsidRPr="000B6464">
              <w:rPr>
                <w:b/>
                <w:sz w:val="16"/>
                <w:szCs w:val="16"/>
              </w:rPr>
              <w:t>Адрес</w:t>
            </w:r>
          </w:p>
        </w:tc>
        <w:tc>
          <w:tcPr>
            <w:tcW w:w="1340" w:type="dxa"/>
            <w:tcBorders>
              <w:top w:val="single" w:sz="4" w:space="0" w:color="auto"/>
              <w:left w:val="single" w:sz="4" w:space="0" w:color="auto"/>
              <w:bottom w:val="single" w:sz="4" w:space="0" w:color="auto"/>
              <w:right w:val="single" w:sz="4" w:space="0" w:color="auto"/>
            </w:tcBorders>
            <w:shd w:val="clear" w:color="auto" w:fill="auto"/>
            <w:hideMark/>
          </w:tcPr>
          <w:p w14:paraId="10A44546" w14:textId="77777777" w:rsidR="005B261C" w:rsidRPr="000B6464" w:rsidRDefault="005B261C" w:rsidP="000B6464">
            <w:pPr>
              <w:jc w:val="center"/>
              <w:rPr>
                <w:b/>
                <w:sz w:val="16"/>
                <w:szCs w:val="16"/>
              </w:rPr>
            </w:pPr>
            <w:r w:rsidRPr="000B6464">
              <w:rPr>
                <w:b/>
                <w:sz w:val="16"/>
                <w:szCs w:val="16"/>
              </w:rPr>
              <w:t>Расчет по прибору учета</w:t>
            </w:r>
          </w:p>
        </w:tc>
      </w:tr>
      <w:tr w:rsidR="005B261C" w:rsidRPr="000B6464" w14:paraId="02F0C54C" w14:textId="77777777" w:rsidTr="00834B58">
        <w:trPr>
          <w:trHeight w:val="225"/>
          <w:jc w:val="center"/>
        </w:trPr>
        <w:tc>
          <w:tcPr>
            <w:tcW w:w="10140" w:type="dxa"/>
            <w:gridSpan w:val="4"/>
            <w:tcBorders>
              <w:top w:val="single" w:sz="4" w:space="0" w:color="auto"/>
              <w:left w:val="single" w:sz="4" w:space="0" w:color="auto"/>
              <w:bottom w:val="single" w:sz="4" w:space="0" w:color="auto"/>
              <w:right w:val="single" w:sz="4" w:space="0" w:color="auto"/>
            </w:tcBorders>
            <w:shd w:val="clear" w:color="auto" w:fill="auto"/>
          </w:tcPr>
          <w:p w14:paraId="6C11D3A1" w14:textId="3F262EEF" w:rsidR="005B261C" w:rsidRPr="000B6464" w:rsidRDefault="005B261C" w:rsidP="000B6464">
            <w:pPr>
              <w:jc w:val="center"/>
              <w:rPr>
                <w:b/>
                <w:sz w:val="16"/>
                <w:szCs w:val="16"/>
              </w:rPr>
            </w:pPr>
            <w:r w:rsidRPr="000B6464">
              <w:rPr>
                <w:b/>
                <w:sz w:val="16"/>
                <w:szCs w:val="16"/>
              </w:rPr>
              <w:t>Котельная №1 квартальная</w:t>
            </w:r>
          </w:p>
        </w:tc>
      </w:tr>
      <w:tr w:rsidR="005B261C" w:rsidRPr="000B6464" w14:paraId="118FCC2C" w14:textId="77777777" w:rsidTr="00834B58">
        <w:trPr>
          <w:trHeight w:val="225"/>
          <w:jc w:val="center"/>
        </w:trPr>
        <w:tc>
          <w:tcPr>
            <w:tcW w:w="3272" w:type="dxa"/>
            <w:shd w:val="clear" w:color="auto" w:fill="auto"/>
            <w:hideMark/>
          </w:tcPr>
          <w:p w14:paraId="48A81B4A" w14:textId="77777777" w:rsidR="005B261C" w:rsidRPr="000B6464" w:rsidRDefault="005B261C" w:rsidP="000B6464">
            <w:pPr>
              <w:rPr>
                <w:sz w:val="16"/>
                <w:szCs w:val="16"/>
              </w:rPr>
            </w:pPr>
            <w:r w:rsidRPr="000B6464">
              <w:rPr>
                <w:sz w:val="16"/>
                <w:szCs w:val="16"/>
              </w:rPr>
              <w:t>ООО "Новая Майна"(нежилое помещение Микрорайон 8)</w:t>
            </w:r>
          </w:p>
        </w:tc>
        <w:tc>
          <w:tcPr>
            <w:tcW w:w="2693" w:type="dxa"/>
            <w:shd w:val="clear" w:color="auto" w:fill="auto"/>
            <w:hideMark/>
          </w:tcPr>
          <w:p w14:paraId="742BB1B5" w14:textId="77777777" w:rsidR="005B261C" w:rsidRPr="000B6464" w:rsidRDefault="005B261C" w:rsidP="000B6464">
            <w:pPr>
              <w:rPr>
                <w:sz w:val="16"/>
                <w:szCs w:val="16"/>
              </w:rPr>
            </w:pPr>
            <w:r w:rsidRPr="000B6464">
              <w:rPr>
                <w:sz w:val="16"/>
                <w:szCs w:val="16"/>
              </w:rPr>
              <w:t>ООО "Новая Майна"</w:t>
            </w:r>
          </w:p>
        </w:tc>
        <w:tc>
          <w:tcPr>
            <w:tcW w:w="2835" w:type="dxa"/>
            <w:shd w:val="clear" w:color="auto" w:fill="auto"/>
            <w:hideMark/>
          </w:tcPr>
          <w:p w14:paraId="4B4D6610" w14:textId="77777777" w:rsidR="005B261C" w:rsidRPr="000B6464" w:rsidRDefault="005B261C" w:rsidP="000B6464">
            <w:pPr>
              <w:rPr>
                <w:sz w:val="16"/>
                <w:szCs w:val="16"/>
              </w:rPr>
            </w:pPr>
            <w:r w:rsidRPr="000B6464">
              <w:rPr>
                <w:sz w:val="16"/>
                <w:szCs w:val="16"/>
              </w:rPr>
              <w:t>ул.Микрорайон, д.8</w:t>
            </w:r>
          </w:p>
        </w:tc>
        <w:tc>
          <w:tcPr>
            <w:tcW w:w="1340" w:type="dxa"/>
            <w:shd w:val="clear" w:color="auto" w:fill="auto"/>
            <w:hideMark/>
          </w:tcPr>
          <w:p w14:paraId="735150A5" w14:textId="77777777" w:rsidR="005B261C" w:rsidRPr="000B6464" w:rsidRDefault="005B261C" w:rsidP="000B6464">
            <w:pPr>
              <w:rPr>
                <w:sz w:val="16"/>
                <w:szCs w:val="16"/>
              </w:rPr>
            </w:pPr>
            <w:r w:rsidRPr="000B6464">
              <w:rPr>
                <w:sz w:val="16"/>
                <w:szCs w:val="16"/>
              </w:rPr>
              <w:t>Да</w:t>
            </w:r>
          </w:p>
        </w:tc>
      </w:tr>
      <w:tr w:rsidR="005B261C" w:rsidRPr="000B6464" w14:paraId="24DF339B" w14:textId="77777777" w:rsidTr="00834B58">
        <w:trPr>
          <w:trHeight w:val="225"/>
          <w:jc w:val="center"/>
        </w:trPr>
        <w:tc>
          <w:tcPr>
            <w:tcW w:w="3272" w:type="dxa"/>
            <w:shd w:val="clear" w:color="auto" w:fill="auto"/>
            <w:hideMark/>
          </w:tcPr>
          <w:p w14:paraId="54985B9F" w14:textId="77777777" w:rsidR="005B261C" w:rsidRPr="000B6464" w:rsidRDefault="005B261C" w:rsidP="000B6464">
            <w:pPr>
              <w:rPr>
                <w:sz w:val="16"/>
                <w:szCs w:val="16"/>
              </w:rPr>
            </w:pPr>
            <w:r w:rsidRPr="000B6464">
              <w:rPr>
                <w:sz w:val="16"/>
                <w:szCs w:val="16"/>
              </w:rPr>
              <w:t xml:space="preserve"> ООО "РИЦ -Димитровград" (нежилое помещение Микрорайон 8)</w:t>
            </w:r>
          </w:p>
        </w:tc>
        <w:tc>
          <w:tcPr>
            <w:tcW w:w="2693" w:type="dxa"/>
            <w:shd w:val="clear" w:color="auto" w:fill="auto"/>
            <w:hideMark/>
          </w:tcPr>
          <w:p w14:paraId="73FFBFF8" w14:textId="77777777" w:rsidR="005B261C" w:rsidRPr="000B6464" w:rsidRDefault="005B261C" w:rsidP="000B6464">
            <w:pPr>
              <w:rPr>
                <w:sz w:val="16"/>
                <w:szCs w:val="16"/>
              </w:rPr>
            </w:pPr>
            <w:r w:rsidRPr="000B6464">
              <w:rPr>
                <w:sz w:val="16"/>
                <w:szCs w:val="16"/>
              </w:rPr>
              <w:t>ООО "РИЦ-Димитровград"</w:t>
            </w:r>
          </w:p>
        </w:tc>
        <w:tc>
          <w:tcPr>
            <w:tcW w:w="2835" w:type="dxa"/>
            <w:shd w:val="clear" w:color="auto" w:fill="auto"/>
            <w:hideMark/>
          </w:tcPr>
          <w:p w14:paraId="35748BCC" w14:textId="77777777" w:rsidR="005B261C" w:rsidRPr="000B6464" w:rsidRDefault="005B261C" w:rsidP="000B6464">
            <w:pPr>
              <w:rPr>
                <w:sz w:val="16"/>
                <w:szCs w:val="16"/>
              </w:rPr>
            </w:pPr>
            <w:r w:rsidRPr="000B6464">
              <w:rPr>
                <w:sz w:val="16"/>
                <w:szCs w:val="16"/>
              </w:rPr>
              <w:t>ул.Микрорайон, д.8</w:t>
            </w:r>
          </w:p>
        </w:tc>
        <w:tc>
          <w:tcPr>
            <w:tcW w:w="1340" w:type="dxa"/>
            <w:shd w:val="clear" w:color="auto" w:fill="auto"/>
            <w:hideMark/>
          </w:tcPr>
          <w:p w14:paraId="5323F0F1" w14:textId="77777777" w:rsidR="005B261C" w:rsidRPr="000B6464" w:rsidRDefault="005B261C" w:rsidP="000B6464">
            <w:pPr>
              <w:rPr>
                <w:sz w:val="16"/>
                <w:szCs w:val="16"/>
              </w:rPr>
            </w:pPr>
            <w:r w:rsidRPr="000B6464">
              <w:rPr>
                <w:sz w:val="16"/>
                <w:szCs w:val="16"/>
              </w:rPr>
              <w:t>Да</w:t>
            </w:r>
          </w:p>
        </w:tc>
      </w:tr>
      <w:tr w:rsidR="005B261C" w:rsidRPr="000B6464" w14:paraId="23F57656" w14:textId="77777777" w:rsidTr="00834B58">
        <w:trPr>
          <w:trHeight w:val="225"/>
          <w:jc w:val="center"/>
        </w:trPr>
        <w:tc>
          <w:tcPr>
            <w:tcW w:w="3272" w:type="dxa"/>
            <w:shd w:val="clear" w:color="auto" w:fill="auto"/>
            <w:hideMark/>
          </w:tcPr>
          <w:p w14:paraId="21CB83EC" w14:textId="77777777" w:rsidR="005B261C" w:rsidRPr="000B6464" w:rsidRDefault="005B261C" w:rsidP="000B6464">
            <w:pPr>
              <w:rPr>
                <w:sz w:val="16"/>
                <w:szCs w:val="16"/>
              </w:rPr>
            </w:pPr>
            <w:r w:rsidRPr="000B6464">
              <w:rPr>
                <w:sz w:val="16"/>
                <w:szCs w:val="16"/>
              </w:rPr>
              <w:t xml:space="preserve"> ООО "Родник"(нежилое помещение Микрорайон 8)</w:t>
            </w:r>
          </w:p>
        </w:tc>
        <w:tc>
          <w:tcPr>
            <w:tcW w:w="2693" w:type="dxa"/>
            <w:shd w:val="clear" w:color="auto" w:fill="auto"/>
            <w:hideMark/>
          </w:tcPr>
          <w:p w14:paraId="1790BA92" w14:textId="77777777" w:rsidR="005B261C" w:rsidRPr="000B6464" w:rsidRDefault="005B261C" w:rsidP="000B6464">
            <w:pPr>
              <w:rPr>
                <w:sz w:val="16"/>
                <w:szCs w:val="16"/>
              </w:rPr>
            </w:pPr>
            <w:r w:rsidRPr="000B6464">
              <w:rPr>
                <w:sz w:val="16"/>
                <w:szCs w:val="16"/>
              </w:rPr>
              <w:t>ООО "Родник"</w:t>
            </w:r>
          </w:p>
        </w:tc>
        <w:tc>
          <w:tcPr>
            <w:tcW w:w="2835" w:type="dxa"/>
            <w:shd w:val="clear" w:color="auto" w:fill="auto"/>
            <w:hideMark/>
          </w:tcPr>
          <w:p w14:paraId="2652319B" w14:textId="77777777" w:rsidR="005B261C" w:rsidRPr="000B6464" w:rsidRDefault="005B261C" w:rsidP="000B6464">
            <w:pPr>
              <w:rPr>
                <w:sz w:val="16"/>
                <w:szCs w:val="16"/>
              </w:rPr>
            </w:pPr>
            <w:r w:rsidRPr="000B6464">
              <w:rPr>
                <w:sz w:val="16"/>
                <w:szCs w:val="16"/>
              </w:rPr>
              <w:t>ул.Микрорайон, д.8</w:t>
            </w:r>
          </w:p>
        </w:tc>
        <w:tc>
          <w:tcPr>
            <w:tcW w:w="1340" w:type="dxa"/>
            <w:shd w:val="clear" w:color="auto" w:fill="auto"/>
            <w:hideMark/>
          </w:tcPr>
          <w:p w14:paraId="3A45D47C" w14:textId="77777777" w:rsidR="005B261C" w:rsidRPr="000B6464" w:rsidRDefault="005B261C" w:rsidP="000B6464">
            <w:pPr>
              <w:rPr>
                <w:sz w:val="16"/>
                <w:szCs w:val="16"/>
              </w:rPr>
            </w:pPr>
            <w:r w:rsidRPr="000B6464">
              <w:rPr>
                <w:sz w:val="16"/>
                <w:szCs w:val="16"/>
              </w:rPr>
              <w:t>Да</w:t>
            </w:r>
          </w:p>
        </w:tc>
      </w:tr>
      <w:tr w:rsidR="005B261C" w:rsidRPr="000B6464" w14:paraId="23A00ADB" w14:textId="77777777" w:rsidTr="00834B58">
        <w:trPr>
          <w:trHeight w:val="225"/>
          <w:jc w:val="center"/>
        </w:trPr>
        <w:tc>
          <w:tcPr>
            <w:tcW w:w="3272" w:type="dxa"/>
            <w:shd w:val="clear" w:color="auto" w:fill="auto"/>
            <w:hideMark/>
          </w:tcPr>
          <w:p w14:paraId="1AC97A31" w14:textId="77777777" w:rsidR="005B261C" w:rsidRPr="000B6464" w:rsidRDefault="005B261C" w:rsidP="000B6464">
            <w:pPr>
              <w:rPr>
                <w:sz w:val="16"/>
                <w:szCs w:val="16"/>
              </w:rPr>
            </w:pPr>
            <w:r w:rsidRPr="000B6464">
              <w:rPr>
                <w:sz w:val="16"/>
                <w:szCs w:val="16"/>
              </w:rPr>
              <w:t xml:space="preserve"> Помещение ул.Маширина, д.21  83,1 м2</w:t>
            </w:r>
          </w:p>
        </w:tc>
        <w:tc>
          <w:tcPr>
            <w:tcW w:w="2693" w:type="dxa"/>
            <w:shd w:val="clear" w:color="auto" w:fill="auto"/>
            <w:hideMark/>
          </w:tcPr>
          <w:p w14:paraId="3E615F13" w14:textId="77777777" w:rsidR="005B261C" w:rsidRPr="000B6464" w:rsidRDefault="005B261C" w:rsidP="000B6464">
            <w:pPr>
              <w:rPr>
                <w:sz w:val="16"/>
                <w:szCs w:val="16"/>
              </w:rPr>
            </w:pPr>
            <w:r w:rsidRPr="000B6464">
              <w:rPr>
                <w:sz w:val="16"/>
                <w:szCs w:val="16"/>
              </w:rPr>
              <w:t>Керимов Эльшад Беюкага Оглы</w:t>
            </w:r>
          </w:p>
        </w:tc>
        <w:tc>
          <w:tcPr>
            <w:tcW w:w="2835" w:type="dxa"/>
            <w:shd w:val="clear" w:color="auto" w:fill="auto"/>
            <w:hideMark/>
          </w:tcPr>
          <w:p w14:paraId="38893B5D" w14:textId="77777777" w:rsidR="005B261C" w:rsidRPr="000B6464" w:rsidRDefault="005B261C" w:rsidP="000B6464">
            <w:pPr>
              <w:rPr>
                <w:sz w:val="16"/>
                <w:szCs w:val="16"/>
              </w:rPr>
            </w:pPr>
            <w:r w:rsidRPr="000B6464">
              <w:rPr>
                <w:sz w:val="16"/>
                <w:szCs w:val="16"/>
              </w:rPr>
              <w:t>ул.Маширина, д.21</w:t>
            </w:r>
          </w:p>
        </w:tc>
        <w:tc>
          <w:tcPr>
            <w:tcW w:w="1340" w:type="dxa"/>
            <w:shd w:val="clear" w:color="auto" w:fill="auto"/>
            <w:hideMark/>
          </w:tcPr>
          <w:p w14:paraId="03B72200" w14:textId="77777777" w:rsidR="005B261C" w:rsidRPr="000B6464" w:rsidRDefault="005B261C" w:rsidP="000B6464">
            <w:pPr>
              <w:rPr>
                <w:sz w:val="16"/>
                <w:szCs w:val="16"/>
              </w:rPr>
            </w:pPr>
            <w:r w:rsidRPr="000B6464">
              <w:rPr>
                <w:sz w:val="16"/>
                <w:szCs w:val="16"/>
              </w:rPr>
              <w:t>Да</w:t>
            </w:r>
          </w:p>
        </w:tc>
      </w:tr>
      <w:tr w:rsidR="005B261C" w:rsidRPr="000B6464" w14:paraId="1F5EE13A" w14:textId="77777777" w:rsidTr="00834B58">
        <w:trPr>
          <w:trHeight w:val="225"/>
          <w:jc w:val="center"/>
        </w:trPr>
        <w:tc>
          <w:tcPr>
            <w:tcW w:w="3272" w:type="dxa"/>
            <w:shd w:val="clear" w:color="auto" w:fill="auto"/>
            <w:hideMark/>
          </w:tcPr>
          <w:p w14:paraId="4DCD3785" w14:textId="77777777" w:rsidR="005B261C" w:rsidRPr="000B6464" w:rsidRDefault="005B261C" w:rsidP="000B6464">
            <w:pPr>
              <w:rPr>
                <w:sz w:val="16"/>
                <w:szCs w:val="16"/>
              </w:rPr>
            </w:pPr>
            <w:r w:rsidRPr="000B6464">
              <w:rPr>
                <w:sz w:val="16"/>
                <w:szCs w:val="16"/>
              </w:rPr>
              <w:t xml:space="preserve"> РК-Центр (нежилое помещение Микрорайон 8)</w:t>
            </w:r>
          </w:p>
        </w:tc>
        <w:tc>
          <w:tcPr>
            <w:tcW w:w="2693" w:type="dxa"/>
            <w:shd w:val="clear" w:color="auto" w:fill="auto"/>
            <w:hideMark/>
          </w:tcPr>
          <w:p w14:paraId="54D7B97D" w14:textId="77777777" w:rsidR="005B261C" w:rsidRPr="000B6464" w:rsidRDefault="005B261C" w:rsidP="000B6464">
            <w:pPr>
              <w:rPr>
                <w:sz w:val="16"/>
                <w:szCs w:val="16"/>
              </w:rPr>
            </w:pPr>
            <w:r w:rsidRPr="000B6464">
              <w:rPr>
                <w:sz w:val="16"/>
                <w:szCs w:val="16"/>
              </w:rPr>
              <w:t>ООО "РК-Центр"</w:t>
            </w:r>
          </w:p>
        </w:tc>
        <w:tc>
          <w:tcPr>
            <w:tcW w:w="2835" w:type="dxa"/>
            <w:shd w:val="clear" w:color="auto" w:fill="auto"/>
            <w:hideMark/>
          </w:tcPr>
          <w:p w14:paraId="72F3D7E2" w14:textId="77777777" w:rsidR="005B261C" w:rsidRPr="000B6464" w:rsidRDefault="005B261C" w:rsidP="000B6464">
            <w:pPr>
              <w:rPr>
                <w:sz w:val="16"/>
                <w:szCs w:val="16"/>
              </w:rPr>
            </w:pPr>
            <w:r w:rsidRPr="000B6464">
              <w:rPr>
                <w:sz w:val="16"/>
                <w:szCs w:val="16"/>
              </w:rPr>
              <w:t>ул.Микрорайон, д.8</w:t>
            </w:r>
          </w:p>
        </w:tc>
        <w:tc>
          <w:tcPr>
            <w:tcW w:w="1340" w:type="dxa"/>
            <w:shd w:val="clear" w:color="auto" w:fill="auto"/>
            <w:hideMark/>
          </w:tcPr>
          <w:p w14:paraId="0FADF363" w14:textId="77777777" w:rsidR="005B261C" w:rsidRPr="000B6464" w:rsidRDefault="005B261C" w:rsidP="000B6464">
            <w:pPr>
              <w:rPr>
                <w:sz w:val="16"/>
                <w:szCs w:val="16"/>
              </w:rPr>
            </w:pPr>
            <w:r w:rsidRPr="000B6464">
              <w:rPr>
                <w:sz w:val="16"/>
                <w:szCs w:val="16"/>
              </w:rPr>
              <w:t>Да</w:t>
            </w:r>
          </w:p>
        </w:tc>
      </w:tr>
      <w:tr w:rsidR="005B261C" w:rsidRPr="000B6464" w14:paraId="407E74AA" w14:textId="77777777" w:rsidTr="00834B58">
        <w:trPr>
          <w:trHeight w:val="225"/>
          <w:jc w:val="center"/>
        </w:trPr>
        <w:tc>
          <w:tcPr>
            <w:tcW w:w="3272" w:type="dxa"/>
            <w:shd w:val="clear" w:color="auto" w:fill="auto"/>
            <w:hideMark/>
          </w:tcPr>
          <w:p w14:paraId="15F333C2" w14:textId="77777777" w:rsidR="005B261C" w:rsidRPr="000B6464" w:rsidRDefault="005B261C" w:rsidP="000B6464">
            <w:pPr>
              <w:rPr>
                <w:sz w:val="16"/>
                <w:szCs w:val="16"/>
              </w:rPr>
            </w:pPr>
            <w:r w:rsidRPr="000B6464">
              <w:rPr>
                <w:sz w:val="16"/>
                <w:szCs w:val="16"/>
              </w:rPr>
              <w:t>Автомойка СТО</w:t>
            </w:r>
          </w:p>
        </w:tc>
        <w:tc>
          <w:tcPr>
            <w:tcW w:w="2693" w:type="dxa"/>
            <w:shd w:val="clear" w:color="auto" w:fill="auto"/>
            <w:hideMark/>
          </w:tcPr>
          <w:p w14:paraId="2E154A1B" w14:textId="77777777" w:rsidR="005B261C" w:rsidRPr="000B6464" w:rsidRDefault="005B261C" w:rsidP="000B6464">
            <w:pPr>
              <w:rPr>
                <w:sz w:val="16"/>
                <w:szCs w:val="16"/>
              </w:rPr>
            </w:pPr>
            <w:r w:rsidRPr="000B6464">
              <w:rPr>
                <w:sz w:val="16"/>
                <w:szCs w:val="16"/>
              </w:rPr>
              <w:t>Чабалин Сергей Викторович</w:t>
            </w:r>
          </w:p>
        </w:tc>
        <w:tc>
          <w:tcPr>
            <w:tcW w:w="2835" w:type="dxa"/>
            <w:shd w:val="clear" w:color="auto" w:fill="auto"/>
            <w:hideMark/>
          </w:tcPr>
          <w:p w14:paraId="01C8C33B" w14:textId="77777777" w:rsidR="005B261C" w:rsidRPr="000B6464" w:rsidRDefault="005B261C" w:rsidP="000B6464">
            <w:pPr>
              <w:rPr>
                <w:sz w:val="16"/>
                <w:szCs w:val="16"/>
              </w:rPr>
            </w:pPr>
            <w:r w:rsidRPr="000B6464">
              <w:rPr>
                <w:sz w:val="16"/>
                <w:szCs w:val="16"/>
              </w:rPr>
              <w:t>Тольяттинское шоссе, д.13</w:t>
            </w:r>
          </w:p>
        </w:tc>
        <w:tc>
          <w:tcPr>
            <w:tcW w:w="1340" w:type="dxa"/>
            <w:shd w:val="clear" w:color="auto" w:fill="auto"/>
            <w:hideMark/>
          </w:tcPr>
          <w:p w14:paraId="0DF6649C" w14:textId="77777777" w:rsidR="005B261C" w:rsidRPr="000B6464" w:rsidRDefault="005B261C" w:rsidP="000B6464">
            <w:pPr>
              <w:rPr>
                <w:sz w:val="16"/>
                <w:szCs w:val="16"/>
              </w:rPr>
            </w:pPr>
            <w:r w:rsidRPr="000B6464">
              <w:rPr>
                <w:sz w:val="16"/>
                <w:szCs w:val="16"/>
              </w:rPr>
              <w:t>Да</w:t>
            </w:r>
          </w:p>
        </w:tc>
      </w:tr>
      <w:tr w:rsidR="005B261C" w:rsidRPr="000B6464" w14:paraId="044A33D8" w14:textId="77777777" w:rsidTr="00834B58">
        <w:trPr>
          <w:trHeight w:val="225"/>
          <w:jc w:val="center"/>
        </w:trPr>
        <w:tc>
          <w:tcPr>
            <w:tcW w:w="3272" w:type="dxa"/>
            <w:shd w:val="clear" w:color="auto" w:fill="auto"/>
            <w:hideMark/>
          </w:tcPr>
          <w:p w14:paraId="4E4E6CE2" w14:textId="77777777" w:rsidR="005B261C" w:rsidRPr="000B6464" w:rsidRDefault="005B261C" w:rsidP="000B6464">
            <w:pPr>
              <w:rPr>
                <w:sz w:val="16"/>
                <w:szCs w:val="16"/>
              </w:rPr>
            </w:pPr>
            <w:r w:rsidRPr="000B6464">
              <w:rPr>
                <w:sz w:val="16"/>
                <w:szCs w:val="16"/>
              </w:rPr>
              <w:t>Гараж школы</w:t>
            </w:r>
          </w:p>
        </w:tc>
        <w:tc>
          <w:tcPr>
            <w:tcW w:w="2693" w:type="dxa"/>
            <w:shd w:val="clear" w:color="auto" w:fill="auto"/>
            <w:hideMark/>
          </w:tcPr>
          <w:p w14:paraId="31B3ECC0" w14:textId="77777777" w:rsidR="005B261C" w:rsidRPr="000B6464" w:rsidRDefault="005B261C" w:rsidP="000B6464">
            <w:pPr>
              <w:rPr>
                <w:sz w:val="16"/>
                <w:szCs w:val="16"/>
              </w:rPr>
            </w:pPr>
            <w:r w:rsidRPr="000B6464">
              <w:rPr>
                <w:sz w:val="16"/>
                <w:szCs w:val="16"/>
              </w:rPr>
              <w:t>МБОУ СШ №2 р.п. Новая Майна</w:t>
            </w:r>
          </w:p>
        </w:tc>
        <w:tc>
          <w:tcPr>
            <w:tcW w:w="2835" w:type="dxa"/>
            <w:shd w:val="clear" w:color="auto" w:fill="auto"/>
            <w:hideMark/>
          </w:tcPr>
          <w:p w14:paraId="5E8E42A3" w14:textId="77777777" w:rsidR="005B261C" w:rsidRPr="000B6464" w:rsidRDefault="005B261C" w:rsidP="000B6464">
            <w:pPr>
              <w:rPr>
                <w:sz w:val="16"/>
                <w:szCs w:val="16"/>
              </w:rPr>
            </w:pPr>
            <w:r w:rsidRPr="000B6464">
              <w:rPr>
                <w:sz w:val="16"/>
                <w:szCs w:val="16"/>
              </w:rPr>
              <w:t>ул.Новая, д.2А</w:t>
            </w:r>
          </w:p>
        </w:tc>
        <w:tc>
          <w:tcPr>
            <w:tcW w:w="1340" w:type="dxa"/>
            <w:shd w:val="clear" w:color="auto" w:fill="auto"/>
            <w:hideMark/>
          </w:tcPr>
          <w:p w14:paraId="129F4C99" w14:textId="77777777" w:rsidR="005B261C" w:rsidRPr="000B6464" w:rsidRDefault="005B261C" w:rsidP="000B6464">
            <w:pPr>
              <w:rPr>
                <w:sz w:val="16"/>
                <w:szCs w:val="16"/>
              </w:rPr>
            </w:pPr>
            <w:r w:rsidRPr="000B6464">
              <w:rPr>
                <w:sz w:val="16"/>
                <w:szCs w:val="16"/>
              </w:rPr>
              <w:t>Нет</w:t>
            </w:r>
          </w:p>
        </w:tc>
      </w:tr>
      <w:tr w:rsidR="005B261C" w:rsidRPr="000B6464" w14:paraId="60FD5A66" w14:textId="77777777" w:rsidTr="00834B58">
        <w:trPr>
          <w:trHeight w:val="225"/>
          <w:jc w:val="center"/>
        </w:trPr>
        <w:tc>
          <w:tcPr>
            <w:tcW w:w="3272" w:type="dxa"/>
            <w:shd w:val="clear" w:color="auto" w:fill="auto"/>
            <w:hideMark/>
          </w:tcPr>
          <w:p w14:paraId="2DB3AA08" w14:textId="77777777" w:rsidR="005B261C" w:rsidRPr="000B6464" w:rsidRDefault="005B261C" w:rsidP="000B6464">
            <w:pPr>
              <w:rPr>
                <w:sz w:val="16"/>
                <w:szCs w:val="16"/>
              </w:rPr>
            </w:pPr>
            <w:r w:rsidRPr="000B6464">
              <w:rPr>
                <w:sz w:val="16"/>
                <w:szCs w:val="16"/>
              </w:rPr>
              <w:lastRenderedPageBreak/>
              <w:t>детский сад "Колосок" р.п.Новая Майна</w:t>
            </w:r>
          </w:p>
        </w:tc>
        <w:tc>
          <w:tcPr>
            <w:tcW w:w="2693" w:type="dxa"/>
            <w:shd w:val="clear" w:color="auto" w:fill="auto"/>
            <w:hideMark/>
          </w:tcPr>
          <w:p w14:paraId="608EB019" w14:textId="77777777" w:rsidR="005B261C" w:rsidRPr="000B6464" w:rsidRDefault="005B261C" w:rsidP="000B6464">
            <w:pPr>
              <w:rPr>
                <w:sz w:val="16"/>
                <w:szCs w:val="16"/>
              </w:rPr>
            </w:pPr>
            <w:r w:rsidRPr="000B6464">
              <w:rPr>
                <w:sz w:val="16"/>
                <w:szCs w:val="16"/>
              </w:rPr>
              <w:t>МДОУ "Детский сад "Колосок" р.п. Новая Майна</w:t>
            </w:r>
          </w:p>
        </w:tc>
        <w:tc>
          <w:tcPr>
            <w:tcW w:w="2835" w:type="dxa"/>
            <w:shd w:val="clear" w:color="auto" w:fill="auto"/>
            <w:hideMark/>
          </w:tcPr>
          <w:p w14:paraId="5D069BF4" w14:textId="77777777" w:rsidR="005B261C" w:rsidRPr="000B6464" w:rsidRDefault="005B261C" w:rsidP="000B6464">
            <w:pPr>
              <w:rPr>
                <w:sz w:val="16"/>
                <w:szCs w:val="16"/>
              </w:rPr>
            </w:pPr>
            <w:r w:rsidRPr="000B6464">
              <w:rPr>
                <w:sz w:val="16"/>
                <w:szCs w:val="16"/>
              </w:rPr>
              <w:t>ул.Микрорайон, д.12</w:t>
            </w:r>
          </w:p>
        </w:tc>
        <w:tc>
          <w:tcPr>
            <w:tcW w:w="1340" w:type="dxa"/>
            <w:shd w:val="clear" w:color="auto" w:fill="auto"/>
            <w:hideMark/>
          </w:tcPr>
          <w:p w14:paraId="6199B68E" w14:textId="77777777" w:rsidR="005B261C" w:rsidRPr="000B6464" w:rsidRDefault="005B261C" w:rsidP="000B6464">
            <w:pPr>
              <w:rPr>
                <w:sz w:val="16"/>
                <w:szCs w:val="16"/>
              </w:rPr>
            </w:pPr>
            <w:r w:rsidRPr="000B6464">
              <w:rPr>
                <w:sz w:val="16"/>
                <w:szCs w:val="16"/>
              </w:rPr>
              <w:t>Нет</w:t>
            </w:r>
          </w:p>
        </w:tc>
      </w:tr>
      <w:tr w:rsidR="005B261C" w:rsidRPr="000B6464" w14:paraId="299118FF" w14:textId="77777777" w:rsidTr="00834B58">
        <w:trPr>
          <w:trHeight w:val="225"/>
          <w:jc w:val="center"/>
        </w:trPr>
        <w:tc>
          <w:tcPr>
            <w:tcW w:w="3272" w:type="dxa"/>
            <w:shd w:val="clear" w:color="auto" w:fill="auto"/>
            <w:hideMark/>
          </w:tcPr>
          <w:p w14:paraId="7281DBB6" w14:textId="77777777" w:rsidR="005B261C" w:rsidRPr="000B6464" w:rsidRDefault="005B261C" w:rsidP="000B6464">
            <w:pPr>
              <w:rPr>
                <w:sz w:val="16"/>
                <w:szCs w:val="16"/>
              </w:rPr>
            </w:pPr>
            <w:r w:rsidRPr="000B6464">
              <w:rPr>
                <w:sz w:val="16"/>
                <w:szCs w:val="16"/>
              </w:rPr>
              <w:t>детский сад "Рябинка" р.п.Новая Майна</w:t>
            </w:r>
          </w:p>
        </w:tc>
        <w:tc>
          <w:tcPr>
            <w:tcW w:w="2693" w:type="dxa"/>
            <w:shd w:val="clear" w:color="auto" w:fill="auto"/>
            <w:hideMark/>
          </w:tcPr>
          <w:p w14:paraId="7AD6BB17" w14:textId="77777777" w:rsidR="005B261C" w:rsidRPr="000B6464" w:rsidRDefault="005B261C" w:rsidP="000B6464">
            <w:pPr>
              <w:rPr>
                <w:sz w:val="16"/>
                <w:szCs w:val="16"/>
              </w:rPr>
            </w:pPr>
            <w:r w:rsidRPr="000B6464">
              <w:rPr>
                <w:sz w:val="16"/>
                <w:szCs w:val="16"/>
              </w:rPr>
              <w:t>МДОУ "Детский сад "Рябинка" р.п. Новая Майна"</w:t>
            </w:r>
          </w:p>
        </w:tc>
        <w:tc>
          <w:tcPr>
            <w:tcW w:w="2835" w:type="dxa"/>
            <w:shd w:val="clear" w:color="auto" w:fill="auto"/>
            <w:hideMark/>
          </w:tcPr>
          <w:p w14:paraId="1AD469CD" w14:textId="77777777" w:rsidR="005B261C" w:rsidRPr="000B6464" w:rsidRDefault="005B261C" w:rsidP="000B6464">
            <w:pPr>
              <w:rPr>
                <w:sz w:val="16"/>
                <w:szCs w:val="16"/>
              </w:rPr>
            </w:pPr>
            <w:r w:rsidRPr="000B6464">
              <w:rPr>
                <w:sz w:val="16"/>
                <w:szCs w:val="16"/>
              </w:rPr>
              <w:t>ул.Микрорайон, д.24А</w:t>
            </w:r>
          </w:p>
        </w:tc>
        <w:tc>
          <w:tcPr>
            <w:tcW w:w="1340" w:type="dxa"/>
            <w:shd w:val="clear" w:color="auto" w:fill="auto"/>
            <w:hideMark/>
          </w:tcPr>
          <w:p w14:paraId="61EBAE78" w14:textId="77777777" w:rsidR="005B261C" w:rsidRPr="000B6464" w:rsidRDefault="005B261C" w:rsidP="000B6464">
            <w:pPr>
              <w:rPr>
                <w:sz w:val="16"/>
                <w:szCs w:val="16"/>
              </w:rPr>
            </w:pPr>
            <w:r w:rsidRPr="000B6464">
              <w:rPr>
                <w:sz w:val="16"/>
                <w:szCs w:val="16"/>
              </w:rPr>
              <w:t>Нет</w:t>
            </w:r>
          </w:p>
        </w:tc>
      </w:tr>
      <w:tr w:rsidR="005B261C" w:rsidRPr="000B6464" w14:paraId="01C85CD6" w14:textId="77777777" w:rsidTr="00834B58">
        <w:trPr>
          <w:trHeight w:val="225"/>
          <w:jc w:val="center"/>
        </w:trPr>
        <w:tc>
          <w:tcPr>
            <w:tcW w:w="3272" w:type="dxa"/>
            <w:shd w:val="clear" w:color="auto" w:fill="auto"/>
            <w:hideMark/>
          </w:tcPr>
          <w:p w14:paraId="3E78BB97" w14:textId="77777777" w:rsidR="005B261C" w:rsidRPr="000B6464" w:rsidRDefault="005B261C" w:rsidP="000B6464">
            <w:pPr>
              <w:rPr>
                <w:sz w:val="16"/>
                <w:szCs w:val="16"/>
              </w:rPr>
            </w:pPr>
            <w:r w:rsidRPr="000B6464">
              <w:rPr>
                <w:sz w:val="16"/>
                <w:szCs w:val="16"/>
              </w:rPr>
              <w:t>детский сад "Тополек" р.п.Новая Майна</w:t>
            </w:r>
          </w:p>
        </w:tc>
        <w:tc>
          <w:tcPr>
            <w:tcW w:w="2693" w:type="dxa"/>
            <w:shd w:val="clear" w:color="auto" w:fill="auto"/>
            <w:hideMark/>
          </w:tcPr>
          <w:p w14:paraId="38C1583D" w14:textId="77777777" w:rsidR="005B261C" w:rsidRPr="000B6464" w:rsidRDefault="005B261C" w:rsidP="000B6464">
            <w:pPr>
              <w:rPr>
                <w:sz w:val="16"/>
                <w:szCs w:val="16"/>
              </w:rPr>
            </w:pPr>
            <w:r w:rsidRPr="000B6464">
              <w:rPr>
                <w:sz w:val="16"/>
                <w:szCs w:val="16"/>
              </w:rPr>
              <w:t>МДОУ "Детский сад "Тополек" р.п. Новая Майна"</w:t>
            </w:r>
          </w:p>
        </w:tc>
        <w:tc>
          <w:tcPr>
            <w:tcW w:w="2835" w:type="dxa"/>
            <w:shd w:val="clear" w:color="auto" w:fill="auto"/>
            <w:hideMark/>
          </w:tcPr>
          <w:p w14:paraId="6C62E177" w14:textId="77777777" w:rsidR="005B261C" w:rsidRPr="000B6464" w:rsidRDefault="005B261C" w:rsidP="000B6464">
            <w:pPr>
              <w:rPr>
                <w:sz w:val="16"/>
                <w:szCs w:val="16"/>
              </w:rPr>
            </w:pPr>
            <w:r w:rsidRPr="000B6464">
              <w:rPr>
                <w:sz w:val="16"/>
                <w:szCs w:val="16"/>
              </w:rPr>
              <w:t>ул.Микрорайон, д.13</w:t>
            </w:r>
          </w:p>
        </w:tc>
        <w:tc>
          <w:tcPr>
            <w:tcW w:w="1340" w:type="dxa"/>
            <w:shd w:val="clear" w:color="auto" w:fill="auto"/>
            <w:hideMark/>
          </w:tcPr>
          <w:p w14:paraId="2870931C" w14:textId="77777777" w:rsidR="005B261C" w:rsidRPr="000B6464" w:rsidRDefault="005B261C" w:rsidP="000B6464">
            <w:pPr>
              <w:rPr>
                <w:sz w:val="16"/>
                <w:szCs w:val="16"/>
              </w:rPr>
            </w:pPr>
            <w:r w:rsidRPr="000B6464">
              <w:rPr>
                <w:sz w:val="16"/>
                <w:szCs w:val="16"/>
              </w:rPr>
              <w:t>Нет</w:t>
            </w:r>
          </w:p>
        </w:tc>
      </w:tr>
      <w:tr w:rsidR="005B261C" w:rsidRPr="000B6464" w14:paraId="2FA242E9" w14:textId="77777777" w:rsidTr="00834B58">
        <w:trPr>
          <w:trHeight w:val="225"/>
          <w:jc w:val="center"/>
        </w:trPr>
        <w:tc>
          <w:tcPr>
            <w:tcW w:w="3272" w:type="dxa"/>
            <w:shd w:val="clear" w:color="auto" w:fill="auto"/>
            <w:hideMark/>
          </w:tcPr>
          <w:p w14:paraId="7E9E320A" w14:textId="77777777" w:rsidR="005B261C" w:rsidRPr="000B6464" w:rsidRDefault="005B261C" w:rsidP="000B6464">
            <w:pPr>
              <w:rPr>
                <w:sz w:val="16"/>
                <w:szCs w:val="16"/>
              </w:rPr>
            </w:pPr>
            <w:r w:rsidRPr="000B6464">
              <w:rPr>
                <w:sz w:val="16"/>
                <w:szCs w:val="16"/>
              </w:rPr>
              <w:t>Жилой дом р.п.Новая Майна, ул. Маширина, д.20</w:t>
            </w:r>
          </w:p>
        </w:tc>
        <w:tc>
          <w:tcPr>
            <w:tcW w:w="2693" w:type="dxa"/>
            <w:shd w:val="clear" w:color="auto" w:fill="auto"/>
            <w:hideMark/>
          </w:tcPr>
          <w:p w14:paraId="15F2A199" w14:textId="77777777" w:rsidR="005B261C" w:rsidRPr="000B6464" w:rsidRDefault="005B261C" w:rsidP="000B6464">
            <w:pPr>
              <w:rPr>
                <w:sz w:val="16"/>
                <w:szCs w:val="16"/>
              </w:rPr>
            </w:pPr>
            <w:r w:rsidRPr="000B6464">
              <w:rPr>
                <w:sz w:val="16"/>
                <w:szCs w:val="16"/>
              </w:rPr>
              <w:t>Жилой дом р.п. Новая Майна, ул.Маширина, д.20</w:t>
            </w:r>
          </w:p>
        </w:tc>
        <w:tc>
          <w:tcPr>
            <w:tcW w:w="2835" w:type="dxa"/>
            <w:shd w:val="clear" w:color="auto" w:fill="auto"/>
            <w:hideMark/>
          </w:tcPr>
          <w:p w14:paraId="182E2DA5" w14:textId="77777777" w:rsidR="005B261C" w:rsidRPr="000B6464" w:rsidRDefault="005B261C" w:rsidP="000B6464">
            <w:pPr>
              <w:rPr>
                <w:sz w:val="16"/>
                <w:szCs w:val="16"/>
              </w:rPr>
            </w:pPr>
            <w:r w:rsidRPr="000B6464">
              <w:rPr>
                <w:sz w:val="16"/>
                <w:szCs w:val="16"/>
              </w:rPr>
              <w:t>ул.Маширина, д.20</w:t>
            </w:r>
          </w:p>
        </w:tc>
        <w:tc>
          <w:tcPr>
            <w:tcW w:w="1340" w:type="dxa"/>
            <w:shd w:val="clear" w:color="auto" w:fill="auto"/>
            <w:hideMark/>
          </w:tcPr>
          <w:p w14:paraId="3E99DC39" w14:textId="77777777" w:rsidR="005B261C" w:rsidRPr="000B6464" w:rsidRDefault="005B261C" w:rsidP="000B6464">
            <w:pPr>
              <w:rPr>
                <w:sz w:val="16"/>
                <w:szCs w:val="16"/>
              </w:rPr>
            </w:pPr>
            <w:r w:rsidRPr="000B6464">
              <w:rPr>
                <w:sz w:val="16"/>
                <w:szCs w:val="16"/>
              </w:rPr>
              <w:t>Нет</w:t>
            </w:r>
          </w:p>
        </w:tc>
      </w:tr>
      <w:tr w:rsidR="005B261C" w:rsidRPr="000B6464" w14:paraId="6A823DEB" w14:textId="77777777" w:rsidTr="00834B58">
        <w:trPr>
          <w:trHeight w:val="225"/>
          <w:jc w:val="center"/>
        </w:trPr>
        <w:tc>
          <w:tcPr>
            <w:tcW w:w="3272" w:type="dxa"/>
            <w:shd w:val="clear" w:color="auto" w:fill="auto"/>
            <w:hideMark/>
          </w:tcPr>
          <w:p w14:paraId="7EEDB411" w14:textId="77777777" w:rsidR="005B261C" w:rsidRPr="000B6464" w:rsidRDefault="005B261C" w:rsidP="000B6464">
            <w:pPr>
              <w:rPr>
                <w:sz w:val="16"/>
                <w:szCs w:val="16"/>
              </w:rPr>
            </w:pPr>
            <w:r w:rsidRPr="000B6464">
              <w:rPr>
                <w:sz w:val="16"/>
                <w:szCs w:val="16"/>
              </w:rPr>
              <w:t>Жилой дом р.п.Новая Майна, ул. Маширина, д.21(прибор)</w:t>
            </w:r>
          </w:p>
        </w:tc>
        <w:tc>
          <w:tcPr>
            <w:tcW w:w="2693" w:type="dxa"/>
            <w:shd w:val="clear" w:color="auto" w:fill="auto"/>
            <w:hideMark/>
          </w:tcPr>
          <w:p w14:paraId="0021DEB3" w14:textId="77777777" w:rsidR="005B261C" w:rsidRPr="000B6464" w:rsidRDefault="005B261C" w:rsidP="000B6464">
            <w:pPr>
              <w:rPr>
                <w:sz w:val="16"/>
                <w:szCs w:val="16"/>
              </w:rPr>
            </w:pPr>
            <w:r w:rsidRPr="000B6464">
              <w:rPr>
                <w:sz w:val="16"/>
                <w:szCs w:val="16"/>
              </w:rPr>
              <w:t>Жилой дом р.п. Новая Майна, ул.Маширина, д.21</w:t>
            </w:r>
          </w:p>
        </w:tc>
        <w:tc>
          <w:tcPr>
            <w:tcW w:w="2835" w:type="dxa"/>
            <w:shd w:val="clear" w:color="auto" w:fill="auto"/>
            <w:hideMark/>
          </w:tcPr>
          <w:p w14:paraId="2E692982" w14:textId="77777777" w:rsidR="005B261C" w:rsidRPr="000B6464" w:rsidRDefault="005B261C" w:rsidP="000B6464">
            <w:pPr>
              <w:rPr>
                <w:sz w:val="16"/>
                <w:szCs w:val="16"/>
              </w:rPr>
            </w:pPr>
            <w:r w:rsidRPr="000B6464">
              <w:rPr>
                <w:sz w:val="16"/>
                <w:szCs w:val="16"/>
              </w:rPr>
              <w:t>ул.Маширина, д.21</w:t>
            </w:r>
          </w:p>
        </w:tc>
        <w:tc>
          <w:tcPr>
            <w:tcW w:w="1340" w:type="dxa"/>
            <w:shd w:val="clear" w:color="auto" w:fill="auto"/>
            <w:hideMark/>
          </w:tcPr>
          <w:p w14:paraId="136A27B6" w14:textId="77777777" w:rsidR="005B261C" w:rsidRPr="000B6464" w:rsidRDefault="005B261C" w:rsidP="000B6464">
            <w:pPr>
              <w:rPr>
                <w:sz w:val="16"/>
                <w:szCs w:val="16"/>
              </w:rPr>
            </w:pPr>
            <w:r w:rsidRPr="000B6464">
              <w:rPr>
                <w:sz w:val="16"/>
                <w:szCs w:val="16"/>
              </w:rPr>
              <w:t>Да</w:t>
            </w:r>
          </w:p>
        </w:tc>
      </w:tr>
      <w:tr w:rsidR="005B261C" w:rsidRPr="000B6464" w14:paraId="190BCC1A" w14:textId="77777777" w:rsidTr="00834B58">
        <w:trPr>
          <w:trHeight w:val="225"/>
          <w:jc w:val="center"/>
        </w:trPr>
        <w:tc>
          <w:tcPr>
            <w:tcW w:w="3272" w:type="dxa"/>
            <w:shd w:val="clear" w:color="auto" w:fill="auto"/>
            <w:hideMark/>
          </w:tcPr>
          <w:p w14:paraId="218E412E" w14:textId="77777777" w:rsidR="005B261C" w:rsidRPr="000B6464" w:rsidRDefault="005B261C" w:rsidP="000B6464">
            <w:pPr>
              <w:rPr>
                <w:sz w:val="16"/>
                <w:szCs w:val="16"/>
              </w:rPr>
            </w:pPr>
            <w:r w:rsidRPr="000B6464">
              <w:rPr>
                <w:sz w:val="16"/>
                <w:szCs w:val="16"/>
              </w:rPr>
              <w:t>Жилой дом р.п.Новая Майна, ул. Микрорайон, д.1(прибор)</w:t>
            </w:r>
          </w:p>
        </w:tc>
        <w:tc>
          <w:tcPr>
            <w:tcW w:w="2693" w:type="dxa"/>
            <w:shd w:val="clear" w:color="auto" w:fill="auto"/>
            <w:hideMark/>
          </w:tcPr>
          <w:p w14:paraId="69674F42" w14:textId="77777777" w:rsidR="005B261C" w:rsidRPr="000B6464" w:rsidRDefault="005B261C" w:rsidP="000B6464">
            <w:pPr>
              <w:rPr>
                <w:sz w:val="16"/>
                <w:szCs w:val="16"/>
              </w:rPr>
            </w:pPr>
            <w:r w:rsidRPr="000B6464">
              <w:rPr>
                <w:sz w:val="16"/>
                <w:szCs w:val="16"/>
              </w:rPr>
              <w:t>Жилой дом р.п. Новая Майна, ул.Микрорайон, д.1</w:t>
            </w:r>
          </w:p>
        </w:tc>
        <w:tc>
          <w:tcPr>
            <w:tcW w:w="2835" w:type="dxa"/>
            <w:shd w:val="clear" w:color="auto" w:fill="auto"/>
            <w:hideMark/>
          </w:tcPr>
          <w:p w14:paraId="3B58971B" w14:textId="77777777" w:rsidR="005B261C" w:rsidRPr="000B6464" w:rsidRDefault="005B261C" w:rsidP="000B6464">
            <w:pPr>
              <w:rPr>
                <w:sz w:val="16"/>
                <w:szCs w:val="16"/>
              </w:rPr>
            </w:pPr>
            <w:r w:rsidRPr="000B6464">
              <w:rPr>
                <w:sz w:val="16"/>
                <w:szCs w:val="16"/>
              </w:rPr>
              <w:t>ул.Микрорайон, д.1</w:t>
            </w:r>
          </w:p>
        </w:tc>
        <w:tc>
          <w:tcPr>
            <w:tcW w:w="1340" w:type="dxa"/>
            <w:shd w:val="clear" w:color="auto" w:fill="auto"/>
            <w:hideMark/>
          </w:tcPr>
          <w:p w14:paraId="50A9B183" w14:textId="77777777" w:rsidR="005B261C" w:rsidRPr="000B6464" w:rsidRDefault="005B261C" w:rsidP="000B6464">
            <w:pPr>
              <w:rPr>
                <w:sz w:val="16"/>
                <w:szCs w:val="16"/>
              </w:rPr>
            </w:pPr>
            <w:r w:rsidRPr="000B6464">
              <w:rPr>
                <w:sz w:val="16"/>
                <w:szCs w:val="16"/>
              </w:rPr>
              <w:t>Да</w:t>
            </w:r>
          </w:p>
        </w:tc>
      </w:tr>
      <w:tr w:rsidR="005B261C" w:rsidRPr="000B6464" w14:paraId="38CEF921" w14:textId="77777777" w:rsidTr="00834B58">
        <w:trPr>
          <w:trHeight w:val="225"/>
          <w:jc w:val="center"/>
        </w:trPr>
        <w:tc>
          <w:tcPr>
            <w:tcW w:w="3272" w:type="dxa"/>
            <w:shd w:val="clear" w:color="auto" w:fill="auto"/>
            <w:hideMark/>
          </w:tcPr>
          <w:p w14:paraId="74A1CF4B" w14:textId="77777777" w:rsidR="005B261C" w:rsidRPr="000B6464" w:rsidRDefault="005B261C" w:rsidP="000B6464">
            <w:pPr>
              <w:rPr>
                <w:sz w:val="16"/>
                <w:szCs w:val="16"/>
              </w:rPr>
            </w:pPr>
            <w:r w:rsidRPr="000B6464">
              <w:rPr>
                <w:sz w:val="16"/>
                <w:szCs w:val="16"/>
              </w:rPr>
              <w:t>Жилой дом р.п.Новая Майна, ул. Микрорайон, д.10(прибор)</w:t>
            </w:r>
          </w:p>
        </w:tc>
        <w:tc>
          <w:tcPr>
            <w:tcW w:w="2693" w:type="dxa"/>
            <w:shd w:val="clear" w:color="auto" w:fill="auto"/>
            <w:hideMark/>
          </w:tcPr>
          <w:p w14:paraId="7E9A65E1" w14:textId="77777777" w:rsidR="005B261C" w:rsidRPr="000B6464" w:rsidRDefault="005B261C" w:rsidP="000B6464">
            <w:pPr>
              <w:rPr>
                <w:sz w:val="16"/>
                <w:szCs w:val="16"/>
              </w:rPr>
            </w:pPr>
            <w:r w:rsidRPr="000B6464">
              <w:rPr>
                <w:sz w:val="16"/>
                <w:szCs w:val="16"/>
              </w:rPr>
              <w:t>Жилой дом р.п. Новая Майна, ул.Микрорайон, д.10</w:t>
            </w:r>
          </w:p>
        </w:tc>
        <w:tc>
          <w:tcPr>
            <w:tcW w:w="2835" w:type="dxa"/>
            <w:shd w:val="clear" w:color="auto" w:fill="auto"/>
            <w:hideMark/>
          </w:tcPr>
          <w:p w14:paraId="04436FB0" w14:textId="77777777" w:rsidR="005B261C" w:rsidRPr="000B6464" w:rsidRDefault="005B261C" w:rsidP="000B6464">
            <w:pPr>
              <w:rPr>
                <w:sz w:val="16"/>
                <w:szCs w:val="16"/>
              </w:rPr>
            </w:pPr>
            <w:r w:rsidRPr="000B6464">
              <w:rPr>
                <w:sz w:val="16"/>
                <w:szCs w:val="16"/>
              </w:rPr>
              <w:t>ул.Микрорайон, д.10</w:t>
            </w:r>
          </w:p>
        </w:tc>
        <w:tc>
          <w:tcPr>
            <w:tcW w:w="1340" w:type="dxa"/>
            <w:shd w:val="clear" w:color="auto" w:fill="auto"/>
            <w:hideMark/>
          </w:tcPr>
          <w:p w14:paraId="2A206BA9" w14:textId="77777777" w:rsidR="005B261C" w:rsidRPr="000B6464" w:rsidRDefault="005B261C" w:rsidP="000B6464">
            <w:pPr>
              <w:rPr>
                <w:sz w:val="16"/>
                <w:szCs w:val="16"/>
              </w:rPr>
            </w:pPr>
            <w:r w:rsidRPr="000B6464">
              <w:rPr>
                <w:sz w:val="16"/>
                <w:szCs w:val="16"/>
              </w:rPr>
              <w:t>Да</w:t>
            </w:r>
          </w:p>
        </w:tc>
      </w:tr>
      <w:tr w:rsidR="005B261C" w:rsidRPr="000B6464" w14:paraId="70F1B368" w14:textId="77777777" w:rsidTr="00834B58">
        <w:trPr>
          <w:trHeight w:val="225"/>
          <w:jc w:val="center"/>
        </w:trPr>
        <w:tc>
          <w:tcPr>
            <w:tcW w:w="3272" w:type="dxa"/>
            <w:shd w:val="clear" w:color="auto" w:fill="auto"/>
            <w:hideMark/>
          </w:tcPr>
          <w:p w14:paraId="77382C72" w14:textId="77777777" w:rsidR="005B261C" w:rsidRPr="000B6464" w:rsidRDefault="005B261C" w:rsidP="000B6464">
            <w:pPr>
              <w:rPr>
                <w:sz w:val="16"/>
                <w:szCs w:val="16"/>
              </w:rPr>
            </w:pPr>
            <w:r w:rsidRPr="000B6464">
              <w:rPr>
                <w:sz w:val="16"/>
                <w:szCs w:val="16"/>
              </w:rPr>
              <w:t>Жилой дом р.п.Новая Майна, ул. Микрорайон, д.14(прибор)</w:t>
            </w:r>
          </w:p>
        </w:tc>
        <w:tc>
          <w:tcPr>
            <w:tcW w:w="2693" w:type="dxa"/>
            <w:shd w:val="clear" w:color="auto" w:fill="auto"/>
            <w:hideMark/>
          </w:tcPr>
          <w:p w14:paraId="410DF9DD" w14:textId="77777777" w:rsidR="005B261C" w:rsidRPr="000B6464" w:rsidRDefault="005B261C" w:rsidP="000B6464">
            <w:pPr>
              <w:rPr>
                <w:sz w:val="16"/>
                <w:szCs w:val="16"/>
              </w:rPr>
            </w:pPr>
            <w:r w:rsidRPr="000B6464">
              <w:rPr>
                <w:sz w:val="16"/>
                <w:szCs w:val="16"/>
              </w:rPr>
              <w:t>Жилой дом р.п. Новая Майна, ул.Микрорайон, д.14</w:t>
            </w:r>
          </w:p>
        </w:tc>
        <w:tc>
          <w:tcPr>
            <w:tcW w:w="2835" w:type="dxa"/>
            <w:shd w:val="clear" w:color="auto" w:fill="auto"/>
            <w:hideMark/>
          </w:tcPr>
          <w:p w14:paraId="50377511" w14:textId="77777777" w:rsidR="005B261C" w:rsidRPr="000B6464" w:rsidRDefault="005B261C" w:rsidP="000B6464">
            <w:pPr>
              <w:rPr>
                <w:sz w:val="16"/>
                <w:szCs w:val="16"/>
              </w:rPr>
            </w:pPr>
            <w:r w:rsidRPr="000B6464">
              <w:rPr>
                <w:sz w:val="16"/>
                <w:szCs w:val="16"/>
              </w:rPr>
              <w:t>ул.Микрорайон, д.14</w:t>
            </w:r>
          </w:p>
        </w:tc>
        <w:tc>
          <w:tcPr>
            <w:tcW w:w="1340" w:type="dxa"/>
            <w:shd w:val="clear" w:color="auto" w:fill="auto"/>
            <w:hideMark/>
          </w:tcPr>
          <w:p w14:paraId="7A92E896" w14:textId="77777777" w:rsidR="005B261C" w:rsidRPr="000B6464" w:rsidRDefault="005B261C" w:rsidP="000B6464">
            <w:pPr>
              <w:rPr>
                <w:sz w:val="16"/>
                <w:szCs w:val="16"/>
              </w:rPr>
            </w:pPr>
            <w:r w:rsidRPr="000B6464">
              <w:rPr>
                <w:sz w:val="16"/>
                <w:szCs w:val="16"/>
              </w:rPr>
              <w:t>Да</w:t>
            </w:r>
          </w:p>
        </w:tc>
      </w:tr>
      <w:tr w:rsidR="005B261C" w:rsidRPr="000B6464" w14:paraId="5793C273" w14:textId="77777777" w:rsidTr="00834B58">
        <w:trPr>
          <w:trHeight w:val="225"/>
          <w:jc w:val="center"/>
        </w:trPr>
        <w:tc>
          <w:tcPr>
            <w:tcW w:w="3272" w:type="dxa"/>
            <w:shd w:val="clear" w:color="auto" w:fill="auto"/>
            <w:hideMark/>
          </w:tcPr>
          <w:p w14:paraId="037C92CC" w14:textId="77777777" w:rsidR="005B261C" w:rsidRPr="000B6464" w:rsidRDefault="005B261C" w:rsidP="000B6464">
            <w:pPr>
              <w:rPr>
                <w:sz w:val="16"/>
                <w:szCs w:val="16"/>
              </w:rPr>
            </w:pPr>
            <w:r w:rsidRPr="000B6464">
              <w:rPr>
                <w:sz w:val="16"/>
                <w:szCs w:val="16"/>
              </w:rPr>
              <w:t>Жилой дом р.п.Новая Майна, ул. Микрорайон, д.15(прибор)</w:t>
            </w:r>
          </w:p>
        </w:tc>
        <w:tc>
          <w:tcPr>
            <w:tcW w:w="2693" w:type="dxa"/>
            <w:shd w:val="clear" w:color="auto" w:fill="auto"/>
            <w:hideMark/>
          </w:tcPr>
          <w:p w14:paraId="5D1852E1" w14:textId="77777777" w:rsidR="005B261C" w:rsidRPr="000B6464" w:rsidRDefault="005B261C" w:rsidP="000B6464">
            <w:pPr>
              <w:rPr>
                <w:sz w:val="16"/>
                <w:szCs w:val="16"/>
              </w:rPr>
            </w:pPr>
            <w:r w:rsidRPr="000B6464">
              <w:rPr>
                <w:sz w:val="16"/>
                <w:szCs w:val="16"/>
              </w:rPr>
              <w:t>Жилой дом р.п. Новая Майна, ул.Микрорайон, д.15</w:t>
            </w:r>
          </w:p>
        </w:tc>
        <w:tc>
          <w:tcPr>
            <w:tcW w:w="2835" w:type="dxa"/>
            <w:shd w:val="clear" w:color="auto" w:fill="auto"/>
            <w:hideMark/>
          </w:tcPr>
          <w:p w14:paraId="0930797A" w14:textId="77777777" w:rsidR="005B261C" w:rsidRPr="000B6464" w:rsidRDefault="005B261C" w:rsidP="000B6464">
            <w:pPr>
              <w:rPr>
                <w:sz w:val="16"/>
                <w:szCs w:val="16"/>
              </w:rPr>
            </w:pPr>
            <w:r w:rsidRPr="000B6464">
              <w:rPr>
                <w:sz w:val="16"/>
                <w:szCs w:val="16"/>
              </w:rPr>
              <w:t>ул.Микрорайон, д.15</w:t>
            </w:r>
          </w:p>
        </w:tc>
        <w:tc>
          <w:tcPr>
            <w:tcW w:w="1340" w:type="dxa"/>
            <w:shd w:val="clear" w:color="auto" w:fill="auto"/>
            <w:hideMark/>
          </w:tcPr>
          <w:p w14:paraId="23B0FAD7" w14:textId="77777777" w:rsidR="005B261C" w:rsidRPr="000B6464" w:rsidRDefault="005B261C" w:rsidP="000B6464">
            <w:pPr>
              <w:rPr>
                <w:sz w:val="16"/>
                <w:szCs w:val="16"/>
              </w:rPr>
            </w:pPr>
            <w:r w:rsidRPr="000B6464">
              <w:rPr>
                <w:sz w:val="16"/>
                <w:szCs w:val="16"/>
              </w:rPr>
              <w:t>Да</w:t>
            </w:r>
          </w:p>
        </w:tc>
      </w:tr>
      <w:tr w:rsidR="005B261C" w:rsidRPr="000B6464" w14:paraId="0298E0DE" w14:textId="77777777" w:rsidTr="00834B58">
        <w:trPr>
          <w:trHeight w:val="225"/>
          <w:jc w:val="center"/>
        </w:trPr>
        <w:tc>
          <w:tcPr>
            <w:tcW w:w="3272" w:type="dxa"/>
            <w:shd w:val="clear" w:color="auto" w:fill="auto"/>
            <w:hideMark/>
          </w:tcPr>
          <w:p w14:paraId="5A97A665" w14:textId="77777777" w:rsidR="005B261C" w:rsidRPr="000B6464" w:rsidRDefault="005B261C" w:rsidP="000B6464">
            <w:pPr>
              <w:rPr>
                <w:sz w:val="16"/>
                <w:szCs w:val="16"/>
              </w:rPr>
            </w:pPr>
            <w:r w:rsidRPr="000B6464">
              <w:rPr>
                <w:sz w:val="16"/>
                <w:szCs w:val="16"/>
              </w:rPr>
              <w:t>Жилой дом р.п.Новая Майна, ул. Микрорайон, д.16(прибор)</w:t>
            </w:r>
          </w:p>
        </w:tc>
        <w:tc>
          <w:tcPr>
            <w:tcW w:w="2693" w:type="dxa"/>
            <w:shd w:val="clear" w:color="auto" w:fill="auto"/>
            <w:hideMark/>
          </w:tcPr>
          <w:p w14:paraId="06D74AC2" w14:textId="77777777" w:rsidR="005B261C" w:rsidRPr="000B6464" w:rsidRDefault="005B261C" w:rsidP="000B6464">
            <w:pPr>
              <w:rPr>
                <w:sz w:val="16"/>
                <w:szCs w:val="16"/>
              </w:rPr>
            </w:pPr>
            <w:r w:rsidRPr="000B6464">
              <w:rPr>
                <w:sz w:val="16"/>
                <w:szCs w:val="16"/>
              </w:rPr>
              <w:t>Жилой дом р.п. Новая Майна, ул.Микрорайон, д.16</w:t>
            </w:r>
          </w:p>
        </w:tc>
        <w:tc>
          <w:tcPr>
            <w:tcW w:w="2835" w:type="dxa"/>
            <w:shd w:val="clear" w:color="auto" w:fill="auto"/>
            <w:hideMark/>
          </w:tcPr>
          <w:p w14:paraId="0C5BB4B2" w14:textId="77777777" w:rsidR="005B261C" w:rsidRPr="000B6464" w:rsidRDefault="005B261C" w:rsidP="000B6464">
            <w:pPr>
              <w:rPr>
                <w:sz w:val="16"/>
                <w:szCs w:val="16"/>
              </w:rPr>
            </w:pPr>
            <w:r w:rsidRPr="000B6464">
              <w:rPr>
                <w:sz w:val="16"/>
                <w:szCs w:val="16"/>
              </w:rPr>
              <w:t>ул.Микрорайон, д.16</w:t>
            </w:r>
          </w:p>
        </w:tc>
        <w:tc>
          <w:tcPr>
            <w:tcW w:w="1340" w:type="dxa"/>
            <w:shd w:val="clear" w:color="auto" w:fill="auto"/>
            <w:hideMark/>
          </w:tcPr>
          <w:p w14:paraId="352FB754" w14:textId="77777777" w:rsidR="005B261C" w:rsidRPr="000B6464" w:rsidRDefault="005B261C" w:rsidP="000B6464">
            <w:pPr>
              <w:rPr>
                <w:sz w:val="16"/>
                <w:szCs w:val="16"/>
              </w:rPr>
            </w:pPr>
            <w:r w:rsidRPr="000B6464">
              <w:rPr>
                <w:sz w:val="16"/>
                <w:szCs w:val="16"/>
              </w:rPr>
              <w:t>Да</w:t>
            </w:r>
          </w:p>
        </w:tc>
      </w:tr>
      <w:tr w:rsidR="005B261C" w:rsidRPr="000B6464" w14:paraId="4B2311C8" w14:textId="77777777" w:rsidTr="00834B58">
        <w:trPr>
          <w:trHeight w:val="225"/>
          <w:jc w:val="center"/>
        </w:trPr>
        <w:tc>
          <w:tcPr>
            <w:tcW w:w="3272" w:type="dxa"/>
            <w:shd w:val="clear" w:color="auto" w:fill="auto"/>
            <w:hideMark/>
          </w:tcPr>
          <w:p w14:paraId="3DF765D6" w14:textId="77777777" w:rsidR="005B261C" w:rsidRPr="000B6464" w:rsidRDefault="005B261C" w:rsidP="000B6464">
            <w:pPr>
              <w:rPr>
                <w:sz w:val="16"/>
                <w:szCs w:val="16"/>
              </w:rPr>
            </w:pPr>
            <w:r w:rsidRPr="000B6464">
              <w:rPr>
                <w:sz w:val="16"/>
                <w:szCs w:val="16"/>
              </w:rPr>
              <w:t>Жилой дом р.п.Новая Майна, ул. Микрорайон, д.17(прибор)</w:t>
            </w:r>
          </w:p>
        </w:tc>
        <w:tc>
          <w:tcPr>
            <w:tcW w:w="2693" w:type="dxa"/>
            <w:shd w:val="clear" w:color="auto" w:fill="auto"/>
            <w:hideMark/>
          </w:tcPr>
          <w:p w14:paraId="570A9DA2" w14:textId="77777777" w:rsidR="005B261C" w:rsidRPr="000B6464" w:rsidRDefault="005B261C" w:rsidP="000B6464">
            <w:pPr>
              <w:rPr>
                <w:sz w:val="16"/>
                <w:szCs w:val="16"/>
              </w:rPr>
            </w:pPr>
            <w:r w:rsidRPr="000B6464">
              <w:rPr>
                <w:sz w:val="16"/>
                <w:szCs w:val="16"/>
              </w:rPr>
              <w:t>Жилой дом р.п. Новая Майна, ул.Микрорайон, д.17</w:t>
            </w:r>
          </w:p>
        </w:tc>
        <w:tc>
          <w:tcPr>
            <w:tcW w:w="2835" w:type="dxa"/>
            <w:shd w:val="clear" w:color="auto" w:fill="auto"/>
            <w:hideMark/>
          </w:tcPr>
          <w:p w14:paraId="4D4E26FE" w14:textId="77777777" w:rsidR="005B261C" w:rsidRPr="000B6464" w:rsidRDefault="005B261C" w:rsidP="000B6464">
            <w:pPr>
              <w:rPr>
                <w:sz w:val="16"/>
                <w:szCs w:val="16"/>
              </w:rPr>
            </w:pPr>
            <w:r w:rsidRPr="000B6464">
              <w:rPr>
                <w:sz w:val="16"/>
                <w:szCs w:val="16"/>
              </w:rPr>
              <w:t>ул.Микрорайон, д.17</w:t>
            </w:r>
          </w:p>
        </w:tc>
        <w:tc>
          <w:tcPr>
            <w:tcW w:w="1340" w:type="dxa"/>
            <w:shd w:val="clear" w:color="auto" w:fill="auto"/>
            <w:hideMark/>
          </w:tcPr>
          <w:p w14:paraId="4A3AC1A1" w14:textId="77777777" w:rsidR="005B261C" w:rsidRPr="000B6464" w:rsidRDefault="005B261C" w:rsidP="000B6464">
            <w:pPr>
              <w:rPr>
                <w:sz w:val="16"/>
                <w:szCs w:val="16"/>
              </w:rPr>
            </w:pPr>
            <w:r w:rsidRPr="000B6464">
              <w:rPr>
                <w:sz w:val="16"/>
                <w:szCs w:val="16"/>
              </w:rPr>
              <w:t>Да</w:t>
            </w:r>
          </w:p>
        </w:tc>
      </w:tr>
      <w:tr w:rsidR="005B261C" w:rsidRPr="000B6464" w14:paraId="7382E6C4" w14:textId="77777777" w:rsidTr="00834B58">
        <w:trPr>
          <w:trHeight w:val="225"/>
          <w:jc w:val="center"/>
        </w:trPr>
        <w:tc>
          <w:tcPr>
            <w:tcW w:w="3272" w:type="dxa"/>
            <w:shd w:val="clear" w:color="auto" w:fill="auto"/>
            <w:hideMark/>
          </w:tcPr>
          <w:p w14:paraId="1B6E0CC3" w14:textId="77777777" w:rsidR="005B261C" w:rsidRPr="000B6464" w:rsidRDefault="005B261C" w:rsidP="000B6464">
            <w:pPr>
              <w:rPr>
                <w:sz w:val="16"/>
                <w:szCs w:val="16"/>
              </w:rPr>
            </w:pPr>
            <w:r w:rsidRPr="000B6464">
              <w:rPr>
                <w:sz w:val="16"/>
                <w:szCs w:val="16"/>
              </w:rPr>
              <w:t>Жилой дом р.п.Новая Майна, ул. Микрорайон, д.2(прибор)</w:t>
            </w:r>
          </w:p>
        </w:tc>
        <w:tc>
          <w:tcPr>
            <w:tcW w:w="2693" w:type="dxa"/>
            <w:shd w:val="clear" w:color="auto" w:fill="auto"/>
            <w:hideMark/>
          </w:tcPr>
          <w:p w14:paraId="67EC45EA" w14:textId="77777777" w:rsidR="005B261C" w:rsidRPr="000B6464" w:rsidRDefault="005B261C" w:rsidP="000B6464">
            <w:pPr>
              <w:rPr>
                <w:sz w:val="16"/>
                <w:szCs w:val="16"/>
              </w:rPr>
            </w:pPr>
            <w:r w:rsidRPr="000B6464">
              <w:rPr>
                <w:sz w:val="16"/>
                <w:szCs w:val="16"/>
              </w:rPr>
              <w:t>Жилой дом р.п. Новая Майна, ул.Микрорайон, д.2</w:t>
            </w:r>
          </w:p>
        </w:tc>
        <w:tc>
          <w:tcPr>
            <w:tcW w:w="2835" w:type="dxa"/>
            <w:shd w:val="clear" w:color="auto" w:fill="auto"/>
            <w:hideMark/>
          </w:tcPr>
          <w:p w14:paraId="6E43213C" w14:textId="77777777" w:rsidR="005B261C" w:rsidRPr="000B6464" w:rsidRDefault="005B261C" w:rsidP="000B6464">
            <w:pPr>
              <w:rPr>
                <w:sz w:val="16"/>
                <w:szCs w:val="16"/>
              </w:rPr>
            </w:pPr>
            <w:r w:rsidRPr="000B6464">
              <w:rPr>
                <w:sz w:val="16"/>
                <w:szCs w:val="16"/>
              </w:rPr>
              <w:t>ул.Микрорайон, д.2</w:t>
            </w:r>
          </w:p>
        </w:tc>
        <w:tc>
          <w:tcPr>
            <w:tcW w:w="1340" w:type="dxa"/>
            <w:shd w:val="clear" w:color="auto" w:fill="auto"/>
            <w:hideMark/>
          </w:tcPr>
          <w:p w14:paraId="205EE4F9" w14:textId="77777777" w:rsidR="005B261C" w:rsidRPr="000B6464" w:rsidRDefault="005B261C" w:rsidP="000B6464">
            <w:pPr>
              <w:rPr>
                <w:sz w:val="16"/>
                <w:szCs w:val="16"/>
              </w:rPr>
            </w:pPr>
            <w:r w:rsidRPr="000B6464">
              <w:rPr>
                <w:sz w:val="16"/>
                <w:szCs w:val="16"/>
              </w:rPr>
              <w:t>Да</w:t>
            </w:r>
          </w:p>
        </w:tc>
      </w:tr>
      <w:tr w:rsidR="005B261C" w:rsidRPr="000B6464" w14:paraId="44E18AA2" w14:textId="77777777" w:rsidTr="00834B58">
        <w:trPr>
          <w:trHeight w:val="225"/>
          <w:jc w:val="center"/>
        </w:trPr>
        <w:tc>
          <w:tcPr>
            <w:tcW w:w="3272" w:type="dxa"/>
            <w:shd w:val="clear" w:color="auto" w:fill="auto"/>
            <w:hideMark/>
          </w:tcPr>
          <w:p w14:paraId="7FDBE3E3" w14:textId="77777777" w:rsidR="005B261C" w:rsidRPr="000B6464" w:rsidRDefault="005B261C" w:rsidP="000B6464">
            <w:pPr>
              <w:rPr>
                <w:sz w:val="16"/>
                <w:szCs w:val="16"/>
              </w:rPr>
            </w:pPr>
            <w:r w:rsidRPr="000B6464">
              <w:rPr>
                <w:sz w:val="16"/>
                <w:szCs w:val="16"/>
              </w:rPr>
              <w:t>Жилой дом р.п.Новая Майна, ул. Микрорайон, д.21(прибор)(ГВС боллеры)</w:t>
            </w:r>
          </w:p>
        </w:tc>
        <w:tc>
          <w:tcPr>
            <w:tcW w:w="2693" w:type="dxa"/>
            <w:shd w:val="clear" w:color="auto" w:fill="auto"/>
            <w:hideMark/>
          </w:tcPr>
          <w:p w14:paraId="31C270E1" w14:textId="77777777" w:rsidR="005B261C" w:rsidRPr="000B6464" w:rsidRDefault="005B261C" w:rsidP="000B6464">
            <w:pPr>
              <w:rPr>
                <w:sz w:val="16"/>
                <w:szCs w:val="16"/>
              </w:rPr>
            </w:pPr>
            <w:r w:rsidRPr="000B6464">
              <w:rPr>
                <w:sz w:val="16"/>
                <w:szCs w:val="16"/>
              </w:rPr>
              <w:t>Жилой дом р.п. Новая Майна, ул.Микрорайон, д.21</w:t>
            </w:r>
          </w:p>
        </w:tc>
        <w:tc>
          <w:tcPr>
            <w:tcW w:w="2835" w:type="dxa"/>
            <w:shd w:val="clear" w:color="auto" w:fill="auto"/>
            <w:hideMark/>
          </w:tcPr>
          <w:p w14:paraId="0B71337F" w14:textId="77777777" w:rsidR="005B261C" w:rsidRPr="000B6464" w:rsidRDefault="005B261C" w:rsidP="000B6464">
            <w:pPr>
              <w:rPr>
                <w:sz w:val="16"/>
                <w:szCs w:val="16"/>
              </w:rPr>
            </w:pPr>
            <w:r w:rsidRPr="000B6464">
              <w:rPr>
                <w:sz w:val="16"/>
                <w:szCs w:val="16"/>
              </w:rPr>
              <w:t>ул.Микрорайон, д.21</w:t>
            </w:r>
          </w:p>
        </w:tc>
        <w:tc>
          <w:tcPr>
            <w:tcW w:w="1340" w:type="dxa"/>
            <w:shd w:val="clear" w:color="auto" w:fill="auto"/>
            <w:hideMark/>
          </w:tcPr>
          <w:p w14:paraId="10D134C1" w14:textId="77777777" w:rsidR="005B261C" w:rsidRPr="000B6464" w:rsidRDefault="005B261C" w:rsidP="000B6464">
            <w:pPr>
              <w:rPr>
                <w:sz w:val="16"/>
                <w:szCs w:val="16"/>
              </w:rPr>
            </w:pPr>
            <w:r w:rsidRPr="000B6464">
              <w:rPr>
                <w:sz w:val="16"/>
                <w:szCs w:val="16"/>
              </w:rPr>
              <w:t>Да</w:t>
            </w:r>
          </w:p>
        </w:tc>
      </w:tr>
      <w:tr w:rsidR="005B261C" w:rsidRPr="000B6464" w14:paraId="1BF43D01" w14:textId="77777777" w:rsidTr="00834B58">
        <w:trPr>
          <w:trHeight w:val="225"/>
          <w:jc w:val="center"/>
        </w:trPr>
        <w:tc>
          <w:tcPr>
            <w:tcW w:w="3272" w:type="dxa"/>
            <w:shd w:val="clear" w:color="auto" w:fill="auto"/>
            <w:hideMark/>
          </w:tcPr>
          <w:p w14:paraId="1B903D60" w14:textId="77777777" w:rsidR="005B261C" w:rsidRPr="000B6464" w:rsidRDefault="005B261C" w:rsidP="000B6464">
            <w:pPr>
              <w:rPr>
                <w:sz w:val="16"/>
                <w:szCs w:val="16"/>
              </w:rPr>
            </w:pPr>
            <w:r w:rsidRPr="000B6464">
              <w:rPr>
                <w:sz w:val="16"/>
                <w:szCs w:val="16"/>
              </w:rPr>
              <w:t>Жилой дом р.п.Новая Майна, ул. Микрорайон, д.22(прибор)</w:t>
            </w:r>
          </w:p>
        </w:tc>
        <w:tc>
          <w:tcPr>
            <w:tcW w:w="2693" w:type="dxa"/>
            <w:shd w:val="clear" w:color="auto" w:fill="auto"/>
            <w:hideMark/>
          </w:tcPr>
          <w:p w14:paraId="078F3B29" w14:textId="77777777" w:rsidR="005B261C" w:rsidRPr="000B6464" w:rsidRDefault="005B261C" w:rsidP="000B6464">
            <w:pPr>
              <w:rPr>
                <w:sz w:val="16"/>
                <w:szCs w:val="16"/>
              </w:rPr>
            </w:pPr>
            <w:r w:rsidRPr="000B6464">
              <w:rPr>
                <w:sz w:val="16"/>
                <w:szCs w:val="16"/>
              </w:rPr>
              <w:t>Жилой дом р.п. Новая Майна, ул.Микрорайон, д.22</w:t>
            </w:r>
          </w:p>
        </w:tc>
        <w:tc>
          <w:tcPr>
            <w:tcW w:w="2835" w:type="dxa"/>
            <w:shd w:val="clear" w:color="auto" w:fill="auto"/>
            <w:hideMark/>
          </w:tcPr>
          <w:p w14:paraId="1CDD389D" w14:textId="77777777" w:rsidR="005B261C" w:rsidRPr="000B6464" w:rsidRDefault="005B261C" w:rsidP="000B6464">
            <w:pPr>
              <w:rPr>
                <w:sz w:val="16"/>
                <w:szCs w:val="16"/>
              </w:rPr>
            </w:pPr>
            <w:r w:rsidRPr="000B6464">
              <w:rPr>
                <w:sz w:val="16"/>
                <w:szCs w:val="16"/>
              </w:rPr>
              <w:t>ул.Микрорайон, д.22</w:t>
            </w:r>
          </w:p>
        </w:tc>
        <w:tc>
          <w:tcPr>
            <w:tcW w:w="1340" w:type="dxa"/>
            <w:shd w:val="clear" w:color="auto" w:fill="auto"/>
            <w:hideMark/>
          </w:tcPr>
          <w:p w14:paraId="6DD192A9" w14:textId="77777777" w:rsidR="005B261C" w:rsidRPr="000B6464" w:rsidRDefault="005B261C" w:rsidP="000B6464">
            <w:pPr>
              <w:rPr>
                <w:sz w:val="16"/>
                <w:szCs w:val="16"/>
              </w:rPr>
            </w:pPr>
            <w:r w:rsidRPr="000B6464">
              <w:rPr>
                <w:sz w:val="16"/>
                <w:szCs w:val="16"/>
              </w:rPr>
              <w:t>Да</w:t>
            </w:r>
          </w:p>
        </w:tc>
      </w:tr>
      <w:tr w:rsidR="005B261C" w:rsidRPr="000B6464" w14:paraId="248D475A" w14:textId="77777777" w:rsidTr="00834B58">
        <w:trPr>
          <w:trHeight w:val="225"/>
          <w:jc w:val="center"/>
        </w:trPr>
        <w:tc>
          <w:tcPr>
            <w:tcW w:w="3272" w:type="dxa"/>
            <w:shd w:val="clear" w:color="auto" w:fill="auto"/>
            <w:hideMark/>
          </w:tcPr>
          <w:p w14:paraId="03D52084" w14:textId="77777777" w:rsidR="005B261C" w:rsidRPr="000B6464" w:rsidRDefault="005B261C" w:rsidP="000B6464">
            <w:pPr>
              <w:rPr>
                <w:sz w:val="16"/>
                <w:szCs w:val="16"/>
              </w:rPr>
            </w:pPr>
            <w:r w:rsidRPr="000B6464">
              <w:rPr>
                <w:sz w:val="16"/>
                <w:szCs w:val="16"/>
              </w:rPr>
              <w:t>Жилой дом р.п.Новая Майна, ул. Микрорайон, д.23(прибор)(ГВС боллеры)</w:t>
            </w:r>
          </w:p>
        </w:tc>
        <w:tc>
          <w:tcPr>
            <w:tcW w:w="2693" w:type="dxa"/>
            <w:shd w:val="clear" w:color="auto" w:fill="auto"/>
            <w:hideMark/>
          </w:tcPr>
          <w:p w14:paraId="224D1091" w14:textId="77777777" w:rsidR="005B261C" w:rsidRPr="000B6464" w:rsidRDefault="005B261C" w:rsidP="000B6464">
            <w:pPr>
              <w:rPr>
                <w:sz w:val="16"/>
                <w:szCs w:val="16"/>
              </w:rPr>
            </w:pPr>
            <w:r w:rsidRPr="000B6464">
              <w:rPr>
                <w:sz w:val="16"/>
                <w:szCs w:val="16"/>
              </w:rPr>
              <w:t>Жилой дом р.п. Новая Майна, ул.Микрорайон, д.23</w:t>
            </w:r>
          </w:p>
        </w:tc>
        <w:tc>
          <w:tcPr>
            <w:tcW w:w="2835" w:type="dxa"/>
            <w:shd w:val="clear" w:color="auto" w:fill="auto"/>
            <w:hideMark/>
          </w:tcPr>
          <w:p w14:paraId="01814F64" w14:textId="77777777" w:rsidR="005B261C" w:rsidRPr="000B6464" w:rsidRDefault="005B261C" w:rsidP="000B6464">
            <w:pPr>
              <w:rPr>
                <w:sz w:val="16"/>
                <w:szCs w:val="16"/>
              </w:rPr>
            </w:pPr>
            <w:r w:rsidRPr="000B6464">
              <w:rPr>
                <w:sz w:val="16"/>
                <w:szCs w:val="16"/>
              </w:rPr>
              <w:t>ул.Микрорайон, д.23</w:t>
            </w:r>
          </w:p>
        </w:tc>
        <w:tc>
          <w:tcPr>
            <w:tcW w:w="1340" w:type="dxa"/>
            <w:shd w:val="clear" w:color="auto" w:fill="auto"/>
            <w:hideMark/>
          </w:tcPr>
          <w:p w14:paraId="58CF5218" w14:textId="77777777" w:rsidR="005B261C" w:rsidRPr="000B6464" w:rsidRDefault="005B261C" w:rsidP="000B6464">
            <w:pPr>
              <w:rPr>
                <w:sz w:val="16"/>
                <w:szCs w:val="16"/>
              </w:rPr>
            </w:pPr>
            <w:r w:rsidRPr="000B6464">
              <w:rPr>
                <w:sz w:val="16"/>
                <w:szCs w:val="16"/>
              </w:rPr>
              <w:t>Да</w:t>
            </w:r>
          </w:p>
        </w:tc>
      </w:tr>
      <w:tr w:rsidR="005B261C" w:rsidRPr="000B6464" w14:paraId="146E6361" w14:textId="77777777" w:rsidTr="00834B58">
        <w:trPr>
          <w:trHeight w:val="225"/>
          <w:jc w:val="center"/>
        </w:trPr>
        <w:tc>
          <w:tcPr>
            <w:tcW w:w="3272" w:type="dxa"/>
            <w:shd w:val="clear" w:color="auto" w:fill="auto"/>
            <w:hideMark/>
          </w:tcPr>
          <w:p w14:paraId="5AF70476" w14:textId="77777777" w:rsidR="005B261C" w:rsidRPr="000B6464" w:rsidRDefault="005B261C" w:rsidP="000B6464">
            <w:pPr>
              <w:rPr>
                <w:sz w:val="16"/>
                <w:szCs w:val="16"/>
              </w:rPr>
            </w:pPr>
            <w:r w:rsidRPr="000B6464">
              <w:rPr>
                <w:sz w:val="16"/>
                <w:szCs w:val="16"/>
              </w:rPr>
              <w:t>Жилой дом р.п.Новая Майна, ул. Микрорайон, д.24(прибор)(ГВС боллеры)</w:t>
            </w:r>
          </w:p>
        </w:tc>
        <w:tc>
          <w:tcPr>
            <w:tcW w:w="2693" w:type="dxa"/>
            <w:shd w:val="clear" w:color="auto" w:fill="auto"/>
            <w:hideMark/>
          </w:tcPr>
          <w:p w14:paraId="5173089E" w14:textId="77777777" w:rsidR="005B261C" w:rsidRPr="000B6464" w:rsidRDefault="005B261C" w:rsidP="000B6464">
            <w:pPr>
              <w:rPr>
                <w:sz w:val="16"/>
                <w:szCs w:val="16"/>
              </w:rPr>
            </w:pPr>
            <w:r w:rsidRPr="000B6464">
              <w:rPr>
                <w:sz w:val="16"/>
                <w:szCs w:val="16"/>
              </w:rPr>
              <w:t>Жилой дом р.п. Новая Майна, ул.Микрорайон, д.24</w:t>
            </w:r>
          </w:p>
        </w:tc>
        <w:tc>
          <w:tcPr>
            <w:tcW w:w="2835" w:type="dxa"/>
            <w:shd w:val="clear" w:color="auto" w:fill="auto"/>
            <w:hideMark/>
          </w:tcPr>
          <w:p w14:paraId="451E88DD" w14:textId="77777777" w:rsidR="005B261C" w:rsidRPr="000B6464" w:rsidRDefault="005B261C" w:rsidP="000B6464">
            <w:pPr>
              <w:rPr>
                <w:sz w:val="16"/>
                <w:szCs w:val="16"/>
              </w:rPr>
            </w:pPr>
            <w:r w:rsidRPr="000B6464">
              <w:rPr>
                <w:sz w:val="16"/>
                <w:szCs w:val="16"/>
              </w:rPr>
              <w:t>ул.Микрорайон, д.24</w:t>
            </w:r>
          </w:p>
        </w:tc>
        <w:tc>
          <w:tcPr>
            <w:tcW w:w="1340" w:type="dxa"/>
            <w:shd w:val="clear" w:color="auto" w:fill="auto"/>
            <w:hideMark/>
          </w:tcPr>
          <w:p w14:paraId="3F755C9A" w14:textId="77777777" w:rsidR="005B261C" w:rsidRPr="000B6464" w:rsidRDefault="005B261C" w:rsidP="000B6464">
            <w:pPr>
              <w:rPr>
                <w:sz w:val="16"/>
                <w:szCs w:val="16"/>
              </w:rPr>
            </w:pPr>
            <w:r w:rsidRPr="000B6464">
              <w:rPr>
                <w:sz w:val="16"/>
                <w:szCs w:val="16"/>
              </w:rPr>
              <w:t>Да</w:t>
            </w:r>
          </w:p>
        </w:tc>
      </w:tr>
      <w:tr w:rsidR="005B261C" w:rsidRPr="000B6464" w14:paraId="1434241D" w14:textId="77777777" w:rsidTr="00834B58">
        <w:trPr>
          <w:trHeight w:val="225"/>
          <w:jc w:val="center"/>
        </w:trPr>
        <w:tc>
          <w:tcPr>
            <w:tcW w:w="3272" w:type="dxa"/>
            <w:shd w:val="clear" w:color="auto" w:fill="auto"/>
            <w:hideMark/>
          </w:tcPr>
          <w:p w14:paraId="69E73523" w14:textId="77777777" w:rsidR="005B261C" w:rsidRPr="000B6464" w:rsidRDefault="005B261C" w:rsidP="000B6464">
            <w:pPr>
              <w:rPr>
                <w:sz w:val="16"/>
                <w:szCs w:val="16"/>
              </w:rPr>
            </w:pPr>
            <w:r w:rsidRPr="000B6464">
              <w:rPr>
                <w:sz w:val="16"/>
                <w:szCs w:val="16"/>
              </w:rPr>
              <w:t>Жилой дом р.п.Новая Майна, ул. Микрорайон, д.25(прибор)</w:t>
            </w:r>
          </w:p>
        </w:tc>
        <w:tc>
          <w:tcPr>
            <w:tcW w:w="2693" w:type="dxa"/>
            <w:shd w:val="clear" w:color="auto" w:fill="auto"/>
            <w:hideMark/>
          </w:tcPr>
          <w:p w14:paraId="65EE62B1" w14:textId="77777777" w:rsidR="005B261C" w:rsidRPr="000B6464" w:rsidRDefault="005B261C" w:rsidP="000B6464">
            <w:pPr>
              <w:rPr>
                <w:sz w:val="16"/>
                <w:szCs w:val="16"/>
              </w:rPr>
            </w:pPr>
            <w:r w:rsidRPr="000B6464">
              <w:rPr>
                <w:sz w:val="16"/>
                <w:szCs w:val="16"/>
              </w:rPr>
              <w:t>Жилой дом р.п. Новая Майна, ул.Микрорайон, д.25</w:t>
            </w:r>
          </w:p>
        </w:tc>
        <w:tc>
          <w:tcPr>
            <w:tcW w:w="2835" w:type="dxa"/>
            <w:shd w:val="clear" w:color="auto" w:fill="auto"/>
            <w:hideMark/>
          </w:tcPr>
          <w:p w14:paraId="054D1E7C" w14:textId="77777777" w:rsidR="005B261C" w:rsidRPr="000B6464" w:rsidRDefault="005B261C" w:rsidP="000B6464">
            <w:pPr>
              <w:rPr>
                <w:sz w:val="16"/>
                <w:szCs w:val="16"/>
              </w:rPr>
            </w:pPr>
            <w:r w:rsidRPr="000B6464">
              <w:rPr>
                <w:sz w:val="16"/>
                <w:szCs w:val="16"/>
              </w:rPr>
              <w:t>ул.Микрорайон, д.25</w:t>
            </w:r>
          </w:p>
        </w:tc>
        <w:tc>
          <w:tcPr>
            <w:tcW w:w="1340" w:type="dxa"/>
            <w:shd w:val="clear" w:color="auto" w:fill="auto"/>
            <w:hideMark/>
          </w:tcPr>
          <w:p w14:paraId="7A972A06" w14:textId="77777777" w:rsidR="005B261C" w:rsidRPr="000B6464" w:rsidRDefault="005B261C" w:rsidP="000B6464">
            <w:pPr>
              <w:rPr>
                <w:sz w:val="16"/>
                <w:szCs w:val="16"/>
              </w:rPr>
            </w:pPr>
            <w:r w:rsidRPr="000B6464">
              <w:rPr>
                <w:sz w:val="16"/>
                <w:szCs w:val="16"/>
              </w:rPr>
              <w:t>Да</w:t>
            </w:r>
          </w:p>
        </w:tc>
      </w:tr>
      <w:tr w:rsidR="005B261C" w:rsidRPr="000B6464" w14:paraId="15246A11" w14:textId="77777777" w:rsidTr="00834B58">
        <w:trPr>
          <w:trHeight w:val="225"/>
          <w:jc w:val="center"/>
        </w:trPr>
        <w:tc>
          <w:tcPr>
            <w:tcW w:w="3272" w:type="dxa"/>
            <w:shd w:val="clear" w:color="auto" w:fill="auto"/>
            <w:hideMark/>
          </w:tcPr>
          <w:p w14:paraId="2F5A30A5" w14:textId="77777777" w:rsidR="005B261C" w:rsidRPr="000B6464" w:rsidRDefault="005B261C" w:rsidP="000B6464">
            <w:pPr>
              <w:rPr>
                <w:sz w:val="16"/>
                <w:szCs w:val="16"/>
              </w:rPr>
            </w:pPr>
            <w:r w:rsidRPr="000B6464">
              <w:rPr>
                <w:sz w:val="16"/>
                <w:szCs w:val="16"/>
              </w:rPr>
              <w:t>Жилой дом р.п.Новая Майна, ул. Микрорайон, д.26(прибор)</w:t>
            </w:r>
          </w:p>
        </w:tc>
        <w:tc>
          <w:tcPr>
            <w:tcW w:w="2693" w:type="dxa"/>
            <w:shd w:val="clear" w:color="auto" w:fill="auto"/>
            <w:hideMark/>
          </w:tcPr>
          <w:p w14:paraId="3209080D" w14:textId="77777777" w:rsidR="005B261C" w:rsidRPr="000B6464" w:rsidRDefault="005B261C" w:rsidP="000B6464">
            <w:pPr>
              <w:rPr>
                <w:sz w:val="16"/>
                <w:szCs w:val="16"/>
              </w:rPr>
            </w:pPr>
            <w:r w:rsidRPr="000B6464">
              <w:rPr>
                <w:sz w:val="16"/>
                <w:szCs w:val="16"/>
              </w:rPr>
              <w:t>Жилой дом р.п. Новая Майна, ул.Микрорайон, д.26</w:t>
            </w:r>
          </w:p>
        </w:tc>
        <w:tc>
          <w:tcPr>
            <w:tcW w:w="2835" w:type="dxa"/>
            <w:shd w:val="clear" w:color="auto" w:fill="auto"/>
            <w:hideMark/>
          </w:tcPr>
          <w:p w14:paraId="1F86B9F5" w14:textId="77777777" w:rsidR="005B261C" w:rsidRPr="000B6464" w:rsidRDefault="005B261C" w:rsidP="000B6464">
            <w:pPr>
              <w:rPr>
                <w:sz w:val="16"/>
                <w:szCs w:val="16"/>
              </w:rPr>
            </w:pPr>
            <w:r w:rsidRPr="000B6464">
              <w:rPr>
                <w:sz w:val="16"/>
                <w:szCs w:val="16"/>
              </w:rPr>
              <w:t>ул.Микрорайон, д.26</w:t>
            </w:r>
          </w:p>
        </w:tc>
        <w:tc>
          <w:tcPr>
            <w:tcW w:w="1340" w:type="dxa"/>
            <w:shd w:val="clear" w:color="auto" w:fill="auto"/>
            <w:hideMark/>
          </w:tcPr>
          <w:p w14:paraId="0E98C0AD" w14:textId="77777777" w:rsidR="005B261C" w:rsidRPr="000B6464" w:rsidRDefault="005B261C" w:rsidP="000B6464">
            <w:pPr>
              <w:rPr>
                <w:sz w:val="16"/>
                <w:szCs w:val="16"/>
              </w:rPr>
            </w:pPr>
            <w:r w:rsidRPr="000B6464">
              <w:rPr>
                <w:sz w:val="16"/>
                <w:szCs w:val="16"/>
              </w:rPr>
              <w:t>Да</w:t>
            </w:r>
          </w:p>
        </w:tc>
      </w:tr>
      <w:tr w:rsidR="005B261C" w:rsidRPr="000B6464" w14:paraId="761E0FAE" w14:textId="77777777" w:rsidTr="00834B58">
        <w:trPr>
          <w:trHeight w:val="225"/>
          <w:jc w:val="center"/>
        </w:trPr>
        <w:tc>
          <w:tcPr>
            <w:tcW w:w="3272" w:type="dxa"/>
            <w:shd w:val="clear" w:color="auto" w:fill="auto"/>
            <w:hideMark/>
          </w:tcPr>
          <w:p w14:paraId="3105D103" w14:textId="77777777" w:rsidR="005B261C" w:rsidRPr="000B6464" w:rsidRDefault="005B261C" w:rsidP="000B6464">
            <w:pPr>
              <w:rPr>
                <w:sz w:val="16"/>
                <w:szCs w:val="16"/>
              </w:rPr>
            </w:pPr>
            <w:r w:rsidRPr="000B6464">
              <w:rPr>
                <w:sz w:val="16"/>
                <w:szCs w:val="16"/>
              </w:rPr>
              <w:t xml:space="preserve">Жилой дом р.п.Новая Майна, ул. Микрорайон, д.27(прибор) </w:t>
            </w:r>
          </w:p>
        </w:tc>
        <w:tc>
          <w:tcPr>
            <w:tcW w:w="2693" w:type="dxa"/>
            <w:shd w:val="clear" w:color="auto" w:fill="auto"/>
            <w:hideMark/>
          </w:tcPr>
          <w:p w14:paraId="47303AD4" w14:textId="77777777" w:rsidR="005B261C" w:rsidRPr="000B6464" w:rsidRDefault="005B261C" w:rsidP="000B6464">
            <w:pPr>
              <w:rPr>
                <w:sz w:val="16"/>
                <w:szCs w:val="16"/>
              </w:rPr>
            </w:pPr>
            <w:r w:rsidRPr="000B6464">
              <w:rPr>
                <w:sz w:val="16"/>
                <w:szCs w:val="16"/>
              </w:rPr>
              <w:t>Жилой дом р.п. Новая Майна, ул.Микрорайон, д.27</w:t>
            </w:r>
          </w:p>
        </w:tc>
        <w:tc>
          <w:tcPr>
            <w:tcW w:w="2835" w:type="dxa"/>
            <w:shd w:val="clear" w:color="auto" w:fill="auto"/>
            <w:hideMark/>
          </w:tcPr>
          <w:p w14:paraId="204DAF95" w14:textId="77777777" w:rsidR="005B261C" w:rsidRPr="000B6464" w:rsidRDefault="005B261C" w:rsidP="000B6464">
            <w:pPr>
              <w:rPr>
                <w:sz w:val="16"/>
                <w:szCs w:val="16"/>
              </w:rPr>
            </w:pPr>
            <w:r w:rsidRPr="000B6464">
              <w:rPr>
                <w:sz w:val="16"/>
                <w:szCs w:val="16"/>
              </w:rPr>
              <w:t>ул.Микрорайон, д.27</w:t>
            </w:r>
          </w:p>
        </w:tc>
        <w:tc>
          <w:tcPr>
            <w:tcW w:w="1340" w:type="dxa"/>
            <w:shd w:val="clear" w:color="auto" w:fill="auto"/>
            <w:hideMark/>
          </w:tcPr>
          <w:p w14:paraId="5F55B56D" w14:textId="77777777" w:rsidR="005B261C" w:rsidRPr="000B6464" w:rsidRDefault="005B261C" w:rsidP="000B6464">
            <w:pPr>
              <w:rPr>
                <w:sz w:val="16"/>
                <w:szCs w:val="16"/>
              </w:rPr>
            </w:pPr>
            <w:r w:rsidRPr="000B6464">
              <w:rPr>
                <w:sz w:val="16"/>
                <w:szCs w:val="16"/>
              </w:rPr>
              <w:t>Да</w:t>
            </w:r>
          </w:p>
        </w:tc>
      </w:tr>
      <w:tr w:rsidR="005B261C" w:rsidRPr="000B6464" w14:paraId="6FEB82C5" w14:textId="77777777" w:rsidTr="00834B58">
        <w:trPr>
          <w:trHeight w:val="225"/>
          <w:jc w:val="center"/>
        </w:trPr>
        <w:tc>
          <w:tcPr>
            <w:tcW w:w="3272" w:type="dxa"/>
            <w:shd w:val="clear" w:color="auto" w:fill="auto"/>
            <w:hideMark/>
          </w:tcPr>
          <w:p w14:paraId="7A4C746D" w14:textId="77777777" w:rsidR="005B261C" w:rsidRPr="000B6464" w:rsidRDefault="005B261C" w:rsidP="000B6464">
            <w:pPr>
              <w:rPr>
                <w:sz w:val="16"/>
                <w:szCs w:val="16"/>
              </w:rPr>
            </w:pPr>
            <w:r w:rsidRPr="000B6464">
              <w:rPr>
                <w:sz w:val="16"/>
                <w:szCs w:val="16"/>
              </w:rPr>
              <w:t xml:space="preserve">Жилой дом р.п.Новая Майна, ул. Микрорайон, д.28(прибор) </w:t>
            </w:r>
          </w:p>
        </w:tc>
        <w:tc>
          <w:tcPr>
            <w:tcW w:w="2693" w:type="dxa"/>
            <w:shd w:val="clear" w:color="auto" w:fill="auto"/>
            <w:hideMark/>
          </w:tcPr>
          <w:p w14:paraId="621B814B" w14:textId="77777777" w:rsidR="005B261C" w:rsidRPr="000B6464" w:rsidRDefault="005B261C" w:rsidP="000B6464">
            <w:pPr>
              <w:rPr>
                <w:sz w:val="16"/>
                <w:szCs w:val="16"/>
              </w:rPr>
            </w:pPr>
            <w:r w:rsidRPr="000B6464">
              <w:rPr>
                <w:sz w:val="16"/>
                <w:szCs w:val="16"/>
              </w:rPr>
              <w:t>Жилой дом р.п. Новая Майна, ул.Микрорайон, д.28</w:t>
            </w:r>
          </w:p>
        </w:tc>
        <w:tc>
          <w:tcPr>
            <w:tcW w:w="2835" w:type="dxa"/>
            <w:shd w:val="clear" w:color="auto" w:fill="auto"/>
            <w:hideMark/>
          </w:tcPr>
          <w:p w14:paraId="543BF249" w14:textId="77777777" w:rsidR="005B261C" w:rsidRPr="000B6464" w:rsidRDefault="005B261C" w:rsidP="000B6464">
            <w:pPr>
              <w:rPr>
                <w:sz w:val="16"/>
                <w:szCs w:val="16"/>
              </w:rPr>
            </w:pPr>
            <w:r w:rsidRPr="000B6464">
              <w:rPr>
                <w:sz w:val="16"/>
                <w:szCs w:val="16"/>
              </w:rPr>
              <w:t>ул.Микрорайон, д.28</w:t>
            </w:r>
          </w:p>
        </w:tc>
        <w:tc>
          <w:tcPr>
            <w:tcW w:w="1340" w:type="dxa"/>
            <w:shd w:val="clear" w:color="auto" w:fill="auto"/>
            <w:hideMark/>
          </w:tcPr>
          <w:p w14:paraId="1ACAC4C5" w14:textId="77777777" w:rsidR="005B261C" w:rsidRPr="000B6464" w:rsidRDefault="005B261C" w:rsidP="000B6464">
            <w:pPr>
              <w:rPr>
                <w:sz w:val="16"/>
                <w:szCs w:val="16"/>
              </w:rPr>
            </w:pPr>
            <w:r w:rsidRPr="000B6464">
              <w:rPr>
                <w:sz w:val="16"/>
                <w:szCs w:val="16"/>
              </w:rPr>
              <w:t>Да</w:t>
            </w:r>
          </w:p>
        </w:tc>
      </w:tr>
      <w:tr w:rsidR="005B261C" w:rsidRPr="000B6464" w14:paraId="4AB5DE0F" w14:textId="77777777" w:rsidTr="00834B58">
        <w:trPr>
          <w:trHeight w:val="225"/>
          <w:jc w:val="center"/>
        </w:trPr>
        <w:tc>
          <w:tcPr>
            <w:tcW w:w="3272" w:type="dxa"/>
            <w:shd w:val="clear" w:color="auto" w:fill="auto"/>
            <w:hideMark/>
          </w:tcPr>
          <w:p w14:paraId="3904AB2A" w14:textId="77777777" w:rsidR="005B261C" w:rsidRPr="000B6464" w:rsidRDefault="005B261C" w:rsidP="000B6464">
            <w:pPr>
              <w:rPr>
                <w:sz w:val="16"/>
                <w:szCs w:val="16"/>
              </w:rPr>
            </w:pPr>
            <w:r w:rsidRPr="000B6464">
              <w:rPr>
                <w:sz w:val="16"/>
                <w:szCs w:val="16"/>
              </w:rPr>
              <w:t>Жилой дом р.п.Новая Майна, ул. Микрорайон, д.3(прибор)</w:t>
            </w:r>
          </w:p>
        </w:tc>
        <w:tc>
          <w:tcPr>
            <w:tcW w:w="2693" w:type="dxa"/>
            <w:shd w:val="clear" w:color="auto" w:fill="auto"/>
            <w:hideMark/>
          </w:tcPr>
          <w:p w14:paraId="03273DCF" w14:textId="77777777" w:rsidR="005B261C" w:rsidRPr="000B6464" w:rsidRDefault="005B261C" w:rsidP="000B6464">
            <w:pPr>
              <w:rPr>
                <w:sz w:val="16"/>
                <w:szCs w:val="16"/>
              </w:rPr>
            </w:pPr>
            <w:r w:rsidRPr="000B6464">
              <w:rPr>
                <w:sz w:val="16"/>
                <w:szCs w:val="16"/>
              </w:rPr>
              <w:t>Жилой дом р.п. Новая Майна, ул.Микрорайон, д.3</w:t>
            </w:r>
          </w:p>
        </w:tc>
        <w:tc>
          <w:tcPr>
            <w:tcW w:w="2835" w:type="dxa"/>
            <w:shd w:val="clear" w:color="auto" w:fill="auto"/>
            <w:hideMark/>
          </w:tcPr>
          <w:p w14:paraId="137ACF9F" w14:textId="77777777" w:rsidR="005B261C" w:rsidRPr="000B6464" w:rsidRDefault="005B261C" w:rsidP="000B6464">
            <w:pPr>
              <w:rPr>
                <w:sz w:val="16"/>
                <w:szCs w:val="16"/>
              </w:rPr>
            </w:pPr>
            <w:r w:rsidRPr="000B6464">
              <w:rPr>
                <w:sz w:val="16"/>
                <w:szCs w:val="16"/>
              </w:rPr>
              <w:t>ул.Микрорайон, д.3</w:t>
            </w:r>
          </w:p>
        </w:tc>
        <w:tc>
          <w:tcPr>
            <w:tcW w:w="1340" w:type="dxa"/>
            <w:shd w:val="clear" w:color="auto" w:fill="auto"/>
            <w:hideMark/>
          </w:tcPr>
          <w:p w14:paraId="697BBAB0" w14:textId="77777777" w:rsidR="005B261C" w:rsidRPr="000B6464" w:rsidRDefault="005B261C" w:rsidP="000B6464">
            <w:pPr>
              <w:rPr>
                <w:sz w:val="16"/>
                <w:szCs w:val="16"/>
              </w:rPr>
            </w:pPr>
            <w:r w:rsidRPr="000B6464">
              <w:rPr>
                <w:sz w:val="16"/>
                <w:szCs w:val="16"/>
              </w:rPr>
              <w:t>Да</w:t>
            </w:r>
          </w:p>
        </w:tc>
      </w:tr>
      <w:tr w:rsidR="005B261C" w:rsidRPr="000B6464" w14:paraId="13098569" w14:textId="77777777" w:rsidTr="00834B58">
        <w:trPr>
          <w:trHeight w:val="225"/>
          <w:jc w:val="center"/>
        </w:trPr>
        <w:tc>
          <w:tcPr>
            <w:tcW w:w="3272" w:type="dxa"/>
            <w:shd w:val="clear" w:color="auto" w:fill="auto"/>
            <w:hideMark/>
          </w:tcPr>
          <w:p w14:paraId="3E14C369" w14:textId="77777777" w:rsidR="005B261C" w:rsidRPr="000B6464" w:rsidRDefault="005B261C" w:rsidP="000B6464">
            <w:pPr>
              <w:rPr>
                <w:sz w:val="16"/>
                <w:szCs w:val="16"/>
              </w:rPr>
            </w:pPr>
            <w:r w:rsidRPr="000B6464">
              <w:rPr>
                <w:sz w:val="16"/>
                <w:szCs w:val="16"/>
              </w:rPr>
              <w:t>Жилой дом р.п.Новая Майна, ул. Микрорайон, д.3Б(прибор)</w:t>
            </w:r>
          </w:p>
        </w:tc>
        <w:tc>
          <w:tcPr>
            <w:tcW w:w="2693" w:type="dxa"/>
            <w:shd w:val="clear" w:color="auto" w:fill="auto"/>
            <w:hideMark/>
          </w:tcPr>
          <w:p w14:paraId="3D996471" w14:textId="77777777" w:rsidR="005B261C" w:rsidRPr="000B6464" w:rsidRDefault="005B261C" w:rsidP="000B6464">
            <w:pPr>
              <w:rPr>
                <w:sz w:val="16"/>
                <w:szCs w:val="16"/>
              </w:rPr>
            </w:pPr>
            <w:r w:rsidRPr="000B6464">
              <w:rPr>
                <w:sz w:val="16"/>
                <w:szCs w:val="16"/>
              </w:rPr>
              <w:t>Жилой дом р.п. Новая Майна, ул.Микрорайон, д.3Б</w:t>
            </w:r>
          </w:p>
        </w:tc>
        <w:tc>
          <w:tcPr>
            <w:tcW w:w="2835" w:type="dxa"/>
            <w:shd w:val="clear" w:color="auto" w:fill="auto"/>
            <w:hideMark/>
          </w:tcPr>
          <w:p w14:paraId="40AF1FF6" w14:textId="77777777" w:rsidR="005B261C" w:rsidRPr="000B6464" w:rsidRDefault="005B261C" w:rsidP="000B6464">
            <w:pPr>
              <w:rPr>
                <w:sz w:val="16"/>
                <w:szCs w:val="16"/>
              </w:rPr>
            </w:pPr>
            <w:r w:rsidRPr="000B6464">
              <w:rPr>
                <w:sz w:val="16"/>
                <w:szCs w:val="16"/>
              </w:rPr>
              <w:t>ул.Микрорайон, д.3Б</w:t>
            </w:r>
          </w:p>
        </w:tc>
        <w:tc>
          <w:tcPr>
            <w:tcW w:w="1340" w:type="dxa"/>
            <w:shd w:val="clear" w:color="auto" w:fill="auto"/>
            <w:hideMark/>
          </w:tcPr>
          <w:p w14:paraId="196A0333" w14:textId="77777777" w:rsidR="005B261C" w:rsidRPr="000B6464" w:rsidRDefault="005B261C" w:rsidP="000B6464">
            <w:pPr>
              <w:rPr>
                <w:sz w:val="16"/>
                <w:szCs w:val="16"/>
              </w:rPr>
            </w:pPr>
            <w:r w:rsidRPr="000B6464">
              <w:rPr>
                <w:sz w:val="16"/>
                <w:szCs w:val="16"/>
              </w:rPr>
              <w:t>Да</w:t>
            </w:r>
          </w:p>
        </w:tc>
      </w:tr>
      <w:tr w:rsidR="005B261C" w:rsidRPr="000B6464" w14:paraId="2DBA99F5" w14:textId="77777777" w:rsidTr="00834B58">
        <w:trPr>
          <w:trHeight w:val="225"/>
          <w:jc w:val="center"/>
        </w:trPr>
        <w:tc>
          <w:tcPr>
            <w:tcW w:w="3272" w:type="dxa"/>
            <w:shd w:val="clear" w:color="auto" w:fill="auto"/>
            <w:hideMark/>
          </w:tcPr>
          <w:p w14:paraId="6F4FC45D" w14:textId="77777777" w:rsidR="005B261C" w:rsidRPr="000B6464" w:rsidRDefault="005B261C" w:rsidP="000B6464">
            <w:pPr>
              <w:rPr>
                <w:sz w:val="16"/>
                <w:szCs w:val="16"/>
              </w:rPr>
            </w:pPr>
            <w:r w:rsidRPr="000B6464">
              <w:rPr>
                <w:sz w:val="16"/>
                <w:szCs w:val="16"/>
              </w:rPr>
              <w:t>Жилой дом р.п.Новая Майна, ул. Микрорайон, д.4(прибор)</w:t>
            </w:r>
          </w:p>
        </w:tc>
        <w:tc>
          <w:tcPr>
            <w:tcW w:w="2693" w:type="dxa"/>
            <w:shd w:val="clear" w:color="auto" w:fill="auto"/>
            <w:hideMark/>
          </w:tcPr>
          <w:p w14:paraId="622D1EF7" w14:textId="77777777" w:rsidR="005B261C" w:rsidRPr="000B6464" w:rsidRDefault="005B261C" w:rsidP="000B6464">
            <w:pPr>
              <w:rPr>
                <w:sz w:val="16"/>
                <w:szCs w:val="16"/>
              </w:rPr>
            </w:pPr>
            <w:r w:rsidRPr="000B6464">
              <w:rPr>
                <w:sz w:val="16"/>
                <w:szCs w:val="16"/>
              </w:rPr>
              <w:t>Жилой дом р.п. Новая Майна, ул.Микрорайон, д.4</w:t>
            </w:r>
          </w:p>
        </w:tc>
        <w:tc>
          <w:tcPr>
            <w:tcW w:w="2835" w:type="dxa"/>
            <w:shd w:val="clear" w:color="auto" w:fill="auto"/>
            <w:hideMark/>
          </w:tcPr>
          <w:p w14:paraId="7809DB3E" w14:textId="77777777" w:rsidR="005B261C" w:rsidRPr="000B6464" w:rsidRDefault="005B261C" w:rsidP="000B6464">
            <w:pPr>
              <w:rPr>
                <w:sz w:val="16"/>
                <w:szCs w:val="16"/>
              </w:rPr>
            </w:pPr>
            <w:r w:rsidRPr="000B6464">
              <w:rPr>
                <w:sz w:val="16"/>
                <w:szCs w:val="16"/>
              </w:rPr>
              <w:t>ул.Микрорайон, д.4</w:t>
            </w:r>
          </w:p>
        </w:tc>
        <w:tc>
          <w:tcPr>
            <w:tcW w:w="1340" w:type="dxa"/>
            <w:shd w:val="clear" w:color="auto" w:fill="auto"/>
            <w:hideMark/>
          </w:tcPr>
          <w:p w14:paraId="2D2CE0D8" w14:textId="77777777" w:rsidR="005B261C" w:rsidRPr="000B6464" w:rsidRDefault="005B261C" w:rsidP="000B6464">
            <w:pPr>
              <w:rPr>
                <w:sz w:val="16"/>
                <w:szCs w:val="16"/>
              </w:rPr>
            </w:pPr>
            <w:r w:rsidRPr="000B6464">
              <w:rPr>
                <w:sz w:val="16"/>
                <w:szCs w:val="16"/>
              </w:rPr>
              <w:t>Да</w:t>
            </w:r>
          </w:p>
        </w:tc>
      </w:tr>
      <w:tr w:rsidR="005B261C" w:rsidRPr="000B6464" w14:paraId="0870BA16" w14:textId="77777777" w:rsidTr="00834B58">
        <w:trPr>
          <w:trHeight w:val="225"/>
          <w:jc w:val="center"/>
        </w:trPr>
        <w:tc>
          <w:tcPr>
            <w:tcW w:w="3272" w:type="dxa"/>
            <w:shd w:val="clear" w:color="auto" w:fill="auto"/>
            <w:hideMark/>
          </w:tcPr>
          <w:p w14:paraId="6AB11D86" w14:textId="77777777" w:rsidR="005B261C" w:rsidRPr="000B6464" w:rsidRDefault="005B261C" w:rsidP="000B6464">
            <w:pPr>
              <w:rPr>
                <w:sz w:val="16"/>
                <w:szCs w:val="16"/>
              </w:rPr>
            </w:pPr>
            <w:r w:rsidRPr="000B6464">
              <w:rPr>
                <w:sz w:val="16"/>
                <w:szCs w:val="16"/>
              </w:rPr>
              <w:t>Жилой дом р.п.Новая Майна, ул. Микрорайон, д.5(прибор)</w:t>
            </w:r>
          </w:p>
        </w:tc>
        <w:tc>
          <w:tcPr>
            <w:tcW w:w="2693" w:type="dxa"/>
            <w:shd w:val="clear" w:color="auto" w:fill="auto"/>
            <w:hideMark/>
          </w:tcPr>
          <w:p w14:paraId="27C68F7F" w14:textId="77777777" w:rsidR="005B261C" w:rsidRPr="000B6464" w:rsidRDefault="005B261C" w:rsidP="000B6464">
            <w:pPr>
              <w:rPr>
                <w:sz w:val="16"/>
                <w:szCs w:val="16"/>
              </w:rPr>
            </w:pPr>
            <w:r w:rsidRPr="000B6464">
              <w:rPr>
                <w:sz w:val="16"/>
                <w:szCs w:val="16"/>
              </w:rPr>
              <w:t>Жилой дом р.п. Новая Майна, ул.Микрорайон, д.5</w:t>
            </w:r>
          </w:p>
        </w:tc>
        <w:tc>
          <w:tcPr>
            <w:tcW w:w="2835" w:type="dxa"/>
            <w:shd w:val="clear" w:color="auto" w:fill="auto"/>
            <w:hideMark/>
          </w:tcPr>
          <w:p w14:paraId="077BD19C" w14:textId="77777777" w:rsidR="005B261C" w:rsidRPr="000B6464" w:rsidRDefault="005B261C" w:rsidP="000B6464">
            <w:pPr>
              <w:rPr>
                <w:sz w:val="16"/>
                <w:szCs w:val="16"/>
              </w:rPr>
            </w:pPr>
            <w:r w:rsidRPr="000B6464">
              <w:rPr>
                <w:sz w:val="16"/>
                <w:szCs w:val="16"/>
              </w:rPr>
              <w:t>ул.Микрорайон, д.5</w:t>
            </w:r>
          </w:p>
        </w:tc>
        <w:tc>
          <w:tcPr>
            <w:tcW w:w="1340" w:type="dxa"/>
            <w:shd w:val="clear" w:color="auto" w:fill="auto"/>
            <w:hideMark/>
          </w:tcPr>
          <w:p w14:paraId="3424F250" w14:textId="77777777" w:rsidR="005B261C" w:rsidRPr="000B6464" w:rsidRDefault="005B261C" w:rsidP="000B6464">
            <w:pPr>
              <w:rPr>
                <w:sz w:val="16"/>
                <w:szCs w:val="16"/>
              </w:rPr>
            </w:pPr>
            <w:r w:rsidRPr="000B6464">
              <w:rPr>
                <w:sz w:val="16"/>
                <w:szCs w:val="16"/>
              </w:rPr>
              <w:t>Да</w:t>
            </w:r>
          </w:p>
        </w:tc>
      </w:tr>
      <w:tr w:rsidR="005B261C" w:rsidRPr="000B6464" w14:paraId="03134640" w14:textId="77777777" w:rsidTr="00834B58">
        <w:trPr>
          <w:trHeight w:val="225"/>
          <w:jc w:val="center"/>
        </w:trPr>
        <w:tc>
          <w:tcPr>
            <w:tcW w:w="3272" w:type="dxa"/>
            <w:shd w:val="clear" w:color="auto" w:fill="auto"/>
            <w:hideMark/>
          </w:tcPr>
          <w:p w14:paraId="679F9B5B" w14:textId="77777777" w:rsidR="005B261C" w:rsidRPr="000B6464" w:rsidRDefault="005B261C" w:rsidP="000B6464">
            <w:pPr>
              <w:rPr>
                <w:sz w:val="16"/>
                <w:szCs w:val="16"/>
              </w:rPr>
            </w:pPr>
            <w:r w:rsidRPr="000B6464">
              <w:rPr>
                <w:sz w:val="16"/>
                <w:szCs w:val="16"/>
              </w:rPr>
              <w:t>Жилой дом р.п.Новая Майна, ул. Микрорайон, д.6(прибор)</w:t>
            </w:r>
          </w:p>
        </w:tc>
        <w:tc>
          <w:tcPr>
            <w:tcW w:w="2693" w:type="dxa"/>
            <w:shd w:val="clear" w:color="auto" w:fill="auto"/>
            <w:hideMark/>
          </w:tcPr>
          <w:p w14:paraId="7117E931" w14:textId="77777777" w:rsidR="005B261C" w:rsidRPr="000B6464" w:rsidRDefault="005B261C" w:rsidP="000B6464">
            <w:pPr>
              <w:rPr>
                <w:sz w:val="16"/>
                <w:szCs w:val="16"/>
              </w:rPr>
            </w:pPr>
            <w:r w:rsidRPr="000B6464">
              <w:rPr>
                <w:sz w:val="16"/>
                <w:szCs w:val="16"/>
              </w:rPr>
              <w:t>Жилой дом р.п. Новая Майна, ул.Микрорайон, д.6</w:t>
            </w:r>
          </w:p>
        </w:tc>
        <w:tc>
          <w:tcPr>
            <w:tcW w:w="2835" w:type="dxa"/>
            <w:shd w:val="clear" w:color="auto" w:fill="auto"/>
            <w:hideMark/>
          </w:tcPr>
          <w:p w14:paraId="3D59F5A9" w14:textId="77777777" w:rsidR="005B261C" w:rsidRPr="000B6464" w:rsidRDefault="005B261C" w:rsidP="000B6464">
            <w:pPr>
              <w:rPr>
                <w:sz w:val="16"/>
                <w:szCs w:val="16"/>
              </w:rPr>
            </w:pPr>
            <w:r w:rsidRPr="000B6464">
              <w:rPr>
                <w:sz w:val="16"/>
                <w:szCs w:val="16"/>
              </w:rPr>
              <w:t>ул.Микрорайон, д.6</w:t>
            </w:r>
          </w:p>
        </w:tc>
        <w:tc>
          <w:tcPr>
            <w:tcW w:w="1340" w:type="dxa"/>
            <w:shd w:val="clear" w:color="auto" w:fill="auto"/>
            <w:hideMark/>
          </w:tcPr>
          <w:p w14:paraId="3F322DC9" w14:textId="77777777" w:rsidR="005B261C" w:rsidRPr="000B6464" w:rsidRDefault="005B261C" w:rsidP="000B6464">
            <w:pPr>
              <w:rPr>
                <w:sz w:val="16"/>
                <w:szCs w:val="16"/>
              </w:rPr>
            </w:pPr>
            <w:r w:rsidRPr="000B6464">
              <w:rPr>
                <w:sz w:val="16"/>
                <w:szCs w:val="16"/>
              </w:rPr>
              <w:t>Да</w:t>
            </w:r>
          </w:p>
        </w:tc>
      </w:tr>
      <w:tr w:rsidR="005B261C" w:rsidRPr="000B6464" w14:paraId="4E6AC79C" w14:textId="77777777" w:rsidTr="00834B58">
        <w:trPr>
          <w:trHeight w:val="225"/>
          <w:jc w:val="center"/>
        </w:trPr>
        <w:tc>
          <w:tcPr>
            <w:tcW w:w="3272" w:type="dxa"/>
            <w:shd w:val="clear" w:color="auto" w:fill="auto"/>
            <w:hideMark/>
          </w:tcPr>
          <w:p w14:paraId="157AAAA4" w14:textId="77777777" w:rsidR="005B261C" w:rsidRPr="000B6464" w:rsidRDefault="005B261C" w:rsidP="000B6464">
            <w:pPr>
              <w:rPr>
                <w:sz w:val="16"/>
                <w:szCs w:val="16"/>
              </w:rPr>
            </w:pPr>
            <w:r w:rsidRPr="000B6464">
              <w:rPr>
                <w:sz w:val="16"/>
                <w:szCs w:val="16"/>
              </w:rPr>
              <w:t>Жилой дом р.п.Новая Майна, ул. Микрорайон, д.7(прибор)</w:t>
            </w:r>
          </w:p>
        </w:tc>
        <w:tc>
          <w:tcPr>
            <w:tcW w:w="2693" w:type="dxa"/>
            <w:shd w:val="clear" w:color="auto" w:fill="auto"/>
            <w:hideMark/>
          </w:tcPr>
          <w:p w14:paraId="1DF1218F" w14:textId="77777777" w:rsidR="005B261C" w:rsidRPr="000B6464" w:rsidRDefault="005B261C" w:rsidP="000B6464">
            <w:pPr>
              <w:rPr>
                <w:sz w:val="16"/>
                <w:szCs w:val="16"/>
              </w:rPr>
            </w:pPr>
            <w:r w:rsidRPr="000B6464">
              <w:rPr>
                <w:sz w:val="16"/>
                <w:szCs w:val="16"/>
              </w:rPr>
              <w:t>Жилой дом р.п. Новая Майна, ул.Микрорайон, д.7</w:t>
            </w:r>
          </w:p>
        </w:tc>
        <w:tc>
          <w:tcPr>
            <w:tcW w:w="2835" w:type="dxa"/>
            <w:shd w:val="clear" w:color="auto" w:fill="auto"/>
            <w:hideMark/>
          </w:tcPr>
          <w:p w14:paraId="46A13C79" w14:textId="77777777" w:rsidR="005B261C" w:rsidRPr="000B6464" w:rsidRDefault="005B261C" w:rsidP="000B6464">
            <w:pPr>
              <w:rPr>
                <w:sz w:val="16"/>
                <w:szCs w:val="16"/>
              </w:rPr>
            </w:pPr>
            <w:r w:rsidRPr="000B6464">
              <w:rPr>
                <w:sz w:val="16"/>
                <w:szCs w:val="16"/>
              </w:rPr>
              <w:t>ул.Микрорайон, д.7</w:t>
            </w:r>
          </w:p>
        </w:tc>
        <w:tc>
          <w:tcPr>
            <w:tcW w:w="1340" w:type="dxa"/>
            <w:shd w:val="clear" w:color="auto" w:fill="auto"/>
            <w:hideMark/>
          </w:tcPr>
          <w:p w14:paraId="3299B969" w14:textId="77777777" w:rsidR="005B261C" w:rsidRPr="000B6464" w:rsidRDefault="005B261C" w:rsidP="000B6464">
            <w:pPr>
              <w:rPr>
                <w:sz w:val="16"/>
                <w:szCs w:val="16"/>
              </w:rPr>
            </w:pPr>
            <w:r w:rsidRPr="000B6464">
              <w:rPr>
                <w:sz w:val="16"/>
                <w:szCs w:val="16"/>
              </w:rPr>
              <w:t>Да</w:t>
            </w:r>
          </w:p>
        </w:tc>
      </w:tr>
      <w:tr w:rsidR="005B261C" w:rsidRPr="000B6464" w14:paraId="1C992D84" w14:textId="77777777" w:rsidTr="00834B58">
        <w:trPr>
          <w:trHeight w:val="225"/>
          <w:jc w:val="center"/>
        </w:trPr>
        <w:tc>
          <w:tcPr>
            <w:tcW w:w="3272" w:type="dxa"/>
            <w:shd w:val="clear" w:color="auto" w:fill="auto"/>
            <w:hideMark/>
          </w:tcPr>
          <w:p w14:paraId="71789D09" w14:textId="77777777" w:rsidR="005B261C" w:rsidRPr="000B6464" w:rsidRDefault="005B261C" w:rsidP="000B6464">
            <w:pPr>
              <w:rPr>
                <w:sz w:val="16"/>
                <w:szCs w:val="16"/>
              </w:rPr>
            </w:pPr>
            <w:r w:rsidRPr="000B6464">
              <w:rPr>
                <w:sz w:val="16"/>
                <w:szCs w:val="16"/>
              </w:rPr>
              <w:t>Жилой дом р.п.Новая Майна, ул. Микрорайон, д.8(прибор)</w:t>
            </w:r>
          </w:p>
        </w:tc>
        <w:tc>
          <w:tcPr>
            <w:tcW w:w="2693" w:type="dxa"/>
            <w:shd w:val="clear" w:color="auto" w:fill="auto"/>
            <w:hideMark/>
          </w:tcPr>
          <w:p w14:paraId="3B2D5BA7" w14:textId="77777777" w:rsidR="005B261C" w:rsidRPr="000B6464" w:rsidRDefault="005B261C" w:rsidP="000B6464">
            <w:pPr>
              <w:rPr>
                <w:sz w:val="16"/>
                <w:szCs w:val="16"/>
              </w:rPr>
            </w:pPr>
            <w:r w:rsidRPr="000B6464">
              <w:rPr>
                <w:sz w:val="16"/>
                <w:szCs w:val="16"/>
              </w:rPr>
              <w:t>Жилой дом р.п. Новая Майна, ул.Микрорайон, д.8</w:t>
            </w:r>
          </w:p>
        </w:tc>
        <w:tc>
          <w:tcPr>
            <w:tcW w:w="2835" w:type="dxa"/>
            <w:shd w:val="clear" w:color="auto" w:fill="auto"/>
            <w:hideMark/>
          </w:tcPr>
          <w:p w14:paraId="5621F966" w14:textId="77777777" w:rsidR="005B261C" w:rsidRPr="000B6464" w:rsidRDefault="005B261C" w:rsidP="000B6464">
            <w:pPr>
              <w:rPr>
                <w:sz w:val="16"/>
                <w:szCs w:val="16"/>
              </w:rPr>
            </w:pPr>
            <w:r w:rsidRPr="000B6464">
              <w:rPr>
                <w:sz w:val="16"/>
                <w:szCs w:val="16"/>
              </w:rPr>
              <w:t>ул.Микрорайон, д.8</w:t>
            </w:r>
          </w:p>
        </w:tc>
        <w:tc>
          <w:tcPr>
            <w:tcW w:w="1340" w:type="dxa"/>
            <w:shd w:val="clear" w:color="auto" w:fill="auto"/>
            <w:hideMark/>
          </w:tcPr>
          <w:p w14:paraId="70698ED3" w14:textId="77777777" w:rsidR="005B261C" w:rsidRPr="000B6464" w:rsidRDefault="005B261C" w:rsidP="000B6464">
            <w:pPr>
              <w:rPr>
                <w:sz w:val="16"/>
                <w:szCs w:val="16"/>
              </w:rPr>
            </w:pPr>
            <w:r w:rsidRPr="000B6464">
              <w:rPr>
                <w:sz w:val="16"/>
                <w:szCs w:val="16"/>
              </w:rPr>
              <w:t>Да</w:t>
            </w:r>
          </w:p>
        </w:tc>
      </w:tr>
      <w:tr w:rsidR="005B261C" w:rsidRPr="000B6464" w14:paraId="3157F24A" w14:textId="77777777" w:rsidTr="00834B58">
        <w:trPr>
          <w:trHeight w:val="225"/>
          <w:jc w:val="center"/>
        </w:trPr>
        <w:tc>
          <w:tcPr>
            <w:tcW w:w="3272" w:type="dxa"/>
            <w:shd w:val="clear" w:color="auto" w:fill="auto"/>
            <w:hideMark/>
          </w:tcPr>
          <w:p w14:paraId="3B73D3FB" w14:textId="77777777" w:rsidR="005B261C" w:rsidRPr="000B6464" w:rsidRDefault="005B261C" w:rsidP="000B6464">
            <w:pPr>
              <w:rPr>
                <w:sz w:val="16"/>
                <w:szCs w:val="16"/>
              </w:rPr>
            </w:pPr>
            <w:r w:rsidRPr="000B6464">
              <w:rPr>
                <w:sz w:val="16"/>
                <w:szCs w:val="16"/>
              </w:rPr>
              <w:t>Жилой дом р.п.Новая Майна, ул. Микрорайон, д.9(прибор)</w:t>
            </w:r>
          </w:p>
        </w:tc>
        <w:tc>
          <w:tcPr>
            <w:tcW w:w="2693" w:type="dxa"/>
            <w:shd w:val="clear" w:color="auto" w:fill="auto"/>
            <w:hideMark/>
          </w:tcPr>
          <w:p w14:paraId="65981268" w14:textId="77777777" w:rsidR="005B261C" w:rsidRPr="000B6464" w:rsidRDefault="005B261C" w:rsidP="000B6464">
            <w:pPr>
              <w:rPr>
                <w:sz w:val="16"/>
                <w:szCs w:val="16"/>
              </w:rPr>
            </w:pPr>
            <w:r w:rsidRPr="000B6464">
              <w:rPr>
                <w:sz w:val="16"/>
                <w:szCs w:val="16"/>
              </w:rPr>
              <w:t>Жилой дом р.п. Новая Майна, ул.Микрорайон, д.9</w:t>
            </w:r>
          </w:p>
        </w:tc>
        <w:tc>
          <w:tcPr>
            <w:tcW w:w="2835" w:type="dxa"/>
            <w:shd w:val="clear" w:color="auto" w:fill="auto"/>
            <w:hideMark/>
          </w:tcPr>
          <w:p w14:paraId="160711E6" w14:textId="77777777" w:rsidR="005B261C" w:rsidRPr="000B6464" w:rsidRDefault="005B261C" w:rsidP="000B6464">
            <w:pPr>
              <w:rPr>
                <w:sz w:val="16"/>
                <w:szCs w:val="16"/>
              </w:rPr>
            </w:pPr>
            <w:r w:rsidRPr="000B6464">
              <w:rPr>
                <w:sz w:val="16"/>
                <w:szCs w:val="16"/>
              </w:rPr>
              <w:t>ул.Микрорайон, д.9</w:t>
            </w:r>
          </w:p>
        </w:tc>
        <w:tc>
          <w:tcPr>
            <w:tcW w:w="1340" w:type="dxa"/>
            <w:shd w:val="clear" w:color="auto" w:fill="auto"/>
            <w:hideMark/>
          </w:tcPr>
          <w:p w14:paraId="28467089" w14:textId="77777777" w:rsidR="005B261C" w:rsidRPr="000B6464" w:rsidRDefault="005B261C" w:rsidP="000B6464">
            <w:pPr>
              <w:rPr>
                <w:sz w:val="16"/>
                <w:szCs w:val="16"/>
              </w:rPr>
            </w:pPr>
            <w:r w:rsidRPr="000B6464">
              <w:rPr>
                <w:sz w:val="16"/>
                <w:szCs w:val="16"/>
              </w:rPr>
              <w:t>Да</w:t>
            </w:r>
          </w:p>
        </w:tc>
      </w:tr>
      <w:tr w:rsidR="005B261C" w:rsidRPr="000B6464" w14:paraId="15E1938A" w14:textId="77777777" w:rsidTr="00834B58">
        <w:trPr>
          <w:trHeight w:val="225"/>
          <w:jc w:val="center"/>
        </w:trPr>
        <w:tc>
          <w:tcPr>
            <w:tcW w:w="3272" w:type="dxa"/>
            <w:shd w:val="clear" w:color="auto" w:fill="auto"/>
            <w:hideMark/>
          </w:tcPr>
          <w:p w14:paraId="15F6D568" w14:textId="77777777" w:rsidR="005B261C" w:rsidRPr="000B6464" w:rsidRDefault="005B261C" w:rsidP="000B6464">
            <w:pPr>
              <w:rPr>
                <w:sz w:val="16"/>
                <w:szCs w:val="16"/>
              </w:rPr>
            </w:pPr>
            <w:r w:rsidRPr="000B6464">
              <w:rPr>
                <w:sz w:val="16"/>
                <w:szCs w:val="16"/>
              </w:rPr>
              <w:t>Жилой дом р.п.Новая Майна, ул. Спортивная, д.9(прибор)</w:t>
            </w:r>
          </w:p>
        </w:tc>
        <w:tc>
          <w:tcPr>
            <w:tcW w:w="2693" w:type="dxa"/>
            <w:shd w:val="clear" w:color="auto" w:fill="auto"/>
            <w:hideMark/>
          </w:tcPr>
          <w:p w14:paraId="3965A610" w14:textId="77777777" w:rsidR="005B261C" w:rsidRPr="000B6464" w:rsidRDefault="005B261C" w:rsidP="000B6464">
            <w:pPr>
              <w:rPr>
                <w:sz w:val="16"/>
                <w:szCs w:val="16"/>
              </w:rPr>
            </w:pPr>
            <w:r w:rsidRPr="000B6464">
              <w:rPr>
                <w:sz w:val="16"/>
                <w:szCs w:val="16"/>
              </w:rPr>
              <w:t>Жилой дом р.п. Новая Майна, ул.Спортивная, д.9</w:t>
            </w:r>
          </w:p>
        </w:tc>
        <w:tc>
          <w:tcPr>
            <w:tcW w:w="2835" w:type="dxa"/>
            <w:shd w:val="clear" w:color="auto" w:fill="auto"/>
            <w:hideMark/>
          </w:tcPr>
          <w:p w14:paraId="0BA07EE5" w14:textId="77777777" w:rsidR="005B261C" w:rsidRPr="000B6464" w:rsidRDefault="005B261C" w:rsidP="000B6464">
            <w:pPr>
              <w:rPr>
                <w:sz w:val="16"/>
                <w:szCs w:val="16"/>
              </w:rPr>
            </w:pPr>
            <w:r w:rsidRPr="000B6464">
              <w:rPr>
                <w:sz w:val="16"/>
                <w:szCs w:val="16"/>
              </w:rPr>
              <w:t>ул.Спортивная, д.9</w:t>
            </w:r>
          </w:p>
        </w:tc>
        <w:tc>
          <w:tcPr>
            <w:tcW w:w="1340" w:type="dxa"/>
            <w:shd w:val="clear" w:color="auto" w:fill="auto"/>
            <w:hideMark/>
          </w:tcPr>
          <w:p w14:paraId="2730CAD2" w14:textId="77777777" w:rsidR="005B261C" w:rsidRPr="000B6464" w:rsidRDefault="005B261C" w:rsidP="000B6464">
            <w:pPr>
              <w:rPr>
                <w:sz w:val="16"/>
                <w:szCs w:val="16"/>
              </w:rPr>
            </w:pPr>
            <w:r w:rsidRPr="000B6464">
              <w:rPr>
                <w:sz w:val="16"/>
                <w:szCs w:val="16"/>
              </w:rPr>
              <w:t>Да</w:t>
            </w:r>
          </w:p>
        </w:tc>
      </w:tr>
      <w:tr w:rsidR="005B261C" w:rsidRPr="000B6464" w14:paraId="29424342" w14:textId="77777777" w:rsidTr="00834B58">
        <w:trPr>
          <w:trHeight w:val="225"/>
          <w:jc w:val="center"/>
        </w:trPr>
        <w:tc>
          <w:tcPr>
            <w:tcW w:w="3272" w:type="dxa"/>
            <w:shd w:val="clear" w:color="auto" w:fill="auto"/>
            <w:hideMark/>
          </w:tcPr>
          <w:p w14:paraId="09E5BFEC" w14:textId="77777777" w:rsidR="005B261C" w:rsidRPr="000B6464" w:rsidRDefault="005B261C" w:rsidP="000B6464">
            <w:pPr>
              <w:rPr>
                <w:sz w:val="16"/>
                <w:szCs w:val="16"/>
              </w:rPr>
            </w:pPr>
            <w:r w:rsidRPr="000B6464">
              <w:rPr>
                <w:sz w:val="16"/>
                <w:szCs w:val="16"/>
              </w:rPr>
              <w:t>Здание 1</w:t>
            </w:r>
          </w:p>
        </w:tc>
        <w:tc>
          <w:tcPr>
            <w:tcW w:w="2693" w:type="dxa"/>
            <w:shd w:val="clear" w:color="auto" w:fill="auto"/>
            <w:hideMark/>
          </w:tcPr>
          <w:p w14:paraId="4E006958" w14:textId="77777777" w:rsidR="005B261C" w:rsidRPr="000B6464" w:rsidRDefault="005B261C" w:rsidP="000B6464">
            <w:pPr>
              <w:rPr>
                <w:sz w:val="16"/>
                <w:szCs w:val="16"/>
              </w:rPr>
            </w:pPr>
            <w:r w:rsidRPr="000B6464">
              <w:rPr>
                <w:sz w:val="16"/>
                <w:szCs w:val="16"/>
              </w:rPr>
              <w:t xml:space="preserve">ООО ПК Волга </w:t>
            </w:r>
          </w:p>
        </w:tc>
        <w:tc>
          <w:tcPr>
            <w:tcW w:w="2835" w:type="dxa"/>
            <w:shd w:val="clear" w:color="auto" w:fill="auto"/>
            <w:hideMark/>
          </w:tcPr>
          <w:p w14:paraId="00D6400C" w14:textId="77777777" w:rsidR="005B261C" w:rsidRPr="000B6464" w:rsidRDefault="005B261C" w:rsidP="000B6464">
            <w:pPr>
              <w:rPr>
                <w:sz w:val="16"/>
                <w:szCs w:val="16"/>
              </w:rPr>
            </w:pPr>
            <w:r w:rsidRPr="000B6464">
              <w:rPr>
                <w:sz w:val="16"/>
                <w:szCs w:val="16"/>
              </w:rPr>
              <w:t>ул.Спортивная, д.10</w:t>
            </w:r>
          </w:p>
        </w:tc>
        <w:tc>
          <w:tcPr>
            <w:tcW w:w="1340" w:type="dxa"/>
            <w:shd w:val="clear" w:color="auto" w:fill="auto"/>
            <w:hideMark/>
          </w:tcPr>
          <w:p w14:paraId="3663AF21" w14:textId="77777777" w:rsidR="005B261C" w:rsidRPr="000B6464" w:rsidRDefault="005B261C" w:rsidP="000B6464">
            <w:pPr>
              <w:rPr>
                <w:sz w:val="16"/>
                <w:szCs w:val="16"/>
              </w:rPr>
            </w:pPr>
            <w:r w:rsidRPr="000B6464">
              <w:rPr>
                <w:sz w:val="16"/>
                <w:szCs w:val="16"/>
              </w:rPr>
              <w:t>Да</w:t>
            </w:r>
          </w:p>
        </w:tc>
      </w:tr>
      <w:tr w:rsidR="005B261C" w:rsidRPr="000B6464" w14:paraId="78A9F927" w14:textId="77777777" w:rsidTr="00834B58">
        <w:trPr>
          <w:trHeight w:val="225"/>
          <w:jc w:val="center"/>
        </w:trPr>
        <w:tc>
          <w:tcPr>
            <w:tcW w:w="3272" w:type="dxa"/>
            <w:shd w:val="clear" w:color="auto" w:fill="auto"/>
            <w:hideMark/>
          </w:tcPr>
          <w:p w14:paraId="6E1AF7BE" w14:textId="77777777" w:rsidR="005B261C" w:rsidRPr="000B6464" w:rsidRDefault="005B261C" w:rsidP="000B6464">
            <w:pPr>
              <w:rPr>
                <w:sz w:val="16"/>
                <w:szCs w:val="16"/>
              </w:rPr>
            </w:pPr>
            <w:r w:rsidRPr="000B6464">
              <w:rPr>
                <w:sz w:val="16"/>
                <w:szCs w:val="16"/>
              </w:rPr>
              <w:t>Здание 2</w:t>
            </w:r>
          </w:p>
        </w:tc>
        <w:tc>
          <w:tcPr>
            <w:tcW w:w="2693" w:type="dxa"/>
            <w:shd w:val="clear" w:color="auto" w:fill="auto"/>
            <w:hideMark/>
          </w:tcPr>
          <w:p w14:paraId="1B9F19C7" w14:textId="77777777" w:rsidR="005B261C" w:rsidRPr="000B6464" w:rsidRDefault="005B261C" w:rsidP="000B6464">
            <w:pPr>
              <w:rPr>
                <w:sz w:val="16"/>
                <w:szCs w:val="16"/>
              </w:rPr>
            </w:pPr>
            <w:r w:rsidRPr="000B6464">
              <w:rPr>
                <w:sz w:val="16"/>
                <w:szCs w:val="16"/>
              </w:rPr>
              <w:t xml:space="preserve">ООО ПК Волга </w:t>
            </w:r>
          </w:p>
        </w:tc>
        <w:tc>
          <w:tcPr>
            <w:tcW w:w="2835" w:type="dxa"/>
            <w:shd w:val="clear" w:color="auto" w:fill="auto"/>
            <w:hideMark/>
          </w:tcPr>
          <w:p w14:paraId="41ACB465" w14:textId="77777777" w:rsidR="005B261C" w:rsidRPr="000B6464" w:rsidRDefault="005B261C" w:rsidP="000B6464">
            <w:pPr>
              <w:rPr>
                <w:sz w:val="16"/>
                <w:szCs w:val="16"/>
              </w:rPr>
            </w:pPr>
            <w:r w:rsidRPr="000B6464">
              <w:rPr>
                <w:sz w:val="16"/>
                <w:szCs w:val="16"/>
              </w:rPr>
              <w:t>ул.Спортивная, д.10</w:t>
            </w:r>
          </w:p>
        </w:tc>
        <w:tc>
          <w:tcPr>
            <w:tcW w:w="1340" w:type="dxa"/>
            <w:shd w:val="clear" w:color="auto" w:fill="auto"/>
            <w:hideMark/>
          </w:tcPr>
          <w:p w14:paraId="19915D03" w14:textId="77777777" w:rsidR="005B261C" w:rsidRPr="000B6464" w:rsidRDefault="005B261C" w:rsidP="000B6464">
            <w:pPr>
              <w:rPr>
                <w:sz w:val="16"/>
                <w:szCs w:val="16"/>
              </w:rPr>
            </w:pPr>
            <w:r w:rsidRPr="000B6464">
              <w:rPr>
                <w:sz w:val="16"/>
                <w:szCs w:val="16"/>
              </w:rPr>
              <w:t>Да</w:t>
            </w:r>
          </w:p>
        </w:tc>
      </w:tr>
      <w:tr w:rsidR="005B261C" w:rsidRPr="000B6464" w14:paraId="374CAE45" w14:textId="77777777" w:rsidTr="00834B58">
        <w:trPr>
          <w:trHeight w:val="225"/>
          <w:jc w:val="center"/>
        </w:trPr>
        <w:tc>
          <w:tcPr>
            <w:tcW w:w="3272" w:type="dxa"/>
            <w:shd w:val="clear" w:color="auto" w:fill="auto"/>
            <w:hideMark/>
          </w:tcPr>
          <w:p w14:paraId="2BC84ECC" w14:textId="77777777" w:rsidR="005B261C" w:rsidRPr="000B6464" w:rsidRDefault="005B261C" w:rsidP="000B6464">
            <w:pPr>
              <w:rPr>
                <w:sz w:val="16"/>
                <w:szCs w:val="16"/>
              </w:rPr>
            </w:pPr>
            <w:r w:rsidRPr="000B6464">
              <w:rPr>
                <w:sz w:val="16"/>
                <w:szCs w:val="16"/>
              </w:rPr>
              <w:t>Здание кафе</w:t>
            </w:r>
          </w:p>
        </w:tc>
        <w:tc>
          <w:tcPr>
            <w:tcW w:w="2693" w:type="dxa"/>
            <w:shd w:val="clear" w:color="auto" w:fill="auto"/>
            <w:hideMark/>
          </w:tcPr>
          <w:p w14:paraId="3E83A4BA" w14:textId="77777777" w:rsidR="005B261C" w:rsidRPr="000B6464" w:rsidRDefault="005B261C" w:rsidP="000B6464">
            <w:pPr>
              <w:rPr>
                <w:sz w:val="16"/>
                <w:szCs w:val="16"/>
              </w:rPr>
            </w:pPr>
            <w:r w:rsidRPr="000B6464">
              <w:rPr>
                <w:sz w:val="16"/>
                <w:szCs w:val="16"/>
              </w:rPr>
              <w:t>Насиров Эмиль Самандар Оглы</w:t>
            </w:r>
          </w:p>
        </w:tc>
        <w:tc>
          <w:tcPr>
            <w:tcW w:w="2835" w:type="dxa"/>
            <w:shd w:val="clear" w:color="auto" w:fill="auto"/>
            <w:hideMark/>
          </w:tcPr>
          <w:p w14:paraId="5B534B63" w14:textId="77777777" w:rsidR="005B261C" w:rsidRPr="000B6464" w:rsidRDefault="005B261C" w:rsidP="000B6464">
            <w:pPr>
              <w:rPr>
                <w:sz w:val="16"/>
                <w:szCs w:val="16"/>
              </w:rPr>
            </w:pPr>
            <w:r w:rsidRPr="000B6464">
              <w:rPr>
                <w:sz w:val="16"/>
                <w:szCs w:val="16"/>
              </w:rPr>
              <w:t>ул.Маширина, д.21/2</w:t>
            </w:r>
          </w:p>
        </w:tc>
        <w:tc>
          <w:tcPr>
            <w:tcW w:w="1340" w:type="dxa"/>
            <w:shd w:val="clear" w:color="auto" w:fill="auto"/>
            <w:hideMark/>
          </w:tcPr>
          <w:p w14:paraId="257FEA4F" w14:textId="77777777" w:rsidR="005B261C" w:rsidRPr="000B6464" w:rsidRDefault="005B261C" w:rsidP="000B6464">
            <w:pPr>
              <w:rPr>
                <w:sz w:val="16"/>
                <w:szCs w:val="16"/>
              </w:rPr>
            </w:pPr>
            <w:r w:rsidRPr="000B6464">
              <w:rPr>
                <w:sz w:val="16"/>
                <w:szCs w:val="16"/>
              </w:rPr>
              <w:t>Нет</w:t>
            </w:r>
          </w:p>
        </w:tc>
      </w:tr>
      <w:tr w:rsidR="005B261C" w:rsidRPr="000B6464" w14:paraId="2781B119" w14:textId="77777777" w:rsidTr="00834B58">
        <w:trPr>
          <w:trHeight w:val="225"/>
          <w:jc w:val="center"/>
        </w:trPr>
        <w:tc>
          <w:tcPr>
            <w:tcW w:w="3272" w:type="dxa"/>
            <w:shd w:val="clear" w:color="auto" w:fill="auto"/>
            <w:hideMark/>
          </w:tcPr>
          <w:p w14:paraId="13C6512E" w14:textId="77777777" w:rsidR="005B261C" w:rsidRPr="000B6464" w:rsidRDefault="005B261C" w:rsidP="000B6464">
            <w:pPr>
              <w:rPr>
                <w:sz w:val="16"/>
                <w:szCs w:val="16"/>
              </w:rPr>
            </w:pPr>
            <w:r w:rsidRPr="000B6464">
              <w:rPr>
                <w:sz w:val="16"/>
                <w:szCs w:val="16"/>
              </w:rPr>
              <w:t>Здание стройцеха</w:t>
            </w:r>
          </w:p>
        </w:tc>
        <w:tc>
          <w:tcPr>
            <w:tcW w:w="2693" w:type="dxa"/>
            <w:shd w:val="clear" w:color="auto" w:fill="auto"/>
            <w:hideMark/>
          </w:tcPr>
          <w:p w14:paraId="3A250975" w14:textId="77777777" w:rsidR="005B261C" w:rsidRPr="000B6464" w:rsidRDefault="005B261C" w:rsidP="000B6464">
            <w:pPr>
              <w:rPr>
                <w:sz w:val="16"/>
                <w:szCs w:val="16"/>
              </w:rPr>
            </w:pPr>
            <w:r w:rsidRPr="000B6464">
              <w:rPr>
                <w:sz w:val="16"/>
                <w:szCs w:val="16"/>
              </w:rPr>
              <w:t>ООО "Прожект"</w:t>
            </w:r>
          </w:p>
        </w:tc>
        <w:tc>
          <w:tcPr>
            <w:tcW w:w="2835" w:type="dxa"/>
            <w:shd w:val="clear" w:color="auto" w:fill="auto"/>
            <w:hideMark/>
          </w:tcPr>
          <w:p w14:paraId="39E8ACBD" w14:textId="77777777" w:rsidR="005B261C" w:rsidRPr="000B6464" w:rsidRDefault="005B261C" w:rsidP="000B6464">
            <w:pPr>
              <w:rPr>
                <w:sz w:val="16"/>
                <w:szCs w:val="16"/>
              </w:rPr>
            </w:pPr>
            <w:r w:rsidRPr="000B6464">
              <w:rPr>
                <w:sz w:val="16"/>
                <w:szCs w:val="16"/>
              </w:rPr>
              <w:t>ул.Спортивная, д.10</w:t>
            </w:r>
          </w:p>
        </w:tc>
        <w:tc>
          <w:tcPr>
            <w:tcW w:w="1340" w:type="dxa"/>
            <w:shd w:val="clear" w:color="auto" w:fill="auto"/>
            <w:hideMark/>
          </w:tcPr>
          <w:p w14:paraId="2E37A355" w14:textId="77777777" w:rsidR="005B261C" w:rsidRPr="000B6464" w:rsidRDefault="005B261C" w:rsidP="000B6464">
            <w:pPr>
              <w:rPr>
                <w:sz w:val="16"/>
                <w:szCs w:val="16"/>
              </w:rPr>
            </w:pPr>
            <w:r w:rsidRPr="000B6464">
              <w:rPr>
                <w:sz w:val="16"/>
                <w:szCs w:val="16"/>
              </w:rPr>
              <w:t>Да</w:t>
            </w:r>
          </w:p>
        </w:tc>
      </w:tr>
      <w:tr w:rsidR="005B261C" w:rsidRPr="000B6464" w14:paraId="4612B217" w14:textId="77777777" w:rsidTr="00834B58">
        <w:trPr>
          <w:trHeight w:val="225"/>
          <w:jc w:val="center"/>
        </w:trPr>
        <w:tc>
          <w:tcPr>
            <w:tcW w:w="3272" w:type="dxa"/>
            <w:shd w:val="clear" w:color="auto" w:fill="auto"/>
            <w:hideMark/>
          </w:tcPr>
          <w:p w14:paraId="3573CEEB" w14:textId="77777777" w:rsidR="005B261C" w:rsidRPr="000B6464" w:rsidRDefault="005B261C" w:rsidP="000B6464">
            <w:pPr>
              <w:rPr>
                <w:sz w:val="16"/>
                <w:szCs w:val="16"/>
              </w:rPr>
            </w:pPr>
            <w:r w:rsidRPr="000B6464">
              <w:rPr>
                <w:sz w:val="16"/>
                <w:szCs w:val="16"/>
              </w:rPr>
              <w:t>Здание школы</w:t>
            </w:r>
          </w:p>
        </w:tc>
        <w:tc>
          <w:tcPr>
            <w:tcW w:w="2693" w:type="dxa"/>
            <w:shd w:val="clear" w:color="auto" w:fill="auto"/>
            <w:hideMark/>
          </w:tcPr>
          <w:p w14:paraId="36D5E81C" w14:textId="77777777" w:rsidR="005B261C" w:rsidRPr="000B6464" w:rsidRDefault="005B261C" w:rsidP="000B6464">
            <w:pPr>
              <w:rPr>
                <w:sz w:val="16"/>
                <w:szCs w:val="16"/>
              </w:rPr>
            </w:pPr>
            <w:r w:rsidRPr="000B6464">
              <w:rPr>
                <w:sz w:val="16"/>
                <w:szCs w:val="16"/>
              </w:rPr>
              <w:t>МБОУ СШ №2 р.п. Новая Майна</w:t>
            </w:r>
          </w:p>
        </w:tc>
        <w:tc>
          <w:tcPr>
            <w:tcW w:w="2835" w:type="dxa"/>
            <w:shd w:val="clear" w:color="auto" w:fill="auto"/>
            <w:hideMark/>
          </w:tcPr>
          <w:p w14:paraId="473652BD" w14:textId="77777777" w:rsidR="005B261C" w:rsidRPr="000B6464" w:rsidRDefault="005B261C" w:rsidP="000B6464">
            <w:pPr>
              <w:rPr>
                <w:sz w:val="16"/>
                <w:szCs w:val="16"/>
              </w:rPr>
            </w:pPr>
            <w:r w:rsidRPr="000B6464">
              <w:rPr>
                <w:sz w:val="16"/>
                <w:szCs w:val="16"/>
              </w:rPr>
              <w:t>ул.Новая, д.2А</w:t>
            </w:r>
          </w:p>
        </w:tc>
        <w:tc>
          <w:tcPr>
            <w:tcW w:w="1340" w:type="dxa"/>
            <w:shd w:val="clear" w:color="auto" w:fill="auto"/>
            <w:hideMark/>
          </w:tcPr>
          <w:p w14:paraId="0A10EAF7" w14:textId="77777777" w:rsidR="005B261C" w:rsidRPr="000B6464" w:rsidRDefault="005B261C" w:rsidP="000B6464">
            <w:pPr>
              <w:rPr>
                <w:sz w:val="16"/>
                <w:szCs w:val="16"/>
              </w:rPr>
            </w:pPr>
            <w:r w:rsidRPr="000B6464">
              <w:rPr>
                <w:sz w:val="16"/>
                <w:szCs w:val="16"/>
              </w:rPr>
              <w:t>Да</w:t>
            </w:r>
          </w:p>
        </w:tc>
      </w:tr>
      <w:tr w:rsidR="005B261C" w:rsidRPr="000B6464" w14:paraId="75CA62D4" w14:textId="77777777" w:rsidTr="00834B58">
        <w:trPr>
          <w:trHeight w:val="225"/>
          <w:jc w:val="center"/>
        </w:trPr>
        <w:tc>
          <w:tcPr>
            <w:tcW w:w="3272" w:type="dxa"/>
            <w:shd w:val="clear" w:color="auto" w:fill="auto"/>
            <w:hideMark/>
          </w:tcPr>
          <w:p w14:paraId="5646E436" w14:textId="77777777" w:rsidR="005B261C" w:rsidRPr="000B6464" w:rsidRDefault="005B261C" w:rsidP="000B6464">
            <w:pPr>
              <w:rPr>
                <w:sz w:val="16"/>
                <w:szCs w:val="16"/>
              </w:rPr>
            </w:pPr>
            <w:r w:rsidRPr="000B6464">
              <w:rPr>
                <w:sz w:val="16"/>
                <w:szCs w:val="16"/>
              </w:rPr>
              <w:t>Квартира р.п.Новая Майна, ул. Маширина, д.21, кв.12(АО Инвесторгбанк)</w:t>
            </w:r>
          </w:p>
        </w:tc>
        <w:tc>
          <w:tcPr>
            <w:tcW w:w="2693" w:type="dxa"/>
            <w:shd w:val="clear" w:color="auto" w:fill="auto"/>
            <w:hideMark/>
          </w:tcPr>
          <w:p w14:paraId="78ADCCDF" w14:textId="77777777" w:rsidR="005B261C" w:rsidRPr="000B6464" w:rsidRDefault="005B261C" w:rsidP="000B6464">
            <w:pPr>
              <w:rPr>
                <w:sz w:val="16"/>
                <w:szCs w:val="16"/>
              </w:rPr>
            </w:pPr>
            <w:r w:rsidRPr="000B6464">
              <w:rPr>
                <w:sz w:val="16"/>
                <w:szCs w:val="16"/>
              </w:rPr>
              <w:t>АО ИНВЕСТТОРГБАНК</w:t>
            </w:r>
          </w:p>
        </w:tc>
        <w:tc>
          <w:tcPr>
            <w:tcW w:w="2835" w:type="dxa"/>
            <w:shd w:val="clear" w:color="auto" w:fill="auto"/>
            <w:hideMark/>
          </w:tcPr>
          <w:p w14:paraId="3E997E5F" w14:textId="77777777" w:rsidR="005B261C" w:rsidRPr="000B6464" w:rsidRDefault="005B261C" w:rsidP="000B6464">
            <w:pPr>
              <w:rPr>
                <w:sz w:val="16"/>
                <w:szCs w:val="16"/>
              </w:rPr>
            </w:pPr>
            <w:r w:rsidRPr="000B6464">
              <w:rPr>
                <w:sz w:val="16"/>
                <w:szCs w:val="16"/>
              </w:rPr>
              <w:t>ул.Маширина, д.21</w:t>
            </w:r>
          </w:p>
        </w:tc>
        <w:tc>
          <w:tcPr>
            <w:tcW w:w="1340" w:type="dxa"/>
            <w:shd w:val="clear" w:color="auto" w:fill="auto"/>
            <w:hideMark/>
          </w:tcPr>
          <w:p w14:paraId="2191E9FD" w14:textId="77777777" w:rsidR="005B261C" w:rsidRPr="000B6464" w:rsidRDefault="005B261C" w:rsidP="000B6464">
            <w:pPr>
              <w:rPr>
                <w:sz w:val="16"/>
                <w:szCs w:val="16"/>
              </w:rPr>
            </w:pPr>
            <w:r w:rsidRPr="000B6464">
              <w:rPr>
                <w:sz w:val="16"/>
                <w:szCs w:val="16"/>
              </w:rPr>
              <w:t>Да</w:t>
            </w:r>
          </w:p>
        </w:tc>
      </w:tr>
      <w:tr w:rsidR="005B261C" w:rsidRPr="000B6464" w14:paraId="1B30033E" w14:textId="77777777" w:rsidTr="00834B58">
        <w:trPr>
          <w:trHeight w:val="450"/>
          <w:jc w:val="center"/>
        </w:trPr>
        <w:tc>
          <w:tcPr>
            <w:tcW w:w="3272" w:type="dxa"/>
            <w:shd w:val="clear" w:color="auto" w:fill="auto"/>
            <w:hideMark/>
          </w:tcPr>
          <w:p w14:paraId="703E49A3" w14:textId="77777777" w:rsidR="005B261C" w:rsidRPr="000B6464" w:rsidRDefault="005B261C" w:rsidP="000B6464">
            <w:pPr>
              <w:rPr>
                <w:sz w:val="16"/>
                <w:szCs w:val="16"/>
              </w:rPr>
            </w:pPr>
            <w:r w:rsidRPr="000B6464">
              <w:rPr>
                <w:sz w:val="16"/>
                <w:szCs w:val="16"/>
              </w:rPr>
              <w:t>Квартира р.п.Новая Майна, ул. Микрорайон, д.22 кв.19(ГУЗ Ново-Майнская городская больница)</w:t>
            </w:r>
          </w:p>
        </w:tc>
        <w:tc>
          <w:tcPr>
            <w:tcW w:w="2693" w:type="dxa"/>
            <w:shd w:val="clear" w:color="auto" w:fill="auto"/>
            <w:hideMark/>
          </w:tcPr>
          <w:p w14:paraId="209BDE57" w14:textId="77777777" w:rsidR="005B261C" w:rsidRPr="000B6464" w:rsidRDefault="005B261C" w:rsidP="000B6464">
            <w:pPr>
              <w:rPr>
                <w:sz w:val="16"/>
                <w:szCs w:val="16"/>
              </w:rPr>
            </w:pPr>
            <w:r w:rsidRPr="000B6464">
              <w:rPr>
                <w:sz w:val="16"/>
                <w:szCs w:val="16"/>
              </w:rPr>
              <w:t xml:space="preserve">ГУЗ Ново-Майнская городская больница                                                                </w:t>
            </w:r>
          </w:p>
        </w:tc>
        <w:tc>
          <w:tcPr>
            <w:tcW w:w="2835" w:type="dxa"/>
            <w:shd w:val="clear" w:color="auto" w:fill="auto"/>
            <w:hideMark/>
          </w:tcPr>
          <w:p w14:paraId="16AD6748" w14:textId="77777777" w:rsidR="005B261C" w:rsidRPr="000B6464" w:rsidRDefault="005B261C" w:rsidP="000B6464">
            <w:pPr>
              <w:rPr>
                <w:sz w:val="16"/>
                <w:szCs w:val="16"/>
              </w:rPr>
            </w:pPr>
            <w:r w:rsidRPr="000B6464">
              <w:rPr>
                <w:sz w:val="16"/>
                <w:szCs w:val="16"/>
              </w:rPr>
              <w:t>ул.Микрорайон, д.22</w:t>
            </w:r>
          </w:p>
        </w:tc>
        <w:tc>
          <w:tcPr>
            <w:tcW w:w="1340" w:type="dxa"/>
            <w:shd w:val="clear" w:color="auto" w:fill="auto"/>
            <w:hideMark/>
          </w:tcPr>
          <w:p w14:paraId="155FE710" w14:textId="77777777" w:rsidR="005B261C" w:rsidRPr="000B6464" w:rsidRDefault="005B261C" w:rsidP="000B6464">
            <w:pPr>
              <w:rPr>
                <w:sz w:val="16"/>
                <w:szCs w:val="16"/>
              </w:rPr>
            </w:pPr>
            <w:r w:rsidRPr="000B6464">
              <w:rPr>
                <w:sz w:val="16"/>
                <w:szCs w:val="16"/>
              </w:rPr>
              <w:t>Да</w:t>
            </w:r>
          </w:p>
        </w:tc>
      </w:tr>
      <w:tr w:rsidR="005B261C" w:rsidRPr="000B6464" w14:paraId="0AAA9CD3" w14:textId="77777777" w:rsidTr="00834B58">
        <w:trPr>
          <w:trHeight w:val="225"/>
          <w:jc w:val="center"/>
        </w:trPr>
        <w:tc>
          <w:tcPr>
            <w:tcW w:w="3272" w:type="dxa"/>
            <w:shd w:val="clear" w:color="auto" w:fill="auto"/>
            <w:hideMark/>
          </w:tcPr>
          <w:p w14:paraId="1BF91E5E" w14:textId="77777777" w:rsidR="005B261C" w:rsidRPr="000B6464" w:rsidRDefault="005B261C" w:rsidP="000B6464">
            <w:pPr>
              <w:rPr>
                <w:sz w:val="16"/>
                <w:szCs w:val="16"/>
              </w:rPr>
            </w:pPr>
            <w:r w:rsidRPr="000B6464">
              <w:rPr>
                <w:sz w:val="16"/>
                <w:szCs w:val="16"/>
              </w:rPr>
              <w:t>Квартира р.п.Новая Майна, ул. Микрорайон, д.3, кв. 18 (АО "ДОМ.РФ")</w:t>
            </w:r>
          </w:p>
        </w:tc>
        <w:tc>
          <w:tcPr>
            <w:tcW w:w="2693" w:type="dxa"/>
            <w:shd w:val="clear" w:color="auto" w:fill="auto"/>
            <w:hideMark/>
          </w:tcPr>
          <w:p w14:paraId="3F0EC282" w14:textId="77777777" w:rsidR="005B261C" w:rsidRPr="000B6464" w:rsidRDefault="005B261C" w:rsidP="000B6464">
            <w:pPr>
              <w:rPr>
                <w:sz w:val="16"/>
                <w:szCs w:val="16"/>
              </w:rPr>
            </w:pPr>
            <w:r w:rsidRPr="000B6464">
              <w:rPr>
                <w:sz w:val="16"/>
                <w:szCs w:val="16"/>
              </w:rPr>
              <w:t>АО "ДОМ.РФ"</w:t>
            </w:r>
          </w:p>
        </w:tc>
        <w:tc>
          <w:tcPr>
            <w:tcW w:w="2835" w:type="dxa"/>
            <w:shd w:val="clear" w:color="auto" w:fill="auto"/>
            <w:hideMark/>
          </w:tcPr>
          <w:p w14:paraId="3448BE35" w14:textId="77777777" w:rsidR="005B261C" w:rsidRPr="000B6464" w:rsidRDefault="005B261C" w:rsidP="000B6464">
            <w:pPr>
              <w:rPr>
                <w:sz w:val="16"/>
                <w:szCs w:val="16"/>
              </w:rPr>
            </w:pPr>
            <w:r w:rsidRPr="000B6464">
              <w:rPr>
                <w:sz w:val="16"/>
                <w:szCs w:val="16"/>
              </w:rPr>
              <w:t>ул.Микрорайон, д.3</w:t>
            </w:r>
          </w:p>
        </w:tc>
        <w:tc>
          <w:tcPr>
            <w:tcW w:w="1340" w:type="dxa"/>
            <w:shd w:val="clear" w:color="auto" w:fill="auto"/>
            <w:hideMark/>
          </w:tcPr>
          <w:p w14:paraId="65B5CDF2" w14:textId="77777777" w:rsidR="005B261C" w:rsidRPr="000B6464" w:rsidRDefault="005B261C" w:rsidP="000B6464">
            <w:pPr>
              <w:rPr>
                <w:sz w:val="16"/>
                <w:szCs w:val="16"/>
              </w:rPr>
            </w:pPr>
            <w:r w:rsidRPr="000B6464">
              <w:rPr>
                <w:sz w:val="16"/>
                <w:szCs w:val="16"/>
              </w:rPr>
              <w:t>Да</w:t>
            </w:r>
          </w:p>
        </w:tc>
      </w:tr>
      <w:tr w:rsidR="005B261C" w:rsidRPr="000B6464" w14:paraId="64886D1A" w14:textId="77777777" w:rsidTr="00834B58">
        <w:trPr>
          <w:trHeight w:val="225"/>
          <w:jc w:val="center"/>
        </w:trPr>
        <w:tc>
          <w:tcPr>
            <w:tcW w:w="3272" w:type="dxa"/>
            <w:shd w:val="clear" w:color="auto" w:fill="auto"/>
            <w:hideMark/>
          </w:tcPr>
          <w:p w14:paraId="4E4F114F" w14:textId="77777777" w:rsidR="005B261C" w:rsidRPr="000B6464" w:rsidRDefault="005B261C" w:rsidP="000B6464">
            <w:pPr>
              <w:rPr>
                <w:sz w:val="16"/>
                <w:szCs w:val="16"/>
              </w:rPr>
            </w:pPr>
            <w:r w:rsidRPr="000B6464">
              <w:rPr>
                <w:sz w:val="16"/>
                <w:szCs w:val="16"/>
              </w:rPr>
              <w:t>Квартира р.п.Новая Майна, ул. Микрорайон, д.4, кв 36 (АО Инвесторбанк)</w:t>
            </w:r>
          </w:p>
        </w:tc>
        <w:tc>
          <w:tcPr>
            <w:tcW w:w="2693" w:type="dxa"/>
            <w:shd w:val="clear" w:color="auto" w:fill="auto"/>
            <w:hideMark/>
          </w:tcPr>
          <w:p w14:paraId="4A57E88D" w14:textId="77777777" w:rsidR="005B261C" w:rsidRPr="000B6464" w:rsidRDefault="005B261C" w:rsidP="000B6464">
            <w:pPr>
              <w:rPr>
                <w:sz w:val="16"/>
                <w:szCs w:val="16"/>
              </w:rPr>
            </w:pPr>
            <w:r w:rsidRPr="000B6464">
              <w:rPr>
                <w:sz w:val="16"/>
                <w:szCs w:val="16"/>
              </w:rPr>
              <w:t>АО ИНВЕСТТОРГБАНК</w:t>
            </w:r>
          </w:p>
        </w:tc>
        <w:tc>
          <w:tcPr>
            <w:tcW w:w="2835" w:type="dxa"/>
            <w:shd w:val="clear" w:color="auto" w:fill="auto"/>
            <w:hideMark/>
          </w:tcPr>
          <w:p w14:paraId="298155CC" w14:textId="77777777" w:rsidR="005B261C" w:rsidRPr="000B6464" w:rsidRDefault="005B261C" w:rsidP="000B6464">
            <w:pPr>
              <w:rPr>
                <w:sz w:val="16"/>
                <w:szCs w:val="16"/>
              </w:rPr>
            </w:pPr>
            <w:r w:rsidRPr="000B6464">
              <w:rPr>
                <w:sz w:val="16"/>
                <w:szCs w:val="16"/>
              </w:rPr>
              <w:t>ул.Микрорайон, д.4</w:t>
            </w:r>
          </w:p>
        </w:tc>
        <w:tc>
          <w:tcPr>
            <w:tcW w:w="1340" w:type="dxa"/>
            <w:shd w:val="clear" w:color="auto" w:fill="auto"/>
            <w:hideMark/>
          </w:tcPr>
          <w:p w14:paraId="61C52E27" w14:textId="77777777" w:rsidR="005B261C" w:rsidRPr="000B6464" w:rsidRDefault="005B261C" w:rsidP="000B6464">
            <w:pPr>
              <w:rPr>
                <w:sz w:val="16"/>
                <w:szCs w:val="16"/>
              </w:rPr>
            </w:pPr>
            <w:r w:rsidRPr="000B6464">
              <w:rPr>
                <w:sz w:val="16"/>
                <w:szCs w:val="16"/>
              </w:rPr>
              <w:t>Да</w:t>
            </w:r>
          </w:p>
        </w:tc>
      </w:tr>
      <w:tr w:rsidR="005B261C" w:rsidRPr="000B6464" w14:paraId="0A8B7C7F" w14:textId="77777777" w:rsidTr="00834B58">
        <w:trPr>
          <w:trHeight w:val="225"/>
          <w:jc w:val="center"/>
        </w:trPr>
        <w:tc>
          <w:tcPr>
            <w:tcW w:w="3272" w:type="dxa"/>
            <w:shd w:val="clear" w:color="auto" w:fill="auto"/>
            <w:hideMark/>
          </w:tcPr>
          <w:p w14:paraId="60CE5D9A" w14:textId="77777777" w:rsidR="005B261C" w:rsidRPr="000B6464" w:rsidRDefault="005B261C" w:rsidP="000B6464">
            <w:pPr>
              <w:rPr>
                <w:sz w:val="16"/>
                <w:szCs w:val="16"/>
              </w:rPr>
            </w:pPr>
            <w:r w:rsidRPr="000B6464">
              <w:rPr>
                <w:sz w:val="16"/>
                <w:szCs w:val="16"/>
              </w:rPr>
              <w:t>Магазин Белова р.п. Новая Майна ул.Микрорайон 2А</w:t>
            </w:r>
          </w:p>
        </w:tc>
        <w:tc>
          <w:tcPr>
            <w:tcW w:w="2693" w:type="dxa"/>
            <w:shd w:val="clear" w:color="auto" w:fill="auto"/>
            <w:hideMark/>
          </w:tcPr>
          <w:p w14:paraId="67E9D102" w14:textId="77777777" w:rsidR="005B261C" w:rsidRPr="000B6464" w:rsidRDefault="005B261C" w:rsidP="000B6464">
            <w:pPr>
              <w:rPr>
                <w:sz w:val="16"/>
                <w:szCs w:val="16"/>
              </w:rPr>
            </w:pPr>
            <w:r w:rsidRPr="000B6464">
              <w:rPr>
                <w:sz w:val="16"/>
                <w:szCs w:val="16"/>
              </w:rPr>
              <w:t>Белова А.В.</w:t>
            </w:r>
          </w:p>
        </w:tc>
        <w:tc>
          <w:tcPr>
            <w:tcW w:w="2835" w:type="dxa"/>
            <w:shd w:val="clear" w:color="auto" w:fill="auto"/>
            <w:hideMark/>
          </w:tcPr>
          <w:p w14:paraId="1004216E" w14:textId="77777777" w:rsidR="005B261C" w:rsidRPr="000B6464" w:rsidRDefault="005B261C" w:rsidP="000B6464">
            <w:pPr>
              <w:rPr>
                <w:sz w:val="16"/>
                <w:szCs w:val="16"/>
              </w:rPr>
            </w:pPr>
            <w:r w:rsidRPr="000B6464">
              <w:rPr>
                <w:sz w:val="16"/>
                <w:szCs w:val="16"/>
              </w:rPr>
              <w:t>ул.Микрорайон, д.2А</w:t>
            </w:r>
          </w:p>
        </w:tc>
        <w:tc>
          <w:tcPr>
            <w:tcW w:w="1340" w:type="dxa"/>
            <w:shd w:val="clear" w:color="auto" w:fill="auto"/>
            <w:hideMark/>
          </w:tcPr>
          <w:p w14:paraId="09833B6D" w14:textId="77777777" w:rsidR="005B261C" w:rsidRPr="000B6464" w:rsidRDefault="005B261C" w:rsidP="000B6464">
            <w:pPr>
              <w:rPr>
                <w:sz w:val="16"/>
                <w:szCs w:val="16"/>
              </w:rPr>
            </w:pPr>
            <w:r w:rsidRPr="000B6464">
              <w:rPr>
                <w:sz w:val="16"/>
                <w:szCs w:val="16"/>
              </w:rPr>
              <w:t>Нет</w:t>
            </w:r>
          </w:p>
        </w:tc>
      </w:tr>
      <w:tr w:rsidR="005B261C" w:rsidRPr="000B6464" w14:paraId="2C265DF2" w14:textId="77777777" w:rsidTr="00834B58">
        <w:trPr>
          <w:trHeight w:val="225"/>
          <w:jc w:val="center"/>
        </w:trPr>
        <w:tc>
          <w:tcPr>
            <w:tcW w:w="3272" w:type="dxa"/>
            <w:shd w:val="clear" w:color="auto" w:fill="auto"/>
            <w:hideMark/>
          </w:tcPr>
          <w:p w14:paraId="2433DAF2" w14:textId="77777777" w:rsidR="005B261C" w:rsidRPr="000B6464" w:rsidRDefault="005B261C" w:rsidP="000B6464">
            <w:pPr>
              <w:rPr>
                <w:sz w:val="16"/>
                <w:szCs w:val="16"/>
              </w:rPr>
            </w:pPr>
            <w:r w:rsidRPr="000B6464">
              <w:rPr>
                <w:sz w:val="16"/>
                <w:szCs w:val="16"/>
              </w:rPr>
              <w:t>Магазин ИП Лепешкина О.А.</w:t>
            </w:r>
          </w:p>
        </w:tc>
        <w:tc>
          <w:tcPr>
            <w:tcW w:w="2693" w:type="dxa"/>
            <w:shd w:val="clear" w:color="auto" w:fill="auto"/>
            <w:hideMark/>
          </w:tcPr>
          <w:p w14:paraId="74634257" w14:textId="77777777" w:rsidR="005B261C" w:rsidRPr="000B6464" w:rsidRDefault="005B261C" w:rsidP="000B6464">
            <w:pPr>
              <w:rPr>
                <w:sz w:val="16"/>
                <w:szCs w:val="16"/>
              </w:rPr>
            </w:pPr>
            <w:r w:rsidRPr="000B6464">
              <w:rPr>
                <w:sz w:val="16"/>
                <w:szCs w:val="16"/>
              </w:rPr>
              <w:t>Лепешкина Оксана Александровна</w:t>
            </w:r>
          </w:p>
        </w:tc>
        <w:tc>
          <w:tcPr>
            <w:tcW w:w="2835" w:type="dxa"/>
            <w:shd w:val="clear" w:color="auto" w:fill="auto"/>
            <w:hideMark/>
          </w:tcPr>
          <w:p w14:paraId="1EF4E7F0" w14:textId="77777777" w:rsidR="005B261C" w:rsidRPr="000B6464" w:rsidRDefault="005B261C" w:rsidP="000B6464">
            <w:pPr>
              <w:rPr>
                <w:sz w:val="16"/>
                <w:szCs w:val="16"/>
              </w:rPr>
            </w:pPr>
            <w:r w:rsidRPr="000B6464">
              <w:rPr>
                <w:sz w:val="16"/>
                <w:szCs w:val="16"/>
              </w:rPr>
              <w:t>ул.Микрорайон, д.4А</w:t>
            </w:r>
          </w:p>
        </w:tc>
        <w:tc>
          <w:tcPr>
            <w:tcW w:w="1340" w:type="dxa"/>
            <w:shd w:val="clear" w:color="auto" w:fill="auto"/>
            <w:hideMark/>
          </w:tcPr>
          <w:p w14:paraId="34729E0E" w14:textId="77777777" w:rsidR="005B261C" w:rsidRPr="000B6464" w:rsidRDefault="005B261C" w:rsidP="000B6464">
            <w:pPr>
              <w:rPr>
                <w:sz w:val="16"/>
                <w:szCs w:val="16"/>
              </w:rPr>
            </w:pPr>
            <w:r w:rsidRPr="000B6464">
              <w:rPr>
                <w:sz w:val="16"/>
                <w:szCs w:val="16"/>
              </w:rPr>
              <w:t>Нет</w:t>
            </w:r>
          </w:p>
        </w:tc>
      </w:tr>
      <w:tr w:rsidR="005B261C" w:rsidRPr="000B6464" w14:paraId="7703D725" w14:textId="77777777" w:rsidTr="00834B58">
        <w:trPr>
          <w:trHeight w:val="225"/>
          <w:jc w:val="center"/>
        </w:trPr>
        <w:tc>
          <w:tcPr>
            <w:tcW w:w="3272" w:type="dxa"/>
            <w:shd w:val="clear" w:color="auto" w:fill="auto"/>
            <w:hideMark/>
          </w:tcPr>
          <w:p w14:paraId="56EEE51B" w14:textId="77777777" w:rsidR="005B261C" w:rsidRPr="000B6464" w:rsidRDefault="005B261C" w:rsidP="000B6464">
            <w:pPr>
              <w:rPr>
                <w:sz w:val="16"/>
                <w:szCs w:val="16"/>
              </w:rPr>
            </w:pPr>
            <w:r w:rsidRPr="000B6464">
              <w:rPr>
                <w:sz w:val="16"/>
                <w:szCs w:val="16"/>
              </w:rPr>
              <w:t>Магазин ИП Яшихин</w:t>
            </w:r>
          </w:p>
        </w:tc>
        <w:tc>
          <w:tcPr>
            <w:tcW w:w="2693" w:type="dxa"/>
            <w:shd w:val="clear" w:color="auto" w:fill="auto"/>
            <w:hideMark/>
          </w:tcPr>
          <w:p w14:paraId="25D80EA2" w14:textId="77777777" w:rsidR="005B261C" w:rsidRPr="000B6464" w:rsidRDefault="005B261C" w:rsidP="000B6464">
            <w:pPr>
              <w:rPr>
                <w:sz w:val="16"/>
                <w:szCs w:val="16"/>
              </w:rPr>
            </w:pPr>
            <w:r w:rsidRPr="000B6464">
              <w:rPr>
                <w:sz w:val="16"/>
                <w:szCs w:val="16"/>
              </w:rPr>
              <w:t>Яшихин Сергей Сергеевич</w:t>
            </w:r>
          </w:p>
        </w:tc>
        <w:tc>
          <w:tcPr>
            <w:tcW w:w="2835" w:type="dxa"/>
            <w:shd w:val="clear" w:color="auto" w:fill="auto"/>
            <w:hideMark/>
          </w:tcPr>
          <w:p w14:paraId="6CB61DD0" w14:textId="77777777" w:rsidR="005B261C" w:rsidRPr="000B6464" w:rsidRDefault="005B261C" w:rsidP="000B6464">
            <w:pPr>
              <w:rPr>
                <w:sz w:val="16"/>
                <w:szCs w:val="16"/>
              </w:rPr>
            </w:pPr>
            <w:r w:rsidRPr="000B6464">
              <w:rPr>
                <w:sz w:val="16"/>
                <w:szCs w:val="16"/>
              </w:rPr>
              <w:t>ул.Микрорайон, д.16/4</w:t>
            </w:r>
          </w:p>
        </w:tc>
        <w:tc>
          <w:tcPr>
            <w:tcW w:w="1340" w:type="dxa"/>
            <w:shd w:val="clear" w:color="auto" w:fill="auto"/>
            <w:hideMark/>
          </w:tcPr>
          <w:p w14:paraId="21A2A0E9" w14:textId="77777777" w:rsidR="005B261C" w:rsidRPr="000B6464" w:rsidRDefault="005B261C" w:rsidP="000B6464">
            <w:pPr>
              <w:rPr>
                <w:sz w:val="16"/>
                <w:szCs w:val="16"/>
              </w:rPr>
            </w:pPr>
            <w:r w:rsidRPr="000B6464">
              <w:rPr>
                <w:sz w:val="16"/>
                <w:szCs w:val="16"/>
              </w:rPr>
              <w:t>Нет</w:t>
            </w:r>
          </w:p>
        </w:tc>
      </w:tr>
      <w:tr w:rsidR="005B261C" w:rsidRPr="000B6464" w14:paraId="58EF0674" w14:textId="77777777" w:rsidTr="00834B58">
        <w:trPr>
          <w:trHeight w:val="225"/>
          <w:jc w:val="center"/>
        </w:trPr>
        <w:tc>
          <w:tcPr>
            <w:tcW w:w="3272" w:type="dxa"/>
            <w:shd w:val="clear" w:color="auto" w:fill="auto"/>
            <w:hideMark/>
          </w:tcPr>
          <w:p w14:paraId="696191BD" w14:textId="77777777" w:rsidR="005B261C" w:rsidRPr="000B6464" w:rsidRDefault="005B261C" w:rsidP="000B6464">
            <w:pPr>
              <w:rPr>
                <w:sz w:val="16"/>
                <w:szCs w:val="16"/>
              </w:rPr>
            </w:pPr>
            <w:r w:rsidRPr="000B6464">
              <w:rPr>
                <w:sz w:val="16"/>
                <w:szCs w:val="16"/>
              </w:rPr>
              <w:lastRenderedPageBreak/>
              <w:t>Магазин Красное - Белое (нежилое помещение Микрорайон 16)</w:t>
            </w:r>
          </w:p>
        </w:tc>
        <w:tc>
          <w:tcPr>
            <w:tcW w:w="2693" w:type="dxa"/>
            <w:shd w:val="clear" w:color="auto" w:fill="auto"/>
            <w:hideMark/>
          </w:tcPr>
          <w:p w14:paraId="5F20DDB2" w14:textId="77777777" w:rsidR="005B261C" w:rsidRPr="000B6464" w:rsidRDefault="005B261C" w:rsidP="000B6464">
            <w:pPr>
              <w:rPr>
                <w:sz w:val="16"/>
                <w:szCs w:val="16"/>
              </w:rPr>
            </w:pPr>
            <w:r w:rsidRPr="000B6464">
              <w:rPr>
                <w:sz w:val="16"/>
                <w:szCs w:val="16"/>
              </w:rPr>
              <w:t>Керимов Эльшад Беюкага Оглы</w:t>
            </w:r>
          </w:p>
        </w:tc>
        <w:tc>
          <w:tcPr>
            <w:tcW w:w="2835" w:type="dxa"/>
            <w:shd w:val="clear" w:color="auto" w:fill="auto"/>
            <w:hideMark/>
          </w:tcPr>
          <w:p w14:paraId="0AE5CDEF" w14:textId="77777777" w:rsidR="005B261C" w:rsidRPr="000B6464" w:rsidRDefault="005B261C" w:rsidP="000B6464">
            <w:pPr>
              <w:rPr>
                <w:sz w:val="16"/>
                <w:szCs w:val="16"/>
              </w:rPr>
            </w:pPr>
            <w:r w:rsidRPr="000B6464">
              <w:rPr>
                <w:sz w:val="16"/>
                <w:szCs w:val="16"/>
              </w:rPr>
              <w:t>ул.Микрорайон, д.16</w:t>
            </w:r>
          </w:p>
        </w:tc>
        <w:tc>
          <w:tcPr>
            <w:tcW w:w="1340" w:type="dxa"/>
            <w:shd w:val="clear" w:color="auto" w:fill="auto"/>
            <w:hideMark/>
          </w:tcPr>
          <w:p w14:paraId="2D19FC41" w14:textId="77777777" w:rsidR="005B261C" w:rsidRPr="000B6464" w:rsidRDefault="005B261C" w:rsidP="000B6464">
            <w:pPr>
              <w:rPr>
                <w:sz w:val="16"/>
                <w:szCs w:val="16"/>
              </w:rPr>
            </w:pPr>
            <w:r w:rsidRPr="000B6464">
              <w:rPr>
                <w:sz w:val="16"/>
                <w:szCs w:val="16"/>
              </w:rPr>
              <w:t>Да</w:t>
            </w:r>
          </w:p>
        </w:tc>
      </w:tr>
      <w:tr w:rsidR="005B261C" w:rsidRPr="000B6464" w14:paraId="6B09D29A" w14:textId="77777777" w:rsidTr="00834B58">
        <w:trPr>
          <w:trHeight w:val="225"/>
          <w:jc w:val="center"/>
        </w:trPr>
        <w:tc>
          <w:tcPr>
            <w:tcW w:w="3272" w:type="dxa"/>
            <w:shd w:val="clear" w:color="auto" w:fill="auto"/>
            <w:hideMark/>
          </w:tcPr>
          <w:p w14:paraId="64D77CDC" w14:textId="77777777" w:rsidR="005B261C" w:rsidRPr="000B6464" w:rsidRDefault="005B261C" w:rsidP="000B6464">
            <w:pPr>
              <w:rPr>
                <w:sz w:val="16"/>
                <w:szCs w:val="16"/>
              </w:rPr>
            </w:pPr>
            <w:r w:rsidRPr="000B6464">
              <w:rPr>
                <w:sz w:val="16"/>
                <w:szCs w:val="16"/>
              </w:rPr>
              <w:t>Магазин Любимый(нежилое помещение Микрорайон 1)</w:t>
            </w:r>
          </w:p>
        </w:tc>
        <w:tc>
          <w:tcPr>
            <w:tcW w:w="2693" w:type="dxa"/>
            <w:shd w:val="clear" w:color="auto" w:fill="auto"/>
            <w:hideMark/>
          </w:tcPr>
          <w:p w14:paraId="39DDF344" w14:textId="77777777" w:rsidR="005B261C" w:rsidRPr="000B6464" w:rsidRDefault="005B261C" w:rsidP="000B6464">
            <w:pPr>
              <w:rPr>
                <w:sz w:val="16"/>
                <w:szCs w:val="16"/>
              </w:rPr>
            </w:pPr>
            <w:r w:rsidRPr="000B6464">
              <w:rPr>
                <w:sz w:val="16"/>
                <w:szCs w:val="16"/>
              </w:rPr>
              <w:t>Карягина Ирина Владимировна</w:t>
            </w:r>
          </w:p>
        </w:tc>
        <w:tc>
          <w:tcPr>
            <w:tcW w:w="2835" w:type="dxa"/>
            <w:shd w:val="clear" w:color="auto" w:fill="auto"/>
            <w:hideMark/>
          </w:tcPr>
          <w:p w14:paraId="12CA4E66" w14:textId="77777777" w:rsidR="005B261C" w:rsidRPr="000B6464" w:rsidRDefault="005B261C" w:rsidP="000B6464">
            <w:pPr>
              <w:rPr>
                <w:sz w:val="16"/>
                <w:szCs w:val="16"/>
              </w:rPr>
            </w:pPr>
            <w:r w:rsidRPr="000B6464">
              <w:rPr>
                <w:sz w:val="16"/>
                <w:szCs w:val="16"/>
              </w:rPr>
              <w:t>ул.Микрорайон, д.1</w:t>
            </w:r>
          </w:p>
        </w:tc>
        <w:tc>
          <w:tcPr>
            <w:tcW w:w="1340" w:type="dxa"/>
            <w:shd w:val="clear" w:color="auto" w:fill="auto"/>
            <w:hideMark/>
          </w:tcPr>
          <w:p w14:paraId="762E5899" w14:textId="77777777" w:rsidR="005B261C" w:rsidRPr="000B6464" w:rsidRDefault="005B261C" w:rsidP="000B6464">
            <w:pPr>
              <w:rPr>
                <w:sz w:val="16"/>
                <w:szCs w:val="16"/>
              </w:rPr>
            </w:pPr>
            <w:r w:rsidRPr="000B6464">
              <w:rPr>
                <w:sz w:val="16"/>
                <w:szCs w:val="16"/>
              </w:rPr>
              <w:t>Да</w:t>
            </w:r>
          </w:p>
        </w:tc>
      </w:tr>
      <w:tr w:rsidR="005B261C" w:rsidRPr="000B6464" w14:paraId="03D3F581" w14:textId="77777777" w:rsidTr="00834B58">
        <w:trPr>
          <w:trHeight w:val="225"/>
          <w:jc w:val="center"/>
        </w:trPr>
        <w:tc>
          <w:tcPr>
            <w:tcW w:w="3272" w:type="dxa"/>
            <w:shd w:val="clear" w:color="auto" w:fill="auto"/>
            <w:hideMark/>
          </w:tcPr>
          <w:p w14:paraId="72E142DF" w14:textId="77777777" w:rsidR="005B261C" w:rsidRPr="000B6464" w:rsidRDefault="005B261C" w:rsidP="000B6464">
            <w:pPr>
              <w:rPr>
                <w:sz w:val="16"/>
                <w:szCs w:val="16"/>
              </w:rPr>
            </w:pPr>
            <w:r w:rsidRPr="000B6464">
              <w:rPr>
                <w:sz w:val="16"/>
                <w:szCs w:val="16"/>
              </w:rPr>
              <w:t>Магазин Мебель</w:t>
            </w:r>
          </w:p>
        </w:tc>
        <w:tc>
          <w:tcPr>
            <w:tcW w:w="2693" w:type="dxa"/>
            <w:shd w:val="clear" w:color="auto" w:fill="auto"/>
            <w:hideMark/>
          </w:tcPr>
          <w:p w14:paraId="46CF58A0" w14:textId="77777777" w:rsidR="005B261C" w:rsidRPr="000B6464" w:rsidRDefault="005B261C" w:rsidP="000B6464">
            <w:pPr>
              <w:rPr>
                <w:sz w:val="16"/>
                <w:szCs w:val="16"/>
              </w:rPr>
            </w:pPr>
            <w:r w:rsidRPr="000B6464">
              <w:rPr>
                <w:sz w:val="16"/>
                <w:szCs w:val="16"/>
              </w:rPr>
              <w:t>Мартынова Татьяна Владимировна</w:t>
            </w:r>
          </w:p>
        </w:tc>
        <w:tc>
          <w:tcPr>
            <w:tcW w:w="2835" w:type="dxa"/>
            <w:shd w:val="clear" w:color="auto" w:fill="auto"/>
            <w:hideMark/>
          </w:tcPr>
          <w:p w14:paraId="1B87D675" w14:textId="77777777" w:rsidR="005B261C" w:rsidRPr="000B6464" w:rsidRDefault="005B261C" w:rsidP="000B6464">
            <w:pPr>
              <w:rPr>
                <w:sz w:val="16"/>
                <w:szCs w:val="16"/>
              </w:rPr>
            </w:pPr>
            <w:r w:rsidRPr="000B6464">
              <w:rPr>
                <w:sz w:val="16"/>
                <w:szCs w:val="16"/>
              </w:rPr>
              <w:t>ул.Микрорайон, д.26/1</w:t>
            </w:r>
          </w:p>
        </w:tc>
        <w:tc>
          <w:tcPr>
            <w:tcW w:w="1340" w:type="dxa"/>
            <w:shd w:val="clear" w:color="auto" w:fill="auto"/>
            <w:hideMark/>
          </w:tcPr>
          <w:p w14:paraId="453B024C" w14:textId="77777777" w:rsidR="005B261C" w:rsidRPr="000B6464" w:rsidRDefault="005B261C" w:rsidP="000B6464">
            <w:pPr>
              <w:rPr>
                <w:sz w:val="16"/>
                <w:szCs w:val="16"/>
              </w:rPr>
            </w:pPr>
            <w:r w:rsidRPr="000B6464">
              <w:rPr>
                <w:sz w:val="16"/>
                <w:szCs w:val="16"/>
              </w:rPr>
              <w:t>Да</w:t>
            </w:r>
          </w:p>
        </w:tc>
      </w:tr>
      <w:tr w:rsidR="005B261C" w:rsidRPr="000B6464" w14:paraId="0960FCAB" w14:textId="77777777" w:rsidTr="00834B58">
        <w:trPr>
          <w:trHeight w:val="225"/>
          <w:jc w:val="center"/>
        </w:trPr>
        <w:tc>
          <w:tcPr>
            <w:tcW w:w="3272" w:type="dxa"/>
            <w:shd w:val="clear" w:color="auto" w:fill="auto"/>
            <w:hideMark/>
          </w:tcPr>
          <w:p w14:paraId="757E0BCF" w14:textId="77777777" w:rsidR="005B261C" w:rsidRPr="000B6464" w:rsidRDefault="005B261C" w:rsidP="000B6464">
            <w:pPr>
              <w:rPr>
                <w:sz w:val="16"/>
                <w:szCs w:val="16"/>
              </w:rPr>
            </w:pPr>
            <w:r w:rsidRPr="000B6464">
              <w:rPr>
                <w:sz w:val="16"/>
                <w:szCs w:val="16"/>
              </w:rPr>
              <w:t>Магазин продтоваров р.п.Новая Майна</w:t>
            </w:r>
          </w:p>
        </w:tc>
        <w:tc>
          <w:tcPr>
            <w:tcW w:w="2693" w:type="dxa"/>
            <w:shd w:val="clear" w:color="auto" w:fill="auto"/>
            <w:hideMark/>
          </w:tcPr>
          <w:p w14:paraId="7F97FC02" w14:textId="77777777" w:rsidR="005B261C" w:rsidRPr="000B6464" w:rsidRDefault="005B261C" w:rsidP="000B6464">
            <w:pPr>
              <w:rPr>
                <w:sz w:val="16"/>
                <w:szCs w:val="16"/>
              </w:rPr>
            </w:pPr>
            <w:r w:rsidRPr="000B6464">
              <w:rPr>
                <w:sz w:val="16"/>
                <w:szCs w:val="16"/>
              </w:rPr>
              <w:t>АО "Тандер"</w:t>
            </w:r>
          </w:p>
        </w:tc>
        <w:tc>
          <w:tcPr>
            <w:tcW w:w="2835" w:type="dxa"/>
            <w:shd w:val="clear" w:color="auto" w:fill="auto"/>
            <w:hideMark/>
          </w:tcPr>
          <w:p w14:paraId="04ABC3A7" w14:textId="77777777" w:rsidR="005B261C" w:rsidRPr="000B6464" w:rsidRDefault="005B261C" w:rsidP="000B6464">
            <w:pPr>
              <w:rPr>
                <w:sz w:val="16"/>
                <w:szCs w:val="16"/>
              </w:rPr>
            </w:pPr>
            <w:r w:rsidRPr="000B6464">
              <w:rPr>
                <w:sz w:val="16"/>
                <w:szCs w:val="16"/>
              </w:rPr>
              <w:t>ул.Микрорайон, д.16/2</w:t>
            </w:r>
          </w:p>
        </w:tc>
        <w:tc>
          <w:tcPr>
            <w:tcW w:w="1340" w:type="dxa"/>
            <w:shd w:val="clear" w:color="auto" w:fill="auto"/>
            <w:hideMark/>
          </w:tcPr>
          <w:p w14:paraId="4C7D98F0" w14:textId="77777777" w:rsidR="005B261C" w:rsidRPr="000B6464" w:rsidRDefault="005B261C" w:rsidP="000B6464">
            <w:pPr>
              <w:rPr>
                <w:sz w:val="16"/>
                <w:szCs w:val="16"/>
              </w:rPr>
            </w:pPr>
            <w:r w:rsidRPr="000B6464">
              <w:rPr>
                <w:sz w:val="16"/>
                <w:szCs w:val="16"/>
              </w:rPr>
              <w:t>Да</w:t>
            </w:r>
          </w:p>
        </w:tc>
      </w:tr>
      <w:tr w:rsidR="005B261C" w:rsidRPr="000B6464" w14:paraId="0EAB54ED" w14:textId="77777777" w:rsidTr="00834B58">
        <w:trPr>
          <w:trHeight w:val="225"/>
          <w:jc w:val="center"/>
        </w:trPr>
        <w:tc>
          <w:tcPr>
            <w:tcW w:w="3272" w:type="dxa"/>
            <w:shd w:val="clear" w:color="auto" w:fill="auto"/>
            <w:hideMark/>
          </w:tcPr>
          <w:p w14:paraId="68C9D88D" w14:textId="77777777" w:rsidR="005B261C" w:rsidRPr="000B6464" w:rsidRDefault="005B261C" w:rsidP="000B6464">
            <w:pPr>
              <w:rPr>
                <w:sz w:val="16"/>
                <w:szCs w:val="16"/>
              </w:rPr>
            </w:pPr>
            <w:r w:rsidRPr="000B6464">
              <w:rPr>
                <w:sz w:val="16"/>
                <w:szCs w:val="16"/>
              </w:rPr>
              <w:t>Магазин Тольяттинское шоссе</w:t>
            </w:r>
          </w:p>
        </w:tc>
        <w:tc>
          <w:tcPr>
            <w:tcW w:w="2693" w:type="dxa"/>
            <w:shd w:val="clear" w:color="auto" w:fill="auto"/>
            <w:hideMark/>
          </w:tcPr>
          <w:p w14:paraId="22858E6A" w14:textId="77777777" w:rsidR="005B261C" w:rsidRPr="000B6464" w:rsidRDefault="005B261C" w:rsidP="000B6464">
            <w:pPr>
              <w:rPr>
                <w:sz w:val="16"/>
                <w:szCs w:val="16"/>
              </w:rPr>
            </w:pPr>
            <w:r w:rsidRPr="000B6464">
              <w:rPr>
                <w:sz w:val="16"/>
                <w:szCs w:val="16"/>
              </w:rPr>
              <w:t>Котельникова Лариса Константиновна</w:t>
            </w:r>
          </w:p>
        </w:tc>
        <w:tc>
          <w:tcPr>
            <w:tcW w:w="2835" w:type="dxa"/>
            <w:shd w:val="clear" w:color="auto" w:fill="auto"/>
            <w:hideMark/>
          </w:tcPr>
          <w:p w14:paraId="78B52F47" w14:textId="77777777" w:rsidR="005B261C" w:rsidRPr="000B6464" w:rsidRDefault="005B261C" w:rsidP="000B6464">
            <w:pPr>
              <w:rPr>
                <w:sz w:val="16"/>
                <w:szCs w:val="16"/>
              </w:rPr>
            </w:pPr>
            <w:r w:rsidRPr="000B6464">
              <w:rPr>
                <w:sz w:val="16"/>
                <w:szCs w:val="16"/>
              </w:rPr>
              <w:t>Тольяттинское шоссе</w:t>
            </w:r>
          </w:p>
        </w:tc>
        <w:tc>
          <w:tcPr>
            <w:tcW w:w="1340" w:type="dxa"/>
            <w:shd w:val="clear" w:color="auto" w:fill="auto"/>
            <w:hideMark/>
          </w:tcPr>
          <w:p w14:paraId="59E3AE87" w14:textId="77777777" w:rsidR="005B261C" w:rsidRPr="000B6464" w:rsidRDefault="005B261C" w:rsidP="000B6464">
            <w:pPr>
              <w:rPr>
                <w:sz w:val="16"/>
                <w:szCs w:val="16"/>
              </w:rPr>
            </w:pPr>
            <w:r w:rsidRPr="000B6464">
              <w:rPr>
                <w:sz w:val="16"/>
                <w:szCs w:val="16"/>
              </w:rPr>
              <w:t>Нет</w:t>
            </w:r>
          </w:p>
        </w:tc>
      </w:tr>
      <w:tr w:rsidR="005B261C" w:rsidRPr="000B6464" w14:paraId="6A1145C4" w14:textId="77777777" w:rsidTr="00834B58">
        <w:trPr>
          <w:trHeight w:val="225"/>
          <w:jc w:val="center"/>
        </w:trPr>
        <w:tc>
          <w:tcPr>
            <w:tcW w:w="3272" w:type="dxa"/>
            <w:shd w:val="clear" w:color="auto" w:fill="auto"/>
            <w:hideMark/>
          </w:tcPr>
          <w:p w14:paraId="5DE5C071" w14:textId="77777777" w:rsidR="005B261C" w:rsidRPr="000B6464" w:rsidRDefault="005B261C" w:rsidP="000B6464">
            <w:pPr>
              <w:rPr>
                <w:sz w:val="16"/>
                <w:szCs w:val="16"/>
              </w:rPr>
            </w:pPr>
            <w:r w:rsidRPr="000B6464">
              <w:rPr>
                <w:sz w:val="16"/>
                <w:szCs w:val="16"/>
              </w:rPr>
              <w:t xml:space="preserve">Магазин Удачный </w:t>
            </w:r>
          </w:p>
        </w:tc>
        <w:tc>
          <w:tcPr>
            <w:tcW w:w="2693" w:type="dxa"/>
            <w:shd w:val="clear" w:color="auto" w:fill="auto"/>
            <w:hideMark/>
          </w:tcPr>
          <w:p w14:paraId="52149FAB" w14:textId="77777777" w:rsidR="005B261C" w:rsidRPr="000B6464" w:rsidRDefault="005B261C" w:rsidP="000B6464">
            <w:pPr>
              <w:rPr>
                <w:sz w:val="16"/>
                <w:szCs w:val="16"/>
              </w:rPr>
            </w:pPr>
            <w:r w:rsidRPr="000B6464">
              <w:rPr>
                <w:sz w:val="16"/>
                <w:szCs w:val="16"/>
              </w:rPr>
              <w:t>Керимов Эльшад Беюкага Оглы</w:t>
            </w:r>
          </w:p>
        </w:tc>
        <w:tc>
          <w:tcPr>
            <w:tcW w:w="2835" w:type="dxa"/>
            <w:shd w:val="clear" w:color="auto" w:fill="auto"/>
            <w:hideMark/>
          </w:tcPr>
          <w:p w14:paraId="7C3E3D2E" w14:textId="77777777" w:rsidR="005B261C" w:rsidRPr="000B6464" w:rsidRDefault="005B261C" w:rsidP="000B6464">
            <w:pPr>
              <w:rPr>
                <w:sz w:val="16"/>
                <w:szCs w:val="16"/>
              </w:rPr>
            </w:pPr>
            <w:r w:rsidRPr="000B6464">
              <w:rPr>
                <w:sz w:val="16"/>
                <w:szCs w:val="16"/>
              </w:rPr>
              <w:t>ул.Маширина, д.16</w:t>
            </w:r>
          </w:p>
        </w:tc>
        <w:tc>
          <w:tcPr>
            <w:tcW w:w="1340" w:type="dxa"/>
            <w:shd w:val="clear" w:color="auto" w:fill="auto"/>
            <w:hideMark/>
          </w:tcPr>
          <w:p w14:paraId="7ABE1AA6" w14:textId="77777777" w:rsidR="005B261C" w:rsidRPr="000B6464" w:rsidRDefault="005B261C" w:rsidP="000B6464">
            <w:pPr>
              <w:rPr>
                <w:sz w:val="16"/>
                <w:szCs w:val="16"/>
              </w:rPr>
            </w:pPr>
            <w:r w:rsidRPr="000B6464">
              <w:rPr>
                <w:sz w:val="16"/>
                <w:szCs w:val="16"/>
              </w:rPr>
              <w:t>Нет</w:t>
            </w:r>
          </w:p>
        </w:tc>
      </w:tr>
      <w:tr w:rsidR="005B261C" w:rsidRPr="000B6464" w14:paraId="511138A1" w14:textId="77777777" w:rsidTr="00834B58">
        <w:trPr>
          <w:trHeight w:val="225"/>
          <w:jc w:val="center"/>
        </w:trPr>
        <w:tc>
          <w:tcPr>
            <w:tcW w:w="3272" w:type="dxa"/>
            <w:shd w:val="clear" w:color="auto" w:fill="auto"/>
            <w:hideMark/>
          </w:tcPr>
          <w:p w14:paraId="33AE6CF6" w14:textId="77777777" w:rsidR="005B261C" w:rsidRPr="000B6464" w:rsidRDefault="005B261C" w:rsidP="000B6464">
            <w:pPr>
              <w:rPr>
                <w:sz w:val="16"/>
                <w:szCs w:val="16"/>
              </w:rPr>
            </w:pPr>
            <w:r w:rsidRPr="000B6464">
              <w:rPr>
                <w:sz w:val="16"/>
                <w:szCs w:val="16"/>
              </w:rPr>
              <w:t>Магазин Успешный (нежилое помещение Микрорайон 2)</w:t>
            </w:r>
          </w:p>
        </w:tc>
        <w:tc>
          <w:tcPr>
            <w:tcW w:w="2693" w:type="dxa"/>
            <w:shd w:val="clear" w:color="auto" w:fill="auto"/>
            <w:hideMark/>
          </w:tcPr>
          <w:p w14:paraId="4596DD67" w14:textId="77777777" w:rsidR="005B261C" w:rsidRPr="000B6464" w:rsidRDefault="005B261C" w:rsidP="000B6464">
            <w:pPr>
              <w:rPr>
                <w:sz w:val="16"/>
                <w:szCs w:val="16"/>
              </w:rPr>
            </w:pPr>
            <w:r w:rsidRPr="000B6464">
              <w:rPr>
                <w:sz w:val="16"/>
                <w:szCs w:val="16"/>
              </w:rPr>
              <w:t>Воспинников Алексей Степанович</w:t>
            </w:r>
          </w:p>
        </w:tc>
        <w:tc>
          <w:tcPr>
            <w:tcW w:w="2835" w:type="dxa"/>
            <w:shd w:val="clear" w:color="auto" w:fill="auto"/>
            <w:hideMark/>
          </w:tcPr>
          <w:p w14:paraId="47B88F8F" w14:textId="77777777" w:rsidR="005B261C" w:rsidRPr="000B6464" w:rsidRDefault="005B261C" w:rsidP="000B6464">
            <w:pPr>
              <w:rPr>
                <w:sz w:val="16"/>
                <w:szCs w:val="16"/>
              </w:rPr>
            </w:pPr>
            <w:r w:rsidRPr="000B6464">
              <w:rPr>
                <w:sz w:val="16"/>
                <w:szCs w:val="16"/>
              </w:rPr>
              <w:t>ул.Микрорайон, д.2</w:t>
            </w:r>
          </w:p>
        </w:tc>
        <w:tc>
          <w:tcPr>
            <w:tcW w:w="1340" w:type="dxa"/>
            <w:shd w:val="clear" w:color="auto" w:fill="auto"/>
            <w:hideMark/>
          </w:tcPr>
          <w:p w14:paraId="0E68444F" w14:textId="77777777" w:rsidR="005B261C" w:rsidRPr="000B6464" w:rsidRDefault="005B261C" w:rsidP="000B6464">
            <w:pPr>
              <w:rPr>
                <w:sz w:val="16"/>
                <w:szCs w:val="16"/>
              </w:rPr>
            </w:pPr>
            <w:r w:rsidRPr="000B6464">
              <w:rPr>
                <w:sz w:val="16"/>
                <w:szCs w:val="16"/>
              </w:rPr>
              <w:t>Да</w:t>
            </w:r>
          </w:p>
        </w:tc>
      </w:tr>
      <w:tr w:rsidR="005B261C" w:rsidRPr="000B6464" w14:paraId="56023996" w14:textId="77777777" w:rsidTr="00834B58">
        <w:trPr>
          <w:trHeight w:val="450"/>
          <w:jc w:val="center"/>
        </w:trPr>
        <w:tc>
          <w:tcPr>
            <w:tcW w:w="3272" w:type="dxa"/>
            <w:shd w:val="clear" w:color="auto" w:fill="auto"/>
            <w:hideMark/>
          </w:tcPr>
          <w:p w14:paraId="1CB65F98" w14:textId="77777777" w:rsidR="005B261C" w:rsidRPr="000B6464" w:rsidRDefault="005B261C" w:rsidP="000B6464">
            <w:pPr>
              <w:rPr>
                <w:sz w:val="16"/>
                <w:szCs w:val="16"/>
              </w:rPr>
            </w:pPr>
            <w:r w:rsidRPr="000B6464">
              <w:rPr>
                <w:sz w:val="16"/>
                <w:szCs w:val="16"/>
              </w:rPr>
              <w:t>Модульный спортивный раздевальный блок(не стационарный)</w:t>
            </w:r>
          </w:p>
        </w:tc>
        <w:tc>
          <w:tcPr>
            <w:tcW w:w="2693" w:type="dxa"/>
            <w:shd w:val="clear" w:color="auto" w:fill="auto"/>
            <w:hideMark/>
          </w:tcPr>
          <w:p w14:paraId="1B7DFB4D" w14:textId="77777777" w:rsidR="005B261C" w:rsidRPr="000B6464" w:rsidRDefault="005B261C" w:rsidP="000B6464">
            <w:pPr>
              <w:rPr>
                <w:sz w:val="16"/>
                <w:szCs w:val="16"/>
              </w:rPr>
            </w:pPr>
            <w:r w:rsidRPr="000B6464">
              <w:rPr>
                <w:sz w:val="16"/>
                <w:szCs w:val="16"/>
              </w:rPr>
              <w:t>МКУ "Управление делами" МО "Новомайнское городское поселение" Мелекесского района УО</w:t>
            </w:r>
          </w:p>
        </w:tc>
        <w:tc>
          <w:tcPr>
            <w:tcW w:w="2835" w:type="dxa"/>
            <w:shd w:val="clear" w:color="auto" w:fill="auto"/>
            <w:hideMark/>
          </w:tcPr>
          <w:p w14:paraId="4B1E6B79" w14:textId="77777777" w:rsidR="005B261C" w:rsidRPr="000B6464" w:rsidRDefault="005B261C" w:rsidP="000B6464">
            <w:pPr>
              <w:rPr>
                <w:sz w:val="16"/>
                <w:szCs w:val="16"/>
              </w:rPr>
            </w:pPr>
            <w:r w:rsidRPr="000B6464">
              <w:rPr>
                <w:sz w:val="16"/>
                <w:szCs w:val="16"/>
              </w:rPr>
              <w:t xml:space="preserve"> зем. участок кад.№73:08:041201:2562</w:t>
            </w:r>
          </w:p>
        </w:tc>
        <w:tc>
          <w:tcPr>
            <w:tcW w:w="1340" w:type="dxa"/>
            <w:shd w:val="clear" w:color="auto" w:fill="auto"/>
            <w:hideMark/>
          </w:tcPr>
          <w:p w14:paraId="690DEB21" w14:textId="77777777" w:rsidR="005B261C" w:rsidRPr="000B6464" w:rsidRDefault="005B261C" w:rsidP="000B6464">
            <w:pPr>
              <w:rPr>
                <w:sz w:val="16"/>
                <w:szCs w:val="16"/>
              </w:rPr>
            </w:pPr>
            <w:r w:rsidRPr="000B6464">
              <w:rPr>
                <w:sz w:val="16"/>
                <w:szCs w:val="16"/>
              </w:rPr>
              <w:t>Нет</w:t>
            </w:r>
          </w:p>
        </w:tc>
      </w:tr>
      <w:tr w:rsidR="005B261C" w:rsidRPr="000B6464" w14:paraId="3B9DA7C9" w14:textId="77777777" w:rsidTr="00834B58">
        <w:trPr>
          <w:trHeight w:val="225"/>
          <w:jc w:val="center"/>
        </w:trPr>
        <w:tc>
          <w:tcPr>
            <w:tcW w:w="3272" w:type="dxa"/>
            <w:shd w:val="clear" w:color="auto" w:fill="auto"/>
            <w:hideMark/>
          </w:tcPr>
          <w:p w14:paraId="2E681F36" w14:textId="77777777" w:rsidR="005B261C" w:rsidRPr="000B6464" w:rsidRDefault="005B261C" w:rsidP="000B6464">
            <w:pPr>
              <w:rPr>
                <w:sz w:val="16"/>
                <w:szCs w:val="16"/>
              </w:rPr>
            </w:pPr>
            <w:r w:rsidRPr="000B6464">
              <w:rPr>
                <w:sz w:val="16"/>
                <w:szCs w:val="16"/>
              </w:rPr>
              <w:t xml:space="preserve">Нежилое помещение ул.Микрорайон, д.1 </w:t>
            </w:r>
          </w:p>
        </w:tc>
        <w:tc>
          <w:tcPr>
            <w:tcW w:w="2693" w:type="dxa"/>
            <w:shd w:val="clear" w:color="auto" w:fill="auto"/>
            <w:hideMark/>
          </w:tcPr>
          <w:p w14:paraId="6B822DC9" w14:textId="77777777" w:rsidR="005B261C" w:rsidRPr="000B6464" w:rsidRDefault="005B261C" w:rsidP="000B6464">
            <w:pPr>
              <w:rPr>
                <w:sz w:val="16"/>
                <w:szCs w:val="16"/>
              </w:rPr>
            </w:pPr>
            <w:r w:rsidRPr="000B6464">
              <w:rPr>
                <w:sz w:val="16"/>
                <w:szCs w:val="16"/>
              </w:rPr>
              <w:t>Котельникова Лариса Константиновна</w:t>
            </w:r>
          </w:p>
        </w:tc>
        <w:tc>
          <w:tcPr>
            <w:tcW w:w="2835" w:type="dxa"/>
            <w:shd w:val="clear" w:color="auto" w:fill="auto"/>
            <w:hideMark/>
          </w:tcPr>
          <w:p w14:paraId="7C2369AF" w14:textId="77777777" w:rsidR="005B261C" w:rsidRPr="000B6464" w:rsidRDefault="005B261C" w:rsidP="000B6464">
            <w:pPr>
              <w:rPr>
                <w:sz w:val="16"/>
                <w:szCs w:val="16"/>
              </w:rPr>
            </w:pPr>
            <w:r w:rsidRPr="000B6464">
              <w:rPr>
                <w:sz w:val="16"/>
                <w:szCs w:val="16"/>
              </w:rPr>
              <w:t>ул.Микрорайон, д.1</w:t>
            </w:r>
          </w:p>
        </w:tc>
        <w:tc>
          <w:tcPr>
            <w:tcW w:w="1340" w:type="dxa"/>
            <w:shd w:val="clear" w:color="auto" w:fill="auto"/>
            <w:hideMark/>
          </w:tcPr>
          <w:p w14:paraId="759A4D8A" w14:textId="77777777" w:rsidR="005B261C" w:rsidRPr="000B6464" w:rsidRDefault="005B261C" w:rsidP="000B6464">
            <w:pPr>
              <w:rPr>
                <w:sz w:val="16"/>
                <w:szCs w:val="16"/>
              </w:rPr>
            </w:pPr>
            <w:r w:rsidRPr="000B6464">
              <w:rPr>
                <w:sz w:val="16"/>
                <w:szCs w:val="16"/>
              </w:rPr>
              <w:t>Да</w:t>
            </w:r>
          </w:p>
        </w:tc>
      </w:tr>
      <w:tr w:rsidR="005B261C" w:rsidRPr="000B6464" w14:paraId="20AD706F" w14:textId="77777777" w:rsidTr="00834B58">
        <w:trPr>
          <w:trHeight w:val="450"/>
          <w:jc w:val="center"/>
        </w:trPr>
        <w:tc>
          <w:tcPr>
            <w:tcW w:w="3272" w:type="dxa"/>
            <w:shd w:val="clear" w:color="auto" w:fill="auto"/>
            <w:hideMark/>
          </w:tcPr>
          <w:p w14:paraId="2A3A9F37" w14:textId="77777777" w:rsidR="005B261C" w:rsidRPr="000B6464" w:rsidRDefault="005B261C" w:rsidP="000B6464">
            <w:pPr>
              <w:rPr>
                <w:sz w:val="16"/>
                <w:szCs w:val="16"/>
              </w:rPr>
            </w:pPr>
            <w:r w:rsidRPr="000B6464">
              <w:rPr>
                <w:sz w:val="16"/>
                <w:szCs w:val="16"/>
              </w:rPr>
              <w:t>Опорный пункт полиции (нежилое помещение Микрорайон 8)</w:t>
            </w:r>
          </w:p>
        </w:tc>
        <w:tc>
          <w:tcPr>
            <w:tcW w:w="2693" w:type="dxa"/>
            <w:shd w:val="clear" w:color="auto" w:fill="auto"/>
            <w:hideMark/>
          </w:tcPr>
          <w:p w14:paraId="25FAC89D" w14:textId="77777777" w:rsidR="005B261C" w:rsidRPr="000B6464" w:rsidRDefault="005B261C" w:rsidP="000B6464">
            <w:pPr>
              <w:rPr>
                <w:sz w:val="16"/>
                <w:szCs w:val="16"/>
              </w:rPr>
            </w:pPr>
            <w:r w:rsidRPr="000B6464">
              <w:rPr>
                <w:sz w:val="16"/>
                <w:szCs w:val="16"/>
              </w:rPr>
              <w:t>МКУ "Управление делами" МО "Новомайнское городское поселение" Мелекесского района УО(квартира)</w:t>
            </w:r>
          </w:p>
        </w:tc>
        <w:tc>
          <w:tcPr>
            <w:tcW w:w="2835" w:type="dxa"/>
            <w:shd w:val="clear" w:color="auto" w:fill="auto"/>
            <w:hideMark/>
          </w:tcPr>
          <w:p w14:paraId="20EEFB64" w14:textId="77777777" w:rsidR="005B261C" w:rsidRPr="000B6464" w:rsidRDefault="005B261C" w:rsidP="000B6464">
            <w:pPr>
              <w:rPr>
                <w:sz w:val="16"/>
                <w:szCs w:val="16"/>
              </w:rPr>
            </w:pPr>
            <w:r w:rsidRPr="000B6464">
              <w:rPr>
                <w:sz w:val="16"/>
                <w:szCs w:val="16"/>
              </w:rPr>
              <w:t>ул.Микрорайон, д.8 - 53</w:t>
            </w:r>
          </w:p>
        </w:tc>
        <w:tc>
          <w:tcPr>
            <w:tcW w:w="1340" w:type="dxa"/>
            <w:shd w:val="clear" w:color="auto" w:fill="auto"/>
            <w:hideMark/>
          </w:tcPr>
          <w:p w14:paraId="0B2EE254" w14:textId="77777777" w:rsidR="005B261C" w:rsidRPr="000B6464" w:rsidRDefault="005B261C" w:rsidP="000B6464">
            <w:pPr>
              <w:rPr>
                <w:sz w:val="16"/>
                <w:szCs w:val="16"/>
              </w:rPr>
            </w:pPr>
            <w:r w:rsidRPr="000B6464">
              <w:rPr>
                <w:sz w:val="16"/>
                <w:szCs w:val="16"/>
              </w:rPr>
              <w:t>Да</w:t>
            </w:r>
          </w:p>
        </w:tc>
      </w:tr>
      <w:tr w:rsidR="005B261C" w:rsidRPr="000B6464" w14:paraId="5A43719F" w14:textId="77777777" w:rsidTr="00834B58">
        <w:trPr>
          <w:trHeight w:val="225"/>
          <w:jc w:val="center"/>
        </w:trPr>
        <w:tc>
          <w:tcPr>
            <w:tcW w:w="3272" w:type="dxa"/>
            <w:shd w:val="clear" w:color="auto" w:fill="auto"/>
            <w:hideMark/>
          </w:tcPr>
          <w:p w14:paraId="38BF037A" w14:textId="77777777" w:rsidR="005B261C" w:rsidRPr="000B6464" w:rsidRDefault="005B261C" w:rsidP="000B6464">
            <w:pPr>
              <w:rPr>
                <w:sz w:val="16"/>
                <w:szCs w:val="16"/>
              </w:rPr>
            </w:pPr>
            <w:r w:rsidRPr="000B6464">
              <w:rPr>
                <w:sz w:val="16"/>
                <w:szCs w:val="16"/>
              </w:rPr>
              <w:t>Отделение Почты России р.п.Н.Майна (нежилое помещение Микрорайон 14)</w:t>
            </w:r>
          </w:p>
        </w:tc>
        <w:tc>
          <w:tcPr>
            <w:tcW w:w="2693" w:type="dxa"/>
            <w:shd w:val="clear" w:color="auto" w:fill="auto"/>
            <w:hideMark/>
          </w:tcPr>
          <w:p w14:paraId="12F53F28" w14:textId="77777777" w:rsidR="005B261C" w:rsidRPr="000B6464" w:rsidRDefault="005B261C" w:rsidP="000B6464">
            <w:pPr>
              <w:rPr>
                <w:sz w:val="16"/>
                <w:szCs w:val="16"/>
              </w:rPr>
            </w:pPr>
            <w:r w:rsidRPr="000B6464">
              <w:rPr>
                <w:sz w:val="16"/>
                <w:szCs w:val="16"/>
              </w:rPr>
              <w:t>АО "Почта России" (нежилые помещения в МКД)</w:t>
            </w:r>
          </w:p>
        </w:tc>
        <w:tc>
          <w:tcPr>
            <w:tcW w:w="2835" w:type="dxa"/>
            <w:shd w:val="clear" w:color="auto" w:fill="auto"/>
            <w:hideMark/>
          </w:tcPr>
          <w:p w14:paraId="6584A138" w14:textId="77777777" w:rsidR="005B261C" w:rsidRPr="000B6464" w:rsidRDefault="005B261C" w:rsidP="000B6464">
            <w:pPr>
              <w:rPr>
                <w:sz w:val="16"/>
                <w:szCs w:val="16"/>
              </w:rPr>
            </w:pPr>
            <w:r w:rsidRPr="000B6464">
              <w:rPr>
                <w:sz w:val="16"/>
                <w:szCs w:val="16"/>
              </w:rPr>
              <w:t>ул.Микрорайон, д.14</w:t>
            </w:r>
          </w:p>
        </w:tc>
        <w:tc>
          <w:tcPr>
            <w:tcW w:w="1340" w:type="dxa"/>
            <w:shd w:val="clear" w:color="auto" w:fill="auto"/>
            <w:hideMark/>
          </w:tcPr>
          <w:p w14:paraId="2C29CA52" w14:textId="77777777" w:rsidR="005B261C" w:rsidRPr="000B6464" w:rsidRDefault="005B261C" w:rsidP="000B6464">
            <w:pPr>
              <w:rPr>
                <w:sz w:val="16"/>
                <w:szCs w:val="16"/>
              </w:rPr>
            </w:pPr>
            <w:r w:rsidRPr="000B6464">
              <w:rPr>
                <w:sz w:val="16"/>
                <w:szCs w:val="16"/>
              </w:rPr>
              <w:t>Да</w:t>
            </w:r>
          </w:p>
        </w:tc>
      </w:tr>
      <w:tr w:rsidR="005B261C" w:rsidRPr="000B6464" w14:paraId="35C71F09" w14:textId="77777777" w:rsidTr="00834B58">
        <w:trPr>
          <w:trHeight w:val="225"/>
          <w:jc w:val="center"/>
        </w:trPr>
        <w:tc>
          <w:tcPr>
            <w:tcW w:w="3272" w:type="dxa"/>
            <w:shd w:val="clear" w:color="auto" w:fill="auto"/>
            <w:hideMark/>
          </w:tcPr>
          <w:p w14:paraId="686AC5B0" w14:textId="77777777" w:rsidR="005B261C" w:rsidRPr="000B6464" w:rsidRDefault="005B261C" w:rsidP="000B6464">
            <w:pPr>
              <w:rPr>
                <w:sz w:val="16"/>
                <w:szCs w:val="16"/>
              </w:rPr>
            </w:pPr>
            <w:r w:rsidRPr="000B6464">
              <w:rPr>
                <w:sz w:val="16"/>
                <w:szCs w:val="16"/>
              </w:rPr>
              <w:t>Павильон Продукты</w:t>
            </w:r>
          </w:p>
        </w:tc>
        <w:tc>
          <w:tcPr>
            <w:tcW w:w="2693" w:type="dxa"/>
            <w:shd w:val="clear" w:color="auto" w:fill="auto"/>
            <w:hideMark/>
          </w:tcPr>
          <w:p w14:paraId="632EE47A" w14:textId="77777777" w:rsidR="005B261C" w:rsidRPr="000B6464" w:rsidRDefault="005B261C" w:rsidP="000B6464">
            <w:pPr>
              <w:rPr>
                <w:sz w:val="16"/>
                <w:szCs w:val="16"/>
              </w:rPr>
            </w:pPr>
            <w:r w:rsidRPr="000B6464">
              <w:rPr>
                <w:sz w:val="16"/>
                <w:szCs w:val="16"/>
              </w:rPr>
              <w:t>Назырова Альбина Фаритовна</w:t>
            </w:r>
          </w:p>
        </w:tc>
        <w:tc>
          <w:tcPr>
            <w:tcW w:w="2835" w:type="dxa"/>
            <w:shd w:val="clear" w:color="auto" w:fill="auto"/>
            <w:hideMark/>
          </w:tcPr>
          <w:p w14:paraId="18FFF99C" w14:textId="77777777" w:rsidR="005B261C" w:rsidRPr="000B6464" w:rsidRDefault="005B261C" w:rsidP="000B6464">
            <w:pPr>
              <w:rPr>
                <w:sz w:val="16"/>
                <w:szCs w:val="16"/>
              </w:rPr>
            </w:pPr>
            <w:r w:rsidRPr="000B6464">
              <w:rPr>
                <w:sz w:val="16"/>
                <w:szCs w:val="16"/>
              </w:rPr>
              <w:t>ул.Микрорайон, д.22А</w:t>
            </w:r>
          </w:p>
        </w:tc>
        <w:tc>
          <w:tcPr>
            <w:tcW w:w="1340" w:type="dxa"/>
            <w:shd w:val="clear" w:color="auto" w:fill="auto"/>
            <w:hideMark/>
          </w:tcPr>
          <w:p w14:paraId="2F178E9E" w14:textId="77777777" w:rsidR="005B261C" w:rsidRPr="000B6464" w:rsidRDefault="005B261C" w:rsidP="000B6464">
            <w:pPr>
              <w:rPr>
                <w:sz w:val="16"/>
                <w:szCs w:val="16"/>
              </w:rPr>
            </w:pPr>
            <w:r w:rsidRPr="000B6464">
              <w:rPr>
                <w:sz w:val="16"/>
                <w:szCs w:val="16"/>
              </w:rPr>
              <w:t>Нет</w:t>
            </w:r>
          </w:p>
        </w:tc>
      </w:tr>
      <w:tr w:rsidR="005B261C" w:rsidRPr="000B6464" w14:paraId="0637183C" w14:textId="77777777" w:rsidTr="00834B58">
        <w:trPr>
          <w:trHeight w:val="225"/>
          <w:jc w:val="center"/>
        </w:trPr>
        <w:tc>
          <w:tcPr>
            <w:tcW w:w="3272" w:type="dxa"/>
            <w:shd w:val="clear" w:color="auto" w:fill="auto"/>
            <w:hideMark/>
          </w:tcPr>
          <w:p w14:paraId="32FE7BBB" w14:textId="77777777" w:rsidR="005B261C" w:rsidRPr="000B6464" w:rsidRDefault="005B261C" w:rsidP="000B6464">
            <w:pPr>
              <w:rPr>
                <w:sz w:val="16"/>
                <w:szCs w:val="16"/>
              </w:rPr>
            </w:pPr>
            <w:r w:rsidRPr="000B6464">
              <w:rPr>
                <w:sz w:val="16"/>
                <w:szCs w:val="16"/>
              </w:rPr>
              <w:t>Павильон Форсаж</w:t>
            </w:r>
          </w:p>
        </w:tc>
        <w:tc>
          <w:tcPr>
            <w:tcW w:w="2693" w:type="dxa"/>
            <w:shd w:val="clear" w:color="auto" w:fill="auto"/>
            <w:hideMark/>
          </w:tcPr>
          <w:p w14:paraId="67DD7824" w14:textId="77777777" w:rsidR="005B261C" w:rsidRPr="000B6464" w:rsidRDefault="005B261C" w:rsidP="000B6464">
            <w:pPr>
              <w:rPr>
                <w:sz w:val="16"/>
                <w:szCs w:val="16"/>
              </w:rPr>
            </w:pPr>
            <w:r w:rsidRPr="000B6464">
              <w:rPr>
                <w:sz w:val="16"/>
                <w:szCs w:val="16"/>
              </w:rPr>
              <w:t>Назырова Альбина Фаритовна</w:t>
            </w:r>
          </w:p>
        </w:tc>
        <w:tc>
          <w:tcPr>
            <w:tcW w:w="2835" w:type="dxa"/>
            <w:shd w:val="clear" w:color="auto" w:fill="auto"/>
            <w:hideMark/>
          </w:tcPr>
          <w:p w14:paraId="3656FAA9" w14:textId="77777777" w:rsidR="005B261C" w:rsidRPr="000B6464" w:rsidRDefault="005B261C" w:rsidP="000B6464">
            <w:pPr>
              <w:rPr>
                <w:sz w:val="16"/>
                <w:szCs w:val="16"/>
              </w:rPr>
            </w:pPr>
            <w:r w:rsidRPr="000B6464">
              <w:rPr>
                <w:sz w:val="16"/>
                <w:szCs w:val="16"/>
              </w:rPr>
              <w:t>ул.Дорожная, д.12</w:t>
            </w:r>
          </w:p>
        </w:tc>
        <w:tc>
          <w:tcPr>
            <w:tcW w:w="1340" w:type="dxa"/>
            <w:shd w:val="clear" w:color="auto" w:fill="auto"/>
            <w:hideMark/>
          </w:tcPr>
          <w:p w14:paraId="41DAE95B" w14:textId="77777777" w:rsidR="005B261C" w:rsidRPr="000B6464" w:rsidRDefault="005B261C" w:rsidP="000B6464">
            <w:pPr>
              <w:rPr>
                <w:sz w:val="16"/>
                <w:szCs w:val="16"/>
              </w:rPr>
            </w:pPr>
            <w:r w:rsidRPr="000B6464">
              <w:rPr>
                <w:sz w:val="16"/>
                <w:szCs w:val="16"/>
              </w:rPr>
              <w:t>Нет</w:t>
            </w:r>
          </w:p>
        </w:tc>
      </w:tr>
      <w:tr w:rsidR="005B261C" w:rsidRPr="000B6464" w14:paraId="10178802" w14:textId="77777777" w:rsidTr="00834B58">
        <w:trPr>
          <w:trHeight w:val="225"/>
          <w:jc w:val="center"/>
        </w:trPr>
        <w:tc>
          <w:tcPr>
            <w:tcW w:w="3272" w:type="dxa"/>
            <w:shd w:val="clear" w:color="auto" w:fill="auto"/>
            <w:hideMark/>
          </w:tcPr>
          <w:p w14:paraId="0AA976EA" w14:textId="77777777" w:rsidR="005B261C" w:rsidRPr="000B6464" w:rsidRDefault="005B261C" w:rsidP="000B6464">
            <w:pPr>
              <w:rPr>
                <w:sz w:val="16"/>
                <w:szCs w:val="16"/>
              </w:rPr>
            </w:pPr>
            <w:r w:rsidRPr="000B6464">
              <w:rPr>
                <w:sz w:val="16"/>
                <w:szCs w:val="16"/>
              </w:rPr>
              <w:t>Пожарная часть №82  р.п.Новая Майна</w:t>
            </w:r>
          </w:p>
        </w:tc>
        <w:tc>
          <w:tcPr>
            <w:tcW w:w="2693" w:type="dxa"/>
            <w:shd w:val="clear" w:color="auto" w:fill="auto"/>
            <w:hideMark/>
          </w:tcPr>
          <w:p w14:paraId="22439C91" w14:textId="77777777" w:rsidR="005B261C" w:rsidRPr="000B6464" w:rsidRDefault="005B261C" w:rsidP="000B6464">
            <w:pPr>
              <w:rPr>
                <w:sz w:val="16"/>
                <w:szCs w:val="16"/>
              </w:rPr>
            </w:pPr>
            <w:r w:rsidRPr="000B6464">
              <w:rPr>
                <w:sz w:val="16"/>
                <w:szCs w:val="16"/>
              </w:rPr>
              <w:t>ОГКУ "Служба ГЗ и ПБ Ульяновской области" все</w:t>
            </w:r>
          </w:p>
        </w:tc>
        <w:tc>
          <w:tcPr>
            <w:tcW w:w="2835" w:type="dxa"/>
            <w:shd w:val="clear" w:color="auto" w:fill="auto"/>
            <w:hideMark/>
          </w:tcPr>
          <w:p w14:paraId="16DA2AF0" w14:textId="77777777" w:rsidR="005B261C" w:rsidRPr="000B6464" w:rsidRDefault="005B261C" w:rsidP="000B6464">
            <w:pPr>
              <w:rPr>
                <w:sz w:val="16"/>
                <w:szCs w:val="16"/>
              </w:rPr>
            </w:pPr>
            <w:r w:rsidRPr="000B6464">
              <w:rPr>
                <w:sz w:val="16"/>
                <w:szCs w:val="16"/>
              </w:rPr>
              <w:t>ул.Спортивная, д.10</w:t>
            </w:r>
          </w:p>
        </w:tc>
        <w:tc>
          <w:tcPr>
            <w:tcW w:w="1340" w:type="dxa"/>
            <w:shd w:val="clear" w:color="auto" w:fill="auto"/>
            <w:hideMark/>
          </w:tcPr>
          <w:p w14:paraId="4AADFEDF" w14:textId="77777777" w:rsidR="005B261C" w:rsidRPr="000B6464" w:rsidRDefault="005B261C" w:rsidP="000B6464">
            <w:pPr>
              <w:rPr>
                <w:sz w:val="16"/>
                <w:szCs w:val="16"/>
              </w:rPr>
            </w:pPr>
            <w:r w:rsidRPr="000B6464">
              <w:rPr>
                <w:sz w:val="16"/>
                <w:szCs w:val="16"/>
              </w:rPr>
              <w:t>Нет</w:t>
            </w:r>
          </w:p>
        </w:tc>
      </w:tr>
      <w:tr w:rsidR="005B261C" w:rsidRPr="000B6464" w14:paraId="76641445" w14:textId="77777777" w:rsidTr="00834B58">
        <w:trPr>
          <w:trHeight w:val="225"/>
          <w:jc w:val="center"/>
        </w:trPr>
        <w:tc>
          <w:tcPr>
            <w:tcW w:w="3272" w:type="dxa"/>
            <w:shd w:val="clear" w:color="auto" w:fill="auto"/>
            <w:hideMark/>
          </w:tcPr>
          <w:p w14:paraId="71C963C7" w14:textId="77777777" w:rsidR="005B261C" w:rsidRPr="000B6464" w:rsidRDefault="005B261C" w:rsidP="000B6464">
            <w:pPr>
              <w:rPr>
                <w:sz w:val="16"/>
                <w:szCs w:val="16"/>
              </w:rPr>
            </w:pPr>
            <w:r w:rsidRPr="000B6464">
              <w:rPr>
                <w:sz w:val="16"/>
                <w:szCs w:val="16"/>
              </w:rPr>
              <w:t xml:space="preserve">Помещение Маширина, д.21  </w:t>
            </w:r>
          </w:p>
        </w:tc>
        <w:tc>
          <w:tcPr>
            <w:tcW w:w="2693" w:type="dxa"/>
            <w:shd w:val="clear" w:color="auto" w:fill="auto"/>
            <w:hideMark/>
          </w:tcPr>
          <w:p w14:paraId="5605CC31" w14:textId="77777777" w:rsidR="005B261C" w:rsidRPr="000B6464" w:rsidRDefault="005B261C" w:rsidP="000B6464">
            <w:pPr>
              <w:rPr>
                <w:sz w:val="16"/>
                <w:szCs w:val="16"/>
              </w:rPr>
            </w:pPr>
            <w:r w:rsidRPr="000B6464">
              <w:rPr>
                <w:sz w:val="16"/>
                <w:szCs w:val="16"/>
              </w:rPr>
              <w:t>Керимов Эльшад Беюкага Оглы</w:t>
            </w:r>
          </w:p>
        </w:tc>
        <w:tc>
          <w:tcPr>
            <w:tcW w:w="2835" w:type="dxa"/>
            <w:shd w:val="clear" w:color="auto" w:fill="auto"/>
            <w:hideMark/>
          </w:tcPr>
          <w:p w14:paraId="37775A3B" w14:textId="77777777" w:rsidR="005B261C" w:rsidRPr="000B6464" w:rsidRDefault="005B261C" w:rsidP="000B6464">
            <w:pPr>
              <w:rPr>
                <w:sz w:val="16"/>
                <w:szCs w:val="16"/>
              </w:rPr>
            </w:pPr>
            <w:r w:rsidRPr="000B6464">
              <w:rPr>
                <w:sz w:val="16"/>
                <w:szCs w:val="16"/>
              </w:rPr>
              <w:t>ул.Маширина, д.21</w:t>
            </w:r>
          </w:p>
        </w:tc>
        <w:tc>
          <w:tcPr>
            <w:tcW w:w="1340" w:type="dxa"/>
            <w:shd w:val="clear" w:color="auto" w:fill="auto"/>
            <w:hideMark/>
          </w:tcPr>
          <w:p w14:paraId="78CD4885" w14:textId="77777777" w:rsidR="005B261C" w:rsidRPr="000B6464" w:rsidRDefault="005B261C" w:rsidP="000B6464">
            <w:pPr>
              <w:rPr>
                <w:sz w:val="16"/>
                <w:szCs w:val="16"/>
              </w:rPr>
            </w:pPr>
            <w:r w:rsidRPr="000B6464">
              <w:rPr>
                <w:sz w:val="16"/>
                <w:szCs w:val="16"/>
              </w:rPr>
              <w:t>Да</w:t>
            </w:r>
          </w:p>
        </w:tc>
      </w:tr>
      <w:tr w:rsidR="005B261C" w:rsidRPr="000B6464" w14:paraId="082C3468" w14:textId="77777777" w:rsidTr="00834B58">
        <w:trPr>
          <w:trHeight w:val="225"/>
          <w:jc w:val="center"/>
        </w:trPr>
        <w:tc>
          <w:tcPr>
            <w:tcW w:w="3272" w:type="dxa"/>
            <w:shd w:val="clear" w:color="auto" w:fill="auto"/>
            <w:hideMark/>
          </w:tcPr>
          <w:p w14:paraId="786A81F1" w14:textId="77777777" w:rsidR="005B261C" w:rsidRPr="000B6464" w:rsidRDefault="005B261C" w:rsidP="000B6464">
            <w:pPr>
              <w:rPr>
                <w:sz w:val="16"/>
                <w:szCs w:val="16"/>
              </w:rPr>
            </w:pPr>
            <w:r w:rsidRPr="000B6464">
              <w:rPr>
                <w:sz w:val="16"/>
                <w:szCs w:val="16"/>
              </w:rPr>
              <w:t>Помещение охраны автостоянки</w:t>
            </w:r>
          </w:p>
        </w:tc>
        <w:tc>
          <w:tcPr>
            <w:tcW w:w="2693" w:type="dxa"/>
            <w:shd w:val="clear" w:color="auto" w:fill="auto"/>
            <w:hideMark/>
          </w:tcPr>
          <w:p w14:paraId="2907E387" w14:textId="77777777" w:rsidR="005B261C" w:rsidRPr="000B6464" w:rsidRDefault="005B261C" w:rsidP="000B6464">
            <w:pPr>
              <w:rPr>
                <w:sz w:val="16"/>
                <w:szCs w:val="16"/>
              </w:rPr>
            </w:pPr>
            <w:r w:rsidRPr="000B6464">
              <w:rPr>
                <w:sz w:val="16"/>
                <w:szCs w:val="16"/>
              </w:rPr>
              <w:t>Акинфин Николай Анатольевич</w:t>
            </w:r>
          </w:p>
        </w:tc>
        <w:tc>
          <w:tcPr>
            <w:tcW w:w="2835" w:type="dxa"/>
            <w:shd w:val="clear" w:color="auto" w:fill="auto"/>
            <w:hideMark/>
          </w:tcPr>
          <w:p w14:paraId="2EB077F4" w14:textId="77777777" w:rsidR="005B261C" w:rsidRPr="000B6464" w:rsidRDefault="005B261C" w:rsidP="000B6464">
            <w:pPr>
              <w:rPr>
                <w:sz w:val="16"/>
                <w:szCs w:val="16"/>
              </w:rPr>
            </w:pPr>
            <w:r w:rsidRPr="000B6464">
              <w:rPr>
                <w:sz w:val="16"/>
                <w:szCs w:val="16"/>
              </w:rPr>
              <w:t>ул.Микрорайон, д.23а</w:t>
            </w:r>
          </w:p>
        </w:tc>
        <w:tc>
          <w:tcPr>
            <w:tcW w:w="1340" w:type="dxa"/>
            <w:shd w:val="clear" w:color="auto" w:fill="auto"/>
            <w:hideMark/>
          </w:tcPr>
          <w:p w14:paraId="42F6912D" w14:textId="77777777" w:rsidR="005B261C" w:rsidRPr="000B6464" w:rsidRDefault="005B261C" w:rsidP="000B6464">
            <w:pPr>
              <w:rPr>
                <w:sz w:val="16"/>
                <w:szCs w:val="16"/>
              </w:rPr>
            </w:pPr>
            <w:r w:rsidRPr="000B6464">
              <w:rPr>
                <w:sz w:val="16"/>
                <w:szCs w:val="16"/>
              </w:rPr>
              <w:t>Нет</w:t>
            </w:r>
          </w:p>
        </w:tc>
      </w:tr>
      <w:tr w:rsidR="005B261C" w:rsidRPr="000B6464" w14:paraId="4E4CC2DD" w14:textId="77777777" w:rsidTr="00834B58">
        <w:trPr>
          <w:trHeight w:val="225"/>
          <w:jc w:val="center"/>
        </w:trPr>
        <w:tc>
          <w:tcPr>
            <w:tcW w:w="3272" w:type="dxa"/>
            <w:shd w:val="clear" w:color="auto" w:fill="auto"/>
            <w:hideMark/>
          </w:tcPr>
          <w:p w14:paraId="22E33115" w14:textId="77777777" w:rsidR="005B261C" w:rsidRPr="000B6464" w:rsidRDefault="005B261C" w:rsidP="000B6464">
            <w:pPr>
              <w:rPr>
                <w:sz w:val="16"/>
                <w:szCs w:val="16"/>
              </w:rPr>
            </w:pPr>
            <w:r w:rsidRPr="000B6464">
              <w:rPr>
                <w:sz w:val="16"/>
                <w:szCs w:val="16"/>
              </w:rPr>
              <w:t>Помещение ул.Микрорайон, д.2</w:t>
            </w:r>
          </w:p>
        </w:tc>
        <w:tc>
          <w:tcPr>
            <w:tcW w:w="2693" w:type="dxa"/>
            <w:shd w:val="clear" w:color="auto" w:fill="auto"/>
            <w:hideMark/>
          </w:tcPr>
          <w:p w14:paraId="00DEA80F" w14:textId="77777777" w:rsidR="005B261C" w:rsidRPr="000B6464" w:rsidRDefault="005B261C" w:rsidP="000B6464">
            <w:pPr>
              <w:rPr>
                <w:sz w:val="16"/>
                <w:szCs w:val="16"/>
              </w:rPr>
            </w:pPr>
            <w:r w:rsidRPr="000B6464">
              <w:rPr>
                <w:sz w:val="16"/>
                <w:szCs w:val="16"/>
              </w:rPr>
              <w:t>ООО "Энвол"(квартиры)</w:t>
            </w:r>
          </w:p>
        </w:tc>
        <w:tc>
          <w:tcPr>
            <w:tcW w:w="2835" w:type="dxa"/>
            <w:shd w:val="clear" w:color="auto" w:fill="auto"/>
            <w:hideMark/>
          </w:tcPr>
          <w:p w14:paraId="78E1E81D" w14:textId="77777777" w:rsidR="005B261C" w:rsidRPr="000B6464" w:rsidRDefault="005B261C" w:rsidP="000B6464">
            <w:pPr>
              <w:rPr>
                <w:sz w:val="16"/>
                <w:szCs w:val="16"/>
              </w:rPr>
            </w:pPr>
            <w:r w:rsidRPr="000B6464">
              <w:rPr>
                <w:sz w:val="16"/>
                <w:szCs w:val="16"/>
              </w:rPr>
              <w:t>ул.Микрорайон, д.2</w:t>
            </w:r>
          </w:p>
        </w:tc>
        <w:tc>
          <w:tcPr>
            <w:tcW w:w="1340" w:type="dxa"/>
            <w:shd w:val="clear" w:color="auto" w:fill="auto"/>
            <w:hideMark/>
          </w:tcPr>
          <w:p w14:paraId="0D92A83C" w14:textId="77777777" w:rsidR="005B261C" w:rsidRPr="000B6464" w:rsidRDefault="005B261C" w:rsidP="000B6464">
            <w:pPr>
              <w:rPr>
                <w:sz w:val="16"/>
                <w:szCs w:val="16"/>
              </w:rPr>
            </w:pPr>
            <w:r w:rsidRPr="000B6464">
              <w:rPr>
                <w:sz w:val="16"/>
                <w:szCs w:val="16"/>
              </w:rPr>
              <w:t>Да</w:t>
            </w:r>
          </w:p>
        </w:tc>
      </w:tr>
      <w:tr w:rsidR="005B261C" w:rsidRPr="000B6464" w14:paraId="076EC0BA" w14:textId="77777777" w:rsidTr="00834B58">
        <w:trPr>
          <w:trHeight w:val="225"/>
          <w:jc w:val="center"/>
        </w:trPr>
        <w:tc>
          <w:tcPr>
            <w:tcW w:w="3272" w:type="dxa"/>
            <w:shd w:val="clear" w:color="auto" w:fill="auto"/>
            <w:hideMark/>
          </w:tcPr>
          <w:p w14:paraId="71DC738C" w14:textId="77777777" w:rsidR="005B261C" w:rsidRPr="000B6464" w:rsidRDefault="005B261C" w:rsidP="000B6464">
            <w:pPr>
              <w:rPr>
                <w:sz w:val="16"/>
                <w:szCs w:val="16"/>
              </w:rPr>
            </w:pPr>
            <w:r w:rsidRPr="000B6464">
              <w:rPr>
                <w:sz w:val="16"/>
                <w:szCs w:val="16"/>
              </w:rPr>
              <w:t xml:space="preserve">Торговый павильон </w:t>
            </w:r>
          </w:p>
        </w:tc>
        <w:tc>
          <w:tcPr>
            <w:tcW w:w="2693" w:type="dxa"/>
            <w:shd w:val="clear" w:color="auto" w:fill="auto"/>
            <w:hideMark/>
          </w:tcPr>
          <w:p w14:paraId="3149A4D7" w14:textId="77777777" w:rsidR="005B261C" w:rsidRPr="000B6464" w:rsidRDefault="005B261C" w:rsidP="000B6464">
            <w:pPr>
              <w:rPr>
                <w:sz w:val="16"/>
                <w:szCs w:val="16"/>
              </w:rPr>
            </w:pPr>
            <w:r w:rsidRPr="000B6464">
              <w:rPr>
                <w:sz w:val="16"/>
                <w:szCs w:val="16"/>
              </w:rPr>
              <w:t>Предиц И.А.</w:t>
            </w:r>
          </w:p>
        </w:tc>
        <w:tc>
          <w:tcPr>
            <w:tcW w:w="2835" w:type="dxa"/>
            <w:shd w:val="clear" w:color="auto" w:fill="auto"/>
            <w:hideMark/>
          </w:tcPr>
          <w:p w14:paraId="7145A3FE" w14:textId="77777777" w:rsidR="005B261C" w:rsidRPr="000B6464" w:rsidRDefault="005B261C" w:rsidP="000B6464">
            <w:pPr>
              <w:rPr>
                <w:sz w:val="16"/>
                <w:szCs w:val="16"/>
              </w:rPr>
            </w:pPr>
            <w:r w:rsidRPr="000B6464">
              <w:rPr>
                <w:sz w:val="16"/>
                <w:szCs w:val="16"/>
              </w:rPr>
              <w:t>ул.Микрорайон, д.16/3</w:t>
            </w:r>
          </w:p>
        </w:tc>
        <w:tc>
          <w:tcPr>
            <w:tcW w:w="1340" w:type="dxa"/>
            <w:shd w:val="clear" w:color="auto" w:fill="auto"/>
            <w:hideMark/>
          </w:tcPr>
          <w:p w14:paraId="17B149F3" w14:textId="77777777" w:rsidR="005B261C" w:rsidRPr="000B6464" w:rsidRDefault="005B261C" w:rsidP="000B6464">
            <w:pPr>
              <w:rPr>
                <w:sz w:val="16"/>
                <w:szCs w:val="16"/>
              </w:rPr>
            </w:pPr>
            <w:r w:rsidRPr="000B6464">
              <w:rPr>
                <w:sz w:val="16"/>
                <w:szCs w:val="16"/>
              </w:rPr>
              <w:t>Нет</w:t>
            </w:r>
          </w:p>
        </w:tc>
      </w:tr>
      <w:tr w:rsidR="005B261C" w:rsidRPr="000B6464" w14:paraId="3E44E842" w14:textId="77777777" w:rsidTr="00834B58">
        <w:trPr>
          <w:trHeight w:val="225"/>
          <w:jc w:val="center"/>
        </w:trPr>
        <w:tc>
          <w:tcPr>
            <w:tcW w:w="3272" w:type="dxa"/>
            <w:shd w:val="clear" w:color="auto" w:fill="auto"/>
            <w:hideMark/>
          </w:tcPr>
          <w:p w14:paraId="3EE4640E" w14:textId="77777777" w:rsidR="005B261C" w:rsidRPr="000B6464" w:rsidRDefault="005B261C" w:rsidP="000B6464">
            <w:pPr>
              <w:rPr>
                <w:sz w:val="16"/>
                <w:szCs w:val="16"/>
              </w:rPr>
            </w:pPr>
            <w:r w:rsidRPr="000B6464">
              <w:rPr>
                <w:sz w:val="16"/>
                <w:szCs w:val="16"/>
              </w:rPr>
              <w:t>Торговый павильон Керимов</w:t>
            </w:r>
          </w:p>
        </w:tc>
        <w:tc>
          <w:tcPr>
            <w:tcW w:w="2693" w:type="dxa"/>
            <w:shd w:val="clear" w:color="auto" w:fill="auto"/>
            <w:hideMark/>
          </w:tcPr>
          <w:p w14:paraId="5ADF47AC" w14:textId="77777777" w:rsidR="005B261C" w:rsidRPr="000B6464" w:rsidRDefault="005B261C" w:rsidP="000B6464">
            <w:pPr>
              <w:rPr>
                <w:sz w:val="16"/>
                <w:szCs w:val="16"/>
              </w:rPr>
            </w:pPr>
            <w:r w:rsidRPr="000B6464">
              <w:rPr>
                <w:sz w:val="16"/>
                <w:szCs w:val="16"/>
              </w:rPr>
              <w:t>Керимов Эльчин Боюкага Оглы</w:t>
            </w:r>
          </w:p>
        </w:tc>
        <w:tc>
          <w:tcPr>
            <w:tcW w:w="2835" w:type="dxa"/>
            <w:shd w:val="clear" w:color="auto" w:fill="auto"/>
            <w:hideMark/>
          </w:tcPr>
          <w:p w14:paraId="42CD827A" w14:textId="77777777" w:rsidR="005B261C" w:rsidRPr="000B6464" w:rsidRDefault="005B261C" w:rsidP="000B6464">
            <w:pPr>
              <w:rPr>
                <w:sz w:val="16"/>
                <w:szCs w:val="16"/>
              </w:rPr>
            </w:pPr>
            <w:r w:rsidRPr="000B6464">
              <w:rPr>
                <w:sz w:val="16"/>
                <w:szCs w:val="16"/>
              </w:rPr>
              <w:t>ул.Микрорайон, д.7/1</w:t>
            </w:r>
          </w:p>
        </w:tc>
        <w:tc>
          <w:tcPr>
            <w:tcW w:w="1340" w:type="dxa"/>
            <w:shd w:val="clear" w:color="auto" w:fill="auto"/>
            <w:hideMark/>
          </w:tcPr>
          <w:p w14:paraId="611358DC" w14:textId="77777777" w:rsidR="005B261C" w:rsidRPr="000B6464" w:rsidRDefault="005B261C" w:rsidP="000B6464">
            <w:pPr>
              <w:rPr>
                <w:sz w:val="16"/>
                <w:szCs w:val="16"/>
              </w:rPr>
            </w:pPr>
            <w:r w:rsidRPr="000B6464">
              <w:rPr>
                <w:sz w:val="16"/>
                <w:szCs w:val="16"/>
              </w:rPr>
              <w:t>Нет</w:t>
            </w:r>
          </w:p>
        </w:tc>
      </w:tr>
      <w:tr w:rsidR="005B261C" w:rsidRPr="000B6464" w14:paraId="47545174" w14:textId="77777777" w:rsidTr="00834B58">
        <w:trPr>
          <w:trHeight w:val="225"/>
          <w:jc w:val="center"/>
        </w:trPr>
        <w:tc>
          <w:tcPr>
            <w:tcW w:w="3272" w:type="dxa"/>
            <w:shd w:val="clear" w:color="auto" w:fill="auto"/>
            <w:hideMark/>
          </w:tcPr>
          <w:p w14:paraId="748EFAE0" w14:textId="77777777" w:rsidR="005B261C" w:rsidRPr="000B6464" w:rsidRDefault="005B261C" w:rsidP="000B6464">
            <w:pPr>
              <w:rPr>
                <w:sz w:val="16"/>
                <w:szCs w:val="16"/>
              </w:rPr>
            </w:pPr>
            <w:r w:rsidRPr="000B6464">
              <w:rPr>
                <w:sz w:val="16"/>
                <w:szCs w:val="16"/>
              </w:rPr>
              <w:t>Торговый павильон ул.Маширина 21/1</w:t>
            </w:r>
          </w:p>
        </w:tc>
        <w:tc>
          <w:tcPr>
            <w:tcW w:w="2693" w:type="dxa"/>
            <w:shd w:val="clear" w:color="auto" w:fill="auto"/>
            <w:hideMark/>
          </w:tcPr>
          <w:p w14:paraId="2C3B477B" w14:textId="77777777" w:rsidR="005B261C" w:rsidRPr="000B6464" w:rsidRDefault="005B261C" w:rsidP="000B6464">
            <w:pPr>
              <w:rPr>
                <w:sz w:val="16"/>
                <w:szCs w:val="16"/>
              </w:rPr>
            </w:pPr>
            <w:r w:rsidRPr="000B6464">
              <w:rPr>
                <w:sz w:val="16"/>
                <w:szCs w:val="16"/>
              </w:rPr>
              <w:t>АО "Тандер"</w:t>
            </w:r>
          </w:p>
        </w:tc>
        <w:tc>
          <w:tcPr>
            <w:tcW w:w="2835" w:type="dxa"/>
            <w:shd w:val="clear" w:color="auto" w:fill="auto"/>
            <w:hideMark/>
          </w:tcPr>
          <w:p w14:paraId="793206EE" w14:textId="77777777" w:rsidR="005B261C" w:rsidRPr="000B6464" w:rsidRDefault="005B261C" w:rsidP="000B6464">
            <w:pPr>
              <w:rPr>
                <w:sz w:val="16"/>
                <w:szCs w:val="16"/>
              </w:rPr>
            </w:pPr>
            <w:r w:rsidRPr="000B6464">
              <w:rPr>
                <w:sz w:val="16"/>
                <w:szCs w:val="16"/>
              </w:rPr>
              <w:t>ул.Маширина, д.21/1</w:t>
            </w:r>
          </w:p>
        </w:tc>
        <w:tc>
          <w:tcPr>
            <w:tcW w:w="1340" w:type="dxa"/>
            <w:shd w:val="clear" w:color="auto" w:fill="auto"/>
            <w:hideMark/>
          </w:tcPr>
          <w:p w14:paraId="0F40E315" w14:textId="77777777" w:rsidR="005B261C" w:rsidRPr="000B6464" w:rsidRDefault="005B261C" w:rsidP="000B6464">
            <w:pPr>
              <w:rPr>
                <w:sz w:val="16"/>
                <w:szCs w:val="16"/>
              </w:rPr>
            </w:pPr>
            <w:r w:rsidRPr="000B6464">
              <w:rPr>
                <w:sz w:val="16"/>
                <w:szCs w:val="16"/>
              </w:rPr>
              <w:t>Нет</w:t>
            </w:r>
          </w:p>
        </w:tc>
      </w:tr>
      <w:tr w:rsidR="005B261C" w:rsidRPr="000B6464" w14:paraId="35C8A651" w14:textId="77777777" w:rsidTr="00834B58">
        <w:trPr>
          <w:trHeight w:val="450"/>
          <w:jc w:val="center"/>
        </w:trPr>
        <w:tc>
          <w:tcPr>
            <w:tcW w:w="3272" w:type="dxa"/>
            <w:shd w:val="clear" w:color="auto" w:fill="auto"/>
            <w:hideMark/>
          </w:tcPr>
          <w:p w14:paraId="08C5AB28" w14:textId="77777777" w:rsidR="005B261C" w:rsidRPr="000B6464" w:rsidRDefault="005B261C" w:rsidP="000B6464">
            <w:pPr>
              <w:rPr>
                <w:sz w:val="16"/>
                <w:szCs w:val="16"/>
              </w:rPr>
            </w:pPr>
            <w:r w:rsidRPr="000B6464">
              <w:rPr>
                <w:sz w:val="16"/>
                <w:szCs w:val="16"/>
              </w:rPr>
              <w:t>Центр культуры и досуга</w:t>
            </w:r>
          </w:p>
        </w:tc>
        <w:tc>
          <w:tcPr>
            <w:tcW w:w="2693" w:type="dxa"/>
            <w:shd w:val="clear" w:color="auto" w:fill="auto"/>
            <w:hideMark/>
          </w:tcPr>
          <w:p w14:paraId="2243D31B" w14:textId="77777777" w:rsidR="005B261C" w:rsidRPr="000B6464" w:rsidRDefault="005B261C" w:rsidP="000B6464">
            <w:pPr>
              <w:rPr>
                <w:sz w:val="16"/>
                <w:szCs w:val="16"/>
              </w:rPr>
            </w:pPr>
            <w:r w:rsidRPr="000B6464">
              <w:rPr>
                <w:sz w:val="16"/>
                <w:szCs w:val="16"/>
              </w:rPr>
              <w:t>МКУ "Управление делами" МО "Новомайнское городское поселение" Мелекесского района УО</w:t>
            </w:r>
          </w:p>
        </w:tc>
        <w:tc>
          <w:tcPr>
            <w:tcW w:w="2835" w:type="dxa"/>
            <w:shd w:val="clear" w:color="auto" w:fill="auto"/>
            <w:hideMark/>
          </w:tcPr>
          <w:p w14:paraId="1F0687C8" w14:textId="77777777" w:rsidR="005B261C" w:rsidRPr="000B6464" w:rsidRDefault="005B261C" w:rsidP="000B6464">
            <w:pPr>
              <w:rPr>
                <w:sz w:val="16"/>
                <w:szCs w:val="16"/>
              </w:rPr>
            </w:pPr>
            <w:r w:rsidRPr="000B6464">
              <w:rPr>
                <w:sz w:val="16"/>
                <w:szCs w:val="16"/>
              </w:rPr>
              <w:t>ул.Микрорайон, д.11</w:t>
            </w:r>
          </w:p>
        </w:tc>
        <w:tc>
          <w:tcPr>
            <w:tcW w:w="1340" w:type="dxa"/>
            <w:shd w:val="clear" w:color="auto" w:fill="auto"/>
            <w:hideMark/>
          </w:tcPr>
          <w:p w14:paraId="5893B662" w14:textId="77777777" w:rsidR="005B261C" w:rsidRPr="000B6464" w:rsidRDefault="005B261C" w:rsidP="000B6464">
            <w:pPr>
              <w:rPr>
                <w:sz w:val="16"/>
                <w:szCs w:val="16"/>
              </w:rPr>
            </w:pPr>
            <w:r w:rsidRPr="000B6464">
              <w:rPr>
                <w:sz w:val="16"/>
                <w:szCs w:val="16"/>
              </w:rPr>
              <w:t>Нет</w:t>
            </w:r>
          </w:p>
        </w:tc>
      </w:tr>
      <w:tr w:rsidR="005B261C" w:rsidRPr="000B6464" w14:paraId="6FD06055" w14:textId="77777777" w:rsidTr="00834B58">
        <w:trPr>
          <w:trHeight w:val="450"/>
          <w:jc w:val="center"/>
        </w:trPr>
        <w:tc>
          <w:tcPr>
            <w:tcW w:w="10140" w:type="dxa"/>
            <w:gridSpan w:val="4"/>
            <w:shd w:val="clear" w:color="auto" w:fill="auto"/>
            <w:vAlign w:val="center"/>
          </w:tcPr>
          <w:p w14:paraId="242D1020" w14:textId="259F00B4" w:rsidR="005B261C" w:rsidRPr="000B6464" w:rsidRDefault="005B261C" w:rsidP="000B6464">
            <w:pPr>
              <w:jc w:val="center"/>
              <w:rPr>
                <w:b/>
                <w:sz w:val="16"/>
                <w:szCs w:val="16"/>
              </w:rPr>
            </w:pPr>
            <w:r w:rsidRPr="000B6464">
              <w:rPr>
                <w:b/>
                <w:sz w:val="16"/>
                <w:szCs w:val="16"/>
              </w:rPr>
              <w:t>Котельная №2 ж.д. ул.Комсомольская, 38</w:t>
            </w:r>
          </w:p>
        </w:tc>
      </w:tr>
      <w:tr w:rsidR="005B261C" w:rsidRPr="000B6464" w14:paraId="44D8648E" w14:textId="77777777" w:rsidTr="00834B58">
        <w:trPr>
          <w:trHeight w:val="450"/>
          <w:jc w:val="center"/>
        </w:trPr>
        <w:tc>
          <w:tcPr>
            <w:tcW w:w="3272" w:type="dxa"/>
            <w:shd w:val="clear" w:color="auto" w:fill="auto"/>
          </w:tcPr>
          <w:p w14:paraId="280C8C60" w14:textId="6A62F649" w:rsidR="005B261C" w:rsidRPr="000B6464" w:rsidRDefault="005B261C" w:rsidP="000B6464">
            <w:pPr>
              <w:rPr>
                <w:sz w:val="16"/>
                <w:szCs w:val="16"/>
              </w:rPr>
            </w:pPr>
            <w:r w:rsidRPr="000B6464">
              <w:rPr>
                <w:sz w:val="16"/>
                <w:szCs w:val="16"/>
              </w:rPr>
              <w:t>Жилой дом р.п.Новая Майна, ул. Комсомольская, д.38</w:t>
            </w:r>
          </w:p>
        </w:tc>
        <w:tc>
          <w:tcPr>
            <w:tcW w:w="2693" w:type="dxa"/>
            <w:shd w:val="clear" w:color="auto" w:fill="auto"/>
          </w:tcPr>
          <w:p w14:paraId="0471FD25" w14:textId="718F3D30" w:rsidR="005B261C" w:rsidRPr="000B6464" w:rsidRDefault="005B261C" w:rsidP="000B6464">
            <w:pPr>
              <w:rPr>
                <w:sz w:val="16"/>
                <w:szCs w:val="16"/>
              </w:rPr>
            </w:pPr>
            <w:r w:rsidRPr="000B6464">
              <w:rPr>
                <w:sz w:val="16"/>
                <w:szCs w:val="16"/>
              </w:rPr>
              <w:t>Жилой дом р.п. Новая Майна, ул.Комсомольская, д.38</w:t>
            </w:r>
          </w:p>
        </w:tc>
        <w:tc>
          <w:tcPr>
            <w:tcW w:w="2835" w:type="dxa"/>
            <w:shd w:val="clear" w:color="auto" w:fill="auto"/>
          </w:tcPr>
          <w:p w14:paraId="240925BF" w14:textId="1F2B3F25" w:rsidR="005B261C" w:rsidRPr="000B6464" w:rsidRDefault="005B261C" w:rsidP="000B6464">
            <w:pPr>
              <w:rPr>
                <w:sz w:val="16"/>
                <w:szCs w:val="16"/>
              </w:rPr>
            </w:pPr>
            <w:r w:rsidRPr="000B6464">
              <w:rPr>
                <w:sz w:val="16"/>
                <w:szCs w:val="16"/>
              </w:rPr>
              <w:t>ул.Комсомольская, д.38</w:t>
            </w:r>
          </w:p>
        </w:tc>
        <w:tc>
          <w:tcPr>
            <w:tcW w:w="1340" w:type="dxa"/>
            <w:shd w:val="clear" w:color="auto" w:fill="auto"/>
          </w:tcPr>
          <w:p w14:paraId="0DF9D7CC" w14:textId="592226B6" w:rsidR="005B261C" w:rsidRPr="000B6464" w:rsidRDefault="005B261C" w:rsidP="000B6464">
            <w:pPr>
              <w:rPr>
                <w:sz w:val="16"/>
                <w:szCs w:val="16"/>
              </w:rPr>
            </w:pPr>
            <w:r w:rsidRPr="000B6464">
              <w:rPr>
                <w:sz w:val="16"/>
                <w:szCs w:val="16"/>
              </w:rPr>
              <w:t>Нет</w:t>
            </w:r>
          </w:p>
        </w:tc>
      </w:tr>
      <w:tr w:rsidR="00F56659" w:rsidRPr="000B6464" w14:paraId="15B1765D" w14:textId="77777777" w:rsidTr="00834B58">
        <w:trPr>
          <w:trHeight w:val="450"/>
          <w:jc w:val="center"/>
        </w:trPr>
        <w:tc>
          <w:tcPr>
            <w:tcW w:w="10140" w:type="dxa"/>
            <w:gridSpan w:val="4"/>
            <w:shd w:val="clear" w:color="auto" w:fill="auto"/>
            <w:vAlign w:val="center"/>
          </w:tcPr>
          <w:p w14:paraId="57634095" w14:textId="786F45B4" w:rsidR="00F56659" w:rsidRPr="00834B58" w:rsidRDefault="00834B58" w:rsidP="00834B58">
            <w:pPr>
              <w:jc w:val="center"/>
              <w:rPr>
                <w:b/>
                <w:sz w:val="16"/>
                <w:szCs w:val="16"/>
              </w:rPr>
            </w:pPr>
            <w:r w:rsidRPr="00834B58">
              <w:rPr>
                <w:b/>
                <w:sz w:val="16"/>
                <w:szCs w:val="16"/>
              </w:rPr>
              <w:t>Котельная №3 ул. Шутова, 1</w:t>
            </w:r>
          </w:p>
        </w:tc>
      </w:tr>
      <w:tr w:rsidR="00F56659" w:rsidRPr="000B6464" w14:paraId="22AE291F" w14:textId="77777777" w:rsidTr="00834B58">
        <w:trPr>
          <w:trHeight w:val="450"/>
          <w:jc w:val="center"/>
        </w:trPr>
        <w:tc>
          <w:tcPr>
            <w:tcW w:w="3272" w:type="dxa"/>
            <w:shd w:val="clear" w:color="auto" w:fill="auto"/>
            <w:vAlign w:val="center"/>
          </w:tcPr>
          <w:p w14:paraId="54168648" w14:textId="77777777" w:rsidR="00F56659" w:rsidRPr="000B6464" w:rsidRDefault="00F56659" w:rsidP="00834B58">
            <w:pPr>
              <w:rPr>
                <w:sz w:val="16"/>
                <w:szCs w:val="16"/>
              </w:rPr>
            </w:pPr>
          </w:p>
        </w:tc>
        <w:tc>
          <w:tcPr>
            <w:tcW w:w="2693" w:type="dxa"/>
            <w:shd w:val="clear" w:color="auto" w:fill="auto"/>
            <w:vAlign w:val="center"/>
          </w:tcPr>
          <w:p w14:paraId="7F2A5058" w14:textId="220037A8" w:rsidR="00F56659" w:rsidRPr="000B6464" w:rsidRDefault="00834B58" w:rsidP="000B6464">
            <w:pPr>
              <w:rPr>
                <w:sz w:val="16"/>
                <w:szCs w:val="16"/>
              </w:rPr>
            </w:pPr>
            <w:r>
              <w:rPr>
                <w:sz w:val="16"/>
                <w:szCs w:val="16"/>
              </w:rPr>
              <w:t>МБОУ СШ №1</w:t>
            </w:r>
          </w:p>
        </w:tc>
        <w:tc>
          <w:tcPr>
            <w:tcW w:w="2835" w:type="dxa"/>
            <w:shd w:val="clear" w:color="auto" w:fill="auto"/>
            <w:vAlign w:val="center"/>
          </w:tcPr>
          <w:p w14:paraId="15593828" w14:textId="66E2F1F1" w:rsidR="00F56659" w:rsidRPr="000B6464" w:rsidRDefault="00834B58" w:rsidP="000B6464">
            <w:pPr>
              <w:rPr>
                <w:sz w:val="16"/>
                <w:szCs w:val="16"/>
              </w:rPr>
            </w:pPr>
            <w:r w:rsidRPr="00834B58">
              <w:rPr>
                <w:sz w:val="16"/>
                <w:szCs w:val="16"/>
              </w:rPr>
              <w:t>ул. Шутова, 1</w:t>
            </w:r>
          </w:p>
        </w:tc>
        <w:tc>
          <w:tcPr>
            <w:tcW w:w="1340" w:type="dxa"/>
            <w:shd w:val="clear" w:color="auto" w:fill="auto"/>
            <w:vAlign w:val="center"/>
          </w:tcPr>
          <w:p w14:paraId="1ACC177F" w14:textId="77777777" w:rsidR="00F56659" w:rsidRPr="000B6464" w:rsidRDefault="00F56659" w:rsidP="000B6464">
            <w:pPr>
              <w:rPr>
                <w:sz w:val="16"/>
                <w:szCs w:val="16"/>
              </w:rPr>
            </w:pPr>
          </w:p>
        </w:tc>
      </w:tr>
    </w:tbl>
    <w:p w14:paraId="1B6B9212" w14:textId="77777777" w:rsidR="005B261C" w:rsidRPr="00FF3B8C" w:rsidRDefault="005B261C" w:rsidP="009579FF">
      <w:pPr>
        <w:ind w:firstLine="567"/>
        <w:jc w:val="both"/>
      </w:pPr>
    </w:p>
    <w:p w14:paraId="7065724C" w14:textId="77777777" w:rsidR="002F05E9" w:rsidRPr="00FF3B8C" w:rsidRDefault="00D73BC8" w:rsidP="009579FF">
      <w:pPr>
        <w:ind w:firstLine="567"/>
        <w:jc w:val="both"/>
        <w:outlineLvl w:val="1"/>
        <w:rPr>
          <w:i/>
          <w:color w:val="0070C0"/>
        </w:rPr>
      </w:pPr>
      <w:bookmarkStart w:id="417" w:name="_Toc175787940"/>
      <w:bookmarkStart w:id="418" w:name="sub_17911"/>
      <w:bookmarkEnd w:id="416"/>
      <w:r w:rsidRPr="00FF3B8C">
        <w:rPr>
          <w:i/>
          <w:color w:val="0070C0"/>
        </w:rPr>
        <w:t>13.11</w:t>
      </w:r>
      <w:r w:rsidR="002F05E9" w:rsidRPr="00FF3B8C">
        <w:rPr>
          <w:i/>
          <w:color w:val="0070C0"/>
        </w:rPr>
        <w:t xml:space="preserve"> средневзвешенный (по материальной характеристике) срок эксплуатации тепловых сетей (для каждой системы теплоснабжения)</w:t>
      </w:r>
      <w:bookmarkEnd w:id="417"/>
    </w:p>
    <w:p w14:paraId="3976ADD7" w14:textId="77777777" w:rsidR="00FF3B8C" w:rsidRPr="00FF3B8C" w:rsidRDefault="00FF3B8C" w:rsidP="00FF3B8C">
      <w:pPr>
        <w:ind w:firstLine="567"/>
        <w:jc w:val="both"/>
      </w:pPr>
      <w:r w:rsidRPr="00FF3B8C">
        <w:t xml:space="preserve">Средневзвешенный (по материальной характеристике) срок эксплуатации тепловых сетей превышает нормативный срок. </w:t>
      </w:r>
    </w:p>
    <w:p w14:paraId="7EDEBC6D" w14:textId="49A37828" w:rsidR="00D73BC8" w:rsidRDefault="00FF3B8C" w:rsidP="00D73BC8">
      <w:pPr>
        <w:ind w:firstLine="567"/>
        <w:jc w:val="both"/>
      </w:pPr>
      <w:r w:rsidRPr="00FF3B8C">
        <w:t>Износ тепловых сетей – 95%.</w:t>
      </w:r>
    </w:p>
    <w:p w14:paraId="18F7E986" w14:textId="77777777" w:rsidR="00FF3B8C" w:rsidRPr="00875932" w:rsidRDefault="00FF3B8C" w:rsidP="00D73BC8">
      <w:pPr>
        <w:ind w:firstLine="567"/>
        <w:jc w:val="both"/>
      </w:pPr>
    </w:p>
    <w:p w14:paraId="41EF9450" w14:textId="77777777" w:rsidR="00D73BC8" w:rsidRPr="00875932" w:rsidRDefault="00D73BC8" w:rsidP="00D73BC8">
      <w:pPr>
        <w:pStyle w:val="aff6"/>
      </w:pPr>
      <w:bookmarkStart w:id="419" w:name="_Toc175787941"/>
      <w:r w:rsidRPr="00875932">
        <w:t>13.12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w:t>
      </w:r>
      <w:r w:rsidR="001E45AE" w:rsidRPr="00875932">
        <w:t>е для поселения</w:t>
      </w:r>
      <w:r w:rsidRPr="00875932">
        <w:t>).</w:t>
      </w:r>
      <w:bookmarkEnd w:id="419"/>
    </w:p>
    <w:p w14:paraId="604230F7" w14:textId="00A2108B" w:rsidR="003B7841" w:rsidRPr="00875932" w:rsidRDefault="00F83033" w:rsidP="003B7841">
      <w:pPr>
        <w:ind w:firstLine="567"/>
        <w:jc w:val="both"/>
        <w:rPr>
          <w:color w:val="000000" w:themeColor="text1"/>
        </w:rPr>
      </w:pPr>
      <w:r w:rsidRPr="00875932">
        <w:rPr>
          <w:color w:val="000000" w:themeColor="text1"/>
        </w:rPr>
        <w:t>Информация о реконструкции</w:t>
      </w:r>
      <w:r w:rsidR="003B7841" w:rsidRPr="00875932">
        <w:rPr>
          <w:color w:val="000000" w:themeColor="text1"/>
        </w:rPr>
        <w:t xml:space="preserve"> тепловых сетей за отчетный период </w:t>
      </w:r>
      <w:r w:rsidRPr="00875932">
        <w:rPr>
          <w:color w:val="000000" w:themeColor="text1"/>
        </w:rPr>
        <w:t>отсутствует</w:t>
      </w:r>
      <w:r w:rsidR="003B7841" w:rsidRPr="00875932">
        <w:rPr>
          <w:color w:val="000000" w:themeColor="text1"/>
        </w:rPr>
        <w:t xml:space="preserve">. </w:t>
      </w:r>
    </w:p>
    <w:p w14:paraId="1F199E80" w14:textId="77777777" w:rsidR="001E45AE" w:rsidRDefault="001E45AE" w:rsidP="00D73BC8">
      <w:pPr>
        <w:ind w:firstLine="567"/>
        <w:jc w:val="both"/>
      </w:pPr>
    </w:p>
    <w:p w14:paraId="3C708428" w14:textId="77777777" w:rsidR="00BC0258" w:rsidRDefault="00BC0258" w:rsidP="00D73BC8">
      <w:pPr>
        <w:ind w:firstLine="567"/>
        <w:jc w:val="both"/>
      </w:pPr>
    </w:p>
    <w:p w14:paraId="5C0A3C99" w14:textId="77777777" w:rsidR="00BC0258" w:rsidRDefault="00BC0258" w:rsidP="00D73BC8">
      <w:pPr>
        <w:ind w:firstLine="567"/>
        <w:jc w:val="both"/>
      </w:pPr>
    </w:p>
    <w:p w14:paraId="0FC3AAF4" w14:textId="77777777" w:rsidR="00BC0258" w:rsidRDefault="00BC0258" w:rsidP="00D73BC8">
      <w:pPr>
        <w:ind w:firstLine="567"/>
        <w:jc w:val="both"/>
      </w:pPr>
    </w:p>
    <w:p w14:paraId="6081FF4C" w14:textId="77777777" w:rsidR="00BC0258" w:rsidRDefault="00BC0258" w:rsidP="00D73BC8">
      <w:pPr>
        <w:ind w:firstLine="567"/>
        <w:jc w:val="both"/>
      </w:pPr>
    </w:p>
    <w:p w14:paraId="762BEA56" w14:textId="77777777" w:rsidR="00BC0258" w:rsidRDefault="00BC0258" w:rsidP="00D73BC8">
      <w:pPr>
        <w:ind w:firstLine="567"/>
        <w:jc w:val="both"/>
      </w:pPr>
    </w:p>
    <w:p w14:paraId="34E25B62" w14:textId="77777777" w:rsidR="00D73BC8" w:rsidRPr="00875932" w:rsidRDefault="00D73BC8" w:rsidP="00D73BC8">
      <w:pPr>
        <w:pStyle w:val="aff6"/>
      </w:pPr>
      <w:bookmarkStart w:id="420" w:name="_Toc175787942"/>
      <w:r w:rsidRPr="00875932">
        <w:lastRenderedPageBreak/>
        <w:t>13.13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w:t>
      </w:r>
      <w:bookmarkEnd w:id="420"/>
    </w:p>
    <w:p w14:paraId="260539BD" w14:textId="71B2E239" w:rsidR="003B7841" w:rsidRPr="00875932" w:rsidRDefault="00F83033" w:rsidP="003B7841">
      <w:pPr>
        <w:ind w:firstLine="567"/>
        <w:jc w:val="both"/>
        <w:rPr>
          <w:color w:val="000000" w:themeColor="text1"/>
        </w:rPr>
      </w:pPr>
      <w:r w:rsidRPr="00875932">
        <w:rPr>
          <w:color w:val="000000" w:themeColor="text1"/>
        </w:rPr>
        <w:t>Информация о р</w:t>
      </w:r>
      <w:r w:rsidR="00525AC8" w:rsidRPr="00875932">
        <w:rPr>
          <w:color w:val="000000" w:themeColor="text1"/>
        </w:rPr>
        <w:t>еконс</w:t>
      </w:r>
      <w:r w:rsidRPr="00875932">
        <w:rPr>
          <w:color w:val="000000" w:themeColor="text1"/>
        </w:rPr>
        <w:t>трукции</w:t>
      </w:r>
      <w:r w:rsidR="003B7841" w:rsidRPr="00875932">
        <w:rPr>
          <w:color w:val="000000" w:themeColor="text1"/>
        </w:rPr>
        <w:t xml:space="preserve"> источников тепловой энергии </w:t>
      </w:r>
      <w:r w:rsidR="00525AC8" w:rsidRPr="00875932">
        <w:rPr>
          <w:color w:val="000000" w:themeColor="text1"/>
        </w:rPr>
        <w:t xml:space="preserve">за базовый период </w:t>
      </w:r>
      <w:r w:rsidRPr="00875932">
        <w:rPr>
          <w:color w:val="000000" w:themeColor="text1"/>
        </w:rPr>
        <w:t>отсутствует</w:t>
      </w:r>
      <w:r w:rsidR="003B7841" w:rsidRPr="00875932">
        <w:rPr>
          <w:color w:val="000000" w:themeColor="text1"/>
        </w:rPr>
        <w:t>.</w:t>
      </w:r>
    </w:p>
    <w:p w14:paraId="17C85473" w14:textId="77777777" w:rsidR="00965B55" w:rsidRPr="008C4F93" w:rsidRDefault="00965B55" w:rsidP="001E45AE">
      <w:pPr>
        <w:ind w:firstLine="567"/>
        <w:jc w:val="both"/>
      </w:pPr>
    </w:p>
    <w:p w14:paraId="1165C3D9" w14:textId="77777777" w:rsidR="00D73BC8" w:rsidRPr="008C4F93" w:rsidRDefault="00D73BC8" w:rsidP="00D73BC8">
      <w:pPr>
        <w:pStyle w:val="aff6"/>
      </w:pPr>
      <w:bookmarkStart w:id="421" w:name="_Toc175787943"/>
      <w:r w:rsidRPr="008C4F93">
        <w:t>13.14.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bookmarkEnd w:id="421"/>
    </w:p>
    <w:p w14:paraId="4C5F5BA3" w14:textId="5C396E88" w:rsidR="003B7841" w:rsidRPr="008C4F93" w:rsidRDefault="003B7841" w:rsidP="003B7841">
      <w:pPr>
        <w:ind w:firstLine="567"/>
        <w:jc w:val="both"/>
      </w:pPr>
      <w:r w:rsidRPr="008C4F93">
        <w:t xml:space="preserve">Фактов нарушения антимонопольного законодательства на территории </w:t>
      </w:r>
      <w:r w:rsidR="00071550" w:rsidRPr="008C4F93">
        <w:t xml:space="preserve">Новомайнского городского поселения </w:t>
      </w:r>
      <w:r w:rsidRPr="008C4F93">
        <w:t>не зафиксировано.</w:t>
      </w:r>
    </w:p>
    <w:p w14:paraId="08171801" w14:textId="77777777" w:rsidR="007F60F1" w:rsidRPr="00AC0B35" w:rsidRDefault="007F60F1" w:rsidP="009579FF">
      <w:pPr>
        <w:ind w:firstLine="567"/>
        <w:jc w:val="both"/>
      </w:pPr>
    </w:p>
    <w:p w14:paraId="79008C5E" w14:textId="77777777" w:rsidR="001961B6" w:rsidRPr="00AC0B35" w:rsidRDefault="001961B6" w:rsidP="00B0331B">
      <w:pPr>
        <w:pStyle w:val="aff4"/>
        <w:spacing w:before="0" w:after="0"/>
      </w:pPr>
      <w:bookmarkStart w:id="422" w:name="_Toc175787944"/>
      <w:bookmarkEnd w:id="418"/>
      <w:r w:rsidRPr="00AC0B35">
        <w:t>Глава 14</w:t>
      </w:r>
      <w:r w:rsidR="000F6DC1" w:rsidRPr="00AC0B35">
        <w:t xml:space="preserve"> </w:t>
      </w:r>
      <w:r w:rsidRPr="00AC0B35">
        <w:t>"Ценовые (тарифные) последствия"</w:t>
      </w:r>
      <w:bookmarkEnd w:id="422"/>
    </w:p>
    <w:p w14:paraId="534797BD" w14:textId="77777777" w:rsidR="001961B6" w:rsidRPr="00AC0B35" w:rsidRDefault="001961B6" w:rsidP="009579FF">
      <w:pPr>
        <w:pStyle w:val="aff6"/>
        <w:spacing w:after="0"/>
      </w:pPr>
      <w:bookmarkStart w:id="423" w:name="_Toc175787945"/>
      <w:bookmarkStart w:id="424" w:name="sub_1811"/>
      <w:bookmarkEnd w:id="400"/>
      <w:r w:rsidRPr="00AC0B35">
        <w:t>14.1 тарифно-балансовые расчетные модели теплоснабжения потребителей по каждой системе теплоснабжения</w:t>
      </w:r>
      <w:bookmarkEnd w:id="423"/>
    </w:p>
    <w:p w14:paraId="04FA3603" w14:textId="77777777" w:rsidR="00834B58" w:rsidRDefault="008C4F93" w:rsidP="008C4F93">
      <w:pPr>
        <w:ind w:firstLine="567"/>
        <w:jc w:val="both"/>
      </w:pPr>
      <w:r w:rsidRPr="00AC0B35">
        <w:t>Производство и передачу тепловой энергии в МО Николочеремшанское сельское поселение осуществля</w:t>
      </w:r>
      <w:r w:rsidR="00834B58">
        <w:t>ю</w:t>
      </w:r>
      <w:r w:rsidRPr="00AC0B35">
        <w:t>т две организации</w:t>
      </w:r>
      <w:r w:rsidR="00834B58">
        <w:t>:</w:t>
      </w:r>
      <w:r w:rsidR="00AC0B35" w:rsidRPr="00AC0B35">
        <w:t xml:space="preserve"> </w:t>
      </w:r>
    </w:p>
    <w:p w14:paraId="1323B6E4" w14:textId="6964957C" w:rsidR="008C4F93" w:rsidRDefault="008C4F93" w:rsidP="00834B58">
      <w:pPr>
        <w:pStyle w:val="af6"/>
        <w:numPr>
          <w:ilvl w:val="0"/>
          <w:numId w:val="30"/>
        </w:numPr>
        <w:jc w:val="both"/>
      </w:pPr>
      <w:r w:rsidRPr="00AC0B35">
        <w:t>ОГКП «Корпорация развития коммунального комплекса Ульяновской области».</w:t>
      </w:r>
    </w:p>
    <w:p w14:paraId="0F65C8CE" w14:textId="5E0892D6" w:rsidR="00834B58" w:rsidRPr="00AC0B35" w:rsidRDefault="00834B58" w:rsidP="00834B58">
      <w:pPr>
        <w:pStyle w:val="af6"/>
        <w:numPr>
          <w:ilvl w:val="0"/>
          <w:numId w:val="30"/>
        </w:numPr>
        <w:jc w:val="both"/>
      </w:pPr>
      <w:r>
        <w:t>ООО «Полес».</w:t>
      </w:r>
    </w:p>
    <w:p w14:paraId="4BDF9A4C" w14:textId="58756496" w:rsidR="008C4F93" w:rsidRDefault="008C4F93" w:rsidP="008C4F93">
      <w:pPr>
        <w:ind w:firstLine="567"/>
        <w:jc w:val="both"/>
      </w:pPr>
      <w:r w:rsidRPr="00AC0B35">
        <w:t xml:space="preserve">ОГКП «Корпорация развития коммунального комплекса Ульяновской области» на территории МО Николочеремшанское сельское поселение эксплуатирует </w:t>
      </w:r>
      <w:r w:rsidR="00AC0B35" w:rsidRPr="00AC0B35">
        <w:t>две</w:t>
      </w:r>
      <w:r w:rsidRPr="00AC0B35">
        <w:t xml:space="preserve"> котельн</w:t>
      </w:r>
      <w:r w:rsidR="00AC0B35" w:rsidRPr="00AC0B35">
        <w:t>ых</w:t>
      </w:r>
      <w:r w:rsidRPr="00AC0B35">
        <w:t>, расположенн</w:t>
      </w:r>
      <w:r w:rsidR="00AC0B35" w:rsidRPr="00AC0B35">
        <w:t>ых</w:t>
      </w:r>
      <w:r w:rsidRPr="00AC0B35">
        <w:t xml:space="preserve"> в </w:t>
      </w:r>
      <w:r w:rsidR="00AC0B35" w:rsidRPr="00AC0B35">
        <w:t>р.п. Новая Майна</w:t>
      </w:r>
      <w:r w:rsidRPr="00AC0B35">
        <w:t>.</w:t>
      </w:r>
    </w:p>
    <w:p w14:paraId="6A31F42E" w14:textId="77777777" w:rsidR="00834B58" w:rsidRDefault="00834B58" w:rsidP="00834B58">
      <w:pPr>
        <w:ind w:firstLine="567"/>
        <w:jc w:val="both"/>
      </w:pPr>
      <w:r>
        <w:t>ООО «Полес» эксплуатирует котельную МБОУ СШ №1 рп. Мулловка</w:t>
      </w:r>
    </w:p>
    <w:p w14:paraId="46BF75A2" w14:textId="1971888B" w:rsidR="00834B58" w:rsidRPr="00AC0B35" w:rsidRDefault="00834B58" w:rsidP="00834B58">
      <w:pPr>
        <w:ind w:firstLine="567"/>
        <w:jc w:val="both"/>
      </w:pPr>
      <w:r>
        <w:t>Реализация проектов схемы теплоснабжения основана на утвержденных тарифах на тепловую энергию (мощность), поставляемую потребителям ОГКП «Корпорация развития коммунального комплекса Ульяновской области» и ООО «Полес».</w:t>
      </w:r>
    </w:p>
    <w:p w14:paraId="79AA5C0D" w14:textId="77777777" w:rsidR="00901A97" w:rsidRPr="00822497" w:rsidRDefault="00901A97" w:rsidP="009579FF">
      <w:pPr>
        <w:ind w:firstLine="567"/>
        <w:jc w:val="both"/>
      </w:pPr>
    </w:p>
    <w:p w14:paraId="7D41E02D" w14:textId="14840E9D" w:rsidR="001961B6" w:rsidRPr="00822497" w:rsidRDefault="001961B6" w:rsidP="009579FF">
      <w:pPr>
        <w:pStyle w:val="aff6"/>
        <w:spacing w:after="0"/>
      </w:pPr>
      <w:bookmarkStart w:id="425" w:name="_Toc175787946"/>
      <w:bookmarkStart w:id="426" w:name="sub_1812"/>
      <w:bookmarkEnd w:id="424"/>
      <w:r w:rsidRPr="00822497">
        <w:t>14.2 тарифно-балансовые расчетные модели теплоснабжения потребителей по каждой единой теплоснабжающей организации</w:t>
      </w:r>
      <w:bookmarkEnd w:id="425"/>
    </w:p>
    <w:p w14:paraId="071FE03E" w14:textId="2338BD2E" w:rsidR="00660125" w:rsidRPr="00822497" w:rsidRDefault="00660125" w:rsidP="00660125">
      <w:pPr>
        <w:ind w:firstLine="567"/>
        <w:jc w:val="right"/>
      </w:pPr>
      <w:r w:rsidRPr="00822497">
        <w:t>Таблица 14.2. Тарифы на тепловую энергию теплоснабжающих предприятий Ново</w:t>
      </w:r>
      <w:r w:rsidR="00822497" w:rsidRPr="00822497">
        <w:t>майнского городского поселения</w:t>
      </w:r>
    </w:p>
    <w:p w14:paraId="134A801B" w14:textId="77777777" w:rsidR="00822497" w:rsidRPr="00822497" w:rsidRDefault="00822497" w:rsidP="00660125">
      <w:pPr>
        <w:ind w:firstLine="567"/>
        <w:jc w:val="right"/>
        <w:rPr>
          <w:rFonts w:ascii="Courier New" w:hAnsi="Courier New" w:cs="Courier New"/>
          <w:sz w:val="2"/>
          <w:szCs w:val="2"/>
        </w:rPr>
      </w:pPr>
    </w:p>
    <w:tbl>
      <w:tblPr>
        <w:tblW w:w="9781" w:type="dxa"/>
        <w:tblInd w:w="5" w:type="dxa"/>
        <w:tblLayout w:type="fixed"/>
        <w:tblCellMar>
          <w:left w:w="0" w:type="dxa"/>
          <w:right w:w="0" w:type="dxa"/>
        </w:tblCellMar>
        <w:tblLook w:val="0000" w:firstRow="0" w:lastRow="0" w:firstColumn="0" w:lastColumn="0" w:noHBand="0" w:noVBand="0"/>
      </w:tblPr>
      <w:tblGrid>
        <w:gridCol w:w="1125"/>
        <w:gridCol w:w="2689"/>
        <w:gridCol w:w="1292"/>
        <w:gridCol w:w="3393"/>
        <w:gridCol w:w="14"/>
        <w:gridCol w:w="1268"/>
      </w:tblGrid>
      <w:tr w:rsidR="00822497" w:rsidRPr="00822497" w14:paraId="06D9987C" w14:textId="77777777" w:rsidTr="00822497">
        <w:trPr>
          <w:trHeight w:val="648"/>
        </w:trPr>
        <w:tc>
          <w:tcPr>
            <w:tcW w:w="1125" w:type="dxa"/>
            <w:tcBorders>
              <w:top w:val="single" w:sz="4" w:space="0" w:color="auto"/>
              <w:left w:val="single" w:sz="4" w:space="0" w:color="auto"/>
              <w:bottom w:val="nil"/>
              <w:right w:val="nil"/>
            </w:tcBorders>
            <w:shd w:val="clear" w:color="auto" w:fill="FFFFFF"/>
            <w:vAlign w:val="center"/>
          </w:tcPr>
          <w:p w14:paraId="3784D048" w14:textId="77777777" w:rsidR="00822497" w:rsidRPr="00822497" w:rsidRDefault="00822497" w:rsidP="00822497">
            <w:pPr>
              <w:spacing w:line="288" w:lineRule="exact"/>
              <w:jc w:val="center"/>
              <w:rPr>
                <w:b/>
              </w:rPr>
            </w:pPr>
            <w:r w:rsidRPr="00822497">
              <w:rPr>
                <w:b/>
                <w:color w:val="000000"/>
              </w:rPr>
              <w:t>№</w:t>
            </w:r>
          </w:p>
          <w:p w14:paraId="7D373D95" w14:textId="77777777" w:rsidR="00822497" w:rsidRPr="00822497" w:rsidRDefault="00822497" w:rsidP="00822497">
            <w:pPr>
              <w:spacing w:line="288" w:lineRule="exact"/>
              <w:jc w:val="center"/>
              <w:rPr>
                <w:b/>
              </w:rPr>
            </w:pPr>
            <w:r w:rsidRPr="00822497">
              <w:rPr>
                <w:b/>
                <w:color w:val="000000"/>
              </w:rPr>
              <w:t>п/п</w:t>
            </w:r>
          </w:p>
        </w:tc>
        <w:tc>
          <w:tcPr>
            <w:tcW w:w="2689" w:type="dxa"/>
            <w:tcBorders>
              <w:top w:val="single" w:sz="4" w:space="0" w:color="auto"/>
              <w:left w:val="single" w:sz="4" w:space="0" w:color="auto"/>
              <w:bottom w:val="nil"/>
              <w:right w:val="nil"/>
            </w:tcBorders>
            <w:shd w:val="clear" w:color="auto" w:fill="FFFFFF"/>
            <w:vAlign w:val="center"/>
          </w:tcPr>
          <w:p w14:paraId="4B427EC1" w14:textId="77777777" w:rsidR="00822497" w:rsidRPr="00822497" w:rsidRDefault="00822497" w:rsidP="00822497">
            <w:pPr>
              <w:spacing w:line="288" w:lineRule="exact"/>
              <w:jc w:val="center"/>
              <w:rPr>
                <w:b/>
              </w:rPr>
            </w:pPr>
            <w:r w:rsidRPr="00822497">
              <w:rPr>
                <w:b/>
                <w:color w:val="000000"/>
              </w:rPr>
              <w:t>Наименование</w:t>
            </w:r>
          </w:p>
          <w:p w14:paraId="51059518" w14:textId="77777777" w:rsidR="00822497" w:rsidRPr="00822497" w:rsidRDefault="00822497" w:rsidP="00822497">
            <w:pPr>
              <w:spacing w:line="288" w:lineRule="exact"/>
              <w:jc w:val="center"/>
              <w:rPr>
                <w:b/>
              </w:rPr>
            </w:pPr>
            <w:r w:rsidRPr="00822497">
              <w:rPr>
                <w:b/>
                <w:color w:val="000000"/>
              </w:rPr>
              <w:t>организации</w:t>
            </w:r>
          </w:p>
        </w:tc>
        <w:tc>
          <w:tcPr>
            <w:tcW w:w="1292" w:type="dxa"/>
            <w:tcBorders>
              <w:top w:val="single" w:sz="4" w:space="0" w:color="auto"/>
              <w:left w:val="single" w:sz="4" w:space="0" w:color="auto"/>
              <w:bottom w:val="nil"/>
              <w:right w:val="nil"/>
            </w:tcBorders>
            <w:shd w:val="clear" w:color="auto" w:fill="FFFFFF"/>
            <w:vAlign w:val="center"/>
          </w:tcPr>
          <w:p w14:paraId="5E359188" w14:textId="77777777" w:rsidR="00822497" w:rsidRPr="00822497" w:rsidRDefault="00822497" w:rsidP="00822497">
            <w:pPr>
              <w:spacing w:line="288" w:lineRule="exact"/>
              <w:jc w:val="center"/>
              <w:rPr>
                <w:b/>
              </w:rPr>
            </w:pPr>
            <w:r w:rsidRPr="00822497">
              <w:rPr>
                <w:b/>
                <w:color w:val="000000"/>
              </w:rPr>
              <w:t>Вид</w:t>
            </w:r>
          </w:p>
          <w:p w14:paraId="481D0A1D" w14:textId="77777777" w:rsidR="00822497" w:rsidRPr="00822497" w:rsidRDefault="00822497" w:rsidP="00822497">
            <w:pPr>
              <w:spacing w:line="288" w:lineRule="exact"/>
              <w:jc w:val="center"/>
              <w:rPr>
                <w:b/>
              </w:rPr>
            </w:pPr>
            <w:r w:rsidRPr="00822497">
              <w:rPr>
                <w:b/>
                <w:color w:val="000000"/>
              </w:rPr>
              <w:t>тарифа</w:t>
            </w:r>
          </w:p>
        </w:tc>
        <w:tc>
          <w:tcPr>
            <w:tcW w:w="3407" w:type="dxa"/>
            <w:gridSpan w:val="2"/>
            <w:tcBorders>
              <w:top w:val="single" w:sz="4" w:space="0" w:color="auto"/>
              <w:left w:val="single" w:sz="4" w:space="0" w:color="auto"/>
              <w:bottom w:val="nil"/>
              <w:right w:val="nil"/>
            </w:tcBorders>
            <w:shd w:val="clear" w:color="auto" w:fill="FFFFFF"/>
            <w:vAlign w:val="center"/>
          </w:tcPr>
          <w:p w14:paraId="1D19D01B" w14:textId="77777777" w:rsidR="00822497" w:rsidRPr="00822497" w:rsidRDefault="00822497" w:rsidP="00822497">
            <w:pPr>
              <w:spacing w:line="288" w:lineRule="exact"/>
              <w:jc w:val="center"/>
              <w:rPr>
                <w:b/>
              </w:rPr>
            </w:pPr>
            <w:r w:rsidRPr="00822497">
              <w:rPr>
                <w:b/>
                <w:color w:val="000000"/>
              </w:rPr>
              <w:t>Год</w:t>
            </w:r>
          </w:p>
        </w:tc>
        <w:tc>
          <w:tcPr>
            <w:tcW w:w="1268" w:type="dxa"/>
            <w:tcBorders>
              <w:top w:val="single" w:sz="4" w:space="0" w:color="auto"/>
              <w:left w:val="single" w:sz="4" w:space="0" w:color="auto"/>
              <w:bottom w:val="nil"/>
              <w:right w:val="single" w:sz="4" w:space="0" w:color="auto"/>
            </w:tcBorders>
            <w:shd w:val="clear" w:color="auto" w:fill="FFFFFF"/>
            <w:vAlign w:val="center"/>
          </w:tcPr>
          <w:p w14:paraId="02515FEC" w14:textId="77777777" w:rsidR="00822497" w:rsidRPr="00822497" w:rsidRDefault="00822497" w:rsidP="00822497">
            <w:pPr>
              <w:spacing w:line="288" w:lineRule="exact"/>
              <w:jc w:val="center"/>
              <w:rPr>
                <w:b/>
              </w:rPr>
            </w:pPr>
            <w:r w:rsidRPr="00822497">
              <w:rPr>
                <w:b/>
                <w:color w:val="000000"/>
              </w:rPr>
              <w:t>Вода</w:t>
            </w:r>
          </w:p>
        </w:tc>
      </w:tr>
      <w:tr w:rsidR="00822497" w:rsidRPr="00822497" w14:paraId="2C738E45" w14:textId="77777777" w:rsidTr="00822497">
        <w:trPr>
          <w:trHeight w:val="686"/>
        </w:trPr>
        <w:tc>
          <w:tcPr>
            <w:tcW w:w="1125" w:type="dxa"/>
            <w:tcBorders>
              <w:top w:val="single" w:sz="4" w:space="0" w:color="auto"/>
              <w:left w:val="single" w:sz="4" w:space="0" w:color="auto"/>
              <w:bottom w:val="nil"/>
              <w:right w:val="nil"/>
            </w:tcBorders>
            <w:shd w:val="clear" w:color="auto" w:fill="FFFFFF"/>
            <w:vAlign w:val="center"/>
          </w:tcPr>
          <w:p w14:paraId="760A413A" w14:textId="5B60EBDC" w:rsidR="00822497" w:rsidRPr="00822497" w:rsidRDefault="00822497" w:rsidP="00822497">
            <w:pPr>
              <w:spacing w:line="288" w:lineRule="exact"/>
            </w:pPr>
            <w:r w:rsidRPr="00822497">
              <w:rPr>
                <w:color w:val="000000"/>
              </w:rPr>
              <w:t>1.</w:t>
            </w:r>
          </w:p>
        </w:tc>
        <w:tc>
          <w:tcPr>
            <w:tcW w:w="8656" w:type="dxa"/>
            <w:gridSpan w:val="5"/>
            <w:tcBorders>
              <w:top w:val="single" w:sz="4" w:space="0" w:color="auto"/>
              <w:left w:val="single" w:sz="4" w:space="0" w:color="auto"/>
              <w:bottom w:val="nil"/>
              <w:right w:val="single" w:sz="4" w:space="0" w:color="auto"/>
            </w:tcBorders>
            <w:shd w:val="clear" w:color="auto" w:fill="FFFFFF"/>
            <w:vAlign w:val="bottom"/>
          </w:tcPr>
          <w:p w14:paraId="3000DEE4" w14:textId="43BA2B53" w:rsidR="00822497" w:rsidRPr="00822497" w:rsidRDefault="00822497" w:rsidP="00822497">
            <w:pPr>
              <w:spacing w:line="288" w:lineRule="exact"/>
            </w:pPr>
            <w:r w:rsidRPr="00822497">
              <w:rPr>
                <w:color w:val="000000"/>
              </w:rPr>
              <w:t>Н а территории муниципального образования «Новомайнское городское поселение» Мелекесского района Ульяновской области</w:t>
            </w:r>
          </w:p>
        </w:tc>
      </w:tr>
      <w:tr w:rsidR="00822497" w:rsidRPr="00822497" w14:paraId="572E9874" w14:textId="77777777" w:rsidTr="00822497">
        <w:trPr>
          <w:trHeight w:val="638"/>
        </w:trPr>
        <w:tc>
          <w:tcPr>
            <w:tcW w:w="1125" w:type="dxa"/>
            <w:vMerge w:val="restart"/>
            <w:tcBorders>
              <w:top w:val="single" w:sz="4" w:space="0" w:color="auto"/>
              <w:left w:val="single" w:sz="4" w:space="0" w:color="auto"/>
              <w:right w:val="nil"/>
            </w:tcBorders>
            <w:shd w:val="clear" w:color="auto" w:fill="FFFFFF"/>
          </w:tcPr>
          <w:p w14:paraId="6825C4CE" w14:textId="0D565406" w:rsidR="00822497" w:rsidRPr="00822497" w:rsidRDefault="00822497" w:rsidP="00822497">
            <w:pPr>
              <w:spacing w:line="288" w:lineRule="exact"/>
              <w:jc w:val="center"/>
            </w:pPr>
            <w:r w:rsidRPr="00822497">
              <w:rPr>
                <w:color w:val="000000"/>
              </w:rPr>
              <w:t>1.1.</w:t>
            </w:r>
          </w:p>
        </w:tc>
        <w:tc>
          <w:tcPr>
            <w:tcW w:w="2689" w:type="dxa"/>
            <w:vMerge w:val="restart"/>
            <w:tcBorders>
              <w:top w:val="single" w:sz="4" w:space="0" w:color="auto"/>
              <w:left w:val="single" w:sz="4" w:space="0" w:color="auto"/>
              <w:right w:val="nil"/>
            </w:tcBorders>
            <w:shd w:val="clear" w:color="auto" w:fill="FFFFFF"/>
          </w:tcPr>
          <w:p w14:paraId="0BFC0794" w14:textId="6BE53B3F" w:rsidR="00822497" w:rsidRPr="00822497" w:rsidRDefault="00822497" w:rsidP="00822497">
            <w:pPr>
              <w:jc w:val="center"/>
            </w:pPr>
            <w:r w:rsidRPr="00822497">
              <w:t>ОГКП «Корпорация развития коммунального комплекса Ульяновской области»</w:t>
            </w:r>
          </w:p>
        </w:tc>
        <w:tc>
          <w:tcPr>
            <w:tcW w:w="5967" w:type="dxa"/>
            <w:gridSpan w:val="4"/>
            <w:tcBorders>
              <w:top w:val="single" w:sz="4" w:space="0" w:color="auto"/>
              <w:left w:val="single" w:sz="4" w:space="0" w:color="auto"/>
              <w:bottom w:val="nil"/>
              <w:right w:val="single" w:sz="4" w:space="0" w:color="auto"/>
            </w:tcBorders>
            <w:shd w:val="clear" w:color="auto" w:fill="FFFFFF"/>
            <w:vAlign w:val="bottom"/>
          </w:tcPr>
          <w:p w14:paraId="5EBB6C17" w14:textId="77777777" w:rsidR="00822497" w:rsidRPr="00822497" w:rsidRDefault="00822497" w:rsidP="00822497">
            <w:pPr>
              <w:spacing w:line="317" w:lineRule="exact"/>
            </w:pPr>
            <w:r w:rsidRPr="00822497">
              <w:rPr>
                <w:color w:val="000000"/>
              </w:rPr>
              <w:t>Потребители, кроме населения (тарифы указываются без учёта НДС) &lt; * &gt;</w:t>
            </w:r>
          </w:p>
        </w:tc>
      </w:tr>
      <w:tr w:rsidR="00822497" w:rsidRPr="00822497" w14:paraId="6C97D6B8" w14:textId="77777777" w:rsidTr="00822497">
        <w:trPr>
          <w:trHeight w:val="350"/>
        </w:trPr>
        <w:tc>
          <w:tcPr>
            <w:tcW w:w="1125" w:type="dxa"/>
            <w:vMerge/>
            <w:tcBorders>
              <w:left w:val="single" w:sz="4" w:space="0" w:color="auto"/>
              <w:right w:val="nil"/>
            </w:tcBorders>
            <w:shd w:val="clear" w:color="auto" w:fill="FFFFFF"/>
          </w:tcPr>
          <w:p w14:paraId="319B7BC6" w14:textId="77777777" w:rsidR="00822497" w:rsidRPr="00822497" w:rsidRDefault="00822497" w:rsidP="00822497">
            <w:pPr>
              <w:spacing w:line="317" w:lineRule="exact"/>
              <w:jc w:val="center"/>
            </w:pPr>
          </w:p>
        </w:tc>
        <w:tc>
          <w:tcPr>
            <w:tcW w:w="2689" w:type="dxa"/>
            <w:vMerge/>
            <w:tcBorders>
              <w:left w:val="single" w:sz="4" w:space="0" w:color="auto"/>
              <w:right w:val="nil"/>
            </w:tcBorders>
            <w:shd w:val="clear" w:color="auto" w:fill="FFFFFF"/>
          </w:tcPr>
          <w:p w14:paraId="34E82868" w14:textId="77777777" w:rsidR="00822497" w:rsidRPr="00822497" w:rsidRDefault="00822497" w:rsidP="00822497">
            <w:pPr>
              <w:spacing w:line="317" w:lineRule="exact"/>
              <w:jc w:val="center"/>
            </w:pPr>
          </w:p>
        </w:tc>
        <w:tc>
          <w:tcPr>
            <w:tcW w:w="1292" w:type="dxa"/>
            <w:vMerge w:val="restart"/>
            <w:tcBorders>
              <w:top w:val="single" w:sz="4" w:space="0" w:color="auto"/>
              <w:left w:val="single" w:sz="4" w:space="0" w:color="auto"/>
              <w:right w:val="nil"/>
            </w:tcBorders>
            <w:shd w:val="clear" w:color="auto" w:fill="FFFFFF"/>
          </w:tcPr>
          <w:p w14:paraId="574C0FA3" w14:textId="443D52BD" w:rsidR="00822497" w:rsidRPr="00822497" w:rsidRDefault="00822497" w:rsidP="00822497">
            <w:pPr>
              <w:spacing w:line="288" w:lineRule="exact"/>
              <w:jc w:val="center"/>
            </w:pPr>
            <w:r w:rsidRPr="00822497">
              <w:rPr>
                <w:color w:val="000000"/>
              </w:rPr>
              <w:t>одноставочный,</w:t>
            </w:r>
          </w:p>
          <w:p w14:paraId="4962F094" w14:textId="1FC4C1B9" w:rsidR="00822497" w:rsidRPr="00822497" w:rsidRDefault="00822497" w:rsidP="00822497">
            <w:pPr>
              <w:spacing w:line="288" w:lineRule="exact"/>
              <w:jc w:val="center"/>
            </w:pPr>
            <w:r w:rsidRPr="00822497">
              <w:rPr>
                <w:color w:val="000000"/>
              </w:rPr>
              <w:t>руб./Гкал</w:t>
            </w:r>
          </w:p>
        </w:tc>
        <w:tc>
          <w:tcPr>
            <w:tcW w:w="3393" w:type="dxa"/>
            <w:tcBorders>
              <w:top w:val="single" w:sz="4" w:space="0" w:color="auto"/>
              <w:left w:val="single" w:sz="4" w:space="0" w:color="auto"/>
              <w:bottom w:val="single" w:sz="4" w:space="0" w:color="auto"/>
              <w:right w:val="nil"/>
            </w:tcBorders>
            <w:shd w:val="clear" w:color="auto" w:fill="FFFFFF"/>
            <w:vAlign w:val="bottom"/>
          </w:tcPr>
          <w:p w14:paraId="73B42C96" w14:textId="77777777" w:rsidR="00822497" w:rsidRPr="00822497" w:rsidRDefault="00822497" w:rsidP="00822497">
            <w:pPr>
              <w:spacing w:line="288" w:lineRule="exact"/>
            </w:pPr>
            <w:r w:rsidRPr="00822497">
              <w:rPr>
                <w:color w:val="000000"/>
              </w:rPr>
              <w:t>с 01.01.2022 по 30.06.2022</w:t>
            </w:r>
          </w:p>
        </w:tc>
        <w:tc>
          <w:tcPr>
            <w:tcW w:w="1282"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621F79FD" w14:textId="77777777" w:rsidR="00822497" w:rsidRPr="00822497" w:rsidRDefault="00822497" w:rsidP="00822497">
            <w:pPr>
              <w:spacing w:line="288" w:lineRule="exact"/>
            </w:pPr>
            <w:r w:rsidRPr="00822497">
              <w:rPr>
                <w:color w:val="000000"/>
              </w:rPr>
              <w:t>1631,64</w:t>
            </w:r>
          </w:p>
        </w:tc>
      </w:tr>
      <w:tr w:rsidR="00822497" w:rsidRPr="00822497" w14:paraId="14C9C5F6" w14:textId="77777777" w:rsidTr="00822497">
        <w:trPr>
          <w:trHeight w:val="341"/>
        </w:trPr>
        <w:tc>
          <w:tcPr>
            <w:tcW w:w="1125" w:type="dxa"/>
            <w:vMerge/>
            <w:tcBorders>
              <w:left w:val="single" w:sz="4" w:space="0" w:color="auto"/>
              <w:right w:val="nil"/>
            </w:tcBorders>
            <w:shd w:val="clear" w:color="auto" w:fill="FFFFFF"/>
          </w:tcPr>
          <w:p w14:paraId="181F1BB2" w14:textId="77777777" w:rsidR="00822497" w:rsidRPr="00822497" w:rsidRDefault="00822497" w:rsidP="00822497">
            <w:pPr>
              <w:jc w:val="center"/>
            </w:pPr>
          </w:p>
        </w:tc>
        <w:tc>
          <w:tcPr>
            <w:tcW w:w="2689" w:type="dxa"/>
            <w:vMerge/>
            <w:tcBorders>
              <w:left w:val="single" w:sz="4" w:space="0" w:color="auto"/>
              <w:right w:val="nil"/>
            </w:tcBorders>
            <w:shd w:val="clear" w:color="auto" w:fill="FFFFFF"/>
          </w:tcPr>
          <w:p w14:paraId="7C76405F" w14:textId="77777777" w:rsidR="00822497" w:rsidRPr="00822497" w:rsidRDefault="00822497" w:rsidP="00822497">
            <w:pPr>
              <w:jc w:val="center"/>
            </w:pPr>
          </w:p>
        </w:tc>
        <w:tc>
          <w:tcPr>
            <w:tcW w:w="1292" w:type="dxa"/>
            <w:vMerge/>
            <w:tcBorders>
              <w:left w:val="single" w:sz="4" w:space="0" w:color="auto"/>
              <w:right w:val="nil"/>
            </w:tcBorders>
            <w:shd w:val="clear" w:color="auto" w:fill="FFFFFF"/>
            <w:vAlign w:val="bottom"/>
          </w:tcPr>
          <w:p w14:paraId="5F906C01" w14:textId="48727BD7" w:rsidR="00822497" w:rsidRPr="00822497" w:rsidRDefault="00822497" w:rsidP="00822497">
            <w:pPr>
              <w:spacing w:line="288" w:lineRule="exact"/>
            </w:pPr>
          </w:p>
        </w:tc>
        <w:tc>
          <w:tcPr>
            <w:tcW w:w="3393" w:type="dxa"/>
            <w:tcBorders>
              <w:top w:val="single" w:sz="4" w:space="0" w:color="auto"/>
              <w:left w:val="single" w:sz="4" w:space="0" w:color="auto"/>
              <w:bottom w:val="nil"/>
              <w:right w:val="nil"/>
            </w:tcBorders>
            <w:shd w:val="clear" w:color="auto" w:fill="FFFFFF"/>
            <w:vAlign w:val="bottom"/>
          </w:tcPr>
          <w:p w14:paraId="428C46FE" w14:textId="77777777" w:rsidR="00822497" w:rsidRPr="00822497" w:rsidRDefault="00822497" w:rsidP="00822497">
            <w:pPr>
              <w:spacing w:line="288" w:lineRule="exact"/>
            </w:pPr>
            <w:r w:rsidRPr="00822497">
              <w:rPr>
                <w:color w:val="000000"/>
              </w:rPr>
              <w:t>с 01.07.2022 по 30.11.2022</w:t>
            </w:r>
          </w:p>
        </w:tc>
        <w:tc>
          <w:tcPr>
            <w:tcW w:w="1282" w:type="dxa"/>
            <w:gridSpan w:val="2"/>
            <w:tcBorders>
              <w:top w:val="single" w:sz="4" w:space="0" w:color="auto"/>
              <w:left w:val="single" w:sz="4" w:space="0" w:color="auto"/>
              <w:bottom w:val="nil"/>
              <w:right w:val="single" w:sz="4" w:space="0" w:color="auto"/>
            </w:tcBorders>
            <w:shd w:val="clear" w:color="auto" w:fill="FFFFFF"/>
            <w:vAlign w:val="bottom"/>
          </w:tcPr>
          <w:p w14:paraId="1A8C55F1" w14:textId="77777777" w:rsidR="00822497" w:rsidRPr="00822497" w:rsidRDefault="00822497" w:rsidP="00822497">
            <w:pPr>
              <w:spacing w:line="288" w:lineRule="exact"/>
            </w:pPr>
            <w:r w:rsidRPr="00822497">
              <w:rPr>
                <w:color w:val="000000"/>
              </w:rPr>
              <w:t>1719,81</w:t>
            </w:r>
          </w:p>
        </w:tc>
      </w:tr>
      <w:tr w:rsidR="00822497" w:rsidRPr="00822497" w14:paraId="095DC405" w14:textId="77777777" w:rsidTr="00822497">
        <w:trPr>
          <w:trHeight w:val="326"/>
        </w:trPr>
        <w:tc>
          <w:tcPr>
            <w:tcW w:w="1125" w:type="dxa"/>
            <w:vMerge/>
            <w:tcBorders>
              <w:left w:val="single" w:sz="4" w:space="0" w:color="auto"/>
              <w:right w:val="nil"/>
            </w:tcBorders>
            <w:shd w:val="clear" w:color="auto" w:fill="FFFFFF"/>
          </w:tcPr>
          <w:p w14:paraId="1BBC25D1" w14:textId="77777777" w:rsidR="00822497" w:rsidRPr="00822497" w:rsidRDefault="00822497" w:rsidP="00822497">
            <w:pPr>
              <w:jc w:val="center"/>
            </w:pPr>
          </w:p>
        </w:tc>
        <w:tc>
          <w:tcPr>
            <w:tcW w:w="2689" w:type="dxa"/>
            <w:vMerge/>
            <w:tcBorders>
              <w:left w:val="single" w:sz="4" w:space="0" w:color="auto"/>
              <w:right w:val="nil"/>
            </w:tcBorders>
            <w:shd w:val="clear" w:color="auto" w:fill="FFFFFF"/>
          </w:tcPr>
          <w:p w14:paraId="1C03864A" w14:textId="77777777" w:rsidR="00822497" w:rsidRPr="00822497" w:rsidRDefault="00822497" w:rsidP="00822497">
            <w:pPr>
              <w:jc w:val="center"/>
            </w:pPr>
          </w:p>
        </w:tc>
        <w:tc>
          <w:tcPr>
            <w:tcW w:w="1292" w:type="dxa"/>
            <w:vMerge/>
            <w:tcBorders>
              <w:left w:val="single" w:sz="4" w:space="0" w:color="auto"/>
              <w:right w:val="nil"/>
            </w:tcBorders>
            <w:shd w:val="clear" w:color="auto" w:fill="FFFFFF"/>
            <w:vAlign w:val="bottom"/>
          </w:tcPr>
          <w:p w14:paraId="4E4383AC" w14:textId="0AAD1D60" w:rsidR="00822497" w:rsidRPr="00822497" w:rsidRDefault="00822497" w:rsidP="00822497">
            <w:pPr>
              <w:spacing w:line="288" w:lineRule="exact"/>
            </w:pPr>
          </w:p>
        </w:tc>
        <w:tc>
          <w:tcPr>
            <w:tcW w:w="3393" w:type="dxa"/>
            <w:tcBorders>
              <w:top w:val="single" w:sz="4" w:space="0" w:color="auto"/>
              <w:left w:val="single" w:sz="4" w:space="0" w:color="auto"/>
              <w:bottom w:val="nil"/>
              <w:right w:val="nil"/>
            </w:tcBorders>
            <w:shd w:val="clear" w:color="auto" w:fill="FFFFFF"/>
            <w:vAlign w:val="bottom"/>
          </w:tcPr>
          <w:p w14:paraId="0F1F3F92" w14:textId="77777777" w:rsidR="00822497" w:rsidRPr="00822497" w:rsidRDefault="00822497" w:rsidP="00822497">
            <w:pPr>
              <w:spacing w:line="288" w:lineRule="exact"/>
            </w:pPr>
            <w:r w:rsidRPr="00822497">
              <w:rPr>
                <w:color w:val="000000"/>
              </w:rPr>
              <w:t>с 01.12.2022 по 31.12.2023</w:t>
            </w:r>
          </w:p>
        </w:tc>
        <w:tc>
          <w:tcPr>
            <w:tcW w:w="1282" w:type="dxa"/>
            <w:gridSpan w:val="2"/>
            <w:tcBorders>
              <w:top w:val="single" w:sz="4" w:space="0" w:color="auto"/>
              <w:left w:val="single" w:sz="4" w:space="0" w:color="auto"/>
              <w:bottom w:val="nil"/>
              <w:right w:val="single" w:sz="4" w:space="0" w:color="auto"/>
            </w:tcBorders>
            <w:shd w:val="clear" w:color="auto" w:fill="FFFFFF"/>
            <w:vAlign w:val="bottom"/>
          </w:tcPr>
          <w:p w14:paraId="3CD66E99" w14:textId="77777777" w:rsidR="00822497" w:rsidRPr="00822497" w:rsidRDefault="00822497" w:rsidP="00822497">
            <w:pPr>
              <w:spacing w:line="288" w:lineRule="exact"/>
            </w:pPr>
            <w:r w:rsidRPr="00822497">
              <w:rPr>
                <w:color w:val="000000"/>
              </w:rPr>
              <w:t>1874,59</w:t>
            </w:r>
          </w:p>
        </w:tc>
      </w:tr>
      <w:tr w:rsidR="00822497" w:rsidRPr="00822497" w14:paraId="0B6CA597" w14:textId="77777777" w:rsidTr="00822497">
        <w:trPr>
          <w:trHeight w:val="326"/>
        </w:trPr>
        <w:tc>
          <w:tcPr>
            <w:tcW w:w="1125" w:type="dxa"/>
            <w:vMerge/>
            <w:tcBorders>
              <w:left w:val="single" w:sz="4" w:space="0" w:color="auto"/>
              <w:right w:val="nil"/>
            </w:tcBorders>
            <w:shd w:val="clear" w:color="auto" w:fill="FFFFFF"/>
          </w:tcPr>
          <w:p w14:paraId="6D359E86" w14:textId="77777777" w:rsidR="00822497" w:rsidRPr="00822497" w:rsidRDefault="00822497" w:rsidP="00822497">
            <w:pPr>
              <w:jc w:val="center"/>
            </w:pPr>
          </w:p>
        </w:tc>
        <w:tc>
          <w:tcPr>
            <w:tcW w:w="2689" w:type="dxa"/>
            <w:vMerge/>
            <w:tcBorders>
              <w:left w:val="single" w:sz="4" w:space="0" w:color="auto"/>
              <w:right w:val="nil"/>
            </w:tcBorders>
            <w:shd w:val="clear" w:color="auto" w:fill="FFFFFF"/>
          </w:tcPr>
          <w:p w14:paraId="3D0F690D" w14:textId="77777777" w:rsidR="00822497" w:rsidRPr="00822497" w:rsidRDefault="00822497" w:rsidP="00822497">
            <w:pPr>
              <w:jc w:val="center"/>
            </w:pPr>
          </w:p>
        </w:tc>
        <w:tc>
          <w:tcPr>
            <w:tcW w:w="1292" w:type="dxa"/>
            <w:vMerge/>
            <w:tcBorders>
              <w:left w:val="single" w:sz="4" w:space="0" w:color="auto"/>
              <w:right w:val="nil"/>
            </w:tcBorders>
            <w:shd w:val="clear" w:color="auto" w:fill="FFFFFF"/>
          </w:tcPr>
          <w:p w14:paraId="133DE0A2" w14:textId="77777777" w:rsidR="00822497" w:rsidRPr="00822497" w:rsidRDefault="00822497" w:rsidP="00822497"/>
        </w:tc>
        <w:tc>
          <w:tcPr>
            <w:tcW w:w="3393" w:type="dxa"/>
            <w:tcBorders>
              <w:top w:val="single" w:sz="4" w:space="0" w:color="auto"/>
              <w:left w:val="single" w:sz="4" w:space="0" w:color="auto"/>
              <w:bottom w:val="nil"/>
              <w:right w:val="nil"/>
            </w:tcBorders>
            <w:shd w:val="clear" w:color="auto" w:fill="FFFFFF"/>
            <w:vAlign w:val="bottom"/>
          </w:tcPr>
          <w:p w14:paraId="47DF5036" w14:textId="77777777" w:rsidR="00822497" w:rsidRPr="00822497" w:rsidRDefault="00822497" w:rsidP="00822497">
            <w:pPr>
              <w:spacing w:line="288" w:lineRule="exact"/>
            </w:pPr>
            <w:r w:rsidRPr="00822497">
              <w:rPr>
                <w:color w:val="000000"/>
              </w:rPr>
              <w:t>с 01.01.2024 по 30.06.2024</w:t>
            </w:r>
          </w:p>
        </w:tc>
        <w:tc>
          <w:tcPr>
            <w:tcW w:w="1282" w:type="dxa"/>
            <w:gridSpan w:val="2"/>
            <w:tcBorders>
              <w:top w:val="single" w:sz="4" w:space="0" w:color="auto"/>
              <w:left w:val="single" w:sz="4" w:space="0" w:color="auto"/>
              <w:bottom w:val="nil"/>
              <w:right w:val="single" w:sz="4" w:space="0" w:color="auto"/>
            </w:tcBorders>
            <w:shd w:val="clear" w:color="auto" w:fill="FFFFFF"/>
            <w:vAlign w:val="bottom"/>
          </w:tcPr>
          <w:p w14:paraId="5D150BA5" w14:textId="77777777" w:rsidR="00822497" w:rsidRPr="00822497" w:rsidRDefault="00822497" w:rsidP="00822497">
            <w:pPr>
              <w:spacing w:line="288" w:lineRule="exact"/>
            </w:pPr>
            <w:r w:rsidRPr="00822497">
              <w:rPr>
                <w:color w:val="000000"/>
              </w:rPr>
              <w:t>1874,59</w:t>
            </w:r>
          </w:p>
        </w:tc>
      </w:tr>
      <w:tr w:rsidR="00822497" w:rsidRPr="00822497" w14:paraId="51AAF0A1" w14:textId="77777777" w:rsidTr="00822497">
        <w:trPr>
          <w:trHeight w:val="326"/>
        </w:trPr>
        <w:tc>
          <w:tcPr>
            <w:tcW w:w="1125" w:type="dxa"/>
            <w:vMerge/>
            <w:tcBorders>
              <w:left w:val="single" w:sz="4" w:space="0" w:color="auto"/>
              <w:right w:val="nil"/>
            </w:tcBorders>
            <w:shd w:val="clear" w:color="auto" w:fill="FFFFFF"/>
          </w:tcPr>
          <w:p w14:paraId="621953DE" w14:textId="77777777" w:rsidR="00822497" w:rsidRPr="00822497" w:rsidRDefault="00822497" w:rsidP="00822497">
            <w:pPr>
              <w:jc w:val="center"/>
            </w:pPr>
          </w:p>
        </w:tc>
        <w:tc>
          <w:tcPr>
            <w:tcW w:w="2689" w:type="dxa"/>
            <w:vMerge/>
            <w:tcBorders>
              <w:left w:val="single" w:sz="4" w:space="0" w:color="auto"/>
              <w:right w:val="nil"/>
            </w:tcBorders>
            <w:shd w:val="clear" w:color="auto" w:fill="FFFFFF"/>
          </w:tcPr>
          <w:p w14:paraId="00B34677" w14:textId="77777777" w:rsidR="00822497" w:rsidRPr="00822497" w:rsidRDefault="00822497" w:rsidP="00822497">
            <w:pPr>
              <w:jc w:val="center"/>
            </w:pPr>
          </w:p>
        </w:tc>
        <w:tc>
          <w:tcPr>
            <w:tcW w:w="1292" w:type="dxa"/>
            <w:vMerge/>
            <w:tcBorders>
              <w:left w:val="single" w:sz="4" w:space="0" w:color="auto"/>
              <w:right w:val="nil"/>
            </w:tcBorders>
            <w:shd w:val="clear" w:color="auto" w:fill="FFFFFF"/>
          </w:tcPr>
          <w:p w14:paraId="78A2FC66" w14:textId="77777777" w:rsidR="00822497" w:rsidRPr="00822497" w:rsidRDefault="00822497" w:rsidP="00822497"/>
        </w:tc>
        <w:tc>
          <w:tcPr>
            <w:tcW w:w="3393" w:type="dxa"/>
            <w:tcBorders>
              <w:top w:val="single" w:sz="4" w:space="0" w:color="auto"/>
              <w:left w:val="single" w:sz="4" w:space="0" w:color="auto"/>
              <w:bottom w:val="nil"/>
              <w:right w:val="nil"/>
            </w:tcBorders>
            <w:shd w:val="clear" w:color="auto" w:fill="FFFFFF"/>
            <w:vAlign w:val="bottom"/>
          </w:tcPr>
          <w:p w14:paraId="1FB9C59A" w14:textId="77777777" w:rsidR="00822497" w:rsidRPr="00822497" w:rsidRDefault="00822497" w:rsidP="00822497">
            <w:pPr>
              <w:spacing w:line="288" w:lineRule="exact"/>
            </w:pPr>
            <w:r w:rsidRPr="00822497">
              <w:rPr>
                <w:color w:val="000000"/>
              </w:rPr>
              <w:t>с 01.07.2024 по 31.12.2024</w:t>
            </w:r>
          </w:p>
        </w:tc>
        <w:tc>
          <w:tcPr>
            <w:tcW w:w="1282" w:type="dxa"/>
            <w:gridSpan w:val="2"/>
            <w:tcBorders>
              <w:top w:val="single" w:sz="4" w:space="0" w:color="auto"/>
              <w:left w:val="single" w:sz="4" w:space="0" w:color="auto"/>
              <w:bottom w:val="nil"/>
              <w:right w:val="single" w:sz="4" w:space="0" w:color="auto"/>
            </w:tcBorders>
            <w:shd w:val="clear" w:color="auto" w:fill="FFFFFF"/>
            <w:vAlign w:val="bottom"/>
          </w:tcPr>
          <w:p w14:paraId="34DE5D38" w14:textId="77777777" w:rsidR="00822497" w:rsidRPr="00822497" w:rsidRDefault="00822497" w:rsidP="00822497">
            <w:pPr>
              <w:spacing w:line="288" w:lineRule="exact"/>
            </w:pPr>
            <w:r w:rsidRPr="00822497">
              <w:rPr>
                <w:color w:val="000000"/>
              </w:rPr>
              <w:t>2054,06</w:t>
            </w:r>
          </w:p>
        </w:tc>
      </w:tr>
      <w:tr w:rsidR="00822497" w:rsidRPr="00822497" w14:paraId="1361FD59" w14:textId="77777777" w:rsidTr="00822497">
        <w:trPr>
          <w:trHeight w:val="322"/>
        </w:trPr>
        <w:tc>
          <w:tcPr>
            <w:tcW w:w="1125" w:type="dxa"/>
            <w:vMerge/>
            <w:tcBorders>
              <w:left w:val="single" w:sz="4" w:space="0" w:color="auto"/>
              <w:right w:val="nil"/>
            </w:tcBorders>
            <w:shd w:val="clear" w:color="auto" w:fill="FFFFFF"/>
          </w:tcPr>
          <w:p w14:paraId="25DE2EAD" w14:textId="77777777" w:rsidR="00822497" w:rsidRPr="00822497" w:rsidRDefault="00822497" w:rsidP="00822497">
            <w:pPr>
              <w:jc w:val="center"/>
            </w:pPr>
          </w:p>
        </w:tc>
        <w:tc>
          <w:tcPr>
            <w:tcW w:w="2689" w:type="dxa"/>
            <w:vMerge/>
            <w:tcBorders>
              <w:left w:val="single" w:sz="4" w:space="0" w:color="auto"/>
              <w:right w:val="nil"/>
            </w:tcBorders>
            <w:shd w:val="clear" w:color="auto" w:fill="FFFFFF"/>
          </w:tcPr>
          <w:p w14:paraId="57B162AF" w14:textId="77777777" w:rsidR="00822497" w:rsidRPr="00822497" w:rsidRDefault="00822497" w:rsidP="00822497">
            <w:pPr>
              <w:jc w:val="center"/>
            </w:pPr>
          </w:p>
        </w:tc>
        <w:tc>
          <w:tcPr>
            <w:tcW w:w="1292" w:type="dxa"/>
            <w:vMerge/>
            <w:tcBorders>
              <w:left w:val="single" w:sz="4" w:space="0" w:color="auto"/>
              <w:right w:val="nil"/>
            </w:tcBorders>
            <w:shd w:val="clear" w:color="auto" w:fill="FFFFFF"/>
          </w:tcPr>
          <w:p w14:paraId="4B23CA7C" w14:textId="77777777" w:rsidR="00822497" w:rsidRPr="00822497" w:rsidRDefault="00822497" w:rsidP="00822497"/>
        </w:tc>
        <w:tc>
          <w:tcPr>
            <w:tcW w:w="3393" w:type="dxa"/>
            <w:tcBorders>
              <w:top w:val="single" w:sz="4" w:space="0" w:color="auto"/>
              <w:left w:val="single" w:sz="4" w:space="0" w:color="auto"/>
              <w:bottom w:val="nil"/>
              <w:right w:val="nil"/>
            </w:tcBorders>
            <w:shd w:val="clear" w:color="auto" w:fill="FFFFFF"/>
            <w:vAlign w:val="bottom"/>
          </w:tcPr>
          <w:p w14:paraId="371BDB01" w14:textId="77777777" w:rsidR="00822497" w:rsidRPr="00822497" w:rsidRDefault="00822497" w:rsidP="00822497">
            <w:pPr>
              <w:spacing w:line="288" w:lineRule="exact"/>
            </w:pPr>
            <w:r w:rsidRPr="00822497">
              <w:rPr>
                <w:color w:val="000000"/>
              </w:rPr>
              <w:t>с 01.01.2025 по 30.06.2025</w:t>
            </w:r>
          </w:p>
        </w:tc>
        <w:tc>
          <w:tcPr>
            <w:tcW w:w="1282" w:type="dxa"/>
            <w:gridSpan w:val="2"/>
            <w:tcBorders>
              <w:top w:val="single" w:sz="4" w:space="0" w:color="auto"/>
              <w:left w:val="single" w:sz="4" w:space="0" w:color="auto"/>
              <w:bottom w:val="nil"/>
              <w:right w:val="single" w:sz="4" w:space="0" w:color="auto"/>
            </w:tcBorders>
            <w:shd w:val="clear" w:color="auto" w:fill="FFFFFF"/>
            <w:vAlign w:val="bottom"/>
          </w:tcPr>
          <w:p w14:paraId="42AD74AE" w14:textId="77777777" w:rsidR="00822497" w:rsidRPr="00822497" w:rsidRDefault="00822497" w:rsidP="00822497">
            <w:pPr>
              <w:spacing w:line="288" w:lineRule="exact"/>
            </w:pPr>
            <w:r w:rsidRPr="00822497">
              <w:rPr>
                <w:color w:val="000000"/>
              </w:rPr>
              <w:t>2054,06</w:t>
            </w:r>
          </w:p>
        </w:tc>
      </w:tr>
      <w:tr w:rsidR="00822497" w:rsidRPr="00822497" w14:paraId="03B0D9F9" w14:textId="77777777" w:rsidTr="00822497">
        <w:trPr>
          <w:trHeight w:val="326"/>
        </w:trPr>
        <w:tc>
          <w:tcPr>
            <w:tcW w:w="1125" w:type="dxa"/>
            <w:vMerge/>
            <w:tcBorders>
              <w:left w:val="single" w:sz="4" w:space="0" w:color="auto"/>
              <w:right w:val="nil"/>
            </w:tcBorders>
            <w:shd w:val="clear" w:color="auto" w:fill="FFFFFF"/>
          </w:tcPr>
          <w:p w14:paraId="3140F369" w14:textId="77777777" w:rsidR="00822497" w:rsidRPr="00822497" w:rsidRDefault="00822497" w:rsidP="00822497">
            <w:pPr>
              <w:jc w:val="center"/>
            </w:pPr>
          </w:p>
        </w:tc>
        <w:tc>
          <w:tcPr>
            <w:tcW w:w="2689" w:type="dxa"/>
            <w:vMerge/>
            <w:tcBorders>
              <w:left w:val="single" w:sz="4" w:space="0" w:color="auto"/>
              <w:right w:val="nil"/>
            </w:tcBorders>
            <w:shd w:val="clear" w:color="auto" w:fill="FFFFFF"/>
          </w:tcPr>
          <w:p w14:paraId="23C6BFD7" w14:textId="77777777" w:rsidR="00822497" w:rsidRPr="00822497" w:rsidRDefault="00822497" w:rsidP="00822497">
            <w:pPr>
              <w:jc w:val="center"/>
            </w:pPr>
          </w:p>
        </w:tc>
        <w:tc>
          <w:tcPr>
            <w:tcW w:w="1292" w:type="dxa"/>
            <w:vMerge/>
            <w:tcBorders>
              <w:left w:val="single" w:sz="4" w:space="0" w:color="auto"/>
              <w:right w:val="nil"/>
            </w:tcBorders>
            <w:shd w:val="clear" w:color="auto" w:fill="FFFFFF"/>
          </w:tcPr>
          <w:p w14:paraId="1ABA5387" w14:textId="77777777" w:rsidR="00822497" w:rsidRPr="00822497" w:rsidRDefault="00822497" w:rsidP="00822497"/>
        </w:tc>
        <w:tc>
          <w:tcPr>
            <w:tcW w:w="3393" w:type="dxa"/>
            <w:tcBorders>
              <w:top w:val="single" w:sz="4" w:space="0" w:color="auto"/>
              <w:left w:val="single" w:sz="4" w:space="0" w:color="auto"/>
              <w:bottom w:val="nil"/>
              <w:right w:val="nil"/>
            </w:tcBorders>
            <w:shd w:val="clear" w:color="auto" w:fill="FFFFFF"/>
            <w:vAlign w:val="bottom"/>
          </w:tcPr>
          <w:p w14:paraId="79233343" w14:textId="77777777" w:rsidR="00822497" w:rsidRPr="00822497" w:rsidRDefault="00822497" w:rsidP="00822497">
            <w:pPr>
              <w:spacing w:line="288" w:lineRule="exact"/>
            </w:pPr>
            <w:r w:rsidRPr="00822497">
              <w:rPr>
                <w:color w:val="000000"/>
              </w:rPr>
              <w:t>с 01.07.2025 по 31.12.2025</w:t>
            </w:r>
          </w:p>
        </w:tc>
        <w:tc>
          <w:tcPr>
            <w:tcW w:w="1282" w:type="dxa"/>
            <w:gridSpan w:val="2"/>
            <w:tcBorders>
              <w:top w:val="single" w:sz="4" w:space="0" w:color="auto"/>
              <w:left w:val="single" w:sz="4" w:space="0" w:color="auto"/>
              <w:bottom w:val="nil"/>
              <w:right w:val="single" w:sz="4" w:space="0" w:color="auto"/>
            </w:tcBorders>
            <w:shd w:val="clear" w:color="auto" w:fill="FFFFFF"/>
            <w:vAlign w:val="bottom"/>
          </w:tcPr>
          <w:p w14:paraId="56728DA5" w14:textId="77777777" w:rsidR="00822497" w:rsidRPr="00822497" w:rsidRDefault="00822497" w:rsidP="00822497">
            <w:pPr>
              <w:spacing w:line="288" w:lineRule="exact"/>
            </w:pPr>
            <w:r w:rsidRPr="00822497">
              <w:rPr>
                <w:color w:val="000000"/>
              </w:rPr>
              <w:t>2195,18</w:t>
            </w:r>
          </w:p>
        </w:tc>
      </w:tr>
      <w:tr w:rsidR="00822497" w:rsidRPr="00822497" w14:paraId="10A882D6" w14:textId="77777777" w:rsidTr="00822497">
        <w:trPr>
          <w:trHeight w:val="326"/>
        </w:trPr>
        <w:tc>
          <w:tcPr>
            <w:tcW w:w="1125" w:type="dxa"/>
            <w:vMerge/>
            <w:tcBorders>
              <w:left w:val="single" w:sz="4" w:space="0" w:color="auto"/>
              <w:right w:val="nil"/>
            </w:tcBorders>
            <w:shd w:val="clear" w:color="auto" w:fill="FFFFFF"/>
          </w:tcPr>
          <w:p w14:paraId="32A6CF91" w14:textId="77777777" w:rsidR="00822497" w:rsidRPr="00822497" w:rsidRDefault="00822497" w:rsidP="00822497">
            <w:pPr>
              <w:jc w:val="center"/>
            </w:pPr>
          </w:p>
        </w:tc>
        <w:tc>
          <w:tcPr>
            <w:tcW w:w="2689" w:type="dxa"/>
            <w:vMerge/>
            <w:tcBorders>
              <w:left w:val="single" w:sz="4" w:space="0" w:color="auto"/>
              <w:right w:val="nil"/>
            </w:tcBorders>
            <w:shd w:val="clear" w:color="auto" w:fill="FFFFFF"/>
          </w:tcPr>
          <w:p w14:paraId="4475CAA9" w14:textId="77777777" w:rsidR="00822497" w:rsidRPr="00822497" w:rsidRDefault="00822497" w:rsidP="00822497">
            <w:pPr>
              <w:jc w:val="center"/>
            </w:pPr>
          </w:p>
        </w:tc>
        <w:tc>
          <w:tcPr>
            <w:tcW w:w="1292" w:type="dxa"/>
            <w:vMerge/>
            <w:tcBorders>
              <w:left w:val="single" w:sz="4" w:space="0" w:color="auto"/>
              <w:right w:val="nil"/>
            </w:tcBorders>
            <w:shd w:val="clear" w:color="auto" w:fill="FFFFFF"/>
          </w:tcPr>
          <w:p w14:paraId="75EC9F31" w14:textId="77777777" w:rsidR="00822497" w:rsidRPr="00822497" w:rsidRDefault="00822497" w:rsidP="00822497"/>
        </w:tc>
        <w:tc>
          <w:tcPr>
            <w:tcW w:w="3393" w:type="dxa"/>
            <w:tcBorders>
              <w:top w:val="single" w:sz="4" w:space="0" w:color="auto"/>
              <w:left w:val="single" w:sz="4" w:space="0" w:color="auto"/>
              <w:bottom w:val="nil"/>
              <w:right w:val="nil"/>
            </w:tcBorders>
            <w:shd w:val="clear" w:color="auto" w:fill="FFFFFF"/>
            <w:vAlign w:val="bottom"/>
          </w:tcPr>
          <w:p w14:paraId="11A406ED" w14:textId="77777777" w:rsidR="00822497" w:rsidRPr="00822497" w:rsidRDefault="00822497" w:rsidP="00822497">
            <w:pPr>
              <w:spacing w:line="288" w:lineRule="exact"/>
            </w:pPr>
            <w:r w:rsidRPr="00822497">
              <w:rPr>
                <w:color w:val="000000"/>
              </w:rPr>
              <w:t>с 01.01.2026 по 30.06.2026</w:t>
            </w:r>
          </w:p>
        </w:tc>
        <w:tc>
          <w:tcPr>
            <w:tcW w:w="1282" w:type="dxa"/>
            <w:gridSpan w:val="2"/>
            <w:tcBorders>
              <w:top w:val="single" w:sz="4" w:space="0" w:color="auto"/>
              <w:left w:val="single" w:sz="4" w:space="0" w:color="auto"/>
              <w:bottom w:val="nil"/>
              <w:right w:val="single" w:sz="4" w:space="0" w:color="auto"/>
            </w:tcBorders>
            <w:shd w:val="clear" w:color="auto" w:fill="FFFFFF"/>
            <w:vAlign w:val="bottom"/>
          </w:tcPr>
          <w:p w14:paraId="5CAA69C5" w14:textId="77777777" w:rsidR="00822497" w:rsidRPr="00822497" w:rsidRDefault="00822497" w:rsidP="00822497">
            <w:pPr>
              <w:spacing w:line="288" w:lineRule="exact"/>
            </w:pPr>
            <w:r w:rsidRPr="00822497">
              <w:rPr>
                <w:color w:val="000000"/>
              </w:rPr>
              <w:t>2195,18</w:t>
            </w:r>
          </w:p>
        </w:tc>
      </w:tr>
      <w:tr w:rsidR="00822497" w:rsidRPr="00822497" w14:paraId="4930B33C" w14:textId="77777777" w:rsidTr="00822497">
        <w:trPr>
          <w:trHeight w:val="326"/>
        </w:trPr>
        <w:tc>
          <w:tcPr>
            <w:tcW w:w="1125" w:type="dxa"/>
            <w:vMerge/>
            <w:tcBorders>
              <w:left w:val="single" w:sz="4" w:space="0" w:color="auto"/>
              <w:bottom w:val="nil"/>
              <w:right w:val="nil"/>
            </w:tcBorders>
            <w:shd w:val="clear" w:color="auto" w:fill="FFFFFF"/>
          </w:tcPr>
          <w:p w14:paraId="2BAFFE2C" w14:textId="77777777" w:rsidR="00822497" w:rsidRPr="00822497" w:rsidRDefault="00822497" w:rsidP="00822497">
            <w:pPr>
              <w:jc w:val="center"/>
            </w:pPr>
          </w:p>
        </w:tc>
        <w:tc>
          <w:tcPr>
            <w:tcW w:w="2689" w:type="dxa"/>
            <w:vMerge/>
            <w:tcBorders>
              <w:left w:val="single" w:sz="4" w:space="0" w:color="auto"/>
              <w:right w:val="nil"/>
            </w:tcBorders>
            <w:shd w:val="clear" w:color="auto" w:fill="FFFFFF"/>
          </w:tcPr>
          <w:p w14:paraId="19B69AD4" w14:textId="77777777" w:rsidR="00822497" w:rsidRPr="00822497" w:rsidRDefault="00822497" w:rsidP="00822497">
            <w:pPr>
              <w:jc w:val="center"/>
            </w:pPr>
          </w:p>
        </w:tc>
        <w:tc>
          <w:tcPr>
            <w:tcW w:w="1292" w:type="dxa"/>
            <w:vMerge/>
            <w:tcBorders>
              <w:left w:val="single" w:sz="4" w:space="0" w:color="auto"/>
              <w:bottom w:val="nil"/>
              <w:right w:val="nil"/>
            </w:tcBorders>
            <w:shd w:val="clear" w:color="auto" w:fill="FFFFFF"/>
          </w:tcPr>
          <w:p w14:paraId="0D5E7D60" w14:textId="77777777" w:rsidR="00822497" w:rsidRPr="00822497" w:rsidRDefault="00822497" w:rsidP="00822497"/>
        </w:tc>
        <w:tc>
          <w:tcPr>
            <w:tcW w:w="3393" w:type="dxa"/>
            <w:tcBorders>
              <w:top w:val="single" w:sz="4" w:space="0" w:color="auto"/>
              <w:left w:val="single" w:sz="4" w:space="0" w:color="auto"/>
              <w:bottom w:val="nil"/>
              <w:right w:val="nil"/>
            </w:tcBorders>
            <w:shd w:val="clear" w:color="auto" w:fill="FFFFFF"/>
            <w:vAlign w:val="bottom"/>
          </w:tcPr>
          <w:p w14:paraId="7CFC94DA" w14:textId="77777777" w:rsidR="00822497" w:rsidRPr="00822497" w:rsidRDefault="00822497" w:rsidP="00822497">
            <w:pPr>
              <w:spacing w:line="288" w:lineRule="exact"/>
            </w:pPr>
            <w:r w:rsidRPr="00822497">
              <w:rPr>
                <w:color w:val="000000"/>
              </w:rPr>
              <w:t>с 01.07.2026 по 31.12.2026</w:t>
            </w:r>
          </w:p>
        </w:tc>
        <w:tc>
          <w:tcPr>
            <w:tcW w:w="1282" w:type="dxa"/>
            <w:gridSpan w:val="2"/>
            <w:tcBorders>
              <w:top w:val="single" w:sz="4" w:space="0" w:color="auto"/>
              <w:left w:val="single" w:sz="4" w:space="0" w:color="auto"/>
              <w:bottom w:val="nil"/>
              <w:right w:val="single" w:sz="4" w:space="0" w:color="auto"/>
            </w:tcBorders>
            <w:shd w:val="clear" w:color="auto" w:fill="FFFFFF"/>
            <w:vAlign w:val="bottom"/>
          </w:tcPr>
          <w:p w14:paraId="00E76C41" w14:textId="77777777" w:rsidR="00822497" w:rsidRPr="00822497" w:rsidRDefault="00822497" w:rsidP="00822497">
            <w:pPr>
              <w:spacing w:line="288" w:lineRule="exact"/>
            </w:pPr>
            <w:r w:rsidRPr="00822497">
              <w:rPr>
                <w:color w:val="000000"/>
              </w:rPr>
              <w:t>2328,80</w:t>
            </w:r>
          </w:p>
        </w:tc>
      </w:tr>
      <w:tr w:rsidR="00822497" w:rsidRPr="00822497" w14:paraId="54B02501" w14:textId="77777777" w:rsidTr="00822497">
        <w:trPr>
          <w:trHeight w:val="326"/>
        </w:trPr>
        <w:tc>
          <w:tcPr>
            <w:tcW w:w="1125" w:type="dxa"/>
            <w:vMerge w:val="restart"/>
            <w:tcBorders>
              <w:top w:val="single" w:sz="4" w:space="0" w:color="auto"/>
              <w:left w:val="single" w:sz="4" w:space="0" w:color="auto"/>
              <w:right w:val="nil"/>
            </w:tcBorders>
            <w:shd w:val="clear" w:color="auto" w:fill="FFFFFF"/>
          </w:tcPr>
          <w:p w14:paraId="6C58D26C" w14:textId="3C61E653" w:rsidR="00822497" w:rsidRPr="00822497" w:rsidRDefault="00822497" w:rsidP="00822497">
            <w:pPr>
              <w:spacing w:line="288" w:lineRule="exact"/>
              <w:jc w:val="center"/>
            </w:pPr>
            <w:r w:rsidRPr="00822497">
              <w:rPr>
                <w:color w:val="000000"/>
              </w:rPr>
              <w:t>1.2.</w:t>
            </w:r>
          </w:p>
        </w:tc>
        <w:tc>
          <w:tcPr>
            <w:tcW w:w="2689" w:type="dxa"/>
            <w:vMerge/>
            <w:tcBorders>
              <w:left w:val="single" w:sz="4" w:space="0" w:color="auto"/>
              <w:right w:val="nil"/>
            </w:tcBorders>
            <w:shd w:val="clear" w:color="auto" w:fill="FFFFFF"/>
          </w:tcPr>
          <w:p w14:paraId="268D656F" w14:textId="77777777" w:rsidR="00822497" w:rsidRPr="00822497" w:rsidRDefault="00822497" w:rsidP="00822497">
            <w:pPr>
              <w:jc w:val="center"/>
            </w:pPr>
          </w:p>
        </w:tc>
        <w:tc>
          <w:tcPr>
            <w:tcW w:w="5967" w:type="dxa"/>
            <w:gridSpan w:val="4"/>
            <w:tcBorders>
              <w:top w:val="single" w:sz="4" w:space="0" w:color="auto"/>
              <w:left w:val="single" w:sz="4" w:space="0" w:color="auto"/>
              <w:bottom w:val="nil"/>
              <w:right w:val="single" w:sz="4" w:space="0" w:color="auto"/>
            </w:tcBorders>
            <w:shd w:val="clear" w:color="auto" w:fill="FFFFFF"/>
            <w:vAlign w:val="bottom"/>
          </w:tcPr>
          <w:p w14:paraId="197911E4" w14:textId="77777777" w:rsidR="00822497" w:rsidRPr="00822497" w:rsidRDefault="00822497" w:rsidP="00822497">
            <w:pPr>
              <w:spacing w:line="288" w:lineRule="exact"/>
            </w:pPr>
            <w:r w:rsidRPr="00822497">
              <w:rPr>
                <w:color w:val="000000"/>
              </w:rPr>
              <w:t>Население (с учетом НДС) &lt;**&gt;</w:t>
            </w:r>
          </w:p>
        </w:tc>
      </w:tr>
      <w:tr w:rsidR="00822497" w:rsidRPr="00822497" w14:paraId="6DF69044" w14:textId="77777777" w:rsidTr="00822497">
        <w:trPr>
          <w:trHeight w:val="326"/>
        </w:trPr>
        <w:tc>
          <w:tcPr>
            <w:tcW w:w="1125" w:type="dxa"/>
            <w:vMerge/>
            <w:tcBorders>
              <w:left w:val="single" w:sz="4" w:space="0" w:color="auto"/>
              <w:right w:val="nil"/>
            </w:tcBorders>
            <w:shd w:val="clear" w:color="auto" w:fill="FFFFFF"/>
          </w:tcPr>
          <w:p w14:paraId="048874A7" w14:textId="77777777" w:rsidR="00822497" w:rsidRPr="00822497" w:rsidRDefault="00822497" w:rsidP="00822497"/>
        </w:tc>
        <w:tc>
          <w:tcPr>
            <w:tcW w:w="2689" w:type="dxa"/>
            <w:vMerge/>
            <w:tcBorders>
              <w:left w:val="single" w:sz="4" w:space="0" w:color="auto"/>
              <w:right w:val="nil"/>
            </w:tcBorders>
            <w:shd w:val="clear" w:color="auto" w:fill="FFFFFF"/>
          </w:tcPr>
          <w:p w14:paraId="01EFE39E" w14:textId="77777777" w:rsidR="00822497" w:rsidRPr="00822497" w:rsidRDefault="00822497" w:rsidP="00822497"/>
        </w:tc>
        <w:tc>
          <w:tcPr>
            <w:tcW w:w="1292" w:type="dxa"/>
            <w:vMerge w:val="restart"/>
            <w:tcBorders>
              <w:top w:val="single" w:sz="4" w:space="0" w:color="auto"/>
              <w:left w:val="single" w:sz="4" w:space="0" w:color="auto"/>
              <w:right w:val="nil"/>
            </w:tcBorders>
            <w:shd w:val="clear" w:color="auto" w:fill="FFFFFF"/>
          </w:tcPr>
          <w:p w14:paraId="6CE8634C" w14:textId="77777777" w:rsidR="00822497" w:rsidRPr="00822497" w:rsidRDefault="00822497" w:rsidP="00822497">
            <w:pPr>
              <w:jc w:val="center"/>
            </w:pPr>
            <w:r w:rsidRPr="00822497">
              <w:t>одноставочный,</w:t>
            </w:r>
          </w:p>
          <w:p w14:paraId="6AFBD9AC" w14:textId="2A3655DE" w:rsidR="00822497" w:rsidRPr="00822497" w:rsidRDefault="00822497" w:rsidP="00822497">
            <w:pPr>
              <w:jc w:val="center"/>
            </w:pPr>
            <w:r w:rsidRPr="00822497">
              <w:t>руб./Гкал</w:t>
            </w:r>
          </w:p>
        </w:tc>
        <w:tc>
          <w:tcPr>
            <w:tcW w:w="3393" w:type="dxa"/>
            <w:tcBorders>
              <w:top w:val="single" w:sz="4" w:space="0" w:color="auto"/>
              <w:left w:val="single" w:sz="4" w:space="0" w:color="auto"/>
              <w:bottom w:val="nil"/>
              <w:right w:val="nil"/>
            </w:tcBorders>
            <w:shd w:val="clear" w:color="auto" w:fill="FFFFFF"/>
            <w:vAlign w:val="bottom"/>
          </w:tcPr>
          <w:p w14:paraId="5ADA7AF2" w14:textId="77777777" w:rsidR="00822497" w:rsidRPr="00822497" w:rsidRDefault="00822497" w:rsidP="00822497">
            <w:pPr>
              <w:spacing w:line="288" w:lineRule="exact"/>
            </w:pPr>
            <w:r w:rsidRPr="00822497">
              <w:rPr>
                <w:color w:val="000000"/>
              </w:rPr>
              <w:t>с 01.01.2022 по 30.06.2022</w:t>
            </w:r>
          </w:p>
        </w:tc>
        <w:tc>
          <w:tcPr>
            <w:tcW w:w="1282" w:type="dxa"/>
            <w:gridSpan w:val="2"/>
            <w:tcBorders>
              <w:top w:val="single" w:sz="4" w:space="0" w:color="auto"/>
              <w:left w:val="single" w:sz="4" w:space="0" w:color="auto"/>
              <w:bottom w:val="nil"/>
              <w:right w:val="single" w:sz="4" w:space="0" w:color="auto"/>
            </w:tcBorders>
            <w:shd w:val="clear" w:color="auto" w:fill="FFFFFF"/>
            <w:vAlign w:val="bottom"/>
          </w:tcPr>
          <w:p w14:paraId="0AAB700E" w14:textId="77777777" w:rsidR="00822497" w:rsidRPr="00822497" w:rsidRDefault="00822497" w:rsidP="00822497">
            <w:pPr>
              <w:spacing w:line="288" w:lineRule="exact"/>
            </w:pPr>
            <w:r w:rsidRPr="00822497">
              <w:rPr>
                <w:color w:val="000000"/>
              </w:rPr>
              <w:t>1957,97</w:t>
            </w:r>
          </w:p>
        </w:tc>
      </w:tr>
      <w:tr w:rsidR="00822497" w:rsidRPr="00822497" w14:paraId="1DDC724D" w14:textId="77777777" w:rsidTr="00822497">
        <w:trPr>
          <w:trHeight w:val="336"/>
        </w:trPr>
        <w:tc>
          <w:tcPr>
            <w:tcW w:w="1125" w:type="dxa"/>
            <w:vMerge/>
            <w:tcBorders>
              <w:left w:val="single" w:sz="4" w:space="0" w:color="auto"/>
              <w:right w:val="nil"/>
            </w:tcBorders>
            <w:shd w:val="clear" w:color="auto" w:fill="FFFFFF"/>
          </w:tcPr>
          <w:p w14:paraId="27096FF9" w14:textId="77777777" w:rsidR="00822497" w:rsidRPr="00822497" w:rsidRDefault="00822497" w:rsidP="00822497"/>
        </w:tc>
        <w:tc>
          <w:tcPr>
            <w:tcW w:w="2689" w:type="dxa"/>
            <w:vMerge/>
            <w:tcBorders>
              <w:left w:val="single" w:sz="4" w:space="0" w:color="auto"/>
              <w:right w:val="nil"/>
            </w:tcBorders>
            <w:shd w:val="clear" w:color="auto" w:fill="FFFFFF"/>
          </w:tcPr>
          <w:p w14:paraId="30197342" w14:textId="77777777" w:rsidR="00822497" w:rsidRPr="00822497" w:rsidRDefault="00822497" w:rsidP="00822497"/>
        </w:tc>
        <w:tc>
          <w:tcPr>
            <w:tcW w:w="1292" w:type="dxa"/>
            <w:vMerge/>
            <w:tcBorders>
              <w:left w:val="single" w:sz="4" w:space="0" w:color="auto"/>
              <w:right w:val="nil"/>
            </w:tcBorders>
            <w:shd w:val="clear" w:color="auto" w:fill="FFFFFF"/>
          </w:tcPr>
          <w:p w14:paraId="5B676F9C" w14:textId="77777777" w:rsidR="00822497" w:rsidRPr="00822497" w:rsidRDefault="00822497" w:rsidP="00822497"/>
        </w:tc>
        <w:tc>
          <w:tcPr>
            <w:tcW w:w="3393" w:type="dxa"/>
            <w:tcBorders>
              <w:top w:val="single" w:sz="4" w:space="0" w:color="auto"/>
              <w:left w:val="single" w:sz="4" w:space="0" w:color="auto"/>
              <w:bottom w:val="nil"/>
              <w:right w:val="nil"/>
            </w:tcBorders>
            <w:shd w:val="clear" w:color="auto" w:fill="FFFFFF"/>
            <w:vAlign w:val="bottom"/>
          </w:tcPr>
          <w:p w14:paraId="2A319C33" w14:textId="77777777" w:rsidR="00822497" w:rsidRPr="00822497" w:rsidRDefault="00822497" w:rsidP="00822497">
            <w:pPr>
              <w:spacing w:line="288" w:lineRule="exact"/>
            </w:pPr>
            <w:r w:rsidRPr="00822497">
              <w:rPr>
                <w:color w:val="000000"/>
              </w:rPr>
              <w:t>с 01.07.2022 по 30.11.2022</w:t>
            </w:r>
          </w:p>
        </w:tc>
        <w:tc>
          <w:tcPr>
            <w:tcW w:w="1282" w:type="dxa"/>
            <w:gridSpan w:val="2"/>
            <w:tcBorders>
              <w:top w:val="single" w:sz="4" w:space="0" w:color="auto"/>
              <w:left w:val="single" w:sz="4" w:space="0" w:color="auto"/>
              <w:bottom w:val="nil"/>
              <w:right w:val="single" w:sz="4" w:space="0" w:color="auto"/>
            </w:tcBorders>
            <w:shd w:val="clear" w:color="auto" w:fill="FFFFFF"/>
            <w:vAlign w:val="bottom"/>
          </w:tcPr>
          <w:p w14:paraId="4C4212EA" w14:textId="77777777" w:rsidR="00822497" w:rsidRPr="00822497" w:rsidRDefault="00822497" w:rsidP="00822497">
            <w:pPr>
              <w:spacing w:line="288" w:lineRule="exact"/>
            </w:pPr>
            <w:r w:rsidRPr="00822497">
              <w:rPr>
                <w:color w:val="000000"/>
              </w:rPr>
              <w:t>2063,77</w:t>
            </w:r>
          </w:p>
        </w:tc>
      </w:tr>
      <w:tr w:rsidR="00822497" w:rsidRPr="00822497" w14:paraId="7D463C2F" w14:textId="77777777" w:rsidTr="00822497">
        <w:trPr>
          <w:trHeight w:val="322"/>
        </w:trPr>
        <w:tc>
          <w:tcPr>
            <w:tcW w:w="1125" w:type="dxa"/>
            <w:vMerge/>
            <w:tcBorders>
              <w:left w:val="single" w:sz="4" w:space="0" w:color="auto"/>
              <w:right w:val="nil"/>
            </w:tcBorders>
            <w:shd w:val="clear" w:color="auto" w:fill="FFFFFF"/>
          </w:tcPr>
          <w:p w14:paraId="2D19BEE7" w14:textId="77777777" w:rsidR="00822497" w:rsidRPr="00822497" w:rsidRDefault="00822497" w:rsidP="00822497"/>
        </w:tc>
        <w:tc>
          <w:tcPr>
            <w:tcW w:w="2689" w:type="dxa"/>
            <w:vMerge/>
            <w:tcBorders>
              <w:left w:val="single" w:sz="4" w:space="0" w:color="auto"/>
              <w:right w:val="nil"/>
            </w:tcBorders>
            <w:shd w:val="clear" w:color="auto" w:fill="FFFFFF"/>
          </w:tcPr>
          <w:p w14:paraId="4FBD6FF8" w14:textId="77777777" w:rsidR="00822497" w:rsidRPr="00822497" w:rsidRDefault="00822497" w:rsidP="00822497"/>
        </w:tc>
        <w:tc>
          <w:tcPr>
            <w:tcW w:w="1292" w:type="dxa"/>
            <w:vMerge/>
            <w:tcBorders>
              <w:left w:val="single" w:sz="4" w:space="0" w:color="auto"/>
              <w:right w:val="nil"/>
            </w:tcBorders>
            <w:shd w:val="clear" w:color="auto" w:fill="FFFFFF"/>
          </w:tcPr>
          <w:p w14:paraId="317D64F2" w14:textId="77777777" w:rsidR="00822497" w:rsidRPr="00822497" w:rsidRDefault="00822497" w:rsidP="00822497"/>
        </w:tc>
        <w:tc>
          <w:tcPr>
            <w:tcW w:w="3393" w:type="dxa"/>
            <w:tcBorders>
              <w:top w:val="single" w:sz="4" w:space="0" w:color="auto"/>
              <w:left w:val="single" w:sz="4" w:space="0" w:color="auto"/>
              <w:bottom w:val="nil"/>
              <w:right w:val="nil"/>
            </w:tcBorders>
            <w:shd w:val="clear" w:color="auto" w:fill="FFFFFF"/>
            <w:vAlign w:val="bottom"/>
          </w:tcPr>
          <w:p w14:paraId="32966850" w14:textId="77777777" w:rsidR="00822497" w:rsidRPr="00822497" w:rsidRDefault="00822497" w:rsidP="00822497">
            <w:pPr>
              <w:spacing w:line="288" w:lineRule="exact"/>
            </w:pPr>
            <w:r w:rsidRPr="00822497">
              <w:rPr>
                <w:color w:val="000000"/>
              </w:rPr>
              <w:t>с 01.12.2022 по 31.12.2023</w:t>
            </w:r>
          </w:p>
        </w:tc>
        <w:tc>
          <w:tcPr>
            <w:tcW w:w="1282" w:type="dxa"/>
            <w:gridSpan w:val="2"/>
            <w:tcBorders>
              <w:top w:val="single" w:sz="4" w:space="0" w:color="auto"/>
              <w:left w:val="single" w:sz="4" w:space="0" w:color="auto"/>
              <w:bottom w:val="nil"/>
              <w:right w:val="single" w:sz="4" w:space="0" w:color="auto"/>
            </w:tcBorders>
            <w:shd w:val="clear" w:color="auto" w:fill="FFFFFF"/>
            <w:vAlign w:val="bottom"/>
          </w:tcPr>
          <w:p w14:paraId="4F2C9B14" w14:textId="77777777" w:rsidR="00822497" w:rsidRPr="00822497" w:rsidRDefault="00822497" w:rsidP="00822497">
            <w:pPr>
              <w:spacing w:line="288" w:lineRule="exact"/>
            </w:pPr>
            <w:r w:rsidRPr="00822497">
              <w:rPr>
                <w:color w:val="000000"/>
              </w:rPr>
              <w:t>2249,51</w:t>
            </w:r>
          </w:p>
        </w:tc>
      </w:tr>
      <w:tr w:rsidR="00822497" w:rsidRPr="00822497" w14:paraId="1C030C48" w14:textId="77777777" w:rsidTr="00822497">
        <w:trPr>
          <w:trHeight w:val="326"/>
        </w:trPr>
        <w:tc>
          <w:tcPr>
            <w:tcW w:w="1125" w:type="dxa"/>
            <w:vMerge/>
            <w:tcBorders>
              <w:left w:val="single" w:sz="4" w:space="0" w:color="auto"/>
              <w:right w:val="nil"/>
            </w:tcBorders>
            <w:shd w:val="clear" w:color="auto" w:fill="FFFFFF"/>
          </w:tcPr>
          <w:p w14:paraId="0A7FC2D3" w14:textId="77777777" w:rsidR="00822497" w:rsidRPr="00822497" w:rsidRDefault="00822497" w:rsidP="00822497"/>
        </w:tc>
        <w:tc>
          <w:tcPr>
            <w:tcW w:w="2689" w:type="dxa"/>
            <w:vMerge/>
            <w:tcBorders>
              <w:left w:val="single" w:sz="4" w:space="0" w:color="auto"/>
              <w:right w:val="nil"/>
            </w:tcBorders>
            <w:shd w:val="clear" w:color="auto" w:fill="FFFFFF"/>
          </w:tcPr>
          <w:p w14:paraId="6261D3C5" w14:textId="77777777" w:rsidR="00822497" w:rsidRPr="00822497" w:rsidRDefault="00822497" w:rsidP="00822497"/>
        </w:tc>
        <w:tc>
          <w:tcPr>
            <w:tcW w:w="1292" w:type="dxa"/>
            <w:vMerge/>
            <w:tcBorders>
              <w:left w:val="single" w:sz="4" w:space="0" w:color="auto"/>
              <w:right w:val="nil"/>
            </w:tcBorders>
            <w:shd w:val="clear" w:color="auto" w:fill="FFFFFF"/>
          </w:tcPr>
          <w:p w14:paraId="5E061278" w14:textId="77777777" w:rsidR="00822497" w:rsidRPr="00822497" w:rsidRDefault="00822497" w:rsidP="00822497"/>
        </w:tc>
        <w:tc>
          <w:tcPr>
            <w:tcW w:w="3393" w:type="dxa"/>
            <w:tcBorders>
              <w:top w:val="single" w:sz="4" w:space="0" w:color="auto"/>
              <w:left w:val="single" w:sz="4" w:space="0" w:color="auto"/>
              <w:bottom w:val="nil"/>
              <w:right w:val="nil"/>
            </w:tcBorders>
            <w:shd w:val="clear" w:color="auto" w:fill="FFFFFF"/>
            <w:vAlign w:val="bottom"/>
          </w:tcPr>
          <w:p w14:paraId="29FF60A2" w14:textId="77777777" w:rsidR="00822497" w:rsidRPr="00822497" w:rsidRDefault="00822497" w:rsidP="00822497">
            <w:pPr>
              <w:spacing w:line="288" w:lineRule="exact"/>
            </w:pPr>
            <w:r w:rsidRPr="00822497">
              <w:rPr>
                <w:color w:val="000000"/>
              </w:rPr>
              <w:t>с 01.01.2024 по 30.06.2024</w:t>
            </w:r>
          </w:p>
        </w:tc>
        <w:tc>
          <w:tcPr>
            <w:tcW w:w="1282" w:type="dxa"/>
            <w:gridSpan w:val="2"/>
            <w:tcBorders>
              <w:top w:val="single" w:sz="4" w:space="0" w:color="auto"/>
              <w:left w:val="single" w:sz="4" w:space="0" w:color="auto"/>
              <w:bottom w:val="nil"/>
              <w:right w:val="single" w:sz="4" w:space="0" w:color="auto"/>
            </w:tcBorders>
            <w:shd w:val="clear" w:color="auto" w:fill="FFFFFF"/>
            <w:vAlign w:val="bottom"/>
          </w:tcPr>
          <w:p w14:paraId="452AF4ED" w14:textId="77777777" w:rsidR="00822497" w:rsidRPr="00822497" w:rsidRDefault="00822497" w:rsidP="00822497">
            <w:pPr>
              <w:spacing w:line="288" w:lineRule="exact"/>
            </w:pPr>
            <w:r w:rsidRPr="00822497">
              <w:rPr>
                <w:color w:val="000000"/>
              </w:rPr>
              <w:t>2249,51</w:t>
            </w:r>
          </w:p>
        </w:tc>
      </w:tr>
      <w:tr w:rsidR="00822497" w:rsidRPr="00822497" w14:paraId="7490CDFF" w14:textId="77777777" w:rsidTr="00822497">
        <w:trPr>
          <w:trHeight w:val="322"/>
        </w:trPr>
        <w:tc>
          <w:tcPr>
            <w:tcW w:w="1125" w:type="dxa"/>
            <w:vMerge/>
            <w:tcBorders>
              <w:left w:val="single" w:sz="4" w:space="0" w:color="auto"/>
              <w:right w:val="nil"/>
            </w:tcBorders>
            <w:shd w:val="clear" w:color="auto" w:fill="FFFFFF"/>
          </w:tcPr>
          <w:p w14:paraId="3BFAD403" w14:textId="77777777" w:rsidR="00822497" w:rsidRPr="00822497" w:rsidRDefault="00822497" w:rsidP="00822497"/>
        </w:tc>
        <w:tc>
          <w:tcPr>
            <w:tcW w:w="2689" w:type="dxa"/>
            <w:vMerge/>
            <w:tcBorders>
              <w:left w:val="single" w:sz="4" w:space="0" w:color="auto"/>
              <w:right w:val="nil"/>
            </w:tcBorders>
            <w:shd w:val="clear" w:color="auto" w:fill="FFFFFF"/>
          </w:tcPr>
          <w:p w14:paraId="20A4573A" w14:textId="77777777" w:rsidR="00822497" w:rsidRPr="00822497" w:rsidRDefault="00822497" w:rsidP="00822497"/>
        </w:tc>
        <w:tc>
          <w:tcPr>
            <w:tcW w:w="1292" w:type="dxa"/>
            <w:vMerge/>
            <w:tcBorders>
              <w:left w:val="single" w:sz="4" w:space="0" w:color="auto"/>
              <w:right w:val="nil"/>
            </w:tcBorders>
            <w:shd w:val="clear" w:color="auto" w:fill="FFFFFF"/>
          </w:tcPr>
          <w:p w14:paraId="5BB30145" w14:textId="77777777" w:rsidR="00822497" w:rsidRPr="00822497" w:rsidRDefault="00822497" w:rsidP="00822497"/>
        </w:tc>
        <w:tc>
          <w:tcPr>
            <w:tcW w:w="3393" w:type="dxa"/>
            <w:tcBorders>
              <w:top w:val="single" w:sz="4" w:space="0" w:color="auto"/>
              <w:left w:val="single" w:sz="4" w:space="0" w:color="auto"/>
              <w:bottom w:val="nil"/>
              <w:right w:val="nil"/>
            </w:tcBorders>
            <w:shd w:val="clear" w:color="auto" w:fill="FFFFFF"/>
            <w:vAlign w:val="bottom"/>
          </w:tcPr>
          <w:p w14:paraId="7D448C8E" w14:textId="77777777" w:rsidR="00822497" w:rsidRPr="00822497" w:rsidRDefault="00822497" w:rsidP="00822497">
            <w:pPr>
              <w:spacing w:line="288" w:lineRule="exact"/>
            </w:pPr>
            <w:r w:rsidRPr="00822497">
              <w:rPr>
                <w:color w:val="000000"/>
              </w:rPr>
              <w:t>с 01.07.2024 по 31.12.2024</w:t>
            </w:r>
          </w:p>
        </w:tc>
        <w:tc>
          <w:tcPr>
            <w:tcW w:w="1282" w:type="dxa"/>
            <w:gridSpan w:val="2"/>
            <w:tcBorders>
              <w:top w:val="single" w:sz="4" w:space="0" w:color="auto"/>
              <w:left w:val="single" w:sz="4" w:space="0" w:color="auto"/>
              <w:bottom w:val="nil"/>
              <w:right w:val="single" w:sz="4" w:space="0" w:color="auto"/>
            </w:tcBorders>
            <w:shd w:val="clear" w:color="auto" w:fill="FFFFFF"/>
            <w:vAlign w:val="bottom"/>
          </w:tcPr>
          <w:p w14:paraId="49D11148" w14:textId="77777777" w:rsidR="00822497" w:rsidRPr="00822497" w:rsidRDefault="00822497" w:rsidP="00822497">
            <w:pPr>
              <w:spacing w:line="288" w:lineRule="exact"/>
            </w:pPr>
            <w:r w:rsidRPr="00822497">
              <w:rPr>
                <w:color w:val="000000"/>
              </w:rPr>
              <w:t>2464,87</w:t>
            </w:r>
          </w:p>
        </w:tc>
      </w:tr>
      <w:tr w:rsidR="00822497" w:rsidRPr="00822497" w14:paraId="369934EF" w14:textId="77777777" w:rsidTr="00822497">
        <w:trPr>
          <w:trHeight w:val="326"/>
        </w:trPr>
        <w:tc>
          <w:tcPr>
            <w:tcW w:w="1125" w:type="dxa"/>
            <w:vMerge/>
            <w:tcBorders>
              <w:left w:val="single" w:sz="4" w:space="0" w:color="auto"/>
              <w:right w:val="nil"/>
            </w:tcBorders>
            <w:shd w:val="clear" w:color="auto" w:fill="FFFFFF"/>
          </w:tcPr>
          <w:p w14:paraId="723B9D7B" w14:textId="77777777" w:rsidR="00822497" w:rsidRPr="00822497" w:rsidRDefault="00822497" w:rsidP="00822497"/>
        </w:tc>
        <w:tc>
          <w:tcPr>
            <w:tcW w:w="2689" w:type="dxa"/>
            <w:vMerge/>
            <w:tcBorders>
              <w:left w:val="single" w:sz="4" w:space="0" w:color="auto"/>
              <w:right w:val="nil"/>
            </w:tcBorders>
            <w:shd w:val="clear" w:color="auto" w:fill="FFFFFF"/>
          </w:tcPr>
          <w:p w14:paraId="74155C76" w14:textId="77777777" w:rsidR="00822497" w:rsidRPr="00822497" w:rsidRDefault="00822497" w:rsidP="00822497"/>
        </w:tc>
        <w:tc>
          <w:tcPr>
            <w:tcW w:w="1292" w:type="dxa"/>
            <w:vMerge/>
            <w:tcBorders>
              <w:left w:val="single" w:sz="4" w:space="0" w:color="auto"/>
              <w:right w:val="nil"/>
            </w:tcBorders>
            <w:shd w:val="clear" w:color="auto" w:fill="FFFFFF"/>
          </w:tcPr>
          <w:p w14:paraId="7289008B" w14:textId="77777777" w:rsidR="00822497" w:rsidRPr="00822497" w:rsidRDefault="00822497" w:rsidP="00822497"/>
        </w:tc>
        <w:tc>
          <w:tcPr>
            <w:tcW w:w="3393" w:type="dxa"/>
            <w:tcBorders>
              <w:top w:val="single" w:sz="4" w:space="0" w:color="auto"/>
              <w:left w:val="single" w:sz="4" w:space="0" w:color="auto"/>
              <w:bottom w:val="nil"/>
              <w:right w:val="nil"/>
            </w:tcBorders>
            <w:shd w:val="clear" w:color="auto" w:fill="FFFFFF"/>
            <w:vAlign w:val="bottom"/>
          </w:tcPr>
          <w:p w14:paraId="0CE6C112" w14:textId="77777777" w:rsidR="00822497" w:rsidRPr="00822497" w:rsidRDefault="00822497" w:rsidP="00822497">
            <w:pPr>
              <w:spacing w:line="288" w:lineRule="exact"/>
            </w:pPr>
            <w:r w:rsidRPr="00822497">
              <w:rPr>
                <w:color w:val="000000"/>
              </w:rPr>
              <w:t>с 01.01.2025 по 30.06.2025</w:t>
            </w:r>
          </w:p>
        </w:tc>
        <w:tc>
          <w:tcPr>
            <w:tcW w:w="1282" w:type="dxa"/>
            <w:gridSpan w:val="2"/>
            <w:tcBorders>
              <w:top w:val="single" w:sz="4" w:space="0" w:color="auto"/>
              <w:left w:val="single" w:sz="4" w:space="0" w:color="auto"/>
              <w:bottom w:val="nil"/>
              <w:right w:val="single" w:sz="4" w:space="0" w:color="auto"/>
            </w:tcBorders>
            <w:shd w:val="clear" w:color="auto" w:fill="FFFFFF"/>
            <w:vAlign w:val="bottom"/>
          </w:tcPr>
          <w:p w14:paraId="0B898AA9" w14:textId="77777777" w:rsidR="00822497" w:rsidRPr="00822497" w:rsidRDefault="00822497" w:rsidP="00822497">
            <w:pPr>
              <w:spacing w:line="288" w:lineRule="exact"/>
            </w:pPr>
            <w:r w:rsidRPr="00822497">
              <w:rPr>
                <w:color w:val="000000"/>
              </w:rPr>
              <w:t>2464,87</w:t>
            </w:r>
          </w:p>
        </w:tc>
      </w:tr>
      <w:tr w:rsidR="00822497" w:rsidRPr="00822497" w14:paraId="382B78C8" w14:textId="77777777" w:rsidTr="00822497">
        <w:trPr>
          <w:trHeight w:val="322"/>
        </w:trPr>
        <w:tc>
          <w:tcPr>
            <w:tcW w:w="1125" w:type="dxa"/>
            <w:vMerge/>
            <w:tcBorders>
              <w:left w:val="single" w:sz="4" w:space="0" w:color="auto"/>
              <w:right w:val="nil"/>
            </w:tcBorders>
            <w:shd w:val="clear" w:color="auto" w:fill="FFFFFF"/>
          </w:tcPr>
          <w:p w14:paraId="2E908FDD" w14:textId="77777777" w:rsidR="00822497" w:rsidRPr="00822497" w:rsidRDefault="00822497" w:rsidP="00822497"/>
        </w:tc>
        <w:tc>
          <w:tcPr>
            <w:tcW w:w="2689" w:type="dxa"/>
            <w:vMerge/>
            <w:tcBorders>
              <w:left w:val="single" w:sz="4" w:space="0" w:color="auto"/>
              <w:right w:val="nil"/>
            </w:tcBorders>
            <w:shd w:val="clear" w:color="auto" w:fill="FFFFFF"/>
          </w:tcPr>
          <w:p w14:paraId="7AEBDF5B" w14:textId="77777777" w:rsidR="00822497" w:rsidRPr="00822497" w:rsidRDefault="00822497" w:rsidP="00822497"/>
        </w:tc>
        <w:tc>
          <w:tcPr>
            <w:tcW w:w="1292" w:type="dxa"/>
            <w:vMerge/>
            <w:tcBorders>
              <w:left w:val="single" w:sz="4" w:space="0" w:color="auto"/>
              <w:right w:val="nil"/>
            </w:tcBorders>
            <w:shd w:val="clear" w:color="auto" w:fill="FFFFFF"/>
          </w:tcPr>
          <w:p w14:paraId="45E4B09A" w14:textId="77777777" w:rsidR="00822497" w:rsidRPr="00822497" w:rsidRDefault="00822497" w:rsidP="00822497"/>
        </w:tc>
        <w:tc>
          <w:tcPr>
            <w:tcW w:w="3393" w:type="dxa"/>
            <w:tcBorders>
              <w:top w:val="single" w:sz="4" w:space="0" w:color="auto"/>
              <w:left w:val="single" w:sz="4" w:space="0" w:color="auto"/>
              <w:bottom w:val="nil"/>
              <w:right w:val="nil"/>
            </w:tcBorders>
            <w:shd w:val="clear" w:color="auto" w:fill="FFFFFF"/>
            <w:vAlign w:val="bottom"/>
          </w:tcPr>
          <w:p w14:paraId="7157D83D" w14:textId="77777777" w:rsidR="00822497" w:rsidRPr="00822497" w:rsidRDefault="00822497" w:rsidP="00822497">
            <w:pPr>
              <w:spacing w:line="288" w:lineRule="exact"/>
            </w:pPr>
            <w:r w:rsidRPr="00822497">
              <w:rPr>
                <w:color w:val="000000"/>
              </w:rPr>
              <w:t>с 01.07.2025 по 31.12.2025</w:t>
            </w:r>
          </w:p>
        </w:tc>
        <w:tc>
          <w:tcPr>
            <w:tcW w:w="1282" w:type="dxa"/>
            <w:gridSpan w:val="2"/>
            <w:tcBorders>
              <w:top w:val="single" w:sz="4" w:space="0" w:color="auto"/>
              <w:left w:val="single" w:sz="4" w:space="0" w:color="auto"/>
              <w:bottom w:val="nil"/>
              <w:right w:val="single" w:sz="4" w:space="0" w:color="auto"/>
            </w:tcBorders>
            <w:shd w:val="clear" w:color="auto" w:fill="FFFFFF"/>
            <w:vAlign w:val="bottom"/>
          </w:tcPr>
          <w:p w14:paraId="520F8343" w14:textId="77777777" w:rsidR="00822497" w:rsidRPr="00822497" w:rsidRDefault="00822497" w:rsidP="00822497">
            <w:pPr>
              <w:spacing w:line="288" w:lineRule="exact"/>
            </w:pPr>
            <w:r w:rsidRPr="00822497">
              <w:rPr>
                <w:color w:val="000000"/>
              </w:rPr>
              <w:t>2634,22</w:t>
            </w:r>
          </w:p>
        </w:tc>
      </w:tr>
      <w:tr w:rsidR="00822497" w:rsidRPr="00822497" w14:paraId="43C1BB13" w14:textId="77777777" w:rsidTr="00822497">
        <w:trPr>
          <w:trHeight w:val="326"/>
        </w:trPr>
        <w:tc>
          <w:tcPr>
            <w:tcW w:w="1125" w:type="dxa"/>
            <w:vMerge/>
            <w:tcBorders>
              <w:left w:val="single" w:sz="4" w:space="0" w:color="auto"/>
              <w:right w:val="nil"/>
            </w:tcBorders>
            <w:shd w:val="clear" w:color="auto" w:fill="FFFFFF"/>
          </w:tcPr>
          <w:p w14:paraId="76C56985" w14:textId="77777777" w:rsidR="00822497" w:rsidRPr="00822497" w:rsidRDefault="00822497" w:rsidP="00822497"/>
        </w:tc>
        <w:tc>
          <w:tcPr>
            <w:tcW w:w="2689" w:type="dxa"/>
            <w:vMerge/>
            <w:tcBorders>
              <w:left w:val="single" w:sz="4" w:space="0" w:color="auto"/>
              <w:right w:val="nil"/>
            </w:tcBorders>
            <w:shd w:val="clear" w:color="auto" w:fill="FFFFFF"/>
          </w:tcPr>
          <w:p w14:paraId="0E6DFD7E" w14:textId="77777777" w:rsidR="00822497" w:rsidRPr="00822497" w:rsidRDefault="00822497" w:rsidP="00822497"/>
        </w:tc>
        <w:tc>
          <w:tcPr>
            <w:tcW w:w="1292" w:type="dxa"/>
            <w:vMerge/>
            <w:tcBorders>
              <w:left w:val="single" w:sz="4" w:space="0" w:color="auto"/>
              <w:right w:val="nil"/>
            </w:tcBorders>
            <w:shd w:val="clear" w:color="auto" w:fill="FFFFFF"/>
          </w:tcPr>
          <w:p w14:paraId="2CA28D16" w14:textId="77777777" w:rsidR="00822497" w:rsidRPr="00822497" w:rsidRDefault="00822497" w:rsidP="00822497"/>
        </w:tc>
        <w:tc>
          <w:tcPr>
            <w:tcW w:w="3393" w:type="dxa"/>
            <w:tcBorders>
              <w:top w:val="single" w:sz="4" w:space="0" w:color="auto"/>
              <w:left w:val="single" w:sz="4" w:space="0" w:color="auto"/>
              <w:bottom w:val="nil"/>
              <w:right w:val="nil"/>
            </w:tcBorders>
            <w:shd w:val="clear" w:color="auto" w:fill="FFFFFF"/>
            <w:vAlign w:val="bottom"/>
          </w:tcPr>
          <w:p w14:paraId="730B5550" w14:textId="77777777" w:rsidR="00822497" w:rsidRPr="00822497" w:rsidRDefault="00822497" w:rsidP="00822497">
            <w:pPr>
              <w:spacing w:line="288" w:lineRule="exact"/>
            </w:pPr>
            <w:r w:rsidRPr="00822497">
              <w:rPr>
                <w:color w:val="000000"/>
              </w:rPr>
              <w:t>с 01.01.2026 по 30.06.2026</w:t>
            </w:r>
          </w:p>
        </w:tc>
        <w:tc>
          <w:tcPr>
            <w:tcW w:w="1282" w:type="dxa"/>
            <w:gridSpan w:val="2"/>
            <w:tcBorders>
              <w:top w:val="single" w:sz="4" w:space="0" w:color="auto"/>
              <w:left w:val="single" w:sz="4" w:space="0" w:color="auto"/>
              <w:bottom w:val="nil"/>
              <w:right w:val="single" w:sz="4" w:space="0" w:color="auto"/>
            </w:tcBorders>
            <w:shd w:val="clear" w:color="auto" w:fill="FFFFFF"/>
            <w:vAlign w:val="bottom"/>
          </w:tcPr>
          <w:p w14:paraId="14D4D37A" w14:textId="77777777" w:rsidR="00822497" w:rsidRPr="00822497" w:rsidRDefault="00822497" w:rsidP="00822497">
            <w:pPr>
              <w:spacing w:line="288" w:lineRule="exact"/>
            </w:pPr>
            <w:r w:rsidRPr="00822497">
              <w:rPr>
                <w:color w:val="000000"/>
              </w:rPr>
              <w:t>2634,22</w:t>
            </w:r>
          </w:p>
        </w:tc>
      </w:tr>
      <w:tr w:rsidR="00822497" w:rsidRPr="00822497" w14:paraId="0D44FCA2" w14:textId="77777777" w:rsidTr="00822497">
        <w:trPr>
          <w:trHeight w:val="355"/>
        </w:trPr>
        <w:tc>
          <w:tcPr>
            <w:tcW w:w="1125" w:type="dxa"/>
            <w:vMerge/>
            <w:tcBorders>
              <w:left w:val="single" w:sz="4" w:space="0" w:color="auto"/>
              <w:bottom w:val="single" w:sz="4" w:space="0" w:color="auto"/>
              <w:right w:val="nil"/>
            </w:tcBorders>
            <w:shd w:val="clear" w:color="auto" w:fill="FFFFFF"/>
          </w:tcPr>
          <w:p w14:paraId="7A3293E0" w14:textId="77777777" w:rsidR="00822497" w:rsidRPr="00822497" w:rsidRDefault="00822497" w:rsidP="00822497"/>
        </w:tc>
        <w:tc>
          <w:tcPr>
            <w:tcW w:w="2689" w:type="dxa"/>
            <w:vMerge/>
            <w:tcBorders>
              <w:left w:val="single" w:sz="4" w:space="0" w:color="auto"/>
              <w:bottom w:val="single" w:sz="4" w:space="0" w:color="auto"/>
              <w:right w:val="nil"/>
            </w:tcBorders>
            <w:shd w:val="clear" w:color="auto" w:fill="FFFFFF"/>
          </w:tcPr>
          <w:p w14:paraId="015FFFA0" w14:textId="77777777" w:rsidR="00822497" w:rsidRPr="00822497" w:rsidRDefault="00822497" w:rsidP="00822497"/>
        </w:tc>
        <w:tc>
          <w:tcPr>
            <w:tcW w:w="1292" w:type="dxa"/>
            <w:vMerge/>
            <w:tcBorders>
              <w:left w:val="single" w:sz="4" w:space="0" w:color="auto"/>
              <w:bottom w:val="single" w:sz="4" w:space="0" w:color="auto"/>
              <w:right w:val="nil"/>
            </w:tcBorders>
            <w:shd w:val="clear" w:color="auto" w:fill="FFFFFF"/>
          </w:tcPr>
          <w:p w14:paraId="5ADE4B5B" w14:textId="77777777" w:rsidR="00822497" w:rsidRPr="00822497" w:rsidRDefault="00822497" w:rsidP="00822497"/>
        </w:tc>
        <w:tc>
          <w:tcPr>
            <w:tcW w:w="3393" w:type="dxa"/>
            <w:tcBorders>
              <w:top w:val="single" w:sz="4" w:space="0" w:color="auto"/>
              <w:left w:val="single" w:sz="4" w:space="0" w:color="auto"/>
              <w:bottom w:val="single" w:sz="4" w:space="0" w:color="auto"/>
              <w:right w:val="nil"/>
            </w:tcBorders>
            <w:shd w:val="clear" w:color="auto" w:fill="FFFFFF"/>
          </w:tcPr>
          <w:p w14:paraId="1CFDBEAC" w14:textId="77777777" w:rsidR="00822497" w:rsidRPr="00822497" w:rsidRDefault="00822497" w:rsidP="00822497">
            <w:pPr>
              <w:spacing w:line="288" w:lineRule="exact"/>
            </w:pPr>
            <w:r w:rsidRPr="00822497">
              <w:rPr>
                <w:color w:val="000000"/>
              </w:rPr>
              <w:t>с 01.07.2026 по 31.12.2026</w:t>
            </w:r>
          </w:p>
        </w:tc>
        <w:tc>
          <w:tcPr>
            <w:tcW w:w="1282" w:type="dxa"/>
            <w:gridSpan w:val="2"/>
            <w:tcBorders>
              <w:top w:val="single" w:sz="4" w:space="0" w:color="auto"/>
              <w:left w:val="single" w:sz="4" w:space="0" w:color="auto"/>
              <w:bottom w:val="single" w:sz="4" w:space="0" w:color="auto"/>
              <w:right w:val="single" w:sz="4" w:space="0" w:color="auto"/>
            </w:tcBorders>
            <w:shd w:val="clear" w:color="auto" w:fill="FFFFFF"/>
          </w:tcPr>
          <w:p w14:paraId="4D889EE8" w14:textId="77777777" w:rsidR="00822497" w:rsidRPr="00822497" w:rsidRDefault="00822497" w:rsidP="00822497">
            <w:pPr>
              <w:spacing w:line="288" w:lineRule="exact"/>
            </w:pPr>
            <w:r w:rsidRPr="00822497">
              <w:rPr>
                <w:color w:val="000000"/>
              </w:rPr>
              <w:t>2794,56</w:t>
            </w:r>
          </w:p>
        </w:tc>
      </w:tr>
    </w:tbl>
    <w:p w14:paraId="2A9C77DE" w14:textId="77777777" w:rsidR="00822497" w:rsidRPr="00822497" w:rsidRDefault="00822497" w:rsidP="00822497">
      <w:pPr>
        <w:rPr>
          <w:rFonts w:ascii="Courier New" w:hAnsi="Courier New" w:cs="Courier New"/>
          <w:sz w:val="2"/>
          <w:szCs w:val="2"/>
        </w:rPr>
      </w:pPr>
    </w:p>
    <w:p w14:paraId="26AAD493" w14:textId="77777777" w:rsidR="005C2DA9" w:rsidRDefault="00822497" w:rsidP="009579FF">
      <w:pPr>
        <w:ind w:firstLine="567"/>
        <w:jc w:val="both"/>
      </w:pPr>
      <w:r w:rsidRPr="00822497">
        <w:t>&lt;*&gt; Утверждённые тарифы на тепловую энергию применяются при расчётах с потребителями, за исключением случаев, указанных в Частях 2.1 - 2.3 статьи 8 Федерального закона от 27.07.2010 № 190-ФЗ «О теплоснабжении», пунктах 5 -5(3), 5(5) Основ ценообразования в сфере теплоснабжения, утверждённых</w:t>
      </w:r>
      <w:r w:rsidR="005C2DA9">
        <w:t xml:space="preserve"> </w:t>
      </w:r>
      <w:r w:rsidR="005C2DA9" w:rsidRPr="005C2DA9">
        <w:t xml:space="preserve">постановлением Правительства Российской Федерации от 22.10.2012 № 1075 «О ценообразовании в сфере теплоснабжения», когда цены (тарифы) регулированию не подлежат и определяются соглашением сторон договора теплоснабжения и (или) договора поставки тепловой энергии (мощности) и (или) теплоносителя. </w:t>
      </w:r>
    </w:p>
    <w:p w14:paraId="63421927" w14:textId="02A9CBFF" w:rsidR="00267AE7" w:rsidRDefault="005C2DA9" w:rsidP="009579FF">
      <w:pPr>
        <w:ind w:firstLine="567"/>
        <w:jc w:val="both"/>
      </w:pPr>
      <w:r w:rsidRPr="005C2DA9">
        <w:t>&lt; * * &gt; Выделяется в целях реализации пункта 6 статьи 168 Налогового кодекса Российской Федерации (часть вторая).</w:t>
      </w:r>
    </w:p>
    <w:p w14:paraId="1C3E83C6" w14:textId="77777777" w:rsidR="005C2DA9" w:rsidRPr="00F80814" w:rsidRDefault="005C2DA9" w:rsidP="009579FF">
      <w:pPr>
        <w:ind w:firstLine="567"/>
        <w:jc w:val="both"/>
      </w:pPr>
    </w:p>
    <w:p w14:paraId="79CBE247" w14:textId="77777777" w:rsidR="001961B6" w:rsidRPr="00F80814" w:rsidRDefault="001961B6" w:rsidP="009579FF">
      <w:pPr>
        <w:pStyle w:val="aff6"/>
        <w:spacing w:after="0"/>
      </w:pPr>
      <w:bookmarkStart w:id="427" w:name="_Toc175787947"/>
      <w:bookmarkStart w:id="428" w:name="sub_1813"/>
      <w:bookmarkEnd w:id="426"/>
      <w:r w:rsidRPr="00F80814">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427"/>
    </w:p>
    <w:p w14:paraId="1BC3B57B" w14:textId="77C9A729" w:rsidR="003B7841" w:rsidRPr="00F80814" w:rsidRDefault="003B7841" w:rsidP="003B7841">
      <w:pPr>
        <w:widowControl w:val="0"/>
        <w:autoSpaceDE w:val="0"/>
        <w:autoSpaceDN w:val="0"/>
        <w:adjustRightInd w:val="0"/>
        <w:ind w:firstLine="540"/>
        <w:jc w:val="both"/>
      </w:pPr>
      <w:bookmarkStart w:id="429" w:name="sub_1083"/>
      <w:bookmarkEnd w:id="428"/>
      <w:r w:rsidRPr="00F80814">
        <w:t xml:space="preserve">При реализации проектов схемы теплоснабжения </w:t>
      </w:r>
      <w:r w:rsidR="00071550" w:rsidRPr="00F80814">
        <w:t>МО Новомайнское городское поселение</w:t>
      </w:r>
      <w:r w:rsidR="00C62060" w:rsidRPr="00F80814">
        <w:t xml:space="preserve"> </w:t>
      </w:r>
      <w:r w:rsidRPr="00F80814">
        <w:t>рост тарифов на тепловую энергию не превысит уровень инфляции.</w:t>
      </w:r>
    </w:p>
    <w:p w14:paraId="1DB4BA54" w14:textId="77777777" w:rsidR="001961B6" w:rsidRPr="00920965" w:rsidRDefault="001961B6" w:rsidP="009579FF">
      <w:pPr>
        <w:ind w:firstLine="567"/>
        <w:jc w:val="both"/>
      </w:pPr>
    </w:p>
    <w:p w14:paraId="395CD7CC" w14:textId="77777777" w:rsidR="001961B6" w:rsidRPr="00920965" w:rsidRDefault="001961B6" w:rsidP="001F50B7">
      <w:pPr>
        <w:pStyle w:val="aff4"/>
        <w:spacing w:before="0" w:after="0"/>
      </w:pPr>
      <w:bookmarkStart w:id="430" w:name="_Toc175787948"/>
      <w:r w:rsidRPr="00920965">
        <w:t>Глава 15</w:t>
      </w:r>
      <w:r w:rsidR="000F6DC1" w:rsidRPr="00920965">
        <w:t xml:space="preserve"> </w:t>
      </w:r>
      <w:r w:rsidRPr="00920965">
        <w:t>"Реестр единых теплоснабжающих организаций"</w:t>
      </w:r>
      <w:bookmarkEnd w:id="430"/>
    </w:p>
    <w:p w14:paraId="39CF7830" w14:textId="77777777" w:rsidR="001961B6" w:rsidRPr="00920965" w:rsidRDefault="001961B6" w:rsidP="009579FF">
      <w:pPr>
        <w:pStyle w:val="aff6"/>
        <w:spacing w:after="0"/>
      </w:pPr>
      <w:bookmarkStart w:id="431" w:name="_Toc175787949"/>
      <w:bookmarkStart w:id="432" w:name="sub_1831"/>
      <w:bookmarkEnd w:id="429"/>
      <w:r w:rsidRPr="00920965">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431"/>
    </w:p>
    <w:p w14:paraId="017D7134" w14:textId="77777777" w:rsidR="0079247E" w:rsidRPr="00920965" w:rsidRDefault="0079247E" w:rsidP="0079247E">
      <w:pPr>
        <w:widowControl w:val="0"/>
        <w:jc w:val="right"/>
        <w:rPr>
          <w:rFonts w:eastAsia="Arial"/>
          <w:bCs/>
        </w:rPr>
      </w:pPr>
      <w:r w:rsidRPr="00920965">
        <w:rPr>
          <w:rFonts w:eastAsia="Arial"/>
          <w:bCs/>
        </w:rPr>
        <w:t xml:space="preserve">Таблица 15.1. Реестр систем теплоснабжения, содержащий перечень ТСО </w:t>
      </w:r>
    </w:p>
    <w:tbl>
      <w:tblPr>
        <w:tblStyle w:val="a3"/>
        <w:tblW w:w="0" w:type="auto"/>
        <w:jc w:val="center"/>
        <w:tblCellMar>
          <w:left w:w="0" w:type="dxa"/>
          <w:right w:w="0" w:type="dxa"/>
        </w:tblCellMar>
        <w:tblLook w:val="04A0" w:firstRow="1" w:lastRow="0" w:firstColumn="1" w:lastColumn="0" w:noHBand="0" w:noVBand="1"/>
      </w:tblPr>
      <w:tblGrid>
        <w:gridCol w:w="358"/>
        <w:gridCol w:w="3616"/>
        <w:gridCol w:w="2498"/>
        <w:gridCol w:w="1682"/>
        <w:gridCol w:w="1495"/>
      </w:tblGrid>
      <w:tr w:rsidR="0079247E" w:rsidRPr="00920965" w14:paraId="192421AA" w14:textId="77777777" w:rsidTr="00170063">
        <w:trPr>
          <w:trHeight w:val="1316"/>
          <w:jc w:val="center"/>
        </w:trPr>
        <w:tc>
          <w:tcPr>
            <w:tcW w:w="358" w:type="dxa"/>
            <w:vAlign w:val="center"/>
          </w:tcPr>
          <w:p w14:paraId="446C78C9" w14:textId="77777777" w:rsidR="0079247E" w:rsidRPr="00920965" w:rsidRDefault="0079247E" w:rsidP="00170063">
            <w:pPr>
              <w:widowControl w:val="0"/>
              <w:jc w:val="center"/>
              <w:rPr>
                <w:rFonts w:eastAsia="Arial"/>
                <w:b/>
                <w:bCs/>
                <w:color w:val="000000"/>
                <w:sz w:val="22"/>
                <w:szCs w:val="22"/>
                <w:shd w:val="clear" w:color="auto" w:fill="FFFFFF"/>
                <w:lang w:bidi="ru-RU"/>
              </w:rPr>
            </w:pPr>
            <w:r w:rsidRPr="00920965">
              <w:rPr>
                <w:rFonts w:eastAsia="Arial"/>
                <w:b/>
                <w:bCs/>
                <w:color w:val="000000"/>
                <w:sz w:val="22"/>
                <w:szCs w:val="22"/>
                <w:shd w:val="clear" w:color="auto" w:fill="FFFFFF"/>
                <w:lang w:bidi="ru-RU"/>
              </w:rPr>
              <w:t>№</w:t>
            </w:r>
          </w:p>
          <w:p w14:paraId="10629265" w14:textId="77777777" w:rsidR="0079247E" w:rsidRPr="00920965" w:rsidRDefault="0079247E" w:rsidP="00170063">
            <w:pPr>
              <w:widowControl w:val="0"/>
              <w:jc w:val="center"/>
              <w:rPr>
                <w:rFonts w:eastAsia="Arial"/>
                <w:b/>
                <w:bCs/>
                <w:color w:val="000000"/>
                <w:sz w:val="22"/>
                <w:szCs w:val="22"/>
                <w:shd w:val="clear" w:color="auto" w:fill="FFFFFF"/>
                <w:lang w:bidi="ru-RU"/>
              </w:rPr>
            </w:pPr>
            <w:r w:rsidRPr="00920965">
              <w:rPr>
                <w:rFonts w:eastAsia="Arial"/>
                <w:b/>
                <w:bCs/>
                <w:color w:val="000000"/>
                <w:sz w:val="22"/>
                <w:szCs w:val="22"/>
                <w:shd w:val="clear" w:color="auto" w:fill="FFFFFF"/>
                <w:lang w:bidi="ru-RU"/>
              </w:rPr>
              <w:t>п/п</w:t>
            </w:r>
          </w:p>
        </w:tc>
        <w:tc>
          <w:tcPr>
            <w:tcW w:w="3616" w:type="dxa"/>
            <w:vAlign w:val="center"/>
          </w:tcPr>
          <w:p w14:paraId="3096EFFA" w14:textId="77777777" w:rsidR="0079247E" w:rsidRPr="00920965" w:rsidRDefault="0079247E" w:rsidP="00170063">
            <w:pPr>
              <w:widowControl w:val="0"/>
              <w:jc w:val="center"/>
              <w:rPr>
                <w:b/>
                <w:sz w:val="22"/>
                <w:szCs w:val="22"/>
              </w:rPr>
            </w:pPr>
            <w:r w:rsidRPr="00920965">
              <w:rPr>
                <w:rFonts w:eastAsia="Arial"/>
                <w:b/>
                <w:bCs/>
                <w:color w:val="000000"/>
                <w:sz w:val="22"/>
                <w:szCs w:val="22"/>
                <w:shd w:val="clear" w:color="auto" w:fill="FFFFFF"/>
                <w:lang w:bidi="ru-RU"/>
              </w:rPr>
              <w:t>Наименование источника системы теплоснабжения</w:t>
            </w:r>
          </w:p>
        </w:tc>
        <w:tc>
          <w:tcPr>
            <w:tcW w:w="2498" w:type="dxa"/>
            <w:vAlign w:val="center"/>
          </w:tcPr>
          <w:p w14:paraId="29812802" w14:textId="77777777" w:rsidR="0079247E" w:rsidRPr="00920965" w:rsidRDefault="0079247E" w:rsidP="00170063">
            <w:pPr>
              <w:widowControl w:val="0"/>
              <w:jc w:val="center"/>
              <w:rPr>
                <w:b/>
                <w:sz w:val="22"/>
                <w:szCs w:val="22"/>
              </w:rPr>
            </w:pPr>
            <w:r w:rsidRPr="00920965">
              <w:rPr>
                <w:rFonts w:eastAsia="Arial"/>
                <w:b/>
                <w:bCs/>
                <w:color w:val="000000"/>
                <w:sz w:val="22"/>
                <w:szCs w:val="22"/>
                <w:shd w:val="clear" w:color="auto" w:fill="FFFFFF"/>
                <w:lang w:bidi="ru-RU"/>
              </w:rPr>
              <w:t>Наименование теплоснабжающей организации</w:t>
            </w:r>
          </w:p>
        </w:tc>
        <w:tc>
          <w:tcPr>
            <w:tcW w:w="1682" w:type="dxa"/>
            <w:vAlign w:val="center"/>
          </w:tcPr>
          <w:p w14:paraId="5AE89490" w14:textId="77777777" w:rsidR="0079247E" w:rsidRPr="00920965" w:rsidRDefault="0079247E" w:rsidP="00170063">
            <w:pPr>
              <w:widowControl w:val="0"/>
              <w:autoSpaceDE w:val="0"/>
              <w:autoSpaceDN w:val="0"/>
              <w:adjustRightInd w:val="0"/>
              <w:jc w:val="center"/>
              <w:rPr>
                <w:b/>
                <w:sz w:val="22"/>
                <w:szCs w:val="22"/>
              </w:rPr>
            </w:pPr>
            <w:r w:rsidRPr="00920965">
              <w:rPr>
                <w:rFonts w:eastAsia="Arial"/>
                <w:b/>
                <w:bCs/>
                <w:color w:val="000000"/>
                <w:sz w:val="22"/>
                <w:szCs w:val="22"/>
                <w:shd w:val="clear" w:color="auto" w:fill="FFFFFF"/>
                <w:lang w:bidi="ru-RU"/>
              </w:rPr>
              <w:t>Объекты СЦТ, которые эксплуатирует организация</w:t>
            </w:r>
          </w:p>
        </w:tc>
        <w:tc>
          <w:tcPr>
            <w:tcW w:w="1495" w:type="dxa"/>
            <w:vAlign w:val="center"/>
          </w:tcPr>
          <w:p w14:paraId="27984F3A" w14:textId="77777777" w:rsidR="0079247E" w:rsidRPr="00920965" w:rsidRDefault="0079247E" w:rsidP="00170063">
            <w:pPr>
              <w:widowControl w:val="0"/>
              <w:jc w:val="center"/>
              <w:rPr>
                <w:b/>
                <w:sz w:val="22"/>
                <w:szCs w:val="22"/>
              </w:rPr>
            </w:pPr>
            <w:r w:rsidRPr="00920965">
              <w:rPr>
                <w:rFonts w:eastAsia="Arial"/>
                <w:b/>
                <w:bCs/>
                <w:color w:val="000000"/>
                <w:sz w:val="22"/>
                <w:szCs w:val="22"/>
                <w:shd w:val="clear" w:color="auto" w:fill="FFFFFF"/>
                <w:lang w:bidi="ru-RU"/>
              </w:rPr>
              <w:t>Суммарная установленная тепловая мощность, Гкал/ч</w:t>
            </w:r>
          </w:p>
        </w:tc>
      </w:tr>
      <w:tr w:rsidR="0079247E" w:rsidRPr="00920965" w14:paraId="272869C6" w14:textId="77777777" w:rsidTr="00920965">
        <w:trPr>
          <w:trHeight w:val="263"/>
          <w:jc w:val="center"/>
        </w:trPr>
        <w:tc>
          <w:tcPr>
            <w:tcW w:w="358" w:type="dxa"/>
            <w:vAlign w:val="center"/>
          </w:tcPr>
          <w:p w14:paraId="1A2C3613" w14:textId="77777777" w:rsidR="0079247E" w:rsidRPr="00920965" w:rsidRDefault="0079247E" w:rsidP="00170063">
            <w:pPr>
              <w:widowControl w:val="0"/>
              <w:autoSpaceDE w:val="0"/>
              <w:autoSpaceDN w:val="0"/>
              <w:adjustRightInd w:val="0"/>
              <w:jc w:val="center"/>
              <w:rPr>
                <w:color w:val="000000"/>
                <w:sz w:val="22"/>
                <w:szCs w:val="22"/>
              </w:rPr>
            </w:pPr>
            <w:r w:rsidRPr="00920965">
              <w:rPr>
                <w:color w:val="000000"/>
                <w:sz w:val="22"/>
                <w:szCs w:val="22"/>
              </w:rPr>
              <w:t>1</w:t>
            </w:r>
          </w:p>
        </w:tc>
        <w:tc>
          <w:tcPr>
            <w:tcW w:w="3616" w:type="dxa"/>
            <w:tcBorders>
              <w:right w:val="single" w:sz="4" w:space="0" w:color="auto"/>
            </w:tcBorders>
            <w:vAlign w:val="center"/>
          </w:tcPr>
          <w:p w14:paraId="2D233D09" w14:textId="40C2D18B" w:rsidR="0079247E" w:rsidRPr="00920965" w:rsidRDefault="00920965" w:rsidP="00170063">
            <w:pPr>
              <w:widowControl w:val="0"/>
              <w:autoSpaceDE w:val="0"/>
              <w:autoSpaceDN w:val="0"/>
              <w:adjustRightInd w:val="0"/>
              <w:rPr>
                <w:color w:val="000000"/>
                <w:sz w:val="22"/>
                <w:szCs w:val="22"/>
              </w:rPr>
            </w:pPr>
            <w:r w:rsidRPr="00920965">
              <w:rPr>
                <w:color w:val="000000"/>
                <w:sz w:val="22"/>
                <w:szCs w:val="22"/>
              </w:rPr>
              <w:t>Котельная №1 квартальная</w:t>
            </w:r>
          </w:p>
        </w:tc>
        <w:tc>
          <w:tcPr>
            <w:tcW w:w="2498" w:type="dxa"/>
            <w:vAlign w:val="center"/>
          </w:tcPr>
          <w:p w14:paraId="3BE95CB5" w14:textId="7584790B" w:rsidR="0079247E" w:rsidRPr="00920965" w:rsidRDefault="00920965" w:rsidP="00170063">
            <w:pPr>
              <w:widowControl w:val="0"/>
              <w:autoSpaceDE w:val="0"/>
              <w:autoSpaceDN w:val="0"/>
              <w:adjustRightInd w:val="0"/>
              <w:jc w:val="center"/>
              <w:rPr>
                <w:sz w:val="22"/>
                <w:szCs w:val="22"/>
              </w:rPr>
            </w:pPr>
            <w:r w:rsidRPr="00920965">
              <w:rPr>
                <w:sz w:val="22"/>
                <w:szCs w:val="22"/>
              </w:rPr>
              <w:t>ОГКП «Корпорация развития коммунального комплекса Ульяновской области»</w:t>
            </w:r>
          </w:p>
        </w:tc>
        <w:tc>
          <w:tcPr>
            <w:tcW w:w="1682" w:type="dxa"/>
            <w:vAlign w:val="center"/>
          </w:tcPr>
          <w:p w14:paraId="02966ED0" w14:textId="77777777" w:rsidR="0079247E" w:rsidRPr="00920965" w:rsidRDefault="0079247E" w:rsidP="00170063">
            <w:pPr>
              <w:widowControl w:val="0"/>
              <w:autoSpaceDE w:val="0"/>
              <w:autoSpaceDN w:val="0"/>
              <w:adjustRightInd w:val="0"/>
              <w:jc w:val="center"/>
              <w:rPr>
                <w:sz w:val="22"/>
                <w:szCs w:val="22"/>
              </w:rPr>
            </w:pPr>
            <w:r w:rsidRPr="00920965">
              <w:rPr>
                <w:sz w:val="22"/>
                <w:szCs w:val="22"/>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6025D9FB" w14:textId="39370FF8" w:rsidR="0079247E" w:rsidRPr="00920965" w:rsidRDefault="00920965" w:rsidP="00170063">
            <w:pPr>
              <w:widowControl w:val="0"/>
              <w:autoSpaceDE w:val="0"/>
              <w:autoSpaceDN w:val="0"/>
              <w:adjustRightInd w:val="0"/>
              <w:jc w:val="center"/>
              <w:rPr>
                <w:sz w:val="22"/>
                <w:szCs w:val="22"/>
              </w:rPr>
            </w:pPr>
            <w:r w:rsidRPr="00920965">
              <w:rPr>
                <w:sz w:val="22"/>
                <w:szCs w:val="22"/>
              </w:rPr>
              <w:t>8,6</w:t>
            </w:r>
          </w:p>
        </w:tc>
      </w:tr>
      <w:tr w:rsidR="0079247E" w:rsidRPr="00920965" w14:paraId="35758E6E" w14:textId="77777777" w:rsidTr="00920965">
        <w:trPr>
          <w:trHeight w:val="169"/>
          <w:jc w:val="center"/>
        </w:trPr>
        <w:tc>
          <w:tcPr>
            <w:tcW w:w="358" w:type="dxa"/>
            <w:vAlign w:val="center"/>
          </w:tcPr>
          <w:p w14:paraId="546E9783" w14:textId="77777777" w:rsidR="0079247E" w:rsidRPr="00920965" w:rsidRDefault="0079247E" w:rsidP="00170063">
            <w:pPr>
              <w:widowControl w:val="0"/>
              <w:autoSpaceDE w:val="0"/>
              <w:autoSpaceDN w:val="0"/>
              <w:adjustRightInd w:val="0"/>
              <w:jc w:val="center"/>
              <w:rPr>
                <w:color w:val="000000"/>
                <w:sz w:val="22"/>
                <w:szCs w:val="22"/>
              </w:rPr>
            </w:pPr>
            <w:r w:rsidRPr="00920965">
              <w:rPr>
                <w:color w:val="000000"/>
                <w:sz w:val="22"/>
                <w:szCs w:val="22"/>
              </w:rPr>
              <w:t>2</w:t>
            </w:r>
          </w:p>
        </w:tc>
        <w:tc>
          <w:tcPr>
            <w:tcW w:w="3616" w:type="dxa"/>
            <w:tcBorders>
              <w:right w:val="single" w:sz="4" w:space="0" w:color="auto"/>
            </w:tcBorders>
            <w:vAlign w:val="center"/>
          </w:tcPr>
          <w:p w14:paraId="31B75A7A" w14:textId="715A90F5" w:rsidR="0079247E" w:rsidRPr="00920965" w:rsidRDefault="00920965" w:rsidP="00170063">
            <w:pPr>
              <w:widowControl w:val="0"/>
              <w:autoSpaceDE w:val="0"/>
              <w:autoSpaceDN w:val="0"/>
              <w:adjustRightInd w:val="0"/>
              <w:rPr>
                <w:color w:val="000000"/>
                <w:sz w:val="22"/>
                <w:szCs w:val="22"/>
              </w:rPr>
            </w:pPr>
            <w:r w:rsidRPr="00920965">
              <w:rPr>
                <w:color w:val="000000"/>
                <w:sz w:val="22"/>
                <w:szCs w:val="22"/>
              </w:rPr>
              <w:t>Котельная №2 ж.д ул. Комсомольская, 38</w:t>
            </w:r>
          </w:p>
        </w:tc>
        <w:tc>
          <w:tcPr>
            <w:tcW w:w="2498" w:type="dxa"/>
            <w:vAlign w:val="center"/>
          </w:tcPr>
          <w:p w14:paraId="6216C4A6" w14:textId="11D958A1" w:rsidR="0079247E" w:rsidRPr="00920965" w:rsidRDefault="00920965" w:rsidP="00170063">
            <w:pPr>
              <w:widowControl w:val="0"/>
              <w:autoSpaceDE w:val="0"/>
              <w:autoSpaceDN w:val="0"/>
              <w:adjustRightInd w:val="0"/>
              <w:jc w:val="center"/>
              <w:rPr>
                <w:sz w:val="22"/>
                <w:szCs w:val="22"/>
              </w:rPr>
            </w:pPr>
            <w:r w:rsidRPr="00920965">
              <w:rPr>
                <w:sz w:val="22"/>
                <w:szCs w:val="22"/>
              </w:rPr>
              <w:t>ОГКП «Корпорация развития коммунального комплекса Ульяновской области»</w:t>
            </w:r>
          </w:p>
        </w:tc>
        <w:tc>
          <w:tcPr>
            <w:tcW w:w="1682" w:type="dxa"/>
            <w:vAlign w:val="center"/>
          </w:tcPr>
          <w:p w14:paraId="1E82F557" w14:textId="77777777" w:rsidR="0079247E" w:rsidRPr="00920965" w:rsidRDefault="0079247E" w:rsidP="00170063">
            <w:pPr>
              <w:widowControl w:val="0"/>
              <w:autoSpaceDE w:val="0"/>
              <w:autoSpaceDN w:val="0"/>
              <w:adjustRightInd w:val="0"/>
              <w:jc w:val="center"/>
              <w:rPr>
                <w:sz w:val="22"/>
                <w:szCs w:val="22"/>
              </w:rPr>
            </w:pPr>
            <w:r w:rsidRPr="00920965">
              <w:rPr>
                <w:sz w:val="22"/>
                <w:szCs w:val="22"/>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210AC6B3" w14:textId="1CBD021B" w:rsidR="0079247E" w:rsidRPr="00920965" w:rsidRDefault="00920965" w:rsidP="00170063">
            <w:pPr>
              <w:widowControl w:val="0"/>
              <w:autoSpaceDE w:val="0"/>
              <w:autoSpaceDN w:val="0"/>
              <w:adjustRightInd w:val="0"/>
              <w:jc w:val="center"/>
              <w:rPr>
                <w:sz w:val="22"/>
                <w:szCs w:val="22"/>
              </w:rPr>
            </w:pPr>
            <w:r w:rsidRPr="00920965">
              <w:rPr>
                <w:sz w:val="22"/>
                <w:szCs w:val="22"/>
              </w:rPr>
              <w:t>0,138</w:t>
            </w:r>
          </w:p>
        </w:tc>
      </w:tr>
      <w:tr w:rsidR="00834B58" w:rsidRPr="00920965" w14:paraId="568B3161" w14:textId="77777777" w:rsidTr="00920965">
        <w:trPr>
          <w:trHeight w:val="169"/>
          <w:jc w:val="center"/>
        </w:trPr>
        <w:tc>
          <w:tcPr>
            <w:tcW w:w="358" w:type="dxa"/>
            <w:vAlign w:val="center"/>
          </w:tcPr>
          <w:p w14:paraId="1951C667" w14:textId="7E985E63" w:rsidR="00834B58" w:rsidRPr="00920965" w:rsidRDefault="00834B58" w:rsidP="00170063">
            <w:pPr>
              <w:widowControl w:val="0"/>
              <w:autoSpaceDE w:val="0"/>
              <w:autoSpaceDN w:val="0"/>
              <w:adjustRightInd w:val="0"/>
              <w:jc w:val="center"/>
              <w:rPr>
                <w:color w:val="000000"/>
                <w:sz w:val="22"/>
                <w:szCs w:val="22"/>
              </w:rPr>
            </w:pPr>
            <w:r>
              <w:rPr>
                <w:color w:val="000000"/>
                <w:sz w:val="22"/>
                <w:szCs w:val="22"/>
              </w:rPr>
              <w:t>3</w:t>
            </w:r>
          </w:p>
        </w:tc>
        <w:tc>
          <w:tcPr>
            <w:tcW w:w="3616" w:type="dxa"/>
            <w:tcBorders>
              <w:right w:val="single" w:sz="4" w:space="0" w:color="auto"/>
            </w:tcBorders>
            <w:vAlign w:val="center"/>
          </w:tcPr>
          <w:p w14:paraId="71351DDB" w14:textId="42A993D0" w:rsidR="00834B58" w:rsidRPr="00920965" w:rsidRDefault="00834B58" w:rsidP="00170063">
            <w:pPr>
              <w:widowControl w:val="0"/>
              <w:autoSpaceDE w:val="0"/>
              <w:autoSpaceDN w:val="0"/>
              <w:adjustRightInd w:val="0"/>
              <w:rPr>
                <w:color w:val="000000"/>
                <w:sz w:val="22"/>
                <w:szCs w:val="22"/>
              </w:rPr>
            </w:pPr>
            <w:r w:rsidRPr="00834B58">
              <w:rPr>
                <w:color w:val="000000"/>
                <w:sz w:val="22"/>
                <w:szCs w:val="22"/>
              </w:rPr>
              <w:t>Котельная №3 ул. Шутова, 1</w:t>
            </w:r>
          </w:p>
        </w:tc>
        <w:tc>
          <w:tcPr>
            <w:tcW w:w="2498" w:type="dxa"/>
            <w:vAlign w:val="center"/>
          </w:tcPr>
          <w:p w14:paraId="1DC73C7E" w14:textId="6F5CB802" w:rsidR="00834B58" w:rsidRPr="00920965" w:rsidRDefault="00834B58" w:rsidP="00170063">
            <w:pPr>
              <w:widowControl w:val="0"/>
              <w:autoSpaceDE w:val="0"/>
              <w:autoSpaceDN w:val="0"/>
              <w:adjustRightInd w:val="0"/>
              <w:jc w:val="center"/>
              <w:rPr>
                <w:sz w:val="22"/>
                <w:szCs w:val="22"/>
              </w:rPr>
            </w:pPr>
            <w:r>
              <w:rPr>
                <w:sz w:val="22"/>
                <w:szCs w:val="22"/>
              </w:rPr>
              <w:t>ООО «Полес»</w:t>
            </w:r>
          </w:p>
        </w:tc>
        <w:tc>
          <w:tcPr>
            <w:tcW w:w="1682" w:type="dxa"/>
            <w:vAlign w:val="center"/>
          </w:tcPr>
          <w:p w14:paraId="7F6870D5" w14:textId="3CF6B129" w:rsidR="00834B58" w:rsidRPr="00920965" w:rsidRDefault="00834B58" w:rsidP="00170063">
            <w:pPr>
              <w:widowControl w:val="0"/>
              <w:autoSpaceDE w:val="0"/>
              <w:autoSpaceDN w:val="0"/>
              <w:adjustRightInd w:val="0"/>
              <w:jc w:val="center"/>
              <w:rPr>
                <w:sz w:val="22"/>
                <w:szCs w:val="22"/>
              </w:rPr>
            </w:pPr>
            <w:r w:rsidRPr="00920965">
              <w:rPr>
                <w:sz w:val="22"/>
                <w:szCs w:val="22"/>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64BD8B05" w14:textId="0C3C1796" w:rsidR="00834B58" w:rsidRPr="00920965" w:rsidRDefault="00834B58" w:rsidP="00170063">
            <w:pPr>
              <w:widowControl w:val="0"/>
              <w:autoSpaceDE w:val="0"/>
              <w:autoSpaceDN w:val="0"/>
              <w:adjustRightInd w:val="0"/>
              <w:jc w:val="center"/>
              <w:rPr>
                <w:sz w:val="22"/>
                <w:szCs w:val="22"/>
              </w:rPr>
            </w:pPr>
            <w:r>
              <w:rPr>
                <w:sz w:val="22"/>
                <w:szCs w:val="22"/>
              </w:rPr>
              <w:t>0,344</w:t>
            </w:r>
          </w:p>
        </w:tc>
      </w:tr>
    </w:tbl>
    <w:p w14:paraId="6742A36D" w14:textId="77777777" w:rsidR="00696F7C" w:rsidRDefault="00696F7C" w:rsidP="009579FF">
      <w:pPr>
        <w:pStyle w:val="25"/>
        <w:shd w:val="clear" w:color="auto" w:fill="auto"/>
        <w:spacing w:line="240" w:lineRule="auto"/>
        <w:ind w:firstLine="567"/>
        <w:rPr>
          <w:sz w:val="24"/>
          <w:szCs w:val="24"/>
        </w:rPr>
      </w:pPr>
    </w:p>
    <w:p w14:paraId="141847E3" w14:textId="77777777" w:rsidR="00BC0258" w:rsidRDefault="00BC0258" w:rsidP="009579FF">
      <w:pPr>
        <w:pStyle w:val="25"/>
        <w:shd w:val="clear" w:color="auto" w:fill="auto"/>
        <w:spacing w:line="240" w:lineRule="auto"/>
        <w:ind w:firstLine="567"/>
        <w:rPr>
          <w:sz w:val="24"/>
          <w:szCs w:val="24"/>
        </w:rPr>
      </w:pPr>
    </w:p>
    <w:p w14:paraId="194C5388" w14:textId="77777777" w:rsidR="00BC0258" w:rsidRDefault="00BC0258" w:rsidP="009579FF">
      <w:pPr>
        <w:pStyle w:val="25"/>
        <w:shd w:val="clear" w:color="auto" w:fill="auto"/>
        <w:spacing w:line="240" w:lineRule="auto"/>
        <w:ind w:firstLine="567"/>
        <w:rPr>
          <w:sz w:val="24"/>
          <w:szCs w:val="24"/>
        </w:rPr>
      </w:pPr>
    </w:p>
    <w:p w14:paraId="202D3D9C" w14:textId="77777777" w:rsidR="00BC0258" w:rsidRDefault="00BC0258" w:rsidP="009579FF">
      <w:pPr>
        <w:pStyle w:val="25"/>
        <w:shd w:val="clear" w:color="auto" w:fill="auto"/>
        <w:spacing w:line="240" w:lineRule="auto"/>
        <w:ind w:firstLine="567"/>
        <w:rPr>
          <w:sz w:val="24"/>
          <w:szCs w:val="24"/>
        </w:rPr>
      </w:pPr>
    </w:p>
    <w:p w14:paraId="02A13BCE" w14:textId="77777777" w:rsidR="00BC0258" w:rsidRPr="00920965" w:rsidRDefault="00BC0258" w:rsidP="009579FF">
      <w:pPr>
        <w:pStyle w:val="25"/>
        <w:shd w:val="clear" w:color="auto" w:fill="auto"/>
        <w:spacing w:line="240" w:lineRule="auto"/>
        <w:ind w:firstLine="567"/>
        <w:rPr>
          <w:sz w:val="24"/>
          <w:szCs w:val="24"/>
        </w:rPr>
      </w:pPr>
    </w:p>
    <w:p w14:paraId="02846C36" w14:textId="77777777" w:rsidR="001961B6" w:rsidRPr="00920965" w:rsidRDefault="001961B6" w:rsidP="009579FF">
      <w:pPr>
        <w:pStyle w:val="aff6"/>
        <w:spacing w:after="0"/>
      </w:pPr>
      <w:bookmarkStart w:id="433" w:name="_Toc175787950"/>
      <w:bookmarkStart w:id="434" w:name="sub_1832"/>
      <w:bookmarkEnd w:id="432"/>
      <w:r w:rsidRPr="00920965">
        <w:lastRenderedPageBreak/>
        <w:t>15.2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433"/>
    </w:p>
    <w:p w14:paraId="61F15829" w14:textId="77777777" w:rsidR="00920965" w:rsidRPr="00920965" w:rsidRDefault="00920965" w:rsidP="00920965">
      <w:pPr>
        <w:widowControl w:val="0"/>
        <w:jc w:val="right"/>
        <w:rPr>
          <w:rFonts w:eastAsia="Arial"/>
          <w:bCs/>
        </w:rPr>
      </w:pPr>
      <w:bookmarkStart w:id="435" w:name="bookmark306"/>
      <w:r w:rsidRPr="00920965">
        <w:rPr>
          <w:rFonts w:eastAsia="Arial"/>
          <w:bCs/>
        </w:rPr>
        <w:t>Таблица 15.2. Реестр ЕТО, содержащий перечень систем теплоснабжения</w:t>
      </w:r>
      <w:bookmarkEnd w:id="435"/>
    </w:p>
    <w:tbl>
      <w:tblPr>
        <w:tblOverlap w:val="never"/>
        <w:tblW w:w="9471" w:type="dxa"/>
        <w:jc w:val="center"/>
        <w:tblLayout w:type="fixed"/>
        <w:tblCellMar>
          <w:left w:w="10" w:type="dxa"/>
          <w:right w:w="10" w:type="dxa"/>
        </w:tblCellMar>
        <w:tblLook w:val="04A0" w:firstRow="1" w:lastRow="0" w:firstColumn="1" w:lastColumn="0" w:noHBand="0" w:noVBand="1"/>
      </w:tblPr>
      <w:tblGrid>
        <w:gridCol w:w="3801"/>
        <w:gridCol w:w="2410"/>
        <w:gridCol w:w="3260"/>
      </w:tblGrid>
      <w:tr w:rsidR="00920965" w:rsidRPr="00920965" w14:paraId="36553890" w14:textId="77777777" w:rsidTr="00920965">
        <w:trPr>
          <w:trHeight w:val="20"/>
          <w:jc w:val="center"/>
        </w:trPr>
        <w:tc>
          <w:tcPr>
            <w:tcW w:w="3801" w:type="dxa"/>
            <w:tcBorders>
              <w:top w:val="single" w:sz="4" w:space="0" w:color="auto"/>
              <w:left w:val="single" w:sz="4" w:space="0" w:color="auto"/>
              <w:bottom w:val="single" w:sz="4" w:space="0" w:color="auto"/>
            </w:tcBorders>
            <w:shd w:val="clear" w:color="auto" w:fill="FFFFFF"/>
            <w:vAlign w:val="center"/>
          </w:tcPr>
          <w:p w14:paraId="02D01276" w14:textId="77777777" w:rsidR="00920965" w:rsidRPr="00920965" w:rsidRDefault="00920965" w:rsidP="00170063">
            <w:pPr>
              <w:widowControl w:val="0"/>
              <w:jc w:val="center"/>
              <w:rPr>
                <w:sz w:val="22"/>
                <w:szCs w:val="22"/>
              </w:rPr>
            </w:pPr>
            <w:r w:rsidRPr="00920965">
              <w:rPr>
                <w:rFonts w:eastAsia="Arial"/>
                <w:b/>
                <w:bCs/>
                <w:color w:val="000000"/>
                <w:sz w:val="22"/>
                <w:szCs w:val="22"/>
                <w:shd w:val="clear" w:color="auto" w:fill="FFFFFF"/>
                <w:lang w:bidi="ru-RU"/>
              </w:rPr>
              <w:t>Наименование единой теплоснабжающей организации (ЕТО)</w:t>
            </w:r>
          </w:p>
        </w:tc>
        <w:tc>
          <w:tcPr>
            <w:tcW w:w="2410" w:type="dxa"/>
            <w:tcBorders>
              <w:top w:val="single" w:sz="4" w:space="0" w:color="auto"/>
              <w:left w:val="single" w:sz="4" w:space="0" w:color="auto"/>
              <w:bottom w:val="single" w:sz="4" w:space="0" w:color="auto"/>
            </w:tcBorders>
            <w:shd w:val="clear" w:color="auto" w:fill="FFFFFF"/>
            <w:vAlign w:val="center"/>
          </w:tcPr>
          <w:p w14:paraId="0360F796" w14:textId="77777777" w:rsidR="00920965" w:rsidRPr="00920965" w:rsidRDefault="00920965" w:rsidP="00170063">
            <w:pPr>
              <w:widowControl w:val="0"/>
              <w:jc w:val="center"/>
              <w:rPr>
                <w:sz w:val="22"/>
                <w:szCs w:val="22"/>
              </w:rPr>
            </w:pPr>
            <w:r w:rsidRPr="00920965">
              <w:rPr>
                <w:rFonts w:eastAsia="Arial"/>
                <w:b/>
                <w:bCs/>
                <w:color w:val="000000"/>
                <w:sz w:val="22"/>
                <w:szCs w:val="22"/>
                <w:shd w:val="clear" w:color="auto" w:fill="FFFFFF"/>
                <w:lang w:bidi="ru-RU"/>
              </w:rPr>
              <w:t>Наименование СЦТ</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3A06EA3F" w14:textId="77777777" w:rsidR="00920965" w:rsidRPr="00920965" w:rsidRDefault="00920965" w:rsidP="00170063">
            <w:pPr>
              <w:widowControl w:val="0"/>
              <w:jc w:val="center"/>
              <w:rPr>
                <w:sz w:val="22"/>
                <w:szCs w:val="22"/>
              </w:rPr>
            </w:pPr>
            <w:r w:rsidRPr="00920965">
              <w:rPr>
                <w:rFonts w:eastAsia="Arial"/>
                <w:b/>
                <w:bCs/>
                <w:color w:val="000000"/>
                <w:sz w:val="22"/>
                <w:szCs w:val="22"/>
                <w:shd w:val="clear" w:color="auto" w:fill="FFFFFF"/>
                <w:lang w:bidi="ru-RU"/>
              </w:rPr>
              <w:t>Населённый пункт, в котором расположена СЦТ</w:t>
            </w:r>
          </w:p>
        </w:tc>
      </w:tr>
      <w:tr w:rsidR="00834B58" w:rsidRPr="00805DBD" w14:paraId="6903C15D" w14:textId="77777777" w:rsidTr="00781EE5">
        <w:trPr>
          <w:trHeight w:val="20"/>
          <w:jc w:val="center"/>
        </w:trPr>
        <w:tc>
          <w:tcPr>
            <w:tcW w:w="3801" w:type="dxa"/>
            <w:vMerge w:val="restart"/>
            <w:tcBorders>
              <w:top w:val="single" w:sz="4" w:space="0" w:color="auto"/>
              <w:left w:val="single" w:sz="4" w:space="0" w:color="auto"/>
              <w:bottom w:val="single" w:sz="4" w:space="0" w:color="auto"/>
            </w:tcBorders>
            <w:shd w:val="clear" w:color="auto" w:fill="FFFFFF"/>
            <w:vAlign w:val="center"/>
          </w:tcPr>
          <w:p w14:paraId="7E67B404" w14:textId="77777777" w:rsidR="00834B58" w:rsidRPr="00920965" w:rsidRDefault="00834B58" w:rsidP="00170063">
            <w:pPr>
              <w:widowControl w:val="0"/>
              <w:jc w:val="center"/>
              <w:rPr>
                <w:sz w:val="22"/>
                <w:szCs w:val="22"/>
              </w:rPr>
            </w:pPr>
            <w:r w:rsidRPr="00920965">
              <w:rPr>
                <w:rFonts w:eastAsia="Arial"/>
                <w:bCs/>
                <w:color w:val="000000"/>
                <w:sz w:val="22"/>
                <w:szCs w:val="22"/>
                <w:shd w:val="clear" w:color="auto" w:fill="FFFFFF"/>
                <w:lang w:bidi="ru-RU"/>
              </w:rPr>
              <w:t>ОГКП «Корпорация развития коммунального комплекса Ульяновской области»</w:t>
            </w:r>
          </w:p>
        </w:tc>
        <w:tc>
          <w:tcPr>
            <w:tcW w:w="2410" w:type="dxa"/>
            <w:tcBorders>
              <w:top w:val="single" w:sz="4" w:space="0" w:color="auto"/>
              <w:left w:val="single" w:sz="4" w:space="0" w:color="auto"/>
              <w:bottom w:val="single" w:sz="4" w:space="0" w:color="auto"/>
            </w:tcBorders>
            <w:shd w:val="clear" w:color="auto" w:fill="FFFFFF"/>
            <w:vAlign w:val="center"/>
          </w:tcPr>
          <w:p w14:paraId="6B71F722" w14:textId="5B5AEB34" w:rsidR="00834B58" w:rsidRPr="00920965" w:rsidRDefault="00834B58" w:rsidP="00170063">
            <w:pPr>
              <w:widowControl w:val="0"/>
              <w:jc w:val="center"/>
              <w:rPr>
                <w:sz w:val="22"/>
                <w:szCs w:val="22"/>
              </w:rPr>
            </w:pPr>
            <w:r w:rsidRPr="00920965">
              <w:rPr>
                <w:color w:val="000000"/>
                <w:sz w:val="22"/>
                <w:szCs w:val="22"/>
              </w:rPr>
              <w:t>Котельная №1 квартальная</w:t>
            </w:r>
          </w:p>
        </w:tc>
        <w:tc>
          <w:tcPr>
            <w:tcW w:w="3260" w:type="dxa"/>
            <w:vMerge w:val="restart"/>
            <w:tcBorders>
              <w:top w:val="single" w:sz="4" w:space="0" w:color="auto"/>
              <w:left w:val="single" w:sz="4" w:space="0" w:color="auto"/>
              <w:right w:val="single" w:sz="4" w:space="0" w:color="auto"/>
            </w:tcBorders>
            <w:shd w:val="clear" w:color="auto" w:fill="FFFFFF"/>
            <w:vAlign w:val="center"/>
          </w:tcPr>
          <w:p w14:paraId="0E22D2F5" w14:textId="49A9049C" w:rsidR="00834B58" w:rsidRPr="00805DBD" w:rsidRDefault="00834B58" w:rsidP="00170063">
            <w:pPr>
              <w:widowControl w:val="0"/>
              <w:jc w:val="center"/>
              <w:rPr>
                <w:sz w:val="22"/>
                <w:szCs w:val="22"/>
              </w:rPr>
            </w:pPr>
            <w:r>
              <w:rPr>
                <w:sz w:val="22"/>
                <w:szCs w:val="22"/>
                <w:lang w:eastAsia="zh-CN"/>
              </w:rPr>
              <w:t>р.п</w:t>
            </w:r>
            <w:r w:rsidRPr="00920965">
              <w:rPr>
                <w:sz w:val="22"/>
                <w:szCs w:val="22"/>
                <w:lang w:eastAsia="zh-CN"/>
              </w:rPr>
              <w:t>. Новая Майна</w:t>
            </w:r>
          </w:p>
        </w:tc>
      </w:tr>
      <w:tr w:rsidR="00834B58" w:rsidRPr="00805DBD" w14:paraId="22E8D796" w14:textId="77777777" w:rsidTr="00781EE5">
        <w:trPr>
          <w:trHeight w:val="20"/>
          <w:jc w:val="center"/>
        </w:trPr>
        <w:tc>
          <w:tcPr>
            <w:tcW w:w="3801" w:type="dxa"/>
            <w:vMerge/>
            <w:tcBorders>
              <w:top w:val="single" w:sz="4" w:space="0" w:color="auto"/>
              <w:left w:val="single" w:sz="4" w:space="0" w:color="auto"/>
              <w:bottom w:val="single" w:sz="4" w:space="0" w:color="auto"/>
            </w:tcBorders>
            <w:shd w:val="clear" w:color="auto" w:fill="FFFFFF"/>
            <w:vAlign w:val="center"/>
          </w:tcPr>
          <w:p w14:paraId="501E0E1C" w14:textId="77777777" w:rsidR="00834B58" w:rsidRPr="00805DBD" w:rsidRDefault="00834B58" w:rsidP="00170063">
            <w:pPr>
              <w:widowControl w:val="0"/>
              <w:jc w:val="center"/>
              <w:rPr>
                <w:rFonts w:eastAsia="Arial"/>
                <w:bCs/>
                <w:color w:val="000000"/>
                <w:sz w:val="22"/>
                <w:szCs w:val="22"/>
                <w:shd w:val="clear" w:color="auto" w:fill="FFFFFF"/>
                <w:lang w:bidi="ru-RU"/>
              </w:rPr>
            </w:pPr>
          </w:p>
        </w:tc>
        <w:tc>
          <w:tcPr>
            <w:tcW w:w="2410" w:type="dxa"/>
            <w:tcBorders>
              <w:top w:val="single" w:sz="4" w:space="0" w:color="auto"/>
              <w:left w:val="single" w:sz="4" w:space="0" w:color="auto"/>
              <w:bottom w:val="single" w:sz="4" w:space="0" w:color="auto"/>
            </w:tcBorders>
            <w:shd w:val="clear" w:color="auto" w:fill="FFFFFF"/>
            <w:vAlign w:val="center"/>
          </w:tcPr>
          <w:p w14:paraId="2C1035A5" w14:textId="745320A8" w:rsidR="00834B58" w:rsidRPr="00805DBD" w:rsidRDefault="00834B58" w:rsidP="00170063">
            <w:pPr>
              <w:widowControl w:val="0"/>
              <w:jc w:val="center"/>
              <w:rPr>
                <w:sz w:val="22"/>
                <w:szCs w:val="22"/>
                <w:lang w:eastAsia="zh-CN"/>
              </w:rPr>
            </w:pPr>
            <w:r w:rsidRPr="00920965">
              <w:rPr>
                <w:color w:val="000000"/>
                <w:sz w:val="22"/>
                <w:szCs w:val="22"/>
              </w:rPr>
              <w:t>Котельная №2 ж.д ул. Комсомольская, 38</w:t>
            </w:r>
          </w:p>
        </w:tc>
        <w:tc>
          <w:tcPr>
            <w:tcW w:w="3260" w:type="dxa"/>
            <w:vMerge/>
            <w:tcBorders>
              <w:left w:val="single" w:sz="4" w:space="0" w:color="auto"/>
              <w:right w:val="single" w:sz="4" w:space="0" w:color="auto"/>
            </w:tcBorders>
            <w:shd w:val="clear" w:color="auto" w:fill="FFFFFF"/>
            <w:vAlign w:val="center"/>
          </w:tcPr>
          <w:p w14:paraId="04E6BCE2" w14:textId="77777777" w:rsidR="00834B58" w:rsidRPr="00805DBD" w:rsidRDefault="00834B58" w:rsidP="00170063">
            <w:pPr>
              <w:widowControl w:val="0"/>
              <w:jc w:val="center"/>
              <w:rPr>
                <w:sz w:val="22"/>
                <w:szCs w:val="22"/>
                <w:lang w:eastAsia="zh-CN"/>
              </w:rPr>
            </w:pPr>
          </w:p>
        </w:tc>
      </w:tr>
      <w:tr w:rsidR="00834B58" w:rsidRPr="00805DBD" w14:paraId="50CE255E" w14:textId="77777777" w:rsidTr="00781EE5">
        <w:trPr>
          <w:trHeight w:val="20"/>
          <w:jc w:val="center"/>
        </w:trPr>
        <w:tc>
          <w:tcPr>
            <w:tcW w:w="3801" w:type="dxa"/>
            <w:tcBorders>
              <w:top w:val="single" w:sz="4" w:space="0" w:color="auto"/>
              <w:left w:val="single" w:sz="4" w:space="0" w:color="auto"/>
              <w:bottom w:val="single" w:sz="4" w:space="0" w:color="auto"/>
            </w:tcBorders>
            <w:shd w:val="clear" w:color="auto" w:fill="FFFFFF"/>
            <w:vAlign w:val="center"/>
          </w:tcPr>
          <w:p w14:paraId="08F1A997" w14:textId="478080CE" w:rsidR="00834B58" w:rsidRPr="00805DBD" w:rsidRDefault="00834B58" w:rsidP="00170063">
            <w:pPr>
              <w:widowControl w:val="0"/>
              <w:jc w:val="center"/>
              <w:rPr>
                <w:rFonts w:eastAsia="Arial"/>
                <w:bCs/>
                <w:color w:val="000000"/>
                <w:sz w:val="22"/>
                <w:szCs w:val="22"/>
                <w:shd w:val="clear" w:color="auto" w:fill="FFFFFF"/>
                <w:lang w:bidi="ru-RU"/>
              </w:rPr>
            </w:pPr>
            <w:r>
              <w:rPr>
                <w:rFonts w:eastAsia="Arial"/>
                <w:bCs/>
                <w:color w:val="000000"/>
                <w:sz w:val="22"/>
                <w:szCs w:val="22"/>
                <w:shd w:val="clear" w:color="auto" w:fill="FFFFFF"/>
                <w:lang w:bidi="ru-RU"/>
              </w:rPr>
              <w:t>ООО «Полес»</w:t>
            </w:r>
          </w:p>
        </w:tc>
        <w:tc>
          <w:tcPr>
            <w:tcW w:w="2410" w:type="dxa"/>
            <w:tcBorders>
              <w:top w:val="single" w:sz="4" w:space="0" w:color="auto"/>
              <w:left w:val="single" w:sz="4" w:space="0" w:color="auto"/>
              <w:bottom w:val="single" w:sz="4" w:space="0" w:color="auto"/>
            </w:tcBorders>
            <w:shd w:val="clear" w:color="auto" w:fill="FFFFFF"/>
            <w:vAlign w:val="center"/>
          </w:tcPr>
          <w:p w14:paraId="3A03C1B9" w14:textId="2504EE64" w:rsidR="00834B58" w:rsidRPr="00920965" w:rsidRDefault="00834B58" w:rsidP="00170063">
            <w:pPr>
              <w:widowControl w:val="0"/>
              <w:jc w:val="center"/>
              <w:rPr>
                <w:color w:val="000000"/>
                <w:sz w:val="22"/>
                <w:szCs w:val="22"/>
              </w:rPr>
            </w:pPr>
            <w:r w:rsidRPr="00834B58">
              <w:rPr>
                <w:color w:val="000000"/>
                <w:sz w:val="22"/>
                <w:szCs w:val="22"/>
              </w:rPr>
              <w:t>Котельная №3 ул. Шутова, 1</w:t>
            </w:r>
          </w:p>
        </w:tc>
        <w:tc>
          <w:tcPr>
            <w:tcW w:w="3260" w:type="dxa"/>
            <w:vMerge/>
            <w:tcBorders>
              <w:left w:val="single" w:sz="4" w:space="0" w:color="auto"/>
              <w:bottom w:val="single" w:sz="4" w:space="0" w:color="auto"/>
              <w:right w:val="single" w:sz="4" w:space="0" w:color="auto"/>
            </w:tcBorders>
            <w:shd w:val="clear" w:color="auto" w:fill="FFFFFF"/>
            <w:vAlign w:val="center"/>
          </w:tcPr>
          <w:p w14:paraId="3D2BB511" w14:textId="77777777" w:rsidR="00834B58" w:rsidRPr="00805DBD" w:rsidRDefault="00834B58" w:rsidP="00170063">
            <w:pPr>
              <w:widowControl w:val="0"/>
              <w:jc w:val="center"/>
              <w:rPr>
                <w:sz w:val="22"/>
                <w:szCs w:val="22"/>
                <w:lang w:eastAsia="zh-CN"/>
              </w:rPr>
            </w:pPr>
          </w:p>
        </w:tc>
      </w:tr>
    </w:tbl>
    <w:p w14:paraId="7095A9EC" w14:textId="77777777" w:rsidR="003E10F1" w:rsidRPr="005F1648" w:rsidRDefault="003E10F1" w:rsidP="00B368FD">
      <w:pPr>
        <w:widowControl w:val="0"/>
        <w:shd w:val="clear" w:color="auto" w:fill="FFFFFF"/>
        <w:spacing w:line="269" w:lineRule="exact"/>
        <w:ind w:firstLine="567"/>
        <w:jc w:val="both"/>
        <w:rPr>
          <w:highlight w:val="yellow"/>
        </w:rPr>
      </w:pPr>
    </w:p>
    <w:p w14:paraId="58278465" w14:textId="77777777" w:rsidR="001961B6" w:rsidRPr="000D5884" w:rsidRDefault="001961B6" w:rsidP="009579FF">
      <w:pPr>
        <w:pStyle w:val="aff6"/>
        <w:spacing w:after="0"/>
      </w:pPr>
      <w:bookmarkStart w:id="436" w:name="_Toc175787951"/>
      <w:bookmarkEnd w:id="434"/>
      <w:r w:rsidRPr="000D5884">
        <w:t>15.3 основания, в том числе критерии, в соответствии с которыми теплоснабжающей организации присвоен статус единой теплоснабжающей организации</w:t>
      </w:r>
      <w:bookmarkEnd w:id="436"/>
    </w:p>
    <w:p w14:paraId="338D460C" w14:textId="77777777" w:rsidR="00C17ED9" w:rsidRPr="000D5884" w:rsidRDefault="00C17ED9" w:rsidP="00C17ED9">
      <w:pPr>
        <w:ind w:firstLine="567"/>
        <w:jc w:val="both"/>
      </w:pPr>
      <w:r w:rsidRPr="000D5884">
        <w:t>Критериями определения единой теплоснабжающей организации являются:</w:t>
      </w:r>
    </w:p>
    <w:p w14:paraId="4DC4F6AD" w14:textId="77777777" w:rsidR="00C17ED9" w:rsidRPr="000D5884" w:rsidRDefault="00C17ED9" w:rsidP="00C17ED9">
      <w:pPr>
        <w:ind w:firstLine="567"/>
        <w:jc w:val="both"/>
      </w:pPr>
      <w:r w:rsidRPr="000D5884">
        <w:t>•</w:t>
      </w:r>
      <w:r w:rsidRPr="000D5884">
        <w:tab/>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14:paraId="18382D28" w14:textId="77777777" w:rsidR="00C17ED9" w:rsidRPr="000D5884" w:rsidRDefault="00C17ED9" w:rsidP="00C17ED9">
      <w:pPr>
        <w:ind w:firstLine="567"/>
        <w:jc w:val="both"/>
      </w:pPr>
      <w:r w:rsidRPr="000D5884">
        <w:t>•</w:t>
      </w:r>
      <w:r w:rsidRPr="000D5884">
        <w:tab/>
        <w:t>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14:paraId="3E2916FF" w14:textId="77777777" w:rsidR="00C17ED9" w:rsidRPr="000D5884" w:rsidRDefault="00C17ED9" w:rsidP="00C17ED9">
      <w:pPr>
        <w:ind w:firstLine="567"/>
        <w:jc w:val="both"/>
      </w:pPr>
      <w:r w:rsidRPr="000D5884">
        <w:t>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14:paraId="496408B5" w14:textId="77777777" w:rsidR="00C17ED9" w:rsidRPr="000D5884" w:rsidRDefault="00C17ED9" w:rsidP="00C17ED9">
      <w:pPr>
        <w:ind w:firstLine="567"/>
        <w:jc w:val="both"/>
      </w:pPr>
      <w:r w:rsidRPr="000D5884">
        <w:t>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14:paraId="7F0EF266" w14:textId="77777777" w:rsidR="006F29FA" w:rsidRPr="008063A3" w:rsidRDefault="006F29FA" w:rsidP="009579FF">
      <w:pPr>
        <w:ind w:firstLine="567"/>
        <w:jc w:val="both"/>
      </w:pPr>
    </w:p>
    <w:p w14:paraId="7B763FD7" w14:textId="77777777" w:rsidR="001961B6" w:rsidRPr="008063A3" w:rsidRDefault="001961B6" w:rsidP="009579FF">
      <w:pPr>
        <w:pStyle w:val="aff6"/>
        <w:spacing w:after="0"/>
      </w:pPr>
      <w:bookmarkStart w:id="437" w:name="_Toc175787952"/>
      <w:bookmarkStart w:id="438" w:name="sub_1834"/>
      <w:r w:rsidRPr="008063A3">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437"/>
    </w:p>
    <w:p w14:paraId="027C2700" w14:textId="723E31BA" w:rsidR="006F29FA" w:rsidRPr="008063A3" w:rsidRDefault="00B368FD" w:rsidP="009579FF">
      <w:pPr>
        <w:ind w:firstLine="567"/>
        <w:jc w:val="both"/>
      </w:pPr>
      <w:r w:rsidRPr="008063A3">
        <w:t>Информация по заявкам от ТСО на присвоение статуса ЕТО отсутствует.</w:t>
      </w:r>
    </w:p>
    <w:p w14:paraId="5706AA39" w14:textId="77777777" w:rsidR="00B368FD" w:rsidRPr="008063A3" w:rsidRDefault="00B368FD" w:rsidP="009579FF">
      <w:pPr>
        <w:ind w:firstLine="567"/>
        <w:jc w:val="both"/>
      </w:pPr>
    </w:p>
    <w:p w14:paraId="6FF0E345" w14:textId="77777777" w:rsidR="001961B6" w:rsidRPr="008063A3" w:rsidRDefault="001961B6" w:rsidP="009579FF">
      <w:pPr>
        <w:pStyle w:val="aff6"/>
        <w:spacing w:after="0"/>
      </w:pPr>
      <w:bookmarkStart w:id="439" w:name="_Toc175787953"/>
      <w:bookmarkStart w:id="440" w:name="sub_1835"/>
      <w:bookmarkEnd w:id="438"/>
      <w:r w:rsidRPr="008063A3">
        <w:t>15.5 описание границ зон деятельности единой теплоснабжающей организации (организаций)</w:t>
      </w:r>
      <w:bookmarkEnd w:id="439"/>
    </w:p>
    <w:p w14:paraId="0C11CEBF" w14:textId="30404837" w:rsidR="005551A6" w:rsidRPr="008063A3" w:rsidRDefault="008063A3" w:rsidP="005551A6">
      <w:pPr>
        <w:ind w:firstLine="567"/>
        <w:contextualSpacing/>
        <w:jc w:val="both"/>
      </w:pPr>
      <w:bookmarkStart w:id="441" w:name="_Hlk116676681"/>
      <w:bookmarkEnd w:id="440"/>
      <w:r w:rsidRPr="008063A3">
        <w:t>Граница зоны деятельности теплоснабжающих организаций ограничена зоной действия котельных указанных в п. 15.2.</w:t>
      </w:r>
    </w:p>
    <w:bookmarkEnd w:id="441"/>
    <w:p w14:paraId="074BB7B9" w14:textId="77777777" w:rsidR="001961B6" w:rsidRDefault="001961B6" w:rsidP="00EC3E14">
      <w:pPr>
        <w:ind w:firstLine="567"/>
      </w:pPr>
    </w:p>
    <w:p w14:paraId="7E7FEECD" w14:textId="77777777" w:rsidR="00BC0258" w:rsidRDefault="00BC0258" w:rsidP="00EC3E14">
      <w:pPr>
        <w:ind w:firstLine="567"/>
      </w:pPr>
    </w:p>
    <w:p w14:paraId="7974D860" w14:textId="77777777" w:rsidR="00BC0258" w:rsidRDefault="00BC0258" w:rsidP="00EC3E14">
      <w:pPr>
        <w:ind w:firstLine="567"/>
      </w:pPr>
    </w:p>
    <w:p w14:paraId="129DC14E" w14:textId="77777777" w:rsidR="00BC0258" w:rsidRDefault="00BC0258" w:rsidP="00EC3E14">
      <w:pPr>
        <w:ind w:firstLine="567"/>
      </w:pPr>
    </w:p>
    <w:p w14:paraId="490D8C80" w14:textId="77777777" w:rsidR="00BC0258" w:rsidRPr="008063A3" w:rsidRDefault="00BC0258" w:rsidP="00EC3E14">
      <w:pPr>
        <w:ind w:firstLine="567"/>
      </w:pPr>
    </w:p>
    <w:p w14:paraId="7ED3DCBD" w14:textId="77777777" w:rsidR="001961B6" w:rsidRPr="000C215D" w:rsidRDefault="001961B6" w:rsidP="009579FF">
      <w:pPr>
        <w:pStyle w:val="aff4"/>
        <w:spacing w:before="0" w:after="0"/>
      </w:pPr>
      <w:bookmarkStart w:id="442" w:name="_Toc175787954"/>
      <w:r w:rsidRPr="000C215D">
        <w:lastRenderedPageBreak/>
        <w:t>Глава 16</w:t>
      </w:r>
      <w:r w:rsidR="000F6DC1" w:rsidRPr="000C215D">
        <w:t xml:space="preserve"> </w:t>
      </w:r>
      <w:r w:rsidRPr="000C215D">
        <w:t>"Реестр мероприятий схемы теплоснабжения"</w:t>
      </w:r>
      <w:bookmarkEnd w:id="442"/>
    </w:p>
    <w:p w14:paraId="20C84921" w14:textId="77777777" w:rsidR="00363552" w:rsidRPr="000C215D" w:rsidRDefault="00363552" w:rsidP="003671E0"/>
    <w:p w14:paraId="3EAA443D" w14:textId="77777777" w:rsidR="001961B6" w:rsidRPr="000C215D" w:rsidRDefault="001961B6" w:rsidP="009579FF">
      <w:pPr>
        <w:pStyle w:val="aff6"/>
        <w:spacing w:after="0"/>
      </w:pPr>
      <w:bookmarkStart w:id="443" w:name="_Toc175787955"/>
      <w:r w:rsidRPr="000C215D">
        <w:t>16.1 перечень мероприятий по строительству, реконструкции, техническому перевооружению и (или) модернизации источников тепловой энергии</w:t>
      </w:r>
      <w:bookmarkEnd w:id="443"/>
    </w:p>
    <w:p w14:paraId="108F403D" w14:textId="24C17EE4" w:rsidR="002B1533" w:rsidRPr="000C215D" w:rsidRDefault="000C215D" w:rsidP="000C215D">
      <w:pPr>
        <w:widowControl w:val="0"/>
        <w:autoSpaceDE w:val="0"/>
        <w:autoSpaceDN w:val="0"/>
        <w:adjustRightInd w:val="0"/>
        <w:ind w:firstLine="540"/>
        <w:jc w:val="both"/>
      </w:pPr>
      <w:r w:rsidRPr="000C215D">
        <w:t>Мероприятия</w:t>
      </w:r>
      <w:r w:rsidR="00FB5D94" w:rsidRPr="000C215D">
        <w:t xml:space="preserve"> по строительству, реконструкции, техническому перевооружению и (или) модернизации источников тепловой энергии</w:t>
      </w:r>
      <w:r w:rsidRPr="000C215D">
        <w:t xml:space="preserve"> не предусмотрены</w:t>
      </w:r>
    </w:p>
    <w:p w14:paraId="62A017C9" w14:textId="77777777" w:rsidR="002B1533" w:rsidRPr="000C215D" w:rsidRDefault="002B1533" w:rsidP="002B1533">
      <w:pPr>
        <w:rPr>
          <w:rFonts w:ascii="Courier New" w:hAnsi="Courier New" w:cs="Courier New"/>
          <w:sz w:val="2"/>
          <w:szCs w:val="2"/>
        </w:rPr>
      </w:pPr>
    </w:p>
    <w:p w14:paraId="482C945E" w14:textId="2AE1D94D" w:rsidR="005551A6" w:rsidRPr="000C215D" w:rsidRDefault="005551A6" w:rsidP="005551A6">
      <w:pPr>
        <w:ind w:firstLine="567"/>
        <w:jc w:val="both"/>
      </w:pPr>
    </w:p>
    <w:p w14:paraId="5B3109B2" w14:textId="77777777" w:rsidR="001961B6" w:rsidRPr="000C215D" w:rsidRDefault="001961B6" w:rsidP="009579FF">
      <w:pPr>
        <w:pStyle w:val="aff6"/>
        <w:spacing w:after="0"/>
      </w:pPr>
      <w:bookmarkStart w:id="444" w:name="_Toc175787956"/>
      <w:r w:rsidRPr="000C215D">
        <w:t>16.2 перечень мероприятий по строительству, реконструкции, техническому перевооружению и (или) модернизации тепловых сетей и сооружений на них</w:t>
      </w:r>
      <w:bookmarkEnd w:id="444"/>
    </w:p>
    <w:p w14:paraId="418410CC" w14:textId="7CAA3222" w:rsidR="002B1533" w:rsidRPr="000C215D" w:rsidRDefault="00FB5D94" w:rsidP="00FB5D94">
      <w:pPr>
        <w:widowControl w:val="0"/>
        <w:autoSpaceDE w:val="0"/>
        <w:autoSpaceDN w:val="0"/>
        <w:adjustRightInd w:val="0"/>
        <w:ind w:firstLine="567"/>
        <w:jc w:val="right"/>
      </w:pPr>
      <w:r w:rsidRPr="000C215D">
        <w:t xml:space="preserve">Таблица 16.2. перечень мероприятий по </w:t>
      </w:r>
      <w:r w:rsidR="00965B55" w:rsidRPr="000C215D">
        <w:t>реконструкции</w:t>
      </w:r>
      <w:r w:rsidRPr="000C215D">
        <w:t xml:space="preserve"> тепловых сетей</w:t>
      </w: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3096"/>
        <w:gridCol w:w="4606"/>
        <w:gridCol w:w="1427"/>
      </w:tblGrid>
      <w:tr w:rsidR="00921391" w:rsidRPr="000C215D" w14:paraId="33C27501" w14:textId="77777777" w:rsidTr="00737C11">
        <w:trPr>
          <w:trHeight w:val="20"/>
          <w:jc w:val="center"/>
        </w:trPr>
        <w:tc>
          <w:tcPr>
            <w:tcW w:w="531" w:type="dxa"/>
            <w:vAlign w:val="center"/>
          </w:tcPr>
          <w:p w14:paraId="7F611953" w14:textId="77777777" w:rsidR="00921391" w:rsidRPr="000C215D" w:rsidRDefault="00921391" w:rsidP="00737C11">
            <w:pPr>
              <w:widowControl w:val="0"/>
              <w:jc w:val="center"/>
              <w:rPr>
                <w:rFonts w:eastAsia="Arial"/>
                <w:b/>
                <w:bCs/>
                <w:color w:val="000000"/>
                <w:sz w:val="22"/>
                <w:szCs w:val="22"/>
                <w:shd w:val="clear" w:color="auto" w:fill="FFFFFF"/>
                <w:lang w:bidi="ru-RU"/>
              </w:rPr>
            </w:pPr>
            <w:r w:rsidRPr="000C215D">
              <w:rPr>
                <w:rFonts w:eastAsia="Arial"/>
                <w:b/>
                <w:bCs/>
                <w:color w:val="000000"/>
                <w:sz w:val="22"/>
                <w:szCs w:val="22"/>
                <w:shd w:val="clear" w:color="auto" w:fill="FFFFFF"/>
                <w:lang w:bidi="ru-RU"/>
              </w:rPr>
              <w:t>№</w:t>
            </w:r>
          </w:p>
          <w:p w14:paraId="4B158BCC" w14:textId="77777777" w:rsidR="00921391" w:rsidRPr="000C215D" w:rsidRDefault="00921391" w:rsidP="00737C11">
            <w:pPr>
              <w:jc w:val="center"/>
              <w:rPr>
                <w:b/>
                <w:bCs/>
                <w:color w:val="000000"/>
                <w:sz w:val="22"/>
                <w:szCs w:val="22"/>
              </w:rPr>
            </w:pPr>
            <w:r w:rsidRPr="000C215D">
              <w:rPr>
                <w:rFonts w:eastAsia="Arial"/>
                <w:b/>
                <w:bCs/>
                <w:color w:val="000000"/>
                <w:sz w:val="22"/>
                <w:szCs w:val="22"/>
                <w:shd w:val="clear" w:color="auto" w:fill="FFFFFF"/>
                <w:lang w:bidi="ru-RU"/>
              </w:rPr>
              <w:t>п/п</w:t>
            </w:r>
          </w:p>
        </w:tc>
        <w:tc>
          <w:tcPr>
            <w:tcW w:w="3096" w:type="dxa"/>
            <w:shd w:val="clear" w:color="auto" w:fill="auto"/>
            <w:noWrap/>
            <w:vAlign w:val="center"/>
          </w:tcPr>
          <w:p w14:paraId="14A0FAB0" w14:textId="77777777" w:rsidR="00921391" w:rsidRPr="000C215D" w:rsidRDefault="00921391" w:rsidP="00737C11">
            <w:pPr>
              <w:jc w:val="center"/>
              <w:rPr>
                <w:b/>
                <w:color w:val="000000"/>
                <w:sz w:val="22"/>
                <w:szCs w:val="22"/>
              </w:rPr>
            </w:pPr>
            <w:r w:rsidRPr="000C215D">
              <w:rPr>
                <w:b/>
                <w:color w:val="000000"/>
                <w:sz w:val="22"/>
                <w:szCs w:val="22"/>
              </w:rPr>
              <w:t>Наименование котельной</w:t>
            </w:r>
          </w:p>
        </w:tc>
        <w:tc>
          <w:tcPr>
            <w:tcW w:w="4606" w:type="dxa"/>
            <w:shd w:val="clear" w:color="auto" w:fill="auto"/>
            <w:vAlign w:val="center"/>
          </w:tcPr>
          <w:p w14:paraId="7EBDE2CA" w14:textId="77777777" w:rsidR="00921391" w:rsidRPr="000C215D" w:rsidRDefault="00921391" w:rsidP="00737C11">
            <w:pPr>
              <w:ind w:left="-38" w:right="-108"/>
              <w:jc w:val="center"/>
              <w:rPr>
                <w:b/>
                <w:color w:val="000000"/>
                <w:sz w:val="22"/>
                <w:szCs w:val="22"/>
              </w:rPr>
            </w:pPr>
            <w:r w:rsidRPr="000C215D">
              <w:rPr>
                <w:b/>
                <w:bCs/>
                <w:color w:val="000000"/>
                <w:sz w:val="22"/>
                <w:szCs w:val="22"/>
              </w:rPr>
              <w:t>Наименование мероприятия</w:t>
            </w:r>
          </w:p>
        </w:tc>
        <w:tc>
          <w:tcPr>
            <w:tcW w:w="1427" w:type="dxa"/>
            <w:vAlign w:val="center"/>
          </w:tcPr>
          <w:p w14:paraId="55B249B4" w14:textId="77777777" w:rsidR="00921391" w:rsidRPr="000C215D" w:rsidRDefault="00921391" w:rsidP="00737C11">
            <w:pPr>
              <w:ind w:left="-132" w:right="-98"/>
              <w:jc w:val="center"/>
              <w:rPr>
                <w:b/>
                <w:bCs/>
                <w:color w:val="000000"/>
                <w:sz w:val="22"/>
                <w:szCs w:val="22"/>
              </w:rPr>
            </w:pPr>
            <w:r w:rsidRPr="000C215D">
              <w:rPr>
                <w:b/>
                <w:bCs/>
                <w:color w:val="000000"/>
                <w:sz w:val="22"/>
                <w:szCs w:val="22"/>
              </w:rPr>
              <w:t>Год реализации мероприятия</w:t>
            </w:r>
          </w:p>
        </w:tc>
      </w:tr>
      <w:tr w:rsidR="000C215D" w:rsidRPr="000C215D" w14:paraId="4F897EEA" w14:textId="77777777" w:rsidTr="00577991">
        <w:trPr>
          <w:trHeight w:val="20"/>
          <w:jc w:val="center"/>
        </w:trPr>
        <w:tc>
          <w:tcPr>
            <w:tcW w:w="531" w:type="dxa"/>
            <w:vAlign w:val="center"/>
          </w:tcPr>
          <w:p w14:paraId="004D4C47" w14:textId="6EF74198" w:rsidR="000C215D" w:rsidRPr="000C215D" w:rsidRDefault="000C215D" w:rsidP="000C215D">
            <w:pPr>
              <w:widowControl w:val="0"/>
              <w:jc w:val="center"/>
              <w:rPr>
                <w:rFonts w:eastAsia="Arial"/>
                <w:bCs/>
                <w:color w:val="000000"/>
                <w:sz w:val="22"/>
                <w:szCs w:val="22"/>
                <w:shd w:val="clear" w:color="auto" w:fill="FFFFFF"/>
                <w:lang w:bidi="ru-RU"/>
              </w:rPr>
            </w:pPr>
            <w:r w:rsidRPr="000C215D">
              <w:rPr>
                <w:rFonts w:eastAsia="Arial"/>
                <w:bCs/>
                <w:color w:val="000000"/>
                <w:sz w:val="22"/>
                <w:szCs w:val="22"/>
                <w:shd w:val="clear" w:color="auto" w:fill="FFFFFF"/>
                <w:lang w:bidi="ru-RU"/>
              </w:rPr>
              <w:t>1</w:t>
            </w:r>
          </w:p>
        </w:tc>
        <w:tc>
          <w:tcPr>
            <w:tcW w:w="3096" w:type="dxa"/>
            <w:vMerge w:val="restart"/>
            <w:tcBorders>
              <w:right w:val="single" w:sz="4" w:space="0" w:color="auto"/>
            </w:tcBorders>
            <w:noWrap/>
            <w:vAlign w:val="center"/>
          </w:tcPr>
          <w:p w14:paraId="3073E2F0" w14:textId="5991937E" w:rsidR="000C215D" w:rsidRPr="000C215D" w:rsidRDefault="000C215D" w:rsidP="000C215D">
            <w:pPr>
              <w:jc w:val="center"/>
              <w:rPr>
                <w:rFonts w:eastAsia="Calibri"/>
                <w:sz w:val="22"/>
                <w:szCs w:val="22"/>
              </w:rPr>
            </w:pPr>
            <w:r w:rsidRPr="000C215D">
              <w:rPr>
                <w:sz w:val="22"/>
                <w:szCs w:val="22"/>
              </w:rPr>
              <w:t>Котельная №1 квартальная</w:t>
            </w:r>
          </w:p>
        </w:tc>
        <w:tc>
          <w:tcPr>
            <w:tcW w:w="4606" w:type="dxa"/>
            <w:shd w:val="clear" w:color="auto" w:fill="auto"/>
            <w:vAlign w:val="center"/>
          </w:tcPr>
          <w:p w14:paraId="0C2CC34E" w14:textId="59F0084C" w:rsidR="000C215D" w:rsidRPr="000C215D" w:rsidRDefault="000C215D" w:rsidP="000C215D">
            <w:pPr>
              <w:ind w:left="-38" w:right="-108"/>
              <w:jc w:val="center"/>
              <w:rPr>
                <w:bCs/>
                <w:color w:val="000000"/>
                <w:sz w:val="22"/>
                <w:szCs w:val="22"/>
              </w:rPr>
            </w:pPr>
            <w:r w:rsidRPr="000C215D">
              <w:rPr>
                <w:rFonts w:eastAsia="Calibri"/>
                <w:bCs/>
                <w:sz w:val="22"/>
                <w:szCs w:val="22"/>
              </w:rPr>
              <w:t>ТК 6-2 до д. № 28</w:t>
            </w:r>
          </w:p>
          <w:p w14:paraId="68D5CBEE" w14:textId="01A03C42" w:rsidR="000C215D" w:rsidRPr="000C215D" w:rsidRDefault="000C215D" w:rsidP="000C215D">
            <w:pPr>
              <w:ind w:left="-38" w:right="-108"/>
              <w:jc w:val="center"/>
              <w:rPr>
                <w:bCs/>
                <w:color w:val="000000"/>
                <w:sz w:val="22"/>
                <w:szCs w:val="22"/>
              </w:rPr>
            </w:pPr>
            <w:r w:rsidRPr="000C215D">
              <w:rPr>
                <w:bCs/>
                <w:color w:val="000000"/>
                <w:sz w:val="22"/>
                <w:szCs w:val="22"/>
              </w:rPr>
              <w:t xml:space="preserve">замена подз.т/с </w:t>
            </w:r>
            <w:r w:rsidRPr="000C215D">
              <w:rPr>
                <w:bCs/>
                <w:color w:val="000000"/>
                <w:sz w:val="22"/>
                <w:szCs w:val="22"/>
                <w:lang w:val="en-US"/>
              </w:rPr>
              <w:t>D</w:t>
            </w:r>
            <w:r w:rsidRPr="000C215D">
              <w:rPr>
                <w:bCs/>
                <w:color w:val="000000"/>
                <w:sz w:val="22"/>
                <w:szCs w:val="22"/>
              </w:rPr>
              <w:t xml:space="preserve"> 89 мм.</w:t>
            </w:r>
          </w:p>
        </w:tc>
        <w:tc>
          <w:tcPr>
            <w:tcW w:w="1427" w:type="dxa"/>
            <w:vAlign w:val="center"/>
          </w:tcPr>
          <w:p w14:paraId="6CFD6145" w14:textId="256122A2" w:rsidR="000C215D" w:rsidRPr="000C215D" w:rsidRDefault="000C215D" w:rsidP="000C215D">
            <w:pPr>
              <w:ind w:left="-132" w:right="-98"/>
              <w:jc w:val="center"/>
              <w:rPr>
                <w:bCs/>
                <w:color w:val="000000"/>
                <w:sz w:val="22"/>
                <w:szCs w:val="22"/>
              </w:rPr>
            </w:pPr>
            <w:r w:rsidRPr="000C215D">
              <w:rPr>
                <w:bCs/>
                <w:color w:val="000000"/>
                <w:sz w:val="22"/>
                <w:szCs w:val="22"/>
              </w:rPr>
              <w:t>2024</w:t>
            </w:r>
          </w:p>
        </w:tc>
      </w:tr>
      <w:tr w:rsidR="000C215D" w:rsidRPr="000C215D" w14:paraId="38590EE0" w14:textId="77777777" w:rsidTr="00577991">
        <w:trPr>
          <w:trHeight w:val="20"/>
          <w:jc w:val="center"/>
        </w:trPr>
        <w:tc>
          <w:tcPr>
            <w:tcW w:w="531" w:type="dxa"/>
            <w:vAlign w:val="center"/>
          </w:tcPr>
          <w:p w14:paraId="3AAA688C" w14:textId="1E9C555D" w:rsidR="000C215D" w:rsidRPr="000C215D" w:rsidRDefault="000C215D" w:rsidP="000C215D">
            <w:pPr>
              <w:widowControl w:val="0"/>
              <w:jc w:val="center"/>
              <w:rPr>
                <w:rFonts w:eastAsia="Arial"/>
                <w:bCs/>
                <w:color w:val="000000"/>
                <w:sz w:val="22"/>
                <w:szCs w:val="22"/>
                <w:shd w:val="clear" w:color="auto" w:fill="FFFFFF"/>
                <w:lang w:bidi="ru-RU"/>
              </w:rPr>
            </w:pPr>
            <w:r w:rsidRPr="000C215D">
              <w:rPr>
                <w:rFonts w:eastAsia="Arial"/>
                <w:bCs/>
                <w:color w:val="000000"/>
                <w:sz w:val="22"/>
                <w:szCs w:val="22"/>
                <w:shd w:val="clear" w:color="auto" w:fill="FFFFFF"/>
                <w:lang w:bidi="ru-RU"/>
              </w:rPr>
              <w:t>2</w:t>
            </w:r>
          </w:p>
        </w:tc>
        <w:tc>
          <w:tcPr>
            <w:tcW w:w="3096" w:type="dxa"/>
            <w:vMerge/>
            <w:tcBorders>
              <w:right w:val="single" w:sz="4" w:space="0" w:color="auto"/>
            </w:tcBorders>
            <w:noWrap/>
            <w:vAlign w:val="center"/>
          </w:tcPr>
          <w:p w14:paraId="3679A6F7" w14:textId="3EA938E9" w:rsidR="000C215D" w:rsidRPr="000C215D" w:rsidRDefault="000C215D" w:rsidP="000C215D">
            <w:pPr>
              <w:jc w:val="center"/>
              <w:rPr>
                <w:rFonts w:eastAsia="Calibri"/>
                <w:sz w:val="22"/>
                <w:szCs w:val="22"/>
              </w:rPr>
            </w:pPr>
          </w:p>
        </w:tc>
        <w:tc>
          <w:tcPr>
            <w:tcW w:w="4606" w:type="dxa"/>
            <w:shd w:val="clear" w:color="auto" w:fill="auto"/>
            <w:vAlign w:val="center"/>
          </w:tcPr>
          <w:p w14:paraId="2C4D36FE" w14:textId="7CF928EB" w:rsidR="000C215D" w:rsidRPr="000C215D" w:rsidRDefault="000C215D" w:rsidP="000C215D">
            <w:pPr>
              <w:ind w:left="-38" w:right="-108"/>
              <w:jc w:val="center"/>
              <w:rPr>
                <w:bCs/>
                <w:color w:val="000000"/>
                <w:sz w:val="22"/>
                <w:szCs w:val="22"/>
              </w:rPr>
            </w:pPr>
            <w:r w:rsidRPr="000C215D">
              <w:rPr>
                <w:rFonts w:eastAsia="Calibri"/>
                <w:sz w:val="22"/>
                <w:szCs w:val="22"/>
              </w:rPr>
              <w:t>ТК 6-2 до д. № 26</w:t>
            </w:r>
          </w:p>
          <w:p w14:paraId="74071EFB" w14:textId="48E722BD" w:rsidR="000C215D" w:rsidRPr="000C215D" w:rsidRDefault="000C215D" w:rsidP="000C215D">
            <w:pPr>
              <w:ind w:left="-38" w:right="-108"/>
              <w:jc w:val="center"/>
              <w:rPr>
                <w:bCs/>
                <w:color w:val="000000"/>
                <w:sz w:val="22"/>
                <w:szCs w:val="22"/>
              </w:rPr>
            </w:pPr>
            <w:r w:rsidRPr="000C215D">
              <w:rPr>
                <w:bCs/>
                <w:color w:val="000000"/>
                <w:sz w:val="22"/>
                <w:szCs w:val="22"/>
              </w:rPr>
              <w:t xml:space="preserve">замена подз.т/с </w:t>
            </w:r>
            <w:r w:rsidRPr="000C215D">
              <w:rPr>
                <w:bCs/>
                <w:color w:val="000000"/>
                <w:sz w:val="22"/>
                <w:szCs w:val="22"/>
                <w:lang w:val="en-US"/>
              </w:rPr>
              <w:t>D</w:t>
            </w:r>
            <w:r w:rsidRPr="000C215D">
              <w:rPr>
                <w:bCs/>
                <w:color w:val="000000"/>
                <w:sz w:val="22"/>
                <w:szCs w:val="22"/>
              </w:rPr>
              <w:t xml:space="preserve"> 100 мм.</w:t>
            </w:r>
          </w:p>
        </w:tc>
        <w:tc>
          <w:tcPr>
            <w:tcW w:w="1427" w:type="dxa"/>
            <w:vAlign w:val="center"/>
          </w:tcPr>
          <w:p w14:paraId="503C6770" w14:textId="2ADC8AB8" w:rsidR="000C215D" w:rsidRPr="000C215D" w:rsidRDefault="000C215D" w:rsidP="000C215D">
            <w:pPr>
              <w:ind w:left="-132" w:right="-98"/>
              <w:jc w:val="center"/>
              <w:rPr>
                <w:bCs/>
                <w:color w:val="000000"/>
                <w:sz w:val="22"/>
                <w:szCs w:val="22"/>
              </w:rPr>
            </w:pPr>
            <w:r w:rsidRPr="000C215D">
              <w:rPr>
                <w:bCs/>
                <w:color w:val="000000"/>
                <w:sz w:val="22"/>
                <w:szCs w:val="22"/>
              </w:rPr>
              <w:t>2024</w:t>
            </w:r>
          </w:p>
        </w:tc>
      </w:tr>
      <w:tr w:rsidR="000C215D" w:rsidRPr="000C215D" w14:paraId="7DAF534C" w14:textId="77777777" w:rsidTr="00577991">
        <w:trPr>
          <w:trHeight w:val="20"/>
          <w:jc w:val="center"/>
        </w:trPr>
        <w:tc>
          <w:tcPr>
            <w:tcW w:w="531" w:type="dxa"/>
            <w:vAlign w:val="center"/>
          </w:tcPr>
          <w:p w14:paraId="4B9C8363" w14:textId="6E838F0C" w:rsidR="000C215D" w:rsidRPr="000C215D" w:rsidRDefault="000C215D" w:rsidP="000C215D">
            <w:pPr>
              <w:widowControl w:val="0"/>
              <w:jc w:val="center"/>
              <w:rPr>
                <w:rFonts w:eastAsia="Arial"/>
                <w:bCs/>
                <w:color w:val="000000"/>
                <w:sz w:val="22"/>
                <w:szCs w:val="22"/>
                <w:shd w:val="clear" w:color="auto" w:fill="FFFFFF"/>
                <w:lang w:bidi="ru-RU"/>
              </w:rPr>
            </w:pPr>
            <w:r w:rsidRPr="000C215D">
              <w:rPr>
                <w:rFonts w:eastAsia="Arial"/>
                <w:bCs/>
                <w:color w:val="000000"/>
                <w:sz w:val="22"/>
                <w:szCs w:val="22"/>
                <w:shd w:val="clear" w:color="auto" w:fill="FFFFFF"/>
                <w:lang w:bidi="ru-RU"/>
              </w:rPr>
              <w:t>3</w:t>
            </w:r>
          </w:p>
        </w:tc>
        <w:tc>
          <w:tcPr>
            <w:tcW w:w="3096" w:type="dxa"/>
            <w:vMerge/>
            <w:tcBorders>
              <w:right w:val="single" w:sz="4" w:space="0" w:color="auto"/>
            </w:tcBorders>
            <w:noWrap/>
            <w:vAlign w:val="center"/>
          </w:tcPr>
          <w:p w14:paraId="4E6948E7" w14:textId="011285BE" w:rsidR="000C215D" w:rsidRPr="000C215D" w:rsidRDefault="000C215D" w:rsidP="000C215D">
            <w:pPr>
              <w:jc w:val="center"/>
              <w:rPr>
                <w:rFonts w:eastAsia="Calibri"/>
                <w:sz w:val="22"/>
                <w:szCs w:val="22"/>
              </w:rPr>
            </w:pPr>
          </w:p>
        </w:tc>
        <w:tc>
          <w:tcPr>
            <w:tcW w:w="4606" w:type="dxa"/>
            <w:shd w:val="clear" w:color="auto" w:fill="auto"/>
            <w:vAlign w:val="center"/>
          </w:tcPr>
          <w:p w14:paraId="294375D5" w14:textId="3EA1703D" w:rsidR="000C215D" w:rsidRPr="000C215D" w:rsidRDefault="000C215D" w:rsidP="000C215D">
            <w:pPr>
              <w:ind w:left="-38" w:right="-108"/>
              <w:jc w:val="center"/>
              <w:rPr>
                <w:bCs/>
                <w:color w:val="000000"/>
                <w:sz w:val="22"/>
                <w:szCs w:val="22"/>
              </w:rPr>
            </w:pPr>
            <w:r w:rsidRPr="000C215D">
              <w:rPr>
                <w:rFonts w:eastAsia="Calibri"/>
                <w:sz w:val="22"/>
                <w:szCs w:val="22"/>
              </w:rPr>
              <w:t>ТК 3-1 до д. № 22</w:t>
            </w:r>
          </w:p>
          <w:p w14:paraId="381E9AE3" w14:textId="5F04E9AC" w:rsidR="000C215D" w:rsidRPr="000C215D" w:rsidRDefault="000C215D" w:rsidP="000C215D">
            <w:pPr>
              <w:ind w:left="-38" w:right="-108"/>
              <w:jc w:val="center"/>
              <w:rPr>
                <w:bCs/>
                <w:color w:val="000000"/>
                <w:sz w:val="22"/>
                <w:szCs w:val="22"/>
              </w:rPr>
            </w:pPr>
            <w:r w:rsidRPr="000C215D">
              <w:rPr>
                <w:bCs/>
                <w:color w:val="000000"/>
                <w:sz w:val="22"/>
                <w:szCs w:val="22"/>
              </w:rPr>
              <w:t xml:space="preserve">замена подз.т/с </w:t>
            </w:r>
            <w:r w:rsidRPr="000C215D">
              <w:rPr>
                <w:bCs/>
                <w:color w:val="000000"/>
                <w:sz w:val="22"/>
                <w:szCs w:val="22"/>
                <w:lang w:val="en-US"/>
              </w:rPr>
              <w:t>D</w:t>
            </w:r>
            <w:r w:rsidRPr="000C215D">
              <w:rPr>
                <w:bCs/>
                <w:color w:val="000000"/>
                <w:sz w:val="22"/>
                <w:szCs w:val="22"/>
              </w:rPr>
              <w:t xml:space="preserve"> 125 мм.</w:t>
            </w:r>
          </w:p>
        </w:tc>
        <w:tc>
          <w:tcPr>
            <w:tcW w:w="1427" w:type="dxa"/>
            <w:vAlign w:val="center"/>
          </w:tcPr>
          <w:p w14:paraId="0928CF8F" w14:textId="69C2773A" w:rsidR="000C215D" w:rsidRPr="000C215D" w:rsidRDefault="000C215D" w:rsidP="000C215D">
            <w:pPr>
              <w:ind w:left="-132" w:right="-98"/>
              <w:jc w:val="center"/>
              <w:rPr>
                <w:bCs/>
                <w:color w:val="000000"/>
                <w:sz w:val="22"/>
                <w:szCs w:val="22"/>
              </w:rPr>
            </w:pPr>
            <w:r w:rsidRPr="000C215D">
              <w:rPr>
                <w:bCs/>
                <w:color w:val="000000"/>
                <w:sz w:val="22"/>
                <w:szCs w:val="22"/>
              </w:rPr>
              <w:t>2024</w:t>
            </w:r>
          </w:p>
        </w:tc>
      </w:tr>
      <w:tr w:rsidR="000C215D" w:rsidRPr="000C215D" w14:paraId="4F118E85" w14:textId="77777777" w:rsidTr="00577991">
        <w:trPr>
          <w:trHeight w:val="20"/>
          <w:jc w:val="center"/>
        </w:trPr>
        <w:tc>
          <w:tcPr>
            <w:tcW w:w="531" w:type="dxa"/>
            <w:vAlign w:val="center"/>
          </w:tcPr>
          <w:p w14:paraId="4A1B8D36" w14:textId="4813BD63" w:rsidR="000C215D" w:rsidRPr="000C215D" w:rsidRDefault="000C215D" w:rsidP="000C215D">
            <w:pPr>
              <w:widowControl w:val="0"/>
              <w:jc w:val="center"/>
              <w:rPr>
                <w:rFonts w:eastAsia="Arial"/>
                <w:bCs/>
                <w:color w:val="000000"/>
                <w:sz w:val="22"/>
                <w:szCs w:val="22"/>
                <w:shd w:val="clear" w:color="auto" w:fill="FFFFFF"/>
                <w:lang w:bidi="ru-RU"/>
              </w:rPr>
            </w:pPr>
            <w:r w:rsidRPr="000C215D">
              <w:rPr>
                <w:rFonts w:eastAsia="Arial"/>
                <w:bCs/>
                <w:color w:val="000000"/>
                <w:sz w:val="22"/>
                <w:szCs w:val="22"/>
                <w:shd w:val="clear" w:color="auto" w:fill="FFFFFF"/>
                <w:lang w:bidi="ru-RU"/>
              </w:rPr>
              <w:t>4</w:t>
            </w:r>
          </w:p>
        </w:tc>
        <w:tc>
          <w:tcPr>
            <w:tcW w:w="3096" w:type="dxa"/>
            <w:vMerge/>
            <w:tcBorders>
              <w:right w:val="single" w:sz="4" w:space="0" w:color="auto"/>
            </w:tcBorders>
            <w:noWrap/>
            <w:vAlign w:val="center"/>
          </w:tcPr>
          <w:p w14:paraId="1E051B2C" w14:textId="6C892222" w:rsidR="000C215D" w:rsidRPr="000C215D" w:rsidRDefault="000C215D" w:rsidP="000C215D">
            <w:pPr>
              <w:jc w:val="center"/>
              <w:rPr>
                <w:rFonts w:eastAsia="Calibri"/>
                <w:sz w:val="22"/>
                <w:szCs w:val="22"/>
              </w:rPr>
            </w:pPr>
          </w:p>
        </w:tc>
        <w:tc>
          <w:tcPr>
            <w:tcW w:w="4606" w:type="dxa"/>
            <w:shd w:val="clear" w:color="auto" w:fill="auto"/>
            <w:vAlign w:val="center"/>
          </w:tcPr>
          <w:p w14:paraId="1C0C31C4" w14:textId="63EF66CA" w:rsidR="000C215D" w:rsidRPr="000C215D" w:rsidRDefault="000C215D" w:rsidP="000C215D">
            <w:pPr>
              <w:ind w:left="-38" w:right="-108"/>
              <w:jc w:val="center"/>
              <w:rPr>
                <w:bCs/>
                <w:color w:val="000000"/>
                <w:sz w:val="22"/>
                <w:szCs w:val="22"/>
              </w:rPr>
            </w:pPr>
            <w:r w:rsidRPr="000C215D">
              <w:rPr>
                <w:rFonts w:eastAsia="Calibri"/>
                <w:sz w:val="22"/>
                <w:szCs w:val="22"/>
              </w:rPr>
              <w:t>От основной трассы 0219 до д. №16</w:t>
            </w:r>
          </w:p>
          <w:p w14:paraId="44F0368F" w14:textId="5518707E" w:rsidR="000C215D" w:rsidRPr="000C215D" w:rsidRDefault="000C215D" w:rsidP="000C215D">
            <w:pPr>
              <w:ind w:left="-38" w:right="-108"/>
              <w:jc w:val="center"/>
              <w:rPr>
                <w:bCs/>
                <w:color w:val="000000"/>
                <w:sz w:val="22"/>
                <w:szCs w:val="22"/>
              </w:rPr>
            </w:pPr>
            <w:r w:rsidRPr="000C215D">
              <w:rPr>
                <w:bCs/>
                <w:color w:val="000000"/>
                <w:sz w:val="22"/>
                <w:szCs w:val="22"/>
              </w:rPr>
              <w:t xml:space="preserve">замена подз.т/с </w:t>
            </w:r>
            <w:r w:rsidRPr="000C215D">
              <w:rPr>
                <w:bCs/>
                <w:color w:val="000000"/>
                <w:sz w:val="22"/>
                <w:szCs w:val="22"/>
                <w:lang w:val="en-US"/>
              </w:rPr>
              <w:t>D</w:t>
            </w:r>
            <w:r w:rsidRPr="000C215D">
              <w:rPr>
                <w:bCs/>
                <w:color w:val="000000"/>
                <w:sz w:val="22"/>
                <w:szCs w:val="22"/>
              </w:rPr>
              <w:t xml:space="preserve"> 89 мм.</w:t>
            </w:r>
          </w:p>
        </w:tc>
        <w:tc>
          <w:tcPr>
            <w:tcW w:w="1427" w:type="dxa"/>
            <w:vAlign w:val="center"/>
          </w:tcPr>
          <w:p w14:paraId="4E69E20B" w14:textId="6464E9B9" w:rsidR="000C215D" w:rsidRPr="000C215D" w:rsidRDefault="000C215D" w:rsidP="000C215D">
            <w:pPr>
              <w:ind w:left="-132" w:right="-98"/>
              <w:jc w:val="center"/>
              <w:rPr>
                <w:bCs/>
                <w:color w:val="000000"/>
                <w:sz w:val="22"/>
                <w:szCs w:val="22"/>
              </w:rPr>
            </w:pPr>
            <w:r w:rsidRPr="000C215D">
              <w:rPr>
                <w:bCs/>
                <w:color w:val="000000"/>
                <w:sz w:val="22"/>
                <w:szCs w:val="22"/>
              </w:rPr>
              <w:t>2024</w:t>
            </w:r>
          </w:p>
        </w:tc>
      </w:tr>
      <w:tr w:rsidR="000C215D" w:rsidRPr="000C215D" w14:paraId="2D9E14A2" w14:textId="77777777" w:rsidTr="00577991">
        <w:trPr>
          <w:trHeight w:val="20"/>
          <w:jc w:val="center"/>
        </w:trPr>
        <w:tc>
          <w:tcPr>
            <w:tcW w:w="531" w:type="dxa"/>
            <w:vAlign w:val="center"/>
          </w:tcPr>
          <w:p w14:paraId="2EC31141" w14:textId="38556CE3" w:rsidR="000C215D" w:rsidRPr="000C215D" w:rsidRDefault="000C215D" w:rsidP="000C215D">
            <w:pPr>
              <w:widowControl w:val="0"/>
              <w:jc w:val="center"/>
              <w:rPr>
                <w:rFonts w:eastAsia="Arial"/>
                <w:bCs/>
                <w:color w:val="000000"/>
                <w:sz w:val="22"/>
                <w:szCs w:val="22"/>
                <w:shd w:val="clear" w:color="auto" w:fill="FFFFFF"/>
                <w:lang w:bidi="ru-RU"/>
              </w:rPr>
            </w:pPr>
            <w:r w:rsidRPr="000C215D">
              <w:rPr>
                <w:rFonts w:eastAsia="Arial"/>
                <w:bCs/>
                <w:color w:val="000000"/>
                <w:sz w:val="22"/>
                <w:szCs w:val="22"/>
                <w:shd w:val="clear" w:color="auto" w:fill="FFFFFF"/>
                <w:lang w:bidi="ru-RU"/>
              </w:rPr>
              <w:t>5</w:t>
            </w:r>
          </w:p>
        </w:tc>
        <w:tc>
          <w:tcPr>
            <w:tcW w:w="3096" w:type="dxa"/>
            <w:vMerge/>
            <w:tcBorders>
              <w:right w:val="single" w:sz="4" w:space="0" w:color="auto"/>
            </w:tcBorders>
            <w:noWrap/>
            <w:vAlign w:val="center"/>
          </w:tcPr>
          <w:p w14:paraId="0C79ADD4" w14:textId="3C17F757" w:rsidR="000C215D" w:rsidRPr="000C215D" w:rsidRDefault="000C215D" w:rsidP="000C215D">
            <w:pPr>
              <w:jc w:val="center"/>
              <w:rPr>
                <w:rFonts w:eastAsia="Calibri"/>
                <w:sz w:val="22"/>
                <w:szCs w:val="22"/>
              </w:rPr>
            </w:pPr>
          </w:p>
        </w:tc>
        <w:tc>
          <w:tcPr>
            <w:tcW w:w="4606" w:type="dxa"/>
            <w:shd w:val="clear" w:color="auto" w:fill="auto"/>
            <w:vAlign w:val="center"/>
          </w:tcPr>
          <w:p w14:paraId="1ADDE753" w14:textId="7E789334" w:rsidR="000C215D" w:rsidRPr="000C215D" w:rsidRDefault="000C215D" w:rsidP="000C215D">
            <w:pPr>
              <w:ind w:left="-38" w:right="-108"/>
              <w:jc w:val="center"/>
              <w:rPr>
                <w:bCs/>
                <w:color w:val="000000"/>
                <w:sz w:val="22"/>
                <w:szCs w:val="22"/>
              </w:rPr>
            </w:pPr>
            <w:r w:rsidRPr="000C215D">
              <w:rPr>
                <w:rFonts w:eastAsia="Calibri"/>
                <w:sz w:val="22"/>
                <w:szCs w:val="22"/>
              </w:rPr>
              <w:t>За домом № 10</w:t>
            </w:r>
          </w:p>
          <w:p w14:paraId="330E4EDF" w14:textId="32DB674B" w:rsidR="000C215D" w:rsidRPr="000C215D" w:rsidRDefault="000C215D" w:rsidP="000C215D">
            <w:pPr>
              <w:ind w:left="-38" w:right="-108"/>
              <w:jc w:val="center"/>
              <w:rPr>
                <w:bCs/>
                <w:color w:val="000000"/>
                <w:sz w:val="22"/>
                <w:szCs w:val="22"/>
              </w:rPr>
            </w:pPr>
            <w:r w:rsidRPr="000C215D">
              <w:rPr>
                <w:bCs/>
                <w:color w:val="000000"/>
                <w:sz w:val="22"/>
                <w:szCs w:val="22"/>
              </w:rPr>
              <w:t xml:space="preserve">замена изоляции </w:t>
            </w:r>
            <w:r w:rsidRPr="000C215D">
              <w:rPr>
                <w:bCs/>
                <w:color w:val="000000"/>
                <w:sz w:val="22"/>
                <w:szCs w:val="22"/>
                <w:lang w:val="en-US"/>
              </w:rPr>
              <w:t>D</w:t>
            </w:r>
            <w:r w:rsidRPr="005B261C">
              <w:rPr>
                <w:bCs/>
                <w:color w:val="000000"/>
                <w:sz w:val="22"/>
                <w:szCs w:val="22"/>
              </w:rPr>
              <w:t xml:space="preserve"> </w:t>
            </w:r>
            <w:r w:rsidRPr="000C215D">
              <w:rPr>
                <w:bCs/>
                <w:color w:val="000000"/>
                <w:sz w:val="22"/>
                <w:szCs w:val="22"/>
              </w:rPr>
              <w:t>219мм.</w:t>
            </w:r>
          </w:p>
        </w:tc>
        <w:tc>
          <w:tcPr>
            <w:tcW w:w="1427" w:type="dxa"/>
            <w:vAlign w:val="center"/>
          </w:tcPr>
          <w:p w14:paraId="46F484F9" w14:textId="0E674F81" w:rsidR="000C215D" w:rsidRPr="000C215D" w:rsidRDefault="000C215D" w:rsidP="000C215D">
            <w:pPr>
              <w:ind w:left="-132" w:right="-98"/>
              <w:jc w:val="center"/>
              <w:rPr>
                <w:bCs/>
                <w:color w:val="000000"/>
                <w:sz w:val="22"/>
                <w:szCs w:val="22"/>
              </w:rPr>
            </w:pPr>
            <w:r w:rsidRPr="000C215D">
              <w:rPr>
                <w:bCs/>
                <w:color w:val="000000"/>
                <w:sz w:val="22"/>
                <w:szCs w:val="22"/>
              </w:rPr>
              <w:t>2024</w:t>
            </w:r>
          </w:p>
        </w:tc>
      </w:tr>
      <w:tr w:rsidR="000C215D" w:rsidRPr="000C215D" w14:paraId="1F1E1A6F" w14:textId="77777777" w:rsidTr="00577991">
        <w:trPr>
          <w:trHeight w:val="20"/>
          <w:jc w:val="center"/>
        </w:trPr>
        <w:tc>
          <w:tcPr>
            <w:tcW w:w="531" w:type="dxa"/>
            <w:vAlign w:val="center"/>
          </w:tcPr>
          <w:p w14:paraId="248A4BF7" w14:textId="403F05D9" w:rsidR="000C215D" w:rsidRPr="000C215D" w:rsidRDefault="000C215D" w:rsidP="000C215D">
            <w:pPr>
              <w:widowControl w:val="0"/>
              <w:jc w:val="center"/>
              <w:rPr>
                <w:rFonts w:eastAsia="Arial"/>
                <w:bCs/>
                <w:color w:val="000000"/>
                <w:sz w:val="22"/>
                <w:szCs w:val="22"/>
                <w:shd w:val="clear" w:color="auto" w:fill="FFFFFF"/>
                <w:lang w:bidi="ru-RU"/>
              </w:rPr>
            </w:pPr>
            <w:r w:rsidRPr="000C215D">
              <w:rPr>
                <w:rFonts w:eastAsia="Arial"/>
                <w:bCs/>
                <w:color w:val="000000"/>
                <w:sz w:val="22"/>
                <w:szCs w:val="22"/>
                <w:shd w:val="clear" w:color="auto" w:fill="FFFFFF"/>
                <w:lang w:bidi="ru-RU"/>
              </w:rPr>
              <w:t>6</w:t>
            </w:r>
          </w:p>
        </w:tc>
        <w:tc>
          <w:tcPr>
            <w:tcW w:w="3096" w:type="dxa"/>
            <w:vMerge/>
            <w:tcBorders>
              <w:right w:val="single" w:sz="4" w:space="0" w:color="auto"/>
            </w:tcBorders>
            <w:noWrap/>
            <w:vAlign w:val="center"/>
          </w:tcPr>
          <w:p w14:paraId="689116A6" w14:textId="45EC4E58" w:rsidR="000C215D" w:rsidRPr="000C215D" w:rsidRDefault="000C215D" w:rsidP="000C215D">
            <w:pPr>
              <w:jc w:val="center"/>
              <w:rPr>
                <w:rFonts w:eastAsia="Calibri"/>
                <w:sz w:val="22"/>
                <w:szCs w:val="22"/>
              </w:rPr>
            </w:pPr>
          </w:p>
        </w:tc>
        <w:tc>
          <w:tcPr>
            <w:tcW w:w="4606" w:type="dxa"/>
            <w:shd w:val="clear" w:color="auto" w:fill="auto"/>
            <w:vAlign w:val="center"/>
          </w:tcPr>
          <w:p w14:paraId="4E001AB1" w14:textId="15866176" w:rsidR="000C215D" w:rsidRPr="000C215D" w:rsidRDefault="000C215D" w:rsidP="000C215D">
            <w:pPr>
              <w:ind w:left="-38" w:right="-108"/>
              <w:jc w:val="center"/>
              <w:rPr>
                <w:bCs/>
                <w:color w:val="000000"/>
                <w:sz w:val="22"/>
                <w:szCs w:val="22"/>
              </w:rPr>
            </w:pPr>
            <w:r w:rsidRPr="000C215D">
              <w:rPr>
                <w:rFonts w:eastAsia="Calibri"/>
                <w:sz w:val="22"/>
                <w:szCs w:val="22"/>
              </w:rPr>
              <w:t>От котельной до ТК 3</w:t>
            </w:r>
          </w:p>
          <w:p w14:paraId="211EC8EE" w14:textId="65C389B6" w:rsidR="000C215D" w:rsidRPr="000C215D" w:rsidRDefault="000C215D" w:rsidP="000C215D">
            <w:pPr>
              <w:ind w:left="-38" w:right="-108"/>
              <w:jc w:val="center"/>
              <w:rPr>
                <w:bCs/>
                <w:color w:val="000000"/>
                <w:sz w:val="22"/>
                <w:szCs w:val="22"/>
              </w:rPr>
            </w:pPr>
            <w:r w:rsidRPr="000C215D">
              <w:rPr>
                <w:bCs/>
                <w:color w:val="000000"/>
                <w:sz w:val="22"/>
                <w:szCs w:val="22"/>
              </w:rPr>
              <w:t xml:space="preserve">замена изоляции </w:t>
            </w:r>
            <w:r w:rsidRPr="000C215D">
              <w:rPr>
                <w:bCs/>
                <w:color w:val="000000"/>
                <w:sz w:val="22"/>
                <w:szCs w:val="22"/>
                <w:lang w:val="en-US"/>
              </w:rPr>
              <w:t>D</w:t>
            </w:r>
            <w:r w:rsidRPr="000C215D">
              <w:rPr>
                <w:bCs/>
                <w:color w:val="000000"/>
                <w:sz w:val="22"/>
                <w:szCs w:val="22"/>
              </w:rPr>
              <w:t xml:space="preserve"> 325 мм.</w:t>
            </w:r>
          </w:p>
        </w:tc>
        <w:tc>
          <w:tcPr>
            <w:tcW w:w="1427" w:type="dxa"/>
            <w:vAlign w:val="center"/>
          </w:tcPr>
          <w:p w14:paraId="350F1825" w14:textId="2C61AD8E" w:rsidR="000C215D" w:rsidRPr="000C215D" w:rsidRDefault="000C215D" w:rsidP="000C215D">
            <w:pPr>
              <w:ind w:left="-132" w:right="-98"/>
              <w:jc w:val="center"/>
              <w:rPr>
                <w:bCs/>
                <w:color w:val="000000"/>
                <w:sz w:val="22"/>
                <w:szCs w:val="22"/>
              </w:rPr>
            </w:pPr>
            <w:r w:rsidRPr="000C215D">
              <w:rPr>
                <w:bCs/>
                <w:color w:val="000000"/>
                <w:sz w:val="22"/>
                <w:szCs w:val="22"/>
              </w:rPr>
              <w:t>2024</w:t>
            </w:r>
          </w:p>
        </w:tc>
      </w:tr>
      <w:tr w:rsidR="000C215D" w:rsidRPr="000C215D" w14:paraId="3980024B" w14:textId="77777777" w:rsidTr="00577991">
        <w:trPr>
          <w:trHeight w:val="20"/>
          <w:jc w:val="center"/>
        </w:trPr>
        <w:tc>
          <w:tcPr>
            <w:tcW w:w="531" w:type="dxa"/>
            <w:vAlign w:val="center"/>
          </w:tcPr>
          <w:p w14:paraId="60E8E9BE" w14:textId="4CD03750" w:rsidR="000C215D" w:rsidRPr="000C215D" w:rsidRDefault="000C215D" w:rsidP="000C215D">
            <w:pPr>
              <w:widowControl w:val="0"/>
              <w:jc w:val="center"/>
              <w:rPr>
                <w:rFonts w:eastAsia="Arial"/>
                <w:bCs/>
                <w:color w:val="000000"/>
                <w:sz w:val="22"/>
                <w:szCs w:val="22"/>
                <w:shd w:val="clear" w:color="auto" w:fill="FFFFFF"/>
                <w:lang w:val="en-US" w:bidi="ru-RU"/>
              </w:rPr>
            </w:pPr>
            <w:r w:rsidRPr="000C215D">
              <w:rPr>
                <w:rFonts w:eastAsia="Arial"/>
                <w:bCs/>
                <w:color w:val="000000"/>
                <w:sz w:val="22"/>
                <w:szCs w:val="22"/>
                <w:shd w:val="clear" w:color="auto" w:fill="FFFFFF"/>
                <w:lang w:bidi="ru-RU"/>
              </w:rPr>
              <w:t>7</w:t>
            </w:r>
          </w:p>
        </w:tc>
        <w:tc>
          <w:tcPr>
            <w:tcW w:w="3096" w:type="dxa"/>
            <w:vMerge/>
            <w:tcBorders>
              <w:right w:val="single" w:sz="4" w:space="0" w:color="auto"/>
            </w:tcBorders>
            <w:noWrap/>
            <w:vAlign w:val="center"/>
          </w:tcPr>
          <w:p w14:paraId="625BFA8F" w14:textId="581DF018" w:rsidR="000C215D" w:rsidRPr="000C215D" w:rsidRDefault="000C215D" w:rsidP="000C215D">
            <w:pPr>
              <w:jc w:val="center"/>
              <w:rPr>
                <w:rFonts w:eastAsia="Calibri"/>
                <w:sz w:val="22"/>
                <w:szCs w:val="22"/>
              </w:rPr>
            </w:pPr>
          </w:p>
        </w:tc>
        <w:tc>
          <w:tcPr>
            <w:tcW w:w="4606" w:type="dxa"/>
            <w:shd w:val="clear" w:color="auto" w:fill="auto"/>
            <w:vAlign w:val="center"/>
          </w:tcPr>
          <w:p w14:paraId="750CD356" w14:textId="19870268" w:rsidR="000C215D" w:rsidRPr="000C215D" w:rsidRDefault="000C215D" w:rsidP="000C215D">
            <w:pPr>
              <w:ind w:left="-38" w:right="-108"/>
              <w:jc w:val="center"/>
              <w:rPr>
                <w:bCs/>
                <w:color w:val="000000"/>
                <w:sz w:val="22"/>
                <w:szCs w:val="22"/>
              </w:rPr>
            </w:pPr>
            <w:r w:rsidRPr="000C215D">
              <w:rPr>
                <w:rFonts w:eastAsia="Calibri"/>
                <w:sz w:val="22"/>
                <w:szCs w:val="22"/>
              </w:rPr>
              <w:t>От ТК 3 до д. № 16</w:t>
            </w:r>
          </w:p>
          <w:p w14:paraId="7DA8264C" w14:textId="432785E9" w:rsidR="000C215D" w:rsidRPr="000C215D" w:rsidRDefault="000C215D" w:rsidP="000C215D">
            <w:pPr>
              <w:ind w:left="-38" w:right="-108"/>
              <w:jc w:val="center"/>
              <w:rPr>
                <w:bCs/>
                <w:color w:val="000000"/>
                <w:sz w:val="22"/>
                <w:szCs w:val="22"/>
              </w:rPr>
            </w:pPr>
            <w:r w:rsidRPr="000C215D">
              <w:rPr>
                <w:bCs/>
                <w:color w:val="000000"/>
                <w:sz w:val="22"/>
                <w:szCs w:val="22"/>
              </w:rPr>
              <w:t xml:space="preserve">замена изоляции </w:t>
            </w:r>
            <w:r w:rsidRPr="000C215D">
              <w:rPr>
                <w:bCs/>
                <w:color w:val="000000"/>
                <w:sz w:val="22"/>
                <w:szCs w:val="22"/>
                <w:lang w:val="en-US"/>
              </w:rPr>
              <w:t>D</w:t>
            </w:r>
            <w:r w:rsidRPr="005B261C">
              <w:rPr>
                <w:bCs/>
                <w:color w:val="000000"/>
                <w:sz w:val="22"/>
                <w:szCs w:val="22"/>
              </w:rPr>
              <w:t xml:space="preserve"> 325 </w:t>
            </w:r>
            <w:r w:rsidRPr="000C215D">
              <w:rPr>
                <w:bCs/>
                <w:color w:val="000000"/>
                <w:sz w:val="22"/>
                <w:szCs w:val="22"/>
              </w:rPr>
              <w:t>мм.</w:t>
            </w:r>
          </w:p>
        </w:tc>
        <w:tc>
          <w:tcPr>
            <w:tcW w:w="1427" w:type="dxa"/>
            <w:vAlign w:val="center"/>
          </w:tcPr>
          <w:p w14:paraId="36D23675" w14:textId="3A4BE213" w:rsidR="000C215D" w:rsidRPr="000C215D" w:rsidRDefault="000C215D" w:rsidP="000C215D">
            <w:pPr>
              <w:ind w:left="-132" w:right="-98"/>
              <w:jc w:val="center"/>
              <w:rPr>
                <w:bCs/>
                <w:color w:val="000000"/>
                <w:sz w:val="22"/>
                <w:szCs w:val="22"/>
              </w:rPr>
            </w:pPr>
            <w:r w:rsidRPr="000C215D">
              <w:rPr>
                <w:bCs/>
                <w:color w:val="000000"/>
                <w:sz w:val="22"/>
                <w:szCs w:val="22"/>
              </w:rPr>
              <w:t>2024</w:t>
            </w:r>
          </w:p>
        </w:tc>
      </w:tr>
      <w:tr w:rsidR="000B0926" w:rsidRPr="000C215D" w14:paraId="6B5EBE34" w14:textId="77777777" w:rsidTr="00577991">
        <w:trPr>
          <w:trHeight w:val="20"/>
          <w:jc w:val="center"/>
        </w:trPr>
        <w:tc>
          <w:tcPr>
            <w:tcW w:w="531" w:type="dxa"/>
            <w:vAlign w:val="center"/>
          </w:tcPr>
          <w:p w14:paraId="647161FB" w14:textId="6AE6DDF6" w:rsidR="000B0926" w:rsidRPr="000C215D" w:rsidRDefault="000B0926" w:rsidP="000B0926">
            <w:pPr>
              <w:widowControl w:val="0"/>
              <w:jc w:val="center"/>
              <w:rPr>
                <w:rFonts w:eastAsia="Arial"/>
                <w:bCs/>
                <w:color w:val="000000"/>
                <w:sz w:val="22"/>
                <w:szCs w:val="22"/>
                <w:shd w:val="clear" w:color="auto" w:fill="FFFFFF"/>
                <w:lang w:bidi="ru-RU"/>
              </w:rPr>
            </w:pPr>
            <w:r w:rsidRPr="000C215D">
              <w:rPr>
                <w:rFonts w:eastAsia="Arial"/>
                <w:bCs/>
                <w:color w:val="000000"/>
                <w:sz w:val="22"/>
                <w:szCs w:val="22"/>
                <w:shd w:val="clear" w:color="auto" w:fill="FFFFFF"/>
                <w:lang w:bidi="ru-RU"/>
              </w:rPr>
              <w:t>8</w:t>
            </w:r>
          </w:p>
        </w:tc>
        <w:tc>
          <w:tcPr>
            <w:tcW w:w="3096" w:type="dxa"/>
            <w:tcBorders>
              <w:right w:val="single" w:sz="4" w:space="0" w:color="auto"/>
            </w:tcBorders>
            <w:noWrap/>
            <w:vAlign w:val="center"/>
          </w:tcPr>
          <w:p w14:paraId="6CC8D118" w14:textId="396D2B1D" w:rsidR="000B0926" w:rsidRPr="000C215D" w:rsidRDefault="000B0926" w:rsidP="000B0926">
            <w:pPr>
              <w:jc w:val="center"/>
              <w:rPr>
                <w:rFonts w:eastAsia="Calibri"/>
                <w:sz w:val="22"/>
                <w:szCs w:val="22"/>
              </w:rPr>
            </w:pPr>
            <w:r w:rsidRPr="000C215D">
              <w:rPr>
                <w:rFonts w:eastAsia="Calibri"/>
                <w:sz w:val="22"/>
                <w:szCs w:val="22"/>
              </w:rPr>
              <w:t>Котельная №2 ж.д. ул.Комсомольская, 38</w:t>
            </w:r>
          </w:p>
        </w:tc>
        <w:tc>
          <w:tcPr>
            <w:tcW w:w="4606" w:type="dxa"/>
            <w:shd w:val="clear" w:color="auto" w:fill="auto"/>
            <w:vAlign w:val="center"/>
          </w:tcPr>
          <w:p w14:paraId="6F0A69AC" w14:textId="6132CF02" w:rsidR="000B0926" w:rsidRPr="000C215D" w:rsidRDefault="000B0926" w:rsidP="000B0926">
            <w:pPr>
              <w:ind w:left="-38" w:right="-108"/>
              <w:jc w:val="center"/>
              <w:rPr>
                <w:rFonts w:eastAsia="Calibri"/>
                <w:sz w:val="22"/>
                <w:szCs w:val="22"/>
              </w:rPr>
            </w:pPr>
            <w:r w:rsidRPr="00DD091C">
              <w:rPr>
                <w:bCs/>
                <w:color w:val="000000"/>
                <w:sz w:val="22"/>
                <w:szCs w:val="22"/>
              </w:rPr>
              <w:t xml:space="preserve">капитальный ремонт теплотрассы </w:t>
            </w:r>
          </w:p>
        </w:tc>
        <w:tc>
          <w:tcPr>
            <w:tcW w:w="1427" w:type="dxa"/>
            <w:vAlign w:val="center"/>
          </w:tcPr>
          <w:p w14:paraId="7D84D14F" w14:textId="753C7AAF" w:rsidR="000B0926" w:rsidRPr="000C215D" w:rsidRDefault="000B0926" w:rsidP="000B0926">
            <w:pPr>
              <w:ind w:left="-132" w:right="-98"/>
              <w:jc w:val="center"/>
              <w:rPr>
                <w:bCs/>
                <w:color w:val="000000"/>
                <w:sz w:val="22"/>
                <w:szCs w:val="22"/>
              </w:rPr>
            </w:pPr>
            <w:r w:rsidRPr="00DD091C">
              <w:rPr>
                <w:bCs/>
                <w:color w:val="000000"/>
                <w:sz w:val="22"/>
                <w:szCs w:val="22"/>
              </w:rPr>
              <w:t>2025-2035</w:t>
            </w:r>
          </w:p>
        </w:tc>
      </w:tr>
      <w:tr w:rsidR="00834B58" w:rsidRPr="000C215D" w14:paraId="7D7B1FBA" w14:textId="77777777" w:rsidTr="00577991">
        <w:trPr>
          <w:trHeight w:val="20"/>
          <w:jc w:val="center"/>
        </w:trPr>
        <w:tc>
          <w:tcPr>
            <w:tcW w:w="531" w:type="dxa"/>
            <w:vAlign w:val="center"/>
          </w:tcPr>
          <w:p w14:paraId="4CA623FC" w14:textId="777D11C3" w:rsidR="00834B58" w:rsidRPr="000C215D" w:rsidRDefault="00834B58" w:rsidP="000B0926">
            <w:pPr>
              <w:widowControl w:val="0"/>
              <w:jc w:val="center"/>
              <w:rPr>
                <w:rFonts w:eastAsia="Arial"/>
                <w:bCs/>
                <w:color w:val="000000"/>
                <w:sz w:val="22"/>
                <w:szCs w:val="22"/>
                <w:shd w:val="clear" w:color="auto" w:fill="FFFFFF"/>
                <w:lang w:bidi="ru-RU"/>
              </w:rPr>
            </w:pPr>
            <w:r>
              <w:rPr>
                <w:rFonts w:eastAsia="Arial"/>
                <w:bCs/>
                <w:color w:val="000000"/>
                <w:sz w:val="22"/>
                <w:szCs w:val="22"/>
                <w:shd w:val="clear" w:color="auto" w:fill="FFFFFF"/>
                <w:lang w:bidi="ru-RU"/>
              </w:rPr>
              <w:t>9</w:t>
            </w:r>
          </w:p>
        </w:tc>
        <w:tc>
          <w:tcPr>
            <w:tcW w:w="3096" w:type="dxa"/>
            <w:tcBorders>
              <w:right w:val="single" w:sz="4" w:space="0" w:color="auto"/>
            </w:tcBorders>
            <w:noWrap/>
            <w:vAlign w:val="center"/>
          </w:tcPr>
          <w:p w14:paraId="1CBF627A" w14:textId="1DEBFF33" w:rsidR="00834B58" w:rsidRPr="000C215D" w:rsidRDefault="00834B58" w:rsidP="000B0926">
            <w:pPr>
              <w:jc w:val="center"/>
              <w:rPr>
                <w:rFonts w:eastAsia="Calibri"/>
                <w:sz w:val="22"/>
                <w:szCs w:val="22"/>
              </w:rPr>
            </w:pPr>
            <w:r w:rsidRPr="00834B58">
              <w:rPr>
                <w:rFonts w:eastAsia="Calibri"/>
                <w:sz w:val="22"/>
                <w:szCs w:val="22"/>
              </w:rPr>
              <w:t>Котельная №3 ул. Шутова, 1</w:t>
            </w:r>
          </w:p>
        </w:tc>
        <w:tc>
          <w:tcPr>
            <w:tcW w:w="4606" w:type="dxa"/>
            <w:shd w:val="clear" w:color="auto" w:fill="auto"/>
            <w:vAlign w:val="center"/>
          </w:tcPr>
          <w:p w14:paraId="75319352" w14:textId="76FB8C14" w:rsidR="00834B58" w:rsidRPr="00DD091C" w:rsidRDefault="00834B58" w:rsidP="000B0926">
            <w:pPr>
              <w:ind w:left="-38" w:right="-108"/>
              <w:jc w:val="center"/>
              <w:rPr>
                <w:bCs/>
                <w:color w:val="000000"/>
                <w:sz w:val="22"/>
                <w:szCs w:val="22"/>
              </w:rPr>
            </w:pPr>
            <w:r w:rsidRPr="00DD091C">
              <w:rPr>
                <w:bCs/>
                <w:color w:val="000000"/>
                <w:sz w:val="22"/>
                <w:szCs w:val="22"/>
              </w:rPr>
              <w:t xml:space="preserve">капитальный ремонт теплотрассы </w:t>
            </w:r>
          </w:p>
        </w:tc>
        <w:tc>
          <w:tcPr>
            <w:tcW w:w="1427" w:type="dxa"/>
            <w:vAlign w:val="center"/>
          </w:tcPr>
          <w:p w14:paraId="09EDA90D" w14:textId="2B39D27A" w:rsidR="00834B58" w:rsidRPr="00DD091C" w:rsidRDefault="00834B58" w:rsidP="000B0926">
            <w:pPr>
              <w:ind w:left="-132" w:right="-98"/>
              <w:jc w:val="center"/>
              <w:rPr>
                <w:bCs/>
                <w:color w:val="000000"/>
                <w:sz w:val="22"/>
                <w:szCs w:val="22"/>
              </w:rPr>
            </w:pPr>
            <w:r w:rsidRPr="00DD091C">
              <w:rPr>
                <w:bCs/>
                <w:color w:val="000000"/>
                <w:sz w:val="22"/>
                <w:szCs w:val="22"/>
              </w:rPr>
              <w:t>2025-2035</w:t>
            </w:r>
          </w:p>
        </w:tc>
      </w:tr>
    </w:tbl>
    <w:p w14:paraId="410385B2" w14:textId="77777777" w:rsidR="00EC7186" w:rsidRPr="000C215D" w:rsidRDefault="00EC7186" w:rsidP="005551A6">
      <w:pPr>
        <w:ind w:firstLine="567"/>
        <w:jc w:val="both"/>
        <w:rPr>
          <w:sz w:val="22"/>
          <w:szCs w:val="22"/>
        </w:rPr>
      </w:pPr>
    </w:p>
    <w:p w14:paraId="5AD841C9" w14:textId="77777777" w:rsidR="001961B6" w:rsidRPr="008063A3" w:rsidRDefault="001961B6" w:rsidP="009579FF">
      <w:pPr>
        <w:pStyle w:val="aff6"/>
        <w:spacing w:after="0"/>
      </w:pPr>
      <w:bookmarkStart w:id="445" w:name="_Toc175787957"/>
      <w:bookmarkStart w:id="446" w:name="sub_1853"/>
      <w:r w:rsidRPr="008063A3">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445"/>
    </w:p>
    <w:p w14:paraId="356090FE" w14:textId="6AE5A657" w:rsidR="001961B6" w:rsidRPr="008063A3" w:rsidRDefault="004A39FB" w:rsidP="008175F2">
      <w:pPr>
        <w:ind w:firstLine="567"/>
        <w:jc w:val="both"/>
      </w:pPr>
      <w:bookmarkStart w:id="447" w:name="sub_1087"/>
      <w:bookmarkEnd w:id="446"/>
      <w:r w:rsidRPr="008063A3">
        <w:t>Мероприятия по переходу от открытых систем теплоснабжения (горячего водоснабжения) к закрытым отсутствуют.</w:t>
      </w:r>
    </w:p>
    <w:p w14:paraId="0106B28F" w14:textId="77777777" w:rsidR="008F5E57" w:rsidRPr="008063A3" w:rsidRDefault="008F5E57" w:rsidP="00EC3E14">
      <w:pPr>
        <w:ind w:firstLine="567"/>
        <w:rPr>
          <w:sz w:val="16"/>
          <w:szCs w:val="16"/>
        </w:rPr>
      </w:pPr>
    </w:p>
    <w:p w14:paraId="54A72A00" w14:textId="77777777" w:rsidR="001961B6" w:rsidRPr="008063A3" w:rsidRDefault="001961B6" w:rsidP="009579FF">
      <w:pPr>
        <w:pStyle w:val="aff4"/>
        <w:spacing w:before="0" w:after="0"/>
      </w:pPr>
      <w:bookmarkStart w:id="448" w:name="_Toc175787958"/>
      <w:r w:rsidRPr="008063A3">
        <w:t>Глава 17 "Замечания и предложения к проекту схемы теплоснабжения"</w:t>
      </w:r>
      <w:bookmarkEnd w:id="448"/>
    </w:p>
    <w:p w14:paraId="1288A827" w14:textId="77777777" w:rsidR="001961B6" w:rsidRPr="008063A3" w:rsidRDefault="001961B6" w:rsidP="009579FF">
      <w:pPr>
        <w:pStyle w:val="aff6"/>
        <w:spacing w:after="0"/>
      </w:pPr>
      <w:bookmarkStart w:id="449" w:name="_Toc175787959"/>
      <w:bookmarkStart w:id="450" w:name="sub_1871"/>
      <w:bookmarkEnd w:id="447"/>
      <w:r w:rsidRPr="008063A3">
        <w:t>17.1 перечень всех замечаний и предложений, поступивших при разработке, утверждении и актуализации схемы теплоснабжения</w:t>
      </w:r>
      <w:bookmarkEnd w:id="449"/>
    </w:p>
    <w:p w14:paraId="15DEEE5E" w14:textId="36808423" w:rsidR="00A57F00" w:rsidRDefault="003B45C7" w:rsidP="009579FF">
      <w:pPr>
        <w:ind w:firstLine="567"/>
        <w:jc w:val="both"/>
      </w:pPr>
      <w:r w:rsidRPr="008063A3">
        <w:t>Замечания и предложения при актуализации и утверждении схемы теплоснабжения не поступали.</w:t>
      </w:r>
    </w:p>
    <w:p w14:paraId="7B5A0BBA" w14:textId="77777777" w:rsidR="008063A3" w:rsidRPr="008063A3" w:rsidRDefault="008063A3" w:rsidP="009579FF">
      <w:pPr>
        <w:ind w:firstLine="567"/>
        <w:jc w:val="both"/>
      </w:pPr>
    </w:p>
    <w:p w14:paraId="7E478B09" w14:textId="77777777" w:rsidR="001961B6" w:rsidRPr="008063A3" w:rsidRDefault="001961B6" w:rsidP="009579FF">
      <w:pPr>
        <w:pStyle w:val="aff6"/>
        <w:spacing w:after="0"/>
      </w:pPr>
      <w:bookmarkStart w:id="451" w:name="_Toc175787960"/>
      <w:bookmarkStart w:id="452" w:name="sub_1872"/>
      <w:bookmarkEnd w:id="450"/>
      <w:r w:rsidRPr="008063A3">
        <w:t>17.2 ответы разработчиков проекта схемы теплоснабжения на замечания и предложения</w:t>
      </w:r>
      <w:bookmarkEnd w:id="451"/>
    </w:p>
    <w:p w14:paraId="19ADDCF8" w14:textId="170C82CD" w:rsidR="00B45B24" w:rsidRPr="008063A3" w:rsidRDefault="003B45C7" w:rsidP="009579FF">
      <w:pPr>
        <w:ind w:firstLine="567"/>
        <w:jc w:val="both"/>
      </w:pPr>
      <w:r w:rsidRPr="008063A3">
        <w:t>Поскольку замечания и предложения при актуализации и утверждении схемы теплоснабжения не поступали, ответы разработчиков на них отсутствуют.</w:t>
      </w:r>
    </w:p>
    <w:p w14:paraId="5602A725" w14:textId="77777777" w:rsidR="003B45C7" w:rsidRPr="008063A3" w:rsidRDefault="003B45C7" w:rsidP="009579FF">
      <w:pPr>
        <w:ind w:firstLine="567"/>
        <w:jc w:val="both"/>
      </w:pPr>
    </w:p>
    <w:p w14:paraId="3E02E3F2" w14:textId="77777777" w:rsidR="001961B6" w:rsidRPr="008063A3" w:rsidRDefault="001961B6" w:rsidP="009579FF">
      <w:pPr>
        <w:pStyle w:val="aff6"/>
        <w:spacing w:after="0"/>
      </w:pPr>
      <w:bookmarkStart w:id="453" w:name="sub_1873"/>
      <w:bookmarkStart w:id="454" w:name="_Toc175787961"/>
      <w:bookmarkEnd w:id="452"/>
      <w:r w:rsidRPr="008063A3">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453"/>
      <w:bookmarkEnd w:id="454"/>
    </w:p>
    <w:p w14:paraId="218D3650" w14:textId="380BB1C0" w:rsidR="003B45C7" w:rsidRPr="00EC1EF8" w:rsidRDefault="003B45C7" w:rsidP="003B45C7">
      <w:pPr>
        <w:ind w:firstLine="567"/>
      </w:pPr>
      <w:r w:rsidRPr="008063A3">
        <w:t>Поскольку замечания и предложения при актуализации и утверждении схемы теплоснабжения не поступали, ответы разработчиков на них отсутствуют.</w:t>
      </w:r>
    </w:p>
    <w:sectPr w:rsidR="003B45C7" w:rsidRPr="00EC1EF8" w:rsidSect="009A00EF">
      <w:footerReference w:type="default" r:id="rId19"/>
      <w:footerReference w:type="first" r:id="rId20"/>
      <w:pgSz w:w="11906" w:h="16838"/>
      <w:pgMar w:top="851" w:right="1133"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DBD8CD" w14:textId="77777777" w:rsidR="00247381" w:rsidRDefault="00247381">
      <w:r>
        <w:separator/>
      </w:r>
    </w:p>
  </w:endnote>
  <w:endnote w:type="continuationSeparator" w:id="0">
    <w:p w14:paraId="1C2704DB" w14:textId="77777777" w:rsidR="00247381" w:rsidRDefault="002473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Courier New CYR">
    <w:panose1 w:val="02070309020205020404"/>
    <w:charset w:val="CC"/>
    <w:family w:val="modern"/>
    <w:pitch w:val="fixed"/>
    <w:sig w:usb0="E0002AFF" w:usb1="C0007843" w:usb2="00000009" w:usb3="00000000" w:csb0="000001FF" w:csb1="00000000"/>
  </w:font>
  <w:font w:name="MS Reference Sans Serif">
    <w:panose1 w:val="020B0604030504040204"/>
    <w:charset w:val="CC"/>
    <w:family w:val="swiss"/>
    <w:pitch w:val="variable"/>
    <w:sig w:usb0="20000287" w:usb1="00000000"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Constantia">
    <w:panose1 w:val="02030602050306030303"/>
    <w:charset w:val="CC"/>
    <w:family w:val="roman"/>
    <w:pitch w:val="variable"/>
    <w:sig w:usb0="A00002EF" w:usb1="4000204B" w:usb2="00000000" w:usb3="00000000" w:csb0="0000019F" w:csb1="00000000"/>
  </w:font>
  <w:font w:name="Mangal">
    <w:panose1 w:val="00000400000000000000"/>
    <w:charset w:val="01"/>
    <w:family w:val="roman"/>
    <w:notTrueType/>
    <w:pitch w:val="variable"/>
    <w:sig w:usb0="00002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n-ea">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0741915"/>
      <w:docPartObj>
        <w:docPartGallery w:val="Page Numbers (Bottom of Page)"/>
        <w:docPartUnique/>
      </w:docPartObj>
    </w:sdtPr>
    <w:sdtEndPr/>
    <w:sdtContent>
      <w:p w14:paraId="043DABB1" w14:textId="37193090" w:rsidR="00F56659" w:rsidRDefault="00F56659" w:rsidP="00965B55">
        <w:pPr>
          <w:pStyle w:val="a8"/>
          <w:pBdr>
            <w:top w:val="thinThickSmallGap" w:sz="24" w:space="1" w:color="622423"/>
          </w:pBdr>
          <w:jc w:val="center"/>
        </w:pPr>
        <w:r>
          <w:fldChar w:fldCharType="begin"/>
        </w:r>
        <w:r>
          <w:instrText>PAGE   \* MERGEFORMAT</w:instrText>
        </w:r>
        <w:r>
          <w:fldChar w:fldCharType="separate"/>
        </w:r>
        <w:r w:rsidR="00BC0258">
          <w:rPr>
            <w:noProof/>
          </w:rPr>
          <w:t>2</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00CA14" w14:textId="717252DA" w:rsidR="00F56659" w:rsidRDefault="00F56659" w:rsidP="00C44D2D">
    <w:pPr>
      <w:pStyle w:val="a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594E78" w14:textId="77777777" w:rsidR="00247381" w:rsidRDefault="00247381">
      <w:r>
        <w:separator/>
      </w:r>
    </w:p>
  </w:footnote>
  <w:footnote w:type="continuationSeparator" w:id="0">
    <w:p w14:paraId="2D12547B" w14:textId="77777777" w:rsidR="00247381" w:rsidRDefault="0024738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47DEA4CC"/>
    <w:lvl w:ilvl="0">
      <w:numFmt w:val="bullet"/>
      <w:lvlText w:val="*"/>
      <w:lvlJc w:val="left"/>
    </w:lvl>
  </w:abstractNum>
  <w:abstractNum w:abstractNumId="1">
    <w:nsid w:val="0ECB45B7"/>
    <w:multiLevelType w:val="hybridMultilevel"/>
    <w:tmpl w:val="7D90A3DE"/>
    <w:lvl w:ilvl="0" w:tplc="125480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1202F36"/>
    <w:multiLevelType w:val="multilevel"/>
    <w:tmpl w:val="B3683FD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1FF28F2"/>
    <w:multiLevelType w:val="hybridMultilevel"/>
    <w:tmpl w:val="0588924A"/>
    <w:lvl w:ilvl="0" w:tplc="66F66B04">
      <w:start w:val="1"/>
      <w:numFmt w:val="bullet"/>
      <w:lvlText w:val=""/>
      <w:lvlJc w:val="left"/>
      <w:pPr>
        <w:ind w:left="1481" w:hanging="360"/>
      </w:pPr>
      <w:rPr>
        <w:rFonts w:ascii="Symbol" w:hAnsi="Symbol" w:hint="default"/>
      </w:rPr>
    </w:lvl>
    <w:lvl w:ilvl="1" w:tplc="04190003" w:tentative="1">
      <w:start w:val="1"/>
      <w:numFmt w:val="bullet"/>
      <w:lvlText w:val="o"/>
      <w:lvlJc w:val="left"/>
      <w:pPr>
        <w:ind w:left="2201" w:hanging="360"/>
      </w:pPr>
      <w:rPr>
        <w:rFonts w:ascii="Courier New" w:hAnsi="Courier New" w:cs="Courier New" w:hint="default"/>
      </w:rPr>
    </w:lvl>
    <w:lvl w:ilvl="2" w:tplc="04190005" w:tentative="1">
      <w:start w:val="1"/>
      <w:numFmt w:val="bullet"/>
      <w:lvlText w:val=""/>
      <w:lvlJc w:val="left"/>
      <w:pPr>
        <w:ind w:left="2921" w:hanging="360"/>
      </w:pPr>
      <w:rPr>
        <w:rFonts w:ascii="Wingdings" w:hAnsi="Wingdings" w:hint="default"/>
      </w:rPr>
    </w:lvl>
    <w:lvl w:ilvl="3" w:tplc="04190001" w:tentative="1">
      <w:start w:val="1"/>
      <w:numFmt w:val="bullet"/>
      <w:lvlText w:val=""/>
      <w:lvlJc w:val="left"/>
      <w:pPr>
        <w:ind w:left="3641" w:hanging="360"/>
      </w:pPr>
      <w:rPr>
        <w:rFonts w:ascii="Symbol" w:hAnsi="Symbol" w:hint="default"/>
      </w:rPr>
    </w:lvl>
    <w:lvl w:ilvl="4" w:tplc="04190003" w:tentative="1">
      <w:start w:val="1"/>
      <w:numFmt w:val="bullet"/>
      <w:lvlText w:val="o"/>
      <w:lvlJc w:val="left"/>
      <w:pPr>
        <w:ind w:left="4361" w:hanging="360"/>
      </w:pPr>
      <w:rPr>
        <w:rFonts w:ascii="Courier New" w:hAnsi="Courier New" w:cs="Courier New" w:hint="default"/>
      </w:rPr>
    </w:lvl>
    <w:lvl w:ilvl="5" w:tplc="04190005" w:tentative="1">
      <w:start w:val="1"/>
      <w:numFmt w:val="bullet"/>
      <w:lvlText w:val=""/>
      <w:lvlJc w:val="left"/>
      <w:pPr>
        <w:ind w:left="5081" w:hanging="360"/>
      </w:pPr>
      <w:rPr>
        <w:rFonts w:ascii="Wingdings" w:hAnsi="Wingdings" w:hint="default"/>
      </w:rPr>
    </w:lvl>
    <w:lvl w:ilvl="6" w:tplc="04190001" w:tentative="1">
      <w:start w:val="1"/>
      <w:numFmt w:val="bullet"/>
      <w:lvlText w:val=""/>
      <w:lvlJc w:val="left"/>
      <w:pPr>
        <w:ind w:left="5801" w:hanging="360"/>
      </w:pPr>
      <w:rPr>
        <w:rFonts w:ascii="Symbol" w:hAnsi="Symbol" w:hint="default"/>
      </w:rPr>
    </w:lvl>
    <w:lvl w:ilvl="7" w:tplc="04190003" w:tentative="1">
      <w:start w:val="1"/>
      <w:numFmt w:val="bullet"/>
      <w:lvlText w:val="o"/>
      <w:lvlJc w:val="left"/>
      <w:pPr>
        <w:ind w:left="6521" w:hanging="360"/>
      </w:pPr>
      <w:rPr>
        <w:rFonts w:ascii="Courier New" w:hAnsi="Courier New" w:cs="Courier New" w:hint="default"/>
      </w:rPr>
    </w:lvl>
    <w:lvl w:ilvl="8" w:tplc="04190005" w:tentative="1">
      <w:start w:val="1"/>
      <w:numFmt w:val="bullet"/>
      <w:lvlText w:val=""/>
      <w:lvlJc w:val="left"/>
      <w:pPr>
        <w:ind w:left="7241" w:hanging="360"/>
      </w:pPr>
      <w:rPr>
        <w:rFonts w:ascii="Wingdings" w:hAnsi="Wingdings" w:hint="default"/>
      </w:rPr>
    </w:lvl>
  </w:abstractNum>
  <w:abstractNum w:abstractNumId="4">
    <w:nsid w:val="14F54155"/>
    <w:multiLevelType w:val="hybridMultilevel"/>
    <w:tmpl w:val="2E62B05A"/>
    <w:lvl w:ilvl="0" w:tplc="B4022802">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1F356038"/>
    <w:multiLevelType w:val="hybridMultilevel"/>
    <w:tmpl w:val="4086CAEC"/>
    <w:lvl w:ilvl="0" w:tplc="66F66B04">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6">
    <w:nsid w:val="212A71B6"/>
    <w:multiLevelType w:val="hybridMultilevel"/>
    <w:tmpl w:val="51A0E860"/>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1DA6A7C"/>
    <w:multiLevelType w:val="hybridMultilevel"/>
    <w:tmpl w:val="ACA2747C"/>
    <w:lvl w:ilvl="0" w:tplc="B4022802">
      <w:start w:val="1"/>
      <w:numFmt w:val="bullet"/>
      <w:lvlText w:val="­"/>
      <w:lvlJc w:val="left"/>
      <w:pPr>
        <w:ind w:left="1260" w:hanging="360"/>
      </w:pPr>
      <w:rPr>
        <w:rFonts w:ascii="Courier New" w:hAnsi="Courier New"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
    <w:nsid w:val="22170491"/>
    <w:multiLevelType w:val="hybridMultilevel"/>
    <w:tmpl w:val="23503FBC"/>
    <w:lvl w:ilvl="0" w:tplc="66F66B04">
      <w:start w:val="1"/>
      <w:numFmt w:val="bullet"/>
      <w:lvlText w:val=""/>
      <w:lvlJc w:val="left"/>
      <w:pPr>
        <w:ind w:left="2486" w:hanging="360"/>
      </w:pPr>
      <w:rPr>
        <w:rFonts w:ascii="Symbol" w:hAnsi="Symbol" w:hint="default"/>
      </w:rPr>
    </w:lvl>
    <w:lvl w:ilvl="1" w:tplc="04190003" w:tentative="1">
      <w:start w:val="1"/>
      <w:numFmt w:val="bullet"/>
      <w:lvlText w:val="o"/>
      <w:lvlJc w:val="left"/>
      <w:pPr>
        <w:ind w:left="3206" w:hanging="360"/>
      </w:pPr>
      <w:rPr>
        <w:rFonts w:ascii="Courier New" w:hAnsi="Courier New" w:cs="Courier New" w:hint="default"/>
      </w:rPr>
    </w:lvl>
    <w:lvl w:ilvl="2" w:tplc="04190005" w:tentative="1">
      <w:start w:val="1"/>
      <w:numFmt w:val="bullet"/>
      <w:lvlText w:val=""/>
      <w:lvlJc w:val="left"/>
      <w:pPr>
        <w:ind w:left="3926" w:hanging="360"/>
      </w:pPr>
      <w:rPr>
        <w:rFonts w:ascii="Wingdings" w:hAnsi="Wingdings" w:hint="default"/>
      </w:rPr>
    </w:lvl>
    <w:lvl w:ilvl="3" w:tplc="04190001" w:tentative="1">
      <w:start w:val="1"/>
      <w:numFmt w:val="bullet"/>
      <w:lvlText w:val=""/>
      <w:lvlJc w:val="left"/>
      <w:pPr>
        <w:ind w:left="4646" w:hanging="360"/>
      </w:pPr>
      <w:rPr>
        <w:rFonts w:ascii="Symbol" w:hAnsi="Symbol" w:hint="default"/>
      </w:rPr>
    </w:lvl>
    <w:lvl w:ilvl="4" w:tplc="04190003" w:tentative="1">
      <w:start w:val="1"/>
      <w:numFmt w:val="bullet"/>
      <w:lvlText w:val="o"/>
      <w:lvlJc w:val="left"/>
      <w:pPr>
        <w:ind w:left="5366" w:hanging="360"/>
      </w:pPr>
      <w:rPr>
        <w:rFonts w:ascii="Courier New" w:hAnsi="Courier New" w:cs="Courier New" w:hint="default"/>
      </w:rPr>
    </w:lvl>
    <w:lvl w:ilvl="5" w:tplc="04190005" w:tentative="1">
      <w:start w:val="1"/>
      <w:numFmt w:val="bullet"/>
      <w:lvlText w:val=""/>
      <w:lvlJc w:val="left"/>
      <w:pPr>
        <w:ind w:left="6086" w:hanging="360"/>
      </w:pPr>
      <w:rPr>
        <w:rFonts w:ascii="Wingdings" w:hAnsi="Wingdings" w:hint="default"/>
      </w:rPr>
    </w:lvl>
    <w:lvl w:ilvl="6" w:tplc="04190001" w:tentative="1">
      <w:start w:val="1"/>
      <w:numFmt w:val="bullet"/>
      <w:lvlText w:val=""/>
      <w:lvlJc w:val="left"/>
      <w:pPr>
        <w:ind w:left="6806" w:hanging="360"/>
      </w:pPr>
      <w:rPr>
        <w:rFonts w:ascii="Symbol" w:hAnsi="Symbol" w:hint="default"/>
      </w:rPr>
    </w:lvl>
    <w:lvl w:ilvl="7" w:tplc="04190003" w:tentative="1">
      <w:start w:val="1"/>
      <w:numFmt w:val="bullet"/>
      <w:lvlText w:val="o"/>
      <w:lvlJc w:val="left"/>
      <w:pPr>
        <w:ind w:left="7526" w:hanging="360"/>
      </w:pPr>
      <w:rPr>
        <w:rFonts w:ascii="Courier New" w:hAnsi="Courier New" w:cs="Courier New" w:hint="default"/>
      </w:rPr>
    </w:lvl>
    <w:lvl w:ilvl="8" w:tplc="04190005" w:tentative="1">
      <w:start w:val="1"/>
      <w:numFmt w:val="bullet"/>
      <w:lvlText w:val=""/>
      <w:lvlJc w:val="left"/>
      <w:pPr>
        <w:ind w:left="8246" w:hanging="360"/>
      </w:pPr>
      <w:rPr>
        <w:rFonts w:ascii="Wingdings" w:hAnsi="Wingdings" w:hint="default"/>
      </w:rPr>
    </w:lvl>
  </w:abstractNum>
  <w:abstractNum w:abstractNumId="9">
    <w:nsid w:val="259041DA"/>
    <w:multiLevelType w:val="hybridMultilevel"/>
    <w:tmpl w:val="F9DC160E"/>
    <w:lvl w:ilvl="0" w:tplc="B4022802">
      <w:start w:val="1"/>
      <w:numFmt w:val="bullet"/>
      <w:lvlText w:val="­"/>
      <w:lvlJc w:val="left"/>
      <w:pPr>
        <w:ind w:left="1260" w:hanging="360"/>
      </w:pPr>
      <w:rPr>
        <w:rFonts w:ascii="Courier New" w:hAnsi="Courier New"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
    <w:nsid w:val="29C93084"/>
    <w:multiLevelType w:val="hybridMultilevel"/>
    <w:tmpl w:val="0F56CB80"/>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C916594"/>
    <w:multiLevelType w:val="hybridMultilevel"/>
    <w:tmpl w:val="BC92B6C0"/>
    <w:lvl w:ilvl="0" w:tplc="CF7C70C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2B34356"/>
    <w:multiLevelType w:val="hybridMultilevel"/>
    <w:tmpl w:val="077A112E"/>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3">
    <w:nsid w:val="3B6F3F45"/>
    <w:multiLevelType w:val="hybridMultilevel"/>
    <w:tmpl w:val="08306190"/>
    <w:lvl w:ilvl="0" w:tplc="B4022802">
      <w:start w:val="1"/>
      <w:numFmt w:val="bullet"/>
      <w:lvlText w:val="­"/>
      <w:lvlJc w:val="left"/>
      <w:pPr>
        <w:ind w:left="1260" w:hanging="360"/>
      </w:pPr>
      <w:rPr>
        <w:rFonts w:ascii="Courier New" w:hAnsi="Courier New"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4">
    <w:nsid w:val="3B7C48E7"/>
    <w:multiLevelType w:val="hybridMultilevel"/>
    <w:tmpl w:val="D75EB562"/>
    <w:lvl w:ilvl="0" w:tplc="B30EA8D0">
      <w:start w:val="1"/>
      <w:numFmt w:val="decimal"/>
      <w:lvlText w:val="%1)"/>
      <w:lvlJc w:val="left"/>
      <w:pPr>
        <w:ind w:left="1032" w:hanging="46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4380533A"/>
    <w:multiLevelType w:val="hybridMultilevel"/>
    <w:tmpl w:val="1A14C2F2"/>
    <w:lvl w:ilvl="0" w:tplc="B4022802">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50C31855"/>
    <w:multiLevelType w:val="hybridMultilevel"/>
    <w:tmpl w:val="4EDA51D0"/>
    <w:lvl w:ilvl="0" w:tplc="151E951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52C7510B"/>
    <w:multiLevelType w:val="hybridMultilevel"/>
    <w:tmpl w:val="E81E6F9A"/>
    <w:lvl w:ilvl="0" w:tplc="87B6B0E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55590F4F"/>
    <w:multiLevelType w:val="hybridMultilevel"/>
    <w:tmpl w:val="173E0CBA"/>
    <w:lvl w:ilvl="0" w:tplc="66F66B04">
      <w:start w:val="1"/>
      <w:numFmt w:val="bullet"/>
      <w:lvlText w:val=""/>
      <w:lvlJc w:val="left"/>
      <w:pPr>
        <w:ind w:left="1481" w:hanging="360"/>
      </w:pPr>
      <w:rPr>
        <w:rFonts w:ascii="Symbol" w:hAnsi="Symbol" w:hint="default"/>
      </w:rPr>
    </w:lvl>
    <w:lvl w:ilvl="1" w:tplc="04190003" w:tentative="1">
      <w:start w:val="1"/>
      <w:numFmt w:val="bullet"/>
      <w:lvlText w:val="o"/>
      <w:lvlJc w:val="left"/>
      <w:pPr>
        <w:ind w:left="2201" w:hanging="360"/>
      </w:pPr>
      <w:rPr>
        <w:rFonts w:ascii="Courier New" w:hAnsi="Courier New" w:cs="Courier New" w:hint="default"/>
      </w:rPr>
    </w:lvl>
    <w:lvl w:ilvl="2" w:tplc="04190005" w:tentative="1">
      <w:start w:val="1"/>
      <w:numFmt w:val="bullet"/>
      <w:lvlText w:val=""/>
      <w:lvlJc w:val="left"/>
      <w:pPr>
        <w:ind w:left="2921" w:hanging="360"/>
      </w:pPr>
      <w:rPr>
        <w:rFonts w:ascii="Wingdings" w:hAnsi="Wingdings" w:hint="default"/>
      </w:rPr>
    </w:lvl>
    <w:lvl w:ilvl="3" w:tplc="04190001" w:tentative="1">
      <w:start w:val="1"/>
      <w:numFmt w:val="bullet"/>
      <w:lvlText w:val=""/>
      <w:lvlJc w:val="left"/>
      <w:pPr>
        <w:ind w:left="3641" w:hanging="360"/>
      </w:pPr>
      <w:rPr>
        <w:rFonts w:ascii="Symbol" w:hAnsi="Symbol" w:hint="default"/>
      </w:rPr>
    </w:lvl>
    <w:lvl w:ilvl="4" w:tplc="04190003" w:tentative="1">
      <w:start w:val="1"/>
      <w:numFmt w:val="bullet"/>
      <w:lvlText w:val="o"/>
      <w:lvlJc w:val="left"/>
      <w:pPr>
        <w:ind w:left="4361" w:hanging="360"/>
      </w:pPr>
      <w:rPr>
        <w:rFonts w:ascii="Courier New" w:hAnsi="Courier New" w:cs="Courier New" w:hint="default"/>
      </w:rPr>
    </w:lvl>
    <w:lvl w:ilvl="5" w:tplc="04190005" w:tentative="1">
      <w:start w:val="1"/>
      <w:numFmt w:val="bullet"/>
      <w:lvlText w:val=""/>
      <w:lvlJc w:val="left"/>
      <w:pPr>
        <w:ind w:left="5081" w:hanging="360"/>
      </w:pPr>
      <w:rPr>
        <w:rFonts w:ascii="Wingdings" w:hAnsi="Wingdings" w:hint="default"/>
      </w:rPr>
    </w:lvl>
    <w:lvl w:ilvl="6" w:tplc="04190001" w:tentative="1">
      <w:start w:val="1"/>
      <w:numFmt w:val="bullet"/>
      <w:lvlText w:val=""/>
      <w:lvlJc w:val="left"/>
      <w:pPr>
        <w:ind w:left="5801" w:hanging="360"/>
      </w:pPr>
      <w:rPr>
        <w:rFonts w:ascii="Symbol" w:hAnsi="Symbol" w:hint="default"/>
      </w:rPr>
    </w:lvl>
    <w:lvl w:ilvl="7" w:tplc="04190003" w:tentative="1">
      <w:start w:val="1"/>
      <w:numFmt w:val="bullet"/>
      <w:lvlText w:val="o"/>
      <w:lvlJc w:val="left"/>
      <w:pPr>
        <w:ind w:left="6521" w:hanging="360"/>
      </w:pPr>
      <w:rPr>
        <w:rFonts w:ascii="Courier New" w:hAnsi="Courier New" w:cs="Courier New" w:hint="default"/>
      </w:rPr>
    </w:lvl>
    <w:lvl w:ilvl="8" w:tplc="04190005" w:tentative="1">
      <w:start w:val="1"/>
      <w:numFmt w:val="bullet"/>
      <w:lvlText w:val=""/>
      <w:lvlJc w:val="left"/>
      <w:pPr>
        <w:ind w:left="7241" w:hanging="360"/>
      </w:pPr>
      <w:rPr>
        <w:rFonts w:ascii="Wingdings" w:hAnsi="Wingdings" w:hint="default"/>
      </w:rPr>
    </w:lvl>
  </w:abstractNum>
  <w:abstractNum w:abstractNumId="19">
    <w:nsid w:val="56095B5C"/>
    <w:multiLevelType w:val="hybridMultilevel"/>
    <w:tmpl w:val="3CC82120"/>
    <w:lvl w:ilvl="0" w:tplc="B4022802">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5AE42F6B"/>
    <w:multiLevelType w:val="hybridMultilevel"/>
    <w:tmpl w:val="B562EDD2"/>
    <w:lvl w:ilvl="0" w:tplc="B4022802">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5B0E7C9F"/>
    <w:multiLevelType w:val="hybridMultilevel"/>
    <w:tmpl w:val="BD305B5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5CC95FE9"/>
    <w:multiLevelType w:val="hybridMultilevel"/>
    <w:tmpl w:val="73588616"/>
    <w:lvl w:ilvl="0" w:tplc="CBE0D27C">
      <w:start w:val="2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604221B7"/>
    <w:multiLevelType w:val="hybridMultilevel"/>
    <w:tmpl w:val="C27C8E72"/>
    <w:lvl w:ilvl="0" w:tplc="D362041A">
      <w:start w:val="24"/>
      <w:numFmt w:val="decimal"/>
      <w:lvlText w:val="%1."/>
      <w:lvlJc w:val="left"/>
      <w:pPr>
        <w:ind w:left="1287" w:hanging="360"/>
      </w:pPr>
      <w:rPr>
        <w:rFonts w:hint="default"/>
        <w:b w:val="0"/>
        <w:i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nsid w:val="60E90BE0"/>
    <w:multiLevelType w:val="hybridMultilevel"/>
    <w:tmpl w:val="9A08AF44"/>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668D7F2B"/>
    <w:multiLevelType w:val="hybridMultilevel"/>
    <w:tmpl w:val="7C38F594"/>
    <w:lvl w:ilvl="0" w:tplc="0E1ED92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6D842C56"/>
    <w:multiLevelType w:val="hybridMultilevel"/>
    <w:tmpl w:val="1298D00A"/>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6E436214"/>
    <w:multiLevelType w:val="hybridMultilevel"/>
    <w:tmpl w:val="C9069AC2"/>
    <w:lvl w:ilvl="0" w:tplc="B4022802">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70780718"/>
    <w:multiLevelType w:val="hybridMultilevel"/>
    <w:tmpl w:val="976A3D3A"/>
    <w:lvl w:ilvl="0" w:tplc="5A3AEA0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F484676"/>
    <w:multiLevelType w:val="hybridMultilevel"/>
    <w:tmpl w:val="299CABE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2"/>
  </w:num>
  <w:num w:numId="3">
    <w:abstractNumId w:val="9"/>
  </w:num>
  <w:num w:numId="4">
    <w:abstractNumId w:val="7"/>
  </w:num>
  <w:num w:numId="5">
    <w:abstractNumId w:val="15"/>
  </w:num>
  <w:num w:numId="6">
    <w:abstractNumId w:val="27"/>
  </w:num>
  <w:num w:numId="7">
    <w:abstractNumId w:val="29"/>
  </w:num>
  <w:num w:numId="8">
    <w:abstractNumId w:val="8"/>
  </w:num>
  <w:num w:numId="9">
    <w:abstractNumId w:val="21"/>
  </w:num>
  <w:num w:numId="10">
    <w:abstractNumId w:val="5"/>
  </w:num>
  <w:num w:numId="11">
    <w:abstractNumId w:val="26"/>
  </w:num>
  <w:num w:numId="12">
    <w:abstractNumId w:val="18"/>
  </w:num>
  <w:num w:numId="13">
    <w:abstractNumId w:val="3"/>
  </w:num>
  <w:num w:numId="14">
    <w:abstractNumId w:val="24"/>
  </w:num>
  <w:num w:numId="15">
    <w:abstractNumId w:val="14"/>
  </w:num>
  <w:num w:numId="16">
    <w:abstractNumId w:val="25"/>
  </w:num>
  <w:num w:numId="17">
    <w:abstractNumId w:val="22"/>
  </w:num>
  <w:num w:numId="18">
    <w:abstractNumId w:val="23"/>
  </w:num>
  <w:num w:numId="19">
    <w:abstractNumId w:val="28"/>
  </w:num>
  <w:num w:numId="20">
    <w:abstractNumId w:val="19"/>
  </w:num>
  <w:num w:numId="21">
    <w:abstractNumId w:val="20"/>
  </w:num>
  <w:num w:numId="22">
    <w:abstractNumId w:val="4"/>
  </w:num>
  <w:num w:numId="23">
    <w:abstractNumId w:val="6"/>
  </w:num>
  <w:num w:numId="24">
    <w:abstractNumId w:val="10"/>
  </w:num>
  <w:num w:numId="25">
    <w:abstractNumId w:val="11"/>
  </w:num>
  <w:num w:numId="26">
    <w:abstractNumId w:val="1"/>
  </w:num>
  <w:num w:numId="27">
    <w:abstractNumId w:val="0"/>
    <w:lvlOverride w:ilvl="0">
      <w:lvl w:ilvl="0">
        <w:start w:val="65535"/>
        <w:numFmt w:val="bullet"/>
        <w:lvlText w:val="-"/>
        <w:legacy w:legacy="1" w:legacySpace="0" w:legacyIndent="144"/>
        <w:lvlJc w:val="left"/>
        <w:rPr>
          <w:rFonts w:ascii="Times New Roman" w:hAnsi="Times New Roman" w:cs="Times New Roman" w:hint="default"/>
        </w:rPr>
      </w:lvl>
    </w:lvlOverride>
  </w:num>
  <w:num w:numId="28">
    <w:abstractNumId w:val="16"/>
  </w:num>
  <w:num w:numId="29">
    <w:abstractNumId w:val="12"/>
  </w:num>
  <w:num w:numId="30">
    <w:abstractNumId w:val="1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5"/>
  <w:displayBackgroundShape/>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activeWritingStyle w:appName="MSWord" w:lang="ru-RU" w:vendorID="64" w:dllVersion="131078" w:nlCheck="1" w:checkStyle="0"/>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024A"/>
    <w:rsid w:val="00000357"/>
    <w:rsid w:val="000004D2"/>
    <w:rsid w:val="00000678"/>
    <w:rsid w:val="00001207"/>
    <w:rsid w:val="00001804"/>
    <w:rsid w:val="000019C5"/>
    <w:rsid w:val="00002778"/>
    <w:rsid w:val="00002C50"/>
    <w:rsid w:val="0000362C"/>
    <w:rsid w:val="0000376B"/>
    <w:rsid w:val="00003F14"/>
    <w:rsid w:val="0000421F"/>
    <w:rsid w:val="000052BD"/>
    <w:rsid w:val="00005371"/>
    <w:rsid w:val="00005B4E"/>
    <w:rsid w:val="00005DD2"/>
    <w:rsid w:val="00005E86"/>
    <w:rsid w:val="00005EEF"/>
    <w:rsid w:val="000068F9"/>
    <w:rsid w:val="000074C4"/>
    <w:rsid w:val="000100CD"/>
    <w:rsid w:val="0001054C"/>
    <w:rsid w:val="000109F8"/>
    <w:rsid w:val="00011DD8"/>
    <w:rsid w:val="00011F7A"/>
    <w:rsid w:val="00012117"/>
    <w:rsid w:val="000123A8"/>
    <w:rsid w:val="00012851"/>
    <w:rsid w:val="00013981"/>
    <w:rsid w:val="00013AE0"/>
    <w:rsid w:val="00014876"/>
    <w:rsid w:val="00016830"/>
    <w:rsid w:val="00017391"/>
    <w:rsid w:val="000173E7"/>
    <w:rsid w:val="000175C9"/>
    <w:rsid w:val="000201F9"/>
    <w:rsid w:val="000205C2"/>
    <w:rsid w:val="000230E5"/>
    <w:rsid w:val="0002384B"/>
    <w:rsid w:val="00023B6A"/>
    <w:rsid w:val="0002462B"/>
    <w:rsid w:val="00026F3B"/>
    <w:rsid w:val="00027D97"/>
    <w:rsid w:val="00030064"/>
    <w:rsid w:val="000317F0"/>
    <w:rsid w:val="00031DBE"/>
    <w:rsid w:val="00032810"/>
    <w:rsid w:val="00032F64"/>
    <w:rsid w:val="00033C2B"/>
    <w:rsid w:val="00033D02"/>
    <w:rsid w:val="0003531E"/>
    <w:rsid w:val="00035CFB"/>
    <w:rsid w:val="000362E0"/>
    <w:rsid w:val="000368E3"/>
    <w:rsid w:val="00036B65"/>
    <w:rsid w:val="00037294"/>
    <w:rsid w:val="00037EB7"/>
    <w:rsid w:val="00037EDB"/>
    <w:rsid w:val="000408BA"/>
    <w:rsid w:val="00040B2E"/>
    <w:rsid w:val="000410FB"/>
    <w:rsid w:val="000414DD"/>
    <w:rsid w:val="00041D18"/>
    <w:rsid w:val="000422AF"/>
    <w:rsid w:val="00043E89"/>
    <w:rsid w:val="00044985"/>
    <w:rsid w:val="00044E88"/>
    <w:rsid w:val="000460A4"/>
    <w:rsid w:val="00046374"/>
    <w:rsid w:val="000464B5"/>
    <w:rsid w:val="000465C7"/>
    <w:rsid w:val="000466E7"/>
    <w:rsid w:val="00047111"/>
    <w:rsid w:val="00047A2E"/>
    <w:rsid w:val="000503FD"/>
    <w:rsid w:val="000505DD"/>
    <w:rsid w:val="000511D4"/>
    <w:rsid w:val="00051C1B"/>
    <w:rsid w:val="00051D3C"/>
    <w:rsid w:val="00051F6C"/>
    <w:rsid w:val="00052201"/>
    <w:rsid w:val="000524A3"/>
    <w:rsid w:val="00052920"/>
    <w:rsid w:val="00052D99"/>
    <w:rsid w:val="000538FC"/>
    <w:rsid w:val="000546BA"/>
    <w:rsid w:val="0005495B"/>
    <w:rsid w:val="00056405"/>
    <w:rsid w:val="0005696E"/>
    <w:rsid w:val="00056A5C"/>
    <w:rsid w:val="00057A07"/>
    <w:rsid w:val="00057BD5"/>
    <w:rsid w:val="00057E4B"/>
    <w:rsid w:val="00060154"/>
    <w:rsid w:val="000603BE"/>
    <w:rsid w:val="00060AA3"/>
    <w:rsid w:val="000623DD"/>
    <w:rsid w:val="00063986"/>
    <w:rsid w:val="000647A0"/>
    <w:rsid w:val="000650E8"/>
    <w:rsid w:val="0006534B"/>
    <w:rsid w:val="00066ABD"/>
    <w:rsid w:val="00066B85"/>
    <w:rsid w:val="00066C06"/>
    <w:rsid w:val="000670F2"/>
    <w:rsid w:val="0006720C"/>
    <w:rsid w:val="00067694"/>
    <w:rsid w:val="00067E20"/>
    <w:rsid w:val="00070BAB"/>
    <w:rsid w:val="00070E94"/>
    <w:rsid w:val="00071117"/>
    <w:rsid w:val="00071550"/>
    <w:rsid w:val="00072DA0"/>
    <w:rsid w:val="000736B6"/>
    <w:rsid w:val="000738F5"/>
    <w:rsid w:val="00074332"/>
    <w:rsid w:val="00074618"/>
    <w:rsid w:val="000748E3"/>
    <w:rsid w:val="000757AC"/>
    <w:rsid w:val="00076AEC"/>
    <w:rsid w:val="000779B3"/>
    <w:rsid w:val="00077F3F"/>
    <w:rsid w:val="0008062B"/>
    <w:rsid w:val="000827F3"/>
    <w:rsid w:val="00082802"/>
    <w:rsid w:val="0008386C"/>
    <w:rsid w:val="00084068"/>
    <w:rsid w:val="00084300"/>
    <w:rsid w:val="00084977"/>
    <w:rsid w:val="0008561A"/>
    <w:rsid w:val="00085A84"/>
    <w:rsid w:val="00085C17"/>
    <w:rsid w:val="00085E78"/>
    <w:rsid w:val="00086134"/>
    <w:rsid w:val="0008668C"/>
    <w:rsid w:val="000879EA"/>
    <w:rsid w:val="00090509"/>
    <w:rsid w:val="00091002"/>
    <w:rsid w:val="00091A55"/>
    <w:rsid w:val="00091F54"/>
    <w:rsid w:val="00093628"/>
    <w:rsid w:val="0009391D"/>
    <w:rsid w:val="00093DB4"/>
    <w:rsid w:val="00094F91"/>
    <w:rsid w:val="0009558A"/>
    <w:rsid w:val="0009586F"/>
    <w:rsid w:val="00096169"/>
    <w:rsid w:val="00096BDA"/>
    <w:rsid w:val="000972D8"/>
    <w:rsid w:val="000973D5"/>
    <w:rsid w:val="000974DB"/>
    <w:rsid w:val="00097C71"/>
    <w:rsid w:val="000A0066"/>
    <w:rsid w:val="000A0137"/>
    <w:rsid w:val="000A04B4"/>
    <w:rsid w:val="000A0C67"/>
    <w:rsid w:val="000A358E"/>
    <w:rsid w:val="000A42C8"/>
    <w:rsid w:val="000A4398"/>
    <w:rsid w:val="000A466A"/>
    <w:rsid w:val="000A46BA"/>
    <w:rsid w:val="000A5003"/>
    <w:rsid w:val="000A63F1"/>
    <w:rsid w:val="000A6A2F"/>
    <w:rsid w:val="000A793D"/>
    <w:rsid w:val="000B0926"/>
    <w:rsid w:val="000B124E"/>
    <w:rsid w:val="000B13F8"/>
    <w:rsid w:val="000B27CD"/>
    <w:rsid w:val="000B2A80"/>
    <w:rsid w:val="000B3874"/>
    <w:rsid w:val="000B394A"/>
    <w:rsid w:val="000B3DC9"/>
    <w:rsid w:val="000B4FAD"/>
    <w:rsid w:val="000B5122"/>
    <w:rsid w:val="000B5E48"/>
    <w:rsid w:val="000B60F3"/>
    <w:rsid w:val="000B6464"/>
    <w:rsid w:val="000B73C9"/>
    <w:rsid w:val="000B7781"/>
    <w:rsid w:val="000B7BE2"/>
    <w:rsid w:val="000B7D1A"/>
    <w:rsid w:val="000C0620"/>
    <w:rsid w:val="000C16B9"/>
    <w:rsid w:val="000C1C39"/>
    <w:rsid w:val="000C1E71"/>
    <w:rsid w:val="000C215D"/>
    <w:rsid w:val="000C2620"/>
    <w:rsid w:val="000C2F66"/>
    <w:rsid w:val="000C3269"/>
    <w:rsid w:val="000C41E9"/>
    <w:rsid w:val="000C44D6"/>
    <w:rsid w:val="000C47A3"/>
    <w:rsid w:val="000C4F3A"/>
    <w:rsid w:val="000C6B7D"/>
    <w:rsid w:val="000C6D8F"/>
    <w:rsid w:val="000C6F7C"/>
    <w:rsid w:val="000C766B"/>
    <w:rsid w:val="000C7BF0"/>
    <w:rsid w:val="000D023C"/>
    <w:rsid w:val="000D024A"/>
    <w:rsid w:val="000D11C0"/>
    <w:rsid w:val="000D3FE7"/>
    <w:rsid w:val="000D4211"/>
    <w:rsid w:val="000D4838"/>
    <w:rsid w:val="000D4A5C"/>
    <w:rsid w:val="000D5884"/>
    <w:rsid w:val="000D65E4"/>
    <w:rsid w:val="000D6A08"/>
    <w:rsid w:val="000D7799"/>
    <w:rsid w:val="000E029C"/>
    <w:rsid w:val="000E1144"/>
    <w:rsid w:val="000E2196"/>
    <w:rsid w:val="000E253B"/>
    <w:rsid w:val="000E35CC"/>
    <w:rsid w:val="000E5441"/>
    <w:rsid w:val="000E67F5"/>
    <w:rsid w:val="000E6A5F"/>
    <w:rsid w:val="000E79A2"/>
    <w:rsid w:val="000E7C26"/>
    <w:rsid w:val="000E7C6E"/>
    <w:rsid w:val="000F1297"/>
    <w:rsid w:val="000F16D3"/>
    <w:rsid w:val="000F1BB9"/>
    <w:rsid w:val="000F2473"/>
    <w:rsid w:val="000F2AF3"/>
    <w:rsid w:val="000F2E1B"/>
    <w:rsid w:val="000F2F4A"/>
    <w:rsid w:val="000F357B"/>
    <w:rsid w:val="000F3A4D"/>
    <w:rsid w:val="000F4039"/>
    <w:rsid w:val="000F5F75"/>
    <w:rsid w:val="000F62A6"/>
    <w:rsid w:val="000F62CD"/>
    <w:rsid w:val="000F6DC1"/>
    <w:rsid w:val="000F7129"/>
    <w:rsid w:val="001000AC"/>
    <w:rsid w:val="00101841"/>
    <w:rsid w:val="001018A0"/>
    <w:rsid w:val="001031A4"/>
    <w:rsid w:val="0010343C"/>
    <w:rsid w:val="0010372C"/>
    <w:rsid w:val="00103AB6"/>
    <w:rsid w:val="00104265"/>
    <w:rsid w:val="001043AC"/>
    <w:rsid w:val="001054EC"/>
    <w:rsid w:val="00106260"/>
    <w:rsid w:val="001062B2"/>
    <w:rsid w:val="0010698D"/>
    <w:rsid w:val="001069BE"/>
    <w:rsid w:val="00106E71"/>
    <w:rsid w:val="001072C9"/>
    <w:rsid w:val="00107CE7"/>
    <w:rsid w:val="00107F9B"/>
    <w:rsid w:val="001107F8"/>
    <w:rsid w:val="00112436"/>
    <w:rsid w:val="001133C1"/>
    <w:rsid w:val="00114676"/>
    <w:rsid w:val="001149FD"/>
    <w:rsid w:val="001150E6"/>
    <w:rsid w:val="00115E1A"/>
    <w:rsid w:val="001204AA"/>
    <w:rsid w:val="00120EB3"/>
    <w:rsid w:val="001223A0"/>
    <w:rsid w:val="00122B95"/>
    <w:rsid w:val="00122FA8"/>
    <w:rsid w:val="001236A0"/>
    <w:rsid w:val="00123823"/>
    <w:rsid w:val="00123838"/>
    <w:rsid w:val="00124C6C"/>
    <w:rsid w:val="00125F80"/>
    <w:rsid w:val="00126606"/>
    <w:rsid w:val="00126CE4"/>
    <w:rsid w:val="0012711D"/>
    <w:rsid w:val="0012742A"/>
    <w:rsid w:val="00127A79"/>
    <w:rsid w:val="00130D2F"/>
    <w:rsid w:val="00132C05"/>
    <w:rsid w:val="00134C31"/>
    <w:rsid w:val="00136240"/>
    <w:rsid w:val="00136F97"/>
    <w:rsid w:val="00137F8B"/>
    <w:rsid w:val="00140D51"/>
    <w:rsid w:val="00141E59"/>
    <w:rsid w:val="0014206E"/>
    <w:rsid w:val="001423A3"/>
    <w:rsid w:val="0014278B"/>
    <w:rsid w:val="00143687"/>
    <w:rsid w:val="00143EB3"/>
    <w:rsid w:val="001440E2"/>
    <w:rsid w:val="001457AA"/>
    <w:rsid w:val="0014590F"/>
    <w:rsid w:val="00145A16"/>
    <w:rsid w:val="00145A64"/>
    <w:rsid w:val="00147271"/>
    <w:rsid w:val="0014797A"/>
    <w:rsid w:val="00151065"/>
    <w:rsid w:val="0015138A"/>
    <w:rsid w:val="00152FF1"/>
    <w:rsid w:val="00153070"/>
    <w:rsid w:val="00153550"/>
    <w:rsid w:val="001541A6"/>
    <w:rsid w:val="0015484C"/>
    <w:rsid w:val="001557E8"/>
    <w:rsid w:val="0015746B"/>
    <w:rsid w:val="00157E3C"/>
    <w:rsid w:val="00161C02"/>
    <w:rsid w:val="00162E13"/>
    <w:rsid w:val="001633D5"/>
    <w:rsid w:val="00163996"/>
    <w:rsid w:val="0016441C"/>
    <w:rsid w:val="001648FF"/>
    <w:rsid w:val="00165381"/>
    <w:rsid w:val="00165CB1"/>
    <w:rsid w:val="00166069"/>
    <w:rsid w:val="0016699D"/>
    <w:rsid w:val="00166B9B"/>
    <w:rsid w:val="001672E6"/>
    <w:rsid w:val="00167587"/>
    <w:rsid w:val="00167D59"/>
    <w:rsid w:val="00170063"/>
    <w:rsid w:val="00170580"/>
    <w:rsid w:val="00170F27"/>
    <w:rsid w:val="00172658"/>
    <w:rsid w:val="00172A94"/>
    <w:rsid w:val="001733D2"/>
    <w:rsid w:val="00174F53"/>
    <w:rsid w:val="00174F55"/>
    <w:rsid w:val="00175106"/>
    <w:rsid w:val="0017578B"/>
    <w:rsid w:val="00176C59"/>
    <w:rsid w:val="0018023A"/>
    <w:rsid w:val="00181D65"/>
    <w:rsid w:val="001822C6"/>
    <w:rsid w:val="00182C85"/>
    <w:rsid w:val="00183ECF"/>
    <w:rsid w:val="00184019"/>
    <w:rsid w:val="001840E3"/>
    <w:rsid w:val="0018666E"/>
    <w:rsid w:val="0018682C"/>
    <w:rsid w:val="001869D4"/>
    <w:rsid w:val="00186B5B"/>
    <w:rsid w:val="00187079"/>
    <w:rsid w:val="00187BAA"/>
    <w:rsid w:val="00191B7A"/>
    <w:rsid w:val="001926DA"/>
    <w:rsid w:val="00192B4C"/>
    <w:rsid w:val="00193147"/>
    <w:rsid w:val="001937C7"/>
    <w:rsid w:val="00193F8F"/>
    <w:rsid w:val="00193FCA"/>
    <w:rsid w:val="0019466A"/>
    <w:rsid w:val="00194838"/>
    <w:rsid w:val="001959E9"/>
    <w:rsid w:val="00195B26"/>
    <w:rsid w:val="00195B4B"/>
    <w:rsid w:val="00195C3F"/>
    <w:rsid w:val="001961B6"/>
    <w:rsid w:val="0019679A"/>
    <w:rsid w:val="00196DF0"/>
    <w:rsid w:val="00197499"/>
    <w:rsid w:val="001A04FF"/>
    <w:rsid w:val="001A1A39"/>
    <w:rsid w:val="001A2802"/>
    <w:rsid w:val="001A2E18"/>
    <w:rsid w:val="001A53DF"/>
    <w:rsid w:val="001A5C34"/>
    <w:rsid w:val="001A6631"/>
    <w:rsid w:val="001A7958"/>
    <w:rsid w:val="001A7DD2"/>
    <w:rsid w:val="001B01AC"/>
    <w:rsid w:val="001B0C5E"/>
    <w:rsid w:val="001B14EF"/>
    <w:rsid w:val="001B1B5A"/>
    <w:rsid w:val="001B29E9"/>
    <w:rsid w:val="001B3CB8"/>
    <w:rsid w:val="001B543F"/>
    <w:rsid w:val="001B61CF"/>
    <w:rsid w:val="001B637F"/>
    <w:rsid w:val="001B66FE"/>
    <w:rsid w:val="001B6B6E"/>
    <w:rsid w:val="001B6E26"/>
    <w:rsid w:val="001B6ED1"/>
    <w:rsid w:val="001C025C"/>
    <w:rsid w:val="001C0F00"/>
    <w:rsid w:val="001C0FD6"/>
    <w:rsid w:val="001C11CC"/>
    <w:rsid w:val="001C1A48"/>
    <w:rsid w:val="001C1F44"/>
    <w:rsid w:val="001C2D0F"/>
    <w:rsid w:val="001C2E6D"/>
    <w:rsid w:val="001C33B6"/>
    <w:rsid w:val="001C412A"/>
    <w:rsid w:val="001C423A"/>
    <w:rsid w:val="001C4BBA"/>
    <w:rsid w:val="001C5A7B"/>
    <w:rsid w:val="001C5FE9"/>
    <w:rsid w:val="001C620C"/>
    <w:rsid w:val="001C6431"/>
    <w:rsid w:val="001C6573"/>
    <w:rsid w:val="001C77F1"/>
    <w:rsid w:val="001C7DE7"/>
    <w:rsid w:val="001D1EF0"/>
    <w:rsid w:val="001D2822"/>
    <w:rsid w:val="001D3B32"/>
    <w:rsid w:val="001D3BD1"/>
    <w:rsid w:val="001D4236"/>
    <w:rsid w:val="001D4B40"/>
    <w:rsid w:val="001D5A02"/>
    <w:rsid w:val="001D6250"/>
    <w:rsid w:val="001D62B8"/>
    <w:rsid w:val="001D642A"/>
    <w:rsid w:val="001D70FB"/>
    <w:rsid w:val="001D7550"/>
    <w:rsid w:val="001E0AE0"/>
    <w:rsid w:val="001E12C2"/>
    <w:rsid w:val="001E1600"/>
    <w:rsid w:val="001E19A8"/>
    <w:rsid w:val="001E1C47"/>
    <w:rsid w:val="001E1EB7"/>
    <w:rsid w:val="001E1FB7"/>
    <w:rsid w:val="001E291D"/>
    <w:rsid w:val="001E3E71"/>
    <w:rsid w:val="001E3FF2"/>
    <w:rsid w:val="001E41A1"/>
    <w:rsid w:val="001E45AE"/>
    <w:rsid w:val="001E55AD"/>
    <w:rsid w:val="001E680B"/>
    <w:rsid w:val="001E6F1F"/>
    <w:rsid w:val="001E72DA"/>
    <w:rsid w:val="001E76F6"/>
    <w:rsid w:val="001E7E52"/>
    <w:rsid w:val="001F078E"/>
    <w:rsid w:val="001F0847"/>
    <w:rsid w:val="001F0EBE"/>
    <w:rsid w:val="001F149E"/>
    <w:rsid w:val="001F1C9E"/>
    <w:rsid w:val="001F1EB7"/>
    <w:rsid w:val="001F2D1F"/>
    <w:rsid w:val="001F2FA1"/>
    <w:rsid w:val="001F356A"/>
    <w:rsid w:val="001F422A"/>
    <w:rsid w:val="001F481E"/>
    <w:rsid w:val="001F4B80"/>
    <w:rsid w:val="001F50B7"/>
    <w:rsid w:val="001F62E7"/>
    <w:rsid w:val="001F65D4"/>
    <w:rsid w:val="001F73AE"/>
    <w:rsid w:val="001F796A"/>
    <w:rsid w:val="001F7BE3"/>
    <w:rsid w:val="001F7F9E"/>
    <w:rsid w:val="00200467"/>
    <w:rsid w:val="002014B3"/>
    <w:rsid w:val="00201606"/>
    <w:rsid w:val="0020194F"/>
    <w:rsid w:val="0020197C"/>
    <w:rsid w:val="002023BA"/>
    <w:rsid w:val="002023E3"/>
    <w:rsid w:val="00202B5A"/>
    <w:rsid w:val="00202EEE"/>
    <w:rsid w:val="002032DF"/>
    <w:rsid w:val="00204826"/>
    <w:rsid w:val="00204A4E"/>
    <w:rsid w:val="002050D7"/>
    <w:rsid w:val="00205B0F"/>
    <w:rsid w:val="00207400"/>
    <w:rsid w:val="0020742F"/>
    <w:rsid w:val="002124E7"/>
    <w:rsid w:val="0021300A"/>
    <w:rsid w:val="002160F1"/>
    <w:rsid w:val="00216177"/>
    <w:rsid w:val="00216781"/>
    <w:rsid w:val="002170ED"/>
    <w:rsid w:val="00217557"/>
    <w:rsid w:val="0021761D"/>
    <w:rsid w:val="00220891"/>
    <w:rsid w:val="00220A05"/>
    <w:rsid w:val="0022141F"/>
    <w:rsid w:val="0022166A"/>
    <w:rsid w:val="0022217A"/>
    <w:rsid w:val="002221A6"/>
    <w:rsid w:val="0022233D"/>
    <w:rsid w:val="002230E3"/>
    <w:rsid w:val="002231FF"/>
    <w:rsid w:val="00223D12"/>
    <w:rsid w:val="00223F0A"/>
    <w:rsid w:val="0022494A"/>
    <w:rsid w:val="00224ABA"/>
    <w:rsid w:val="00225B7F"/>
    <w:rsid w:val="0022610D"/>
    <w:rsid w:val="002305FD"/>
    <w:rsid w:val="002306F5"/>
    <w:rsid w:val="0023101B"/>
    <w:rsid w:val="00231BD0"/>
    <w:rsid w:val="00231FC2"/>
    <w:rsid w:val="00232187"/>
    <w:rsid w:val="00233BF1"/>
    <w:rsid w:val="00234907"/>
    <w:rsid w:val="00235941"/>
    <w:rsid w:val="00236D5D"/>
    <w:rsid w:val="002373AB"/>
    <w:rsid w:val="002400C9"/>
    <w:rsid w:val="00240495"/>
    <w:rsid w:val="00240F33"/>
    <w:rsid w:val="00241AC7"/>
    <w:rsid w:val="002428F6"/>
    <w:rsid w:val="00242E5E"/>
    <w:rsid w:val="00243096"/>
    <w:rsid w:val="002430AF"/>
    <w:rsid w:val="00243BC2"/>
    <w:rsid w:val="00243C6C"/>
    <w:rsid w:val="002447A8"/>
    <w:rsid w:val="00244BA5"/>
    <w:rsid w:val="00244DA8"/>
    <w:rsid w:val="0024513C"/>
    <w:rsid w:val="00245518"/>
    <w:rsid w:val="00245665"/>
    <w:rsid w:val="00247381"/>
    <w:rsid w:val="00251907"/>
    <w:rsid w:val="00251DFB"/>
    <w:rsid w:val="00252618"/>
    <w:rsid w:val="00253769"/>
    <w:rsid w:val="00253F1E"/>
    <w:rsid w:val="0025474E"/>
    <w:rsid w:val="00255B17"/>
    <w:rsid w:val="00256119"/>
    <w:rsid w:val="0025643D"/>
    <w:rsid w:val="00256768"/>
    <w:rsid w:val="00256871"/>
    <w:rsid w:val="00256BD7"/>
    <w:rsid w:val="00257B11"/>
    <w:rsid w:val="00257C10"/>
    <w:rsid w:val="00257F34"/>
    <w:rsid w:val="00260A7D"/>
    <w:rsid w:val="0026121E"/>
    <w:rsid w:val="002613B2"/>
    <w:rsid w:val="00261B20"/>
    <w:rsid w:val="0026238F"/>
    <w:rsid w:val="00262EA3"/>
    <w:rsid w:val="00263477"/>
    <w:rsid w:val="00263712"/>
    <w:rsid w:val="002643FA"/>
    <w:rsid w:val="00264810"/>
    <w:rsid w:val="0026494D"/>
    <w:rsid w:val="00264BA4"/>
    <w:rsid w:val="00264ECE"/>
    <w:rsid w:val="002656E9"/>
    <w:rsid w:val="00266434"/>
    <w:rsid w:val="0026650D"/>
    <w:rsid w:val="00267289"/>
    <w:rsid w:val="00267383"/>
    <w:rsid w:val="002673A0"/>
    <w:rsid w:val="0026792A"/>
    <w:rsid w:val="00267A54"/>
    <w:rsid w:val="00267A96"/>
    <w:rsid w:val="00267AE7"/>
    <w:rsid w:val="002709F7"/>
    <w:rsid w:val="00270E11"/>
    <w:rsid w:val="002713BA"/>
    <w:rsid w:val="0027185F"/>
    <w:rsid w:val="00272865"/>
    <w:rsid w:val="002730AF"/>
    <w:rsid w:val="002730DA"/>
    <w:rsid w:val="002746A3"/>
    <w:rsid w:val="00274DD0"/>
    <w:rsid w:val="00275A4F"/>
    <w:rsid w:val="00276053"/>
    <w:rsid w:val="00277857"/>
    <w:rsid w:val="0028128C"/>
    <w:rsid w:val="002819F3"/>
    <w:rsid w:val="00281DA4"/>
    <w:rsid w:val="00282846"/>
    <w:rsid w:val="00282C6C"/>
    <w:rsid w:val="00283419"/>
    <w:rsid w:val="00283C76"/>
    <w:rsid w:val="0028495C"/>
    <w:rsid w:val="00284CAB"/>
    <w:rsid w:val="00285481"/>
    <w:rsid w:val="002854D3"/>
    <w:rsid w:val="002866F8"/>
    <w:rsid w:val="002868CC"/>
    <w:rsid w:val="00286A48"/>
    <w:rsid w:val="002875F0"/>
    <w:rsid w:val="00287A09"/>
    <w:rsid w:val="00290825"/>
    <w:rsid w:val="002914B6"/>
    <w:rsid w:val="002919D4"/>
    <w:rsid w:val="002922B6"/>
    <w:rsid w:val="002929A8"/>
    <w:rsid w:val="00292B20"/>
    <w:rsid w:val="00293066"/>
    <w:rsid w:val="00293E8F"/>
    <w:rsid w:val="00295020"/>
    <w:rsid w:val="0029511E"/>
    <w:rsid w:val="002951C7"/>
    <w:rsid w:val="002953BF"/>
    <w:rsid w:val="00295A2F"/>
    <w:rsid w:val="00295D2E"/>
    <w:rsid w:val="0029628A"/>
    <w:rsid w:val="002962C9"/>
    <w:rsid w:val="00296B2A"/>
    <w:rsid w:val="002A034C"/>
    <w:rsid w:val="002A04F5"/>
    <w:rsid w:val="002A1453"/>
    <w:rsid w:val="002A17E1"/>
    <w:rsid w:val="002A17F8"/>
    <w:rsid w:val="002A19E9"/>
    <w:rsid w:val="002A2B8D"/>
    <w:rsid w:val="002A2C52"/>
    <w:rsid w:val="002A2F5D"/>
    <w:rsid w:val="002A3D3F"/>
    <w:rsid w:val="002A65D1"/>
    <w:rsid w:val="002A749B"/>
    <w:rsid w:val="002B00E1"/>
    <w:rsid w:val="002B0116"/>
    <w:rsid w:val="002B06DC"/>
    <w:rsid w:val="002B0826"/>
    <w:rsid w:val="002B1413"/>
    <w:rsid w:val="002B1533"/>
    <w:rsid w:val="002B1996"/>
    <w:rsid w:val="002B23F3"/>
    <w:rsid w:val="002B2DAE"/>
    <w:rsid w:val="002B3412"/>
    <w:rsid w:val="002B3828"/>
    <w:rsid w:val="002B555D"/>
    <w:rsid w:val="002B5CAC"/>
    <w:rsid w:val="002B5D9A"/>
    <w:rsid w:val="002B6C93"/>
    <w:rsid w:val="002B7CC0"/>
    <w:rsid w:val="002B7EBE"/>
    <w:rsid w:val="002C001D"/>
    <w:rsid w:val="002C0C2E"/>
    <w:rsid w:val="002C0E51"/>
    <w:rsid w:val="002C1A8D"/>
    <w:rsid w:val="002C2830"/>
    <w:rsid w:val="002C2937"/>
    <w:rsid w:val="002C44B5"/>
    <w:rsid w:val="002C4698"/>
    <w:rsid w:val="002C474B"/>
    <w:rsid w:val="002C519E"/>
    <w:rsid w:val="002C5552"/>
    <w:rsid w:val="002C5798"/>
    <w:rsid w:val="002C5A13"/>
    <w:rsid w:val="002C5E6A"/>
    <w:rsid w:val="002C6A04"/>
    <w:rsid w:val="002C7649"/>
    <w:rsid w:val="002C7655"/>
    <w:rsid w:val="002C784D"/>
    <w:rsid w:val="002C7D82"/>
    <w:rsid w:val="002D0902"/>
    <w:rsid w:val="002D175B"/>
    <w:rsid w:val="002D1B95"/>
    <w:rsid w:val="002D1D04"/>
    <w:rsid w:val="002D29A9"/>
    <w:rsid w:val="002D3915"/>
    <w:rsid w:val="002D3C05"/>
    <w:rsid w:val="002D59B7"/>
    <w:rsid w:val="002D5C3B"/>
    <w:rsid w:val="002D5C58"/>
    <w:rsid w:val="002D5EEE"/>
    <w:rsid w:val="002D6101"/>
    <w:rsid w:val="002D66FA"/>
    <w:rsid w:val="002D7182"/>
    <w:rsid w:val="002D743E"/>
    <w:rsid w:val="002D7A3F"/>
    <w:rsid w:val="002E048B"/>
    <w:rsid w:val="002E0775"/>
    <w:rsid w:val="002E1037"/>
    <w:rsid w:val="002E114A"/>
    <w:rsid w:val="002E21CB"/>
    <w:rsid w:val="002E2D18"/>
    <w:rsid w:val="002E3F9C"/>
    <w:rsid w:val="002E4560"/>
    <w:rsid w:val="002E468D"/>
    <w:rsid w:val="002E5AF4"/>
    <w:rsid w:val="002E6686"/>
    <w:rsid w:val="002F05E9"/>
    <w:rsid w:val="002F08C5"/>
    <w:rsid w:val="002F1022"/>
    <w:rsid w:val="002F1DAD"/>
    <w:rsid w:val="002F1FCE"/>
    <w:rsid w:val="002F3D78"/>
    <w:rsid w:val="002F4524"/>
    <w:rsid w:val="002F46FB"/>
    <w:rsid w:val="002F4989"/>
    <w:rsid w:val="002F5046"/>
    <w:rsid w:val="002F6637"/>
    <w:rsid w:val="002F6C93"/>
    <w:rsid w:val="002F76FD"/>
    <w:rsid w:val="002F775E"/>
    <w:rsid w:val="002F7F36"/>
    <w:rsid w:val="003005D9"/>
    <w:rsid w:val="00300D80"/>
    <w:rsid w:val="00301411"/>
    <w:rsid w:val="003020FF"/>
    <w:rsid w:val="00303EF0"/>
    <w:rsid w:val="0030442C"/>
    <w:rsid w:val="00305765"/>
    <w:rsid w:val="003060EE"/>
    <w:rsid w:val="003060FE"/>
    <w:rsid w:val="0030688E"/>
    <w:rsid w:val="00307A8F"/>
    <w:rsid w:val="00307F0F"/>
    <w:rsid w:val="003104D2"/>
    <w:rsid w:val="00310A06"/>
    <w:rsid w:val="003116BC"/>
    <w:rsid w:val="00311A2A"/>
    <w:rsid w:val="003135CE"/>
    <w:rsid w:val="003136A9"/>
    <w:rsid w:val="00313BC0"/>
    <w:rsid w:val="003140E1"/>
    <w:rsid w:val="0031414B"/>
    <w:rsid w:val="00314160"/>
    <w:rsid w:val="0031443A"/>
    <w:rsid w:val="00314D6A"/>
    <w:rsid w:val="003154AA"/>
    <w:rsid w:val="00317919"/>
    <w:rsid w:val="00317B85"/>
    <w:rsid w:val="0032045E"/>
    <w:rsid w:val="0032096A"/>
    <w:rsid w:val="00320C00"/>
    <w:rsid w:val="003215B1"/>
    <w:rsid w:val="00322E55"/>
    <w:rsid w:val="00323062"/>
    <w:rsid w:val="0032339A"/>
    <w:rsid w:val="00323C0E"/>
    <w:rsid w:val="00323F05"/>
    <w:rsid w:val="00325DE7"/>
    <w:rsid w:val="003262A1"/>
    <w:rsid w:val="003268B5"/>
    <w:rsid w:val="003276FF"/>
    <w:rsid w:val="00327FDD"/>
    <w:rsid w:val="003310B6"/>
    <w:rsid w:val="003310C9"/>
    <w:rsid w:val="00332C51"/>
    <w:rsid w:val="0033378C"/>
    <w:rsid w:val="003345ED"/>
    <w:rsid w:val="00334F5B"/>
    <w:rsid w:val="00335B67"/>
    <w:rsid w:val="00335D69"/>
    <w:rsid w:val="00336DB4"/>
    <w:rsid w:val="00337790"/>
    <w:rsid w:val="0033784C"/>
    <w:rsid w:val="00337FC2"/>
    <w:rsid w:val="0034232E"/>
    <w:rsid w:val="00342505"/>
    <w:rsid w:val="00342FE8"/>
    <w:rsid w:val="00343FBE"/>
    <w:rsid w:val="003461BC"/>
    <w:rsid w:val="00346C22"/>
    <w:rsid w:val="00346F64"/>
    <w:rsid w:val="00350F49"/>
    <w:rsid w:val="0035268E"/>
    <w:rsid w:val="00352FE3"/>
    <w:rsid w:val="003530B5"/>
    <w:rsid w:val="00353548"/>
    <w:rsid w:val="00353551"/>
    <w:rsid w:val="003537A6"/>
    <w:rsid w:val="003539FB"/>
    <w:rsid w:val="0035404A"/>
    <w:rsid w:val="0035423E"/>
    <w:rsid w:val="0035495C"/>
    <w:rsid w:val="00354BC1"/>
    <w:rsid w:val="00356153"/>
    <w:rsid w:val="00356548"/>
    <w:rsid w:val="003566B0"/>
    <w:rsid w:val="00360023"/>
    <w:rsid w:val="003604CD"/>
    <w:rsid w:val="003611EF"/>
    <w:rsid w:val="00362418"/>
    <w:rsid w:val="00363552"/>
    <w:rsid w:val="00365599"/>
    <w:rsid w:val="00365AE1"/>
    <w:rsid w:val="00366539"/>
    <w:rsid w:val="0036711E"/>
    <w:rsid w:val="003671E0"/>
    <w:rsid w:val="003703E1"/>
    <w:rsid w:val="0037065D"/>
    <w:rsid w:val="00370770"/>
    <w:rsid w:val="00370E67"/>
    <w:rsid w:val="00371526"/>
    <w:rsid w:val="0037179B"/>
    <w:rsid w:val="00371BDE"/>
    <w:rsid w:val="00372140"/>
    <w:rsid w:val="00372433"/>
    <w:rsid w:val="00373E53"/>
    <w:rsid w:val="00374213"/>
    <w:rsid w:val="00374845"/>
    <w:rsid w:val="00374BA8"/>
    <w:rsid w:val="00375503"/>
    <w:rsid w:val="003756C5"/>
    <w:rsid w:val="00375D12"/>
    <w:rsid w:val="003766EA"/>
    <w:rsid w:val="00376734"/>
    <w:rsid w:val="00376D3C"/>
    <w:rsid w:val="0037705D"/>
    <w:rsid w:val="00377132"/>
    <w:rsid w:val="003776E7"/>
    <w:rsid w:val="00380360"/>
    <w:rsid w:val="00380A88"/>
    <w:rsid w:val="003813AF"/>
    <w:rsid w:val="003831AC"/>
    <w:rsid w:val="00383558"/>
    <w:rsid w:val="00383A1F"/>
    <w:rsid w:val="00384174"/>
    <w:rsid w:val="0038501D"/>
    <w:rsid w:val="00385FD6"/>
    <w:rsid w:val="00386703"/>
    <w:rsid w:val="00386A63"/>
    <w:rsid w:val="00387CFB"/>
    <w:rsid w:val="00390117"/>
    <w:rsid w:val="003902B2"/>
    <w:rsid w:val="00390C34"/>
    <w:rsid w:val="0039239D"/>
    <w:rsid w:val="00392536"/>
    <w:rsid w:val="0039315F"/>
    <w:rsid w:val="0039327F"/>
    <w:rsid w:val="00393376"/>
    <w:rsid w:val="00393417"/>
    <w:rsid w:val="0039391F"/>
    <w:rsid w:val="00393EEA"/>
    <w:rsid w:val="0039435A"/>
    <w:rsid w:val="003944EA"/>
    <w:rsid w:val="00396EE8"/>
    <w:rsid w:val="0039706E"/>
    <w:rsid w:val="00397DC3"/>
    <w:rsid w:val="00397DF7"/>
    <w:rsid w:val="003A0361"/>
    <w:rsid w:val="003A1782"/>
    <w:rsid w:val="003A17B3"/>
    <w:rsid w:val="003A22E3"/>
    <w:rsid w:val="003A3553"/>
    <w:rsid w:val="003A3E9A"/>
    <w:rsid w:val="003A4B7B"/>
    <w:rsid w:val="003A57AF"/>
    <w:rsid w:val="003A5970"/>
    <w:rsid w:val="003A601F"/>
    <w:rsid w:val="003A6C87"/>
    <w:rsid w:val="003A6F28"/>
    <w:rsid w:val="003A7660"/>
    <w:rsid w:val="003B0218"/>
    <w:rsid w:val="003B0438"/>
    <w:rsid w:val="003B1453"/>
    <w:rsid w:val="003B32D6"/>
    <w:rsid w:val="003B3A73"/>
    <w:rsid w:val="003B3C0D"/>
    <w:rsid w:val="003B45C7"/>
    <w:rsid w:val="003B5F2F"/>
    <w:rsid w:val="003B630D"/>
    <w:rsid w:val="003B687B"/>
    <w:rsid w:val="003B6ED3"/>
    <w:rsid w:val="003B7634"/>
    <w:rsid w:val="003B7804"/>
    <w:rsid w:val="003B7841"/>
    <w:rsid w:val="003C0402"/>
    <w:rsid w:val="003C3143"/>
    <w:rsid w:val="003C3E7F"/>
    <w:rsid w:val="003C3FD5"/>
    <w:rsid w:val="003C4231"/>
    <w:rsid w:val="003C42F1"/>
    <w:rsid w:val="003C4502"/>
    <w:rsid w:val="003C5019"/>
    <w:rsid w:val="003C5244"/>
    <w:rsid w:val="003C6B78"/>
    <w:rsid w:val="003C7459"/>
    <w:rsid w:val="003C7DF0"/>
    <w:rsid w:val="003C7FCF"/>
    <w:rsid w:val="003D1811"/>
    <w:rsid w:val="003D2074"/>
    <w:rsid w:val="003D2B23"/>
    <w:rsid w:val="003D303B"/>
    <w:rsid w:val="003D339D"/>
    <w:rsid w:val="003D3DF1"/>
    <w:rsid w:val="003D3F07"/>
    <w:rsid w:val="003D49AD"/>
    <w:rsid w:val="003D4E15"/>
    <w:rsid w:val="003D4E5D"/>
    <w:rsid w:val="003D67D5"/>
    <w:rsid w:val="003D68B2"/>
    <w:rsid w:val="003D7812"/>
    <w:rsid w:val="003D7BA4"/>
    <w:rsid w:val="003E10F1"/>
    <w:rsid w:val="003E16F7"/>
    <w:rsid w:val="003E2A8B"/>
    <w:rsid w:val="003E2C17"/>
    <w:rsid w:val="003E3305"/>
    <w:rsid w:val="003E4137"/>
    <w:rsid w:val="003E415F"/>
    <w:rsid w:val="003E51A1"/>
    <w:rsid w:val="003E563D"/>
    <w:rsid w:val="003E58C8"/>
    <w:rsid w:val="003E5D28"/>
    <w:rsid w:val="003E718E"/>
    <w:rsid w:val="003E77CF"/>
    <w:rsid w:val="003F1463"/>
    <w:rsid w:val="003F15DF"/>
    <w:rsid w:val="003F2C2F"/>
    <w:rsid w:val="003F2E72"/>
    <w:rsid w:val="003F528E"/>
    <w:rsid w:val="003F7A56"/>
    <w:rsid w:val="0040027B"/>
    <w:rsid w:val="004003FF"/>
    <w:rsid w:val="00400EEC"/>
    <w:rsid w:val="00401F69"/>
    <w:rsid w:val="004021E1"/>
    <w:rsid w:val="0040240E"/>
    <w:rsid w:val="004030CA"/>
    <w:rsid w:val="004038DF"/>
    <w:rsid w:val="00403D4D"/>
    <w:rsid w:val="00404BC0"/>
    <w:rsid w:val="00404CE4"/>
    <w:rsid w:val="0040641C"/>
    <w:rsid w:val="004064CE"/>
    <w:rsid w:val="0040675F"/>
    <w:rsid w:val="004068A6"/>
    <w:rsid w:val="00406DB6"/>
    <w:rsid w:val="00406E1B"/>
    <w:rsid w:val="00406F3E"/>
    <w:rsid w:val="0040749C"/>
    <w:rsid w:val="004079D4"/>
    <w:rsid w:val="00410617"/>
    <w:rsid w:val="00411232"/>
    <w:rsid w:val="00411474"/>
    <w:rsid w:val="00411AE6"/>
    <w:rsid w:val="00411B23"/>
    <w:rsid w:val="0041226B"/>
    <w:rsid w:val="004124CC"/>
    <w:rsid w:val="00413200"/>
    <w:rsid w:val="00413D7C"/>
    <w:rsid w:val="00415386"/>
    <w:rsid w:val="00415AEC"/>
    <w:rsid w:val="00415CE6"/>
    <w:rsid w:val="00415F6B"/>
    <w:rsid w:val="00416B2E"/>
    <w:rsid w:val="00416C0C"/>
    <w:rsid w:val="00416EDA"/>
    <w:rsid w:val="0041743A"/>
    <w:rsid w:val="00421076"/>
    <w:rsid w:val="004211A6"/>
    <w:rsid w:val="00421636"/>
    <w:rsid w:val="00421A46"/>
    <w:rsid w:val="00421A70"/>
    <w:rsid w:val="004235FD"/>
    <w:rsid w:val="00423724"/>
    <w:rsid w:val="004247DA"/>
    <w:rsid w:val="004248D1"/>
    <w:rsid w:val="004256EF"/>
    <w:rsid w:val="00425A2A"/>
    <w:rsid w:val="00425FAB"/>
    <w:rsid w:val="0042652A"/>
    <w:rsid w:val="0042654E"/>
    <w:rsid w:val="004269F6"/>
    <w:rsid w:val="0042754F"/>
    <w:rsid w:val="00432E39"/>
    <w:rsid w:val="00433DD9"/>
    <w:rsid w:val="0043461B"/>
    <w:rsid w:val="00434B76"/>
    <w:rsid w:val="004355E1"/>
    <w:rsid w:val="004356AD"/>
    <w:rsid w:val="00436B61"/>
    <w:rsid w:val="00436E33"/>
    <w:rsid w:val="00436FE1"/>
    <w:rsid w:val="00437BCD"/>
    <w:rsid w:val="0044012E"/>
    <w:rsid w:val="00440265"/>
    <w:rsid w:val="00440309"/>
    <w:rsid w:val="00440772"/>
    <w:rsid w:val="00440AF7"/>
    <w:rsid w:val="00440D81"/>
    <w:rsid w:val="00442167"/>
    <w:rsid w:val="004430E3"/>
    <w:rsid w:val="004447DF"/>
    <w:rsid w:val="00445F08"/>
    <w:rsid w:val="00446920"/>
    <w:rsid w:val="00447217"/>
    <w:rsid w:val="00450BBF"/>
    <w:rsid w:val="00452DA3"/>
    <w:rsid w:val="00453168"/>
    <w:rsid w:val="00454C3E"/>
    <w:rsid w:val="00455D4F"/>
    <w:rsid w:val="00455FE4"/>
    <w:rsid w:val="00456570"/>
    <w:rsid w:val="00456F27"/>
    <w:rsid w:val="00457872"/>
    <w:rsid w:val="004578CF"/>
    <w:rsid w:val="00457E06"/>
    <w:rsid w:val="0046019F"/>
    <w:rsid w:val="0046123B"/>
    <w:rsid w:val="00461C0B"/>
    <w:rsid w:val="00461D7B"/>
    <w:rsid w:val="00462BEA"/>
    <w:rsid w:val="00462D52"/>
    <w:rsid w:val="00463E90"/>
    <w:rsid w:val="004648D8"/>
    <w:rsid w:val="00464A3F"/>
    <w:rsid w:val="004650FB"/>
    <w:rsid w:val="004652B0"/>
    <w:rsid w:val="00465DDD"/>
    <w:rsid w:val="004704ED"/>
    <w:rsid w:val="00470588"/>
    <w:rsid w:val="004708DC"/>
    <w:rsid w:val="004714F9"/>
    <w:rsid w:val="004717E5"/>
    <w:rsid w:val="0047282F"/>
    <w:rsid w:val="004728F7"/>
    <w:rsid w:val="00472A47"/>
    <w:rsid w:val="00472C01"/>
    <w:rsid w:val="00473951"/>
    <w:rsid w:val="00473B1A"/>
    <w:rsid w:val="00473F81"/>
    <w:rsid w:val="00474A02"/>
    <w:rsid w:val="00474E09"/>
    <w:rsid w:val="0047502E"/>
    <w:rsid w:val="00475614"/>
    <w:rsid w:val="00475E21"/>
    <w:rsid w:val="0047661D"/>
    <w:rsid w:val="004766F6"/>
    <w:rsid w:val="00477188"/>
    <w:rsid w:val="00477649"/>
    <w:rsid w:val="00477C96"/>
    <w:rsid w:val="00480616"/>
    <w:rsid w:val="004810FC"/>
    <w:rsid w:val="0048157E"/>
    <w:rsid w:val="004815CF"/>
    <w:rsid w:val="004816BA"/>
    <w:rsid w:val="00481E0F"/>
    <w:rsid w:val="00481F32"/>
    <w:rsid w:val="00482A3B"/>
    <w:rsid w:val="004831A5"/>
    <w:rsid w:val="004839E8"/>
    <w:rsid w:val="00485ACA"/>
    <w:rsid w:val="00486653"/>
    <w:rsid w:val="00491165"/>
    <w:rsid w:val="00491197"/>
    <w:rsid w:val="00491BA1"/>
    <w:rsid w:val="00491E1B"/>
    <w:rsid w:val="0049264E"/>
    <w:rsid w:val="004928FA"/>
    <w:rsid w:val="004938C9"/>
    <w:rsid w:val="00493AA2"/>
    <w:rsid w:val="004949E8"/>
    <w:rsid w:val="00494BFB"/>
    <w:rsid w:val="00495087"/>
    <w:rsid w:val="004955B1"/>
    <w:rsid w:val="004959C5"/>
    <w:rsid w:val="00495BF8"/>
    <w:rsid w:val="004966BB"/>
    <w:rsid w:val="00497833"/>
    <w:rsid w:val="004A02C0"/>
    <w:rsid w:val="004A04E4"/>
    <w:rsid w:val="004A04EF"/>
    <w:rsid w:val="004A1CFA"/>
    <w:rsid w:val="004A1DEC"/>
    <w:rsid w:val="004A2068"/>
    <w:rsid w:val="004A2969"/>
    <w:rsid w:val="004A2F7F"/>
    <w:rsid w:val="004A309D"/>
    <w:rsid w:val="004A31A2"/>
    <w:rsid w:val="004A39FB"/>
    <w:rsid w:val="004A3AE1"/>
    <w:rsid w:val="004A3CDD"/>
    <w:rsid w:val="004A434B"/>
    <w:rsid w:val="004A46F3"/>
    <w:rsid w:val="004A47CE"/>
    <w:rsid w:val="004A4B46"/>
    <w:rsid w:val="004A5541"/>
    <w:rsid w:val="004B0667"/>
    <w:rsid w:val="004B0B38"/>
    <w:rsid w:val="004B1641"/>
    <w:rsid w:val="004B25FD"/>
    <w:rsid w:val="004B36F4"/>
    <w:rsid w:val="004B41FF"/>
    <w:rsid w:val="004B495C"/>
    <w:rsid w:val="004B502C"/>
    <w:rsid w:val="004B542C"/>
    <w:rsid w:val="004B55BD"/>
    <w:rsid w:val="004B5A65"/>
    <w:rsid w:val="004B5AF7"/>
    <w:rsid w:val="004B679A"/>
    <w:rsid w:val="004B6AFC"/>
    <w:rsid w:val="004C0083"/>
    <w:rsid w:val="004C0120"/>
    <w:rsid w:val="004C0536"/>
    <w:rsid w:val="004C0B32"/>
    <w:rsid w:val="004C1C68"/>
    <w:rsid w:val="004C1CC2"/>
    <w:rsid w:val="004C2F2E"/>
    <w:rsid w:val="004C5031"/>
    <w:rsid w:val="004C5796"/>
    <w:rsid w:val="004C5D4E"/>
    <w:rsid w:val="004C67A7"/>
    <w:rsid w:val="004C6D12"/>
    <w:rsid w:val="004C6ED0"/>
    <w:rsid w:val="004C705B"/>
    <w:rsid w:val="004C70BA"/>
    <w:rsid w:val="004D0A0C"/>
    <w:rsid w:val="004D0F41"/>
    <w:rsid w:val="004D10FF"/>
    <w:rsid w:val="004D2AE9"/>
    <w:rsid w:val="004D324A"/>
    <w:rsid w:val="004D4394"/>
    <w:rsid w:val="004D450B"/>
    <w:rsid w:val="004D45BC"/>
    <w:rsid w:val="004D5B13"/>
    <w:rsid w:val="004D5E67"/>
    <w:rsid w:val="004D5FA1"/>
    <w:rsid w:val="004D5FFA"/>
    <w:rsid w:val="004D6F64"/>
    <w:rsid w:val="004D728A"/>
    <w:rsid w:val="004D77BB"/>
    <w:rsid w:val="004D7A92"/>
    <w:rsid w:val="004E079E"/>
    <w:rsid w:val="004E0987"/>
    <w:rsid w:val="004E12AC"/>
    <w:rsid w:val="004E1368"/>
    <w:rsid w:val="004E184C"/>
    <w:rsid w:val="004E1879"/>
    <w:rsid w:val="004E2122"/>
    <w:rsid w:val="004E2A76"/>
    <w:rsid w:val="004E2BD7"/>
    <w:rsid w:val="004E3F49"/>
    <w:rsid w:val="004E4BC3"/>
    <w:rsid w:val="004E5791"/>
    <w:rsid w:val="004E5876"/>
    <w:rsid w:val="004E6764"/>
    <w:rsid w:val="004E67F5"/>
    <w:rsid w:val="004E6C4B"/>
    <w:rsid w:val="004E6DE0"/>
    <w:rsid w:val="004E6F09"/>
    <w:rsid w:val="004F02F7"/>
    <w:rsid w:val="004F0E0D"/>
    <w:rsid w:val="004F17D6"/>
    <w:rsid w:val="004F1ED2"/>
    <w:rsid w:val="004F2278"/>
    <w:rsid w:val="004F248C"/>
    <w:rsid w:val="004F286F"/>
    <w:rsid w:val="004F368E"/>
    <w:rsid w:val="004F3894"/>
    <w:rsid w:val="004F3AC5"/>
    <w:rsid w:val="004F3CFC"/>
    <w:rsid w:val="004F4557"/>
    <w:rsid w:val="004F5C5B"/>
    <w:rsid w:val="004F5CBB"/>
    <w:rsid w:val="0050049E"/>
    <w:rsid w:val="00500D31"/>
    <w:rsid w:val="00501C15"/>
    <w:rsid w:val="00501D98"/>
    <w:rsid w:val="00501EDA"/>
    <w:rsid w:val="00502485"/>
    <w:rsid w:val="005028DD"/>
    <w:rsid w:val="005029F0"/>
    <w:rsid w:val="00502CE0"/>
    <w:rsid w:val="00503620"/>
    <w:rsid w:val="00503B16"/>
    <w:rsid w:val="00503D00"/>
    <w:rsid w:val="00504213"/>
    <w:rsid w:val="00504993"/>
    <w:rsid w:val="00505304"/>
    <w:rsid w:val="005054F0"/>
    <w:rsid w:val="0050677C"/>
    <w:rsid w:val="0050716C"/>
    <w:rsid w:val="005071B6"/>
    <w:rsid w:val="00510085"/>
    <w:rsid w:val="005101A0"/>
    <w:rsid w:val="00510B92"/>
    <w:rsid w:val="00510F32"/>
    <w:rsid w:val="00511191"/>
    <w:rsid w:val="00512A5D"/>
    <w:rsid w:val="00512C24"/>
    <w:rsid w:val="005142E0"/>
    <w:rsid w:val="00514796"/>
    <w:rsid w:val="00515486"/>
    <w:rsid w:val="00515612"/>
    <w:rsid w:val="00516260"/>
    <w:rsid w:val="0051660E"/>
    <w:rsid w:val="005167AF"/>
    <w:rsid w:val="005168A4"/>
    <w:rsid w:val="00516DBB"/>
    <w:rsid w:val="00516F15"/>
    <w:rsid w:val="005171C8"/>
    <w:rsid w:val="00517869"/>
    <w:rsid w:val="005178F6"/>
    <w:rsid w:val="00520435"/>
    <w:rsid w:val="005208D8"/>
    <w:rsid w:val="00520A6E"/>
    <w:rsid w:val="005215AD"/>
    <w:rsid w:val="00522098"/>
    <w:rsid w:val="00523028"/>
    <w:rsid w:val="005230DC"/>
    <w:rsid w:val="00523453"/>
    <w:rsid w:val="0052430E"/>
    <w:rsid w:val="005255F7"/>
    <w:rsid w:val="00525799"/>
    <w:rsid w:val="00525A6F"/>
    <w:rsid w:val="00525AC8"/>
    <w:rsid w:val="005263DC"/>
    <w:rsid w:val="00526649"/>
    <w:rsid w:val="00526D3C"/>
    <w:rsid w:val="00527C80"/>
    <w:rsid w:val="00527EA3"/>
    <w:rsid w:val="005318EB"/>
    <w:rsid w:val="0053204F"/>
    <w:rsid w:val="00532844"/>
    <w:rsid w:val="0053412B"/>
    <w:rsid w:val="005343F2"/>
    <w:rsid w:val="00534B7B"/>
    <w:rsid w:val="00535CF0"/>
    <w:rsid w:val="00536270"/>
    <w:rsid w:val="005370A7"/>
    <w:rsid w:val="005400A1"/>
    <w:rsid w:val="005405FC"/>
    <w:rsid w:val="005408E8"/>
    <w:rsid w:val="00540A6D"/>
    <w:rsid w:val="00542199"/>
    <w:rsid w:val="0054261F"/>
    <w:rsid w:val="0054372B"/>
    <w:rsid w:val="00543CFA"/>
    <w:rsid w:val="00543F4C"/>
    <w:rsid w:val="00543F54"/>
    <w:rsid w:val="0054415B"/>
    <w:rsid w:val="0054471D"/>
    <w:rsid w:val="005457CA"/>
    <w:rsid w:val="00545976"/>
    <w:rsid w:val="00546559"/>
    <w:rsid w:val="00546BBD"/>
    <w:rsid w:val="00547254"/>
    <w:rsid w:val="00547CFE"/>
    <w:rsid w:val="00550342"/>
    <w:rsid w:val="0055126E"/>
    <w:rsid w:val="00551BF1"/>
    <w:rsid w:val="005523FD"/>
    <w:rsid w:val="00552C88"/>
    <w:rsid w:val="005546B6"/>
    <w:rsid w:val="00554809"/>
    <w:rsid w:val="005551A6"/>
    <w:rsid w:val="00555930"/>
    <w:rsid w:val="00556932"/>
    <w:rsid w:val="00556EE9"/>
    <w:rsid w:val="00557D06"/>
    <w:rsid w:val="005601F9"/>
    <w:rsid w:val="0056135B"/>
    <w:rsid w:val="005613D6"/>
    <w:rsid w:val="0056160D"/>
    <w:rsid w:val="00561E88"/>
    <w:rsid w:val="00561EDE"/>
    <w:rsid w:val="00562118"/>
    <w:rsid w:val="00563296"/>
    <w:rsid w:val="00563414"/>
    <w:rsid w:val="005641F9"/>
    <w:rsid w:val="005647AC"/>
    <w:rsid w:val="00564EBD"/>
    <w:rsid w:val="00565DAE"/>
    <w:rsid w:val="00565DBB"/>
    <w:rsid w:val="00565F7A"/>
    <w:rsid w:val="00566019"/>
    <w:rsid w:val="005673E4"/>
    <w:rsid w:val="005678C6"/>
    <w:rsid w:val="005679BA"/>
    <w:rsid w:val="005704E3"/>
    <w:rsid w:val="005706E2"/>
    <w:rsid w:val="00572E68"/>
    <w:rsid w:val="00572E8F"/>
    <w:rsid w:val="005734B1"/>
    <w:rsid w:val="005741ED"/>
    <w:rsid w:val="005749E0"/>
    <w:rsid w:val="00574EA7"/>
    <w:rsid w:val="00577991"/>
    <w:rsid w:val="0058063C"/>
    <w:rsid w:val="00581320"/>
    <w:rsid w:val="00581B68"/>
    <w:rsid w:val="00582192"/>
    <w:rsid w:val="00582987"/>
    <w:rsid w:val="00582A55"/>
    <w:rsid w:val="00583AC8"/>
    <w:rsid w:val="005858A0"/>
    <w:rsid w:val="00586288"/>
    <w:rsid w:val="005862A8"/>
    <w:rsid w:val="00586592"/>
    <w:rsid w:val="00586710"/>
    <w:rsid w:val="00586A5C"/>
    <w:rsid w:val="005874B5"/>
    <w:rsid w:val="005903BA"/>
    <w:rsid w:val="00590C08"/>
    <w:rsid w:val="00591138"/>
    <w:rsid w:val="005923B0"/>
    <w:rsid w:val="0059255C"/>
    <w:rsid w:val="0059378C"/>
    <w:rsid w:val="00593B9D"/>
    <w:rsid w:val="005942B7"/>
    <w:rsid w:val="005948FE"/>
    <w:rsid w:val="00595065"/>
    <w:rsid w:val="00595864"/>
    <w:rsid w:val="0059596F"/>
    <w:rsid w:val="00596040"/>
    <w:rsid w:val="00596419"/>
    <w:rsid w:val="00596E16"/>
    <w:rsid w:val="00596EDE"/>
    <w:rsid w:val="005A1D08"/>
    <w:rsid w:val="005A1FD6"/>
    <w:rsid w:val="005A2653"/>
    <w:rsid w:val="005A2B4B"/>
    <w:rsid w:val="005A323D"/>
    <w:rsid w:val="005A3952"/>
    <w:rsid w:val="005A3EE9"/>
    <w:rsid w:val="005A582E"/>
    <w:rsid w:val="005A6686"/>
    <w:rsid w:val="005A7F8B"/>
    <w:rsid w:val="005B072E"/>
    <w:rsid w:val="005B1D38"/>
    <w:rsid w:val="005B261C"/>
    <w:rsid w:val="005B2980"/>
    <w:rsid w:val="005B2F65"/>
    <w:rsid w:val="005B36EC"/>
    <w:rsid w:val="005B484F"/>
    <w:rsid w:val="005B4D5D"/>
    <w:rsid w:val="005B5B01"/>
    <w:rsid w:val="005B5CE3"/>
    <w:rsid w:val="005B5D35"/>
    <w:rsid w:val="005B5E04"/>
    <w:rsid w:val="005B730F"/>
    <w:rsid w:val="005B75E3"/>
    <w:rsid w:val="005C028D"/>
    <w:rsid w:val="005C1811"/>
    <w:rsid w:val="005C225D"/>
    <w:rsid w:val="005C2CED"/>
    <w:rsid w:val="005C2DA9"/>
    <w:rsid w:val="005C326D"/>
    <w:rsid w:val="005C3783"/>
    <w:rsid w:val="005C4DD2"/>
    <w:rsid w:val="005C5045"/>
    <w:rsid w:val="005C73B5"/>
    <w:rsid w:val="005D0009"/>
    <w:rsid w:val="005D1A3B"/>
    <w:rsid w:val="005D27D2"/>
    <w:rsid w:val="005D315D"/>
    <w:rsid w:val="005D441C"/>
    <w:rsid w:val="005D6735"/>
    <w:rsid w:val="005D677F"/>
    <w:rsid w:val="005D6992"/>
    <w:rsid w:val="005D699E"/>
    <w:rsid w:val="005D7578"/>
    <w:rsid w:val="005D7946"/>
    <w:rsid w:val="005D7C13"/>
    <w:rsid w:val="005E0107"/>
    <w:rsid w:val="005E0DC8"/>
    <w:rsid w:val="005E19F5"/>
    <w:rsid w:val="005E1D20"/>
    <w:rsid w:val="005E26A2"/>
    <w:rsid w:val="005E2D08"/>
    <w:rsid w:val="005E2DDA"/>
    <w:rsid w:val="005E2ECF"/>
    <w:rsid w:val="005E3080"/>
    <w:rsid w:val="005E3094"/>
    <w:rsid w:val="005E31A4"/>
    <w:rsid w:val="005E37E9"/>
    <w:rsid w:val="005E3B9C"/>
    <w:rsid w:val="005E4B09"/>
    <w:rsid w:val="005E5975"/>
    <w:rsid w:val="005E5C25"/>
    <w:rsid w:val="005E67D2"/>
    <w:rsid w:val="005E7DE7"/>
    <w:rsid w:val="005F063A"/>
    <w:rsid w:val="005F0732"/>
    <w:rsid w:val="005F0916"/>
    <w:rsid w:val="005F0BBF"/>
    <w:rsid w:val="005F1648"/>
    <w:rsid w:val="005F1ABD"/>
    <w:rsid w:val="005F1B89"/>
    <w:rsid w:val="005F1E47"/>
    <w:rsid w:val="005F2103"/>
    <w:rsid w:val="005F2798"/>
    <w:rsid w:val="005F3688"/>
    <w:rsid w:val="005F3ACF"/>
    <w:rsid w:val="005F43F7"/>
    <w:rsid w:val="005F4DD3"/>
    <w:rsid w:val="005F6381"/>
    <w:rsid w:val="005F63DB"/>
    <w:rsid w:val="005F6729"/>
    <w:rsid w:val="005F6E27"/>
    <w:rsid w:val="005F70FE"/>
    <w:rsid w:val="005F71A1"/>
    <w:rsid w:val="005F7415"/>
    <w:rsid w:val="005F7527"/>
    <w:rsid w:val="005F7A75"/>
    <w:rsid w:val="005F7F35"/>
    <w:rsid w:val="006003D5"/>
    <w:rsid w:val="0060156F"/>
    <w:rsid w:val="00602E97"/>
    <w:rsid w:val="00603E96"/>
    <w:rsid w:val="00604912"/>
    <w:rsid w:val="006050D5"/>
    <w:rsid w:val="00605195"/>
    <w:rsid w:val="00605349"/>
    <w:rsid w:val="0060623F"/>
    <w:rsid w:val="006064F3"/>
    <w:rsid w:val="006069C2"/>
    <w:rsid w:val="00606EE6"/>
    <w:rsid w:val="00606EFF"/>
    <w:rsid w:val="0060780F"/>
    <w:rsid w:val="00610C17"/>
    <w:rsid w:val="006110DB"/>
    <w:rsid w:val="00612057"/>
    <w:rsid w:val="00612341"/>
    <w:rsid w:val="00612D91"/>
    <w:rsid w:val="00612EDB"/>
    <w:rsid w:val="00613026"/>
    <w:rsid w:val="00615479"/>
    <w:rsid w:val="00615565"/>
    <w:rsid w:val="0061569D"/>
    <w:rsid w:val="006158C6"/>
    <w:rsid w:val="00616578"/>
    <w:rsid w:val="0061693E"/>
    <w:rsid w:val="00616F92"/>
    <w:rsid w:val="00617423"/>
    <w:rsid w:val="00617C82"/>
    <w:rsid w:val="0062038D"/>
    <w:rsid w:val="0062063E"/>
    <w:rsid w:val="00620CC3"/>
    <w:rsid w:val="0062134C"/>
    <w:rsid w:val="00621941"/>
    <w:rsid w:val="00625662"/>
    <w:rsid w:val="00625693"/>
    <w:rsid w:val="00625E9B"/>
    <w:rsid w:val="0062602C"/>
    <w:rsid w:val="006264E9"/>
    <w:rsid w:val="00626817"/>
    <w:rsid w:val="006269D8"/>
    <w:rsid w:val="0062721F"/>
    <w:rsid w:val="006277C1"/>
    <w:rsid w:val="0062796F"/>
    <w:rsid w:val="00630D27"/>
    <w:rsid w:val="00630F7D"/>
    <w:rsid w:val="0063118B"/>
    <w:rsid w:val="006312EB"/>
    <w:rsid w:val="00631F81"/>
    <w:rsid w:val="00632FB3"/>
    <w:rsid w:val="00634BC3"/>
    <w:rsid w:val="00635194"/>
    <w:rsid w:val="006353A1"/>
    <w:rsid w:val="006356AE"/>
    <w:rsid w:val="00637212"/>
    <w:rsid w:val="00637638"/>
    <w:rsid w:val="0063789B"/>
    <w:rsid w:val="006378EF"/>
    <w:rsid w:val="006400B7"/>
    <w:rsid w:val="0064038B"/>
    <w:rsid w:val="006405CA"/>
    <w:rsid w:val="00640A8E"/>
    <w:rsid w:val="00640F22"/>
    <w:rsid w:val="0064142A"/>
    <w:rsid w:val="00641EAC"/>
    <w:rsid w:val="00641ECB"/>
    <w:rsid w:val="00642085"/>
    <w:rsid w:val="00642F63"/>
    <w:rsid w:val="00643316"/>
    <w:rsid w:val="00643DDA"/>
    <w:rsid w:val="00645407"/>
    <w:rsid w:val="00646C13"/>
    <w:rsid w:val="00650327"/>
    <w:rsid w:val="006508C2"/>
    <w:rsid w:val="00651355"/>
    <w:rsid w:val="0065386D"/>
    <w:rsid w:val="00653900"/>
    <w:rsid w:val="006539CA"/>
    <w:rsid w:val="00654A41"/>
    <w:rsid w:val="00656409"/>
    <w:rsid w:val="00656B7D"/>
    <w:rsid w:val="0065706F"/>
    <w:rsid w:val="0065715F"/>
    <w:rsid w:val="00660125"/>
    <w:rsid w:val="00660138"/>
    <w:rsid w:val="0066025F"/>
    <w:rsid w:val="00660A4B"/>
    <w:rsid w:val="0066150B"/>
    <w:rsid w:val="0066271A"/>
    <w:rsid w:val="00662AF9"/>
    <w:rsid w:val="00662C00"/>
    <w:rsid w:val="00662EC1"/>
    <w:rsid w:val="006632BF"/>
    <w:rsid w:val="00663786"/>
    <w:rsid w:val="00663E56"/>
    <w:rsid w:val="00664BE5"/>
    <w:rsid w:val="00665FC1"/>
    <w:rsid w:val="006667C7"/>
    <w:rsid w:val="00666ED8"/>
    <w:rsid w:val="00666F2C"/>
    <w:rsid w:val="00667E64"/>
    <w:rsid w:val="0067019D"/>
    <w:rsid w:val="00670BCF"/>
    <w:rsid w:val="00671452"/>
    <w:rsid w:val="006714DF"/>
    <w:rsid w:val="00671733"/>
    <w:rsid w:val="00671B76"/>
    <w:rsid w:val="00671CFD"/>
    <w:rsid w:val="00671D15"/>
    <w:rsid w:val="00671E58"/>
    <w:rsid w:val="00671E7B"/>
    <w:rsid w:val="00672FF0"/>
    <w:rsid w:val="0067340C"/>
    <w:rsid w:val="00674C60"/>
    <w:rsid w:val="00674D29"/>
    <w:rsid w:val="00675649"/>
    <w:rsid w:val="00675D36"/>
    <w:rsid w:val="00675EC6"/>
    <w:rsid w:val="00676312"/>
    <w:rsid w:val="00676D52"/>
    <w:rsid w:val="0067714A"/>
    <w:rsid w:val="00677699"/>
    <w:rsid w:val="0067782A"/>
    <w:rsid w:val="00680F8A"/>
    <w:rsid w:val="006815E0"/>
    <w:rsid w:val="0068175F"/>
    <w:rsid w:val="006825F9"/>
    <w:rsid w:val="0068299B"/>
    <w:rsid w:val="00683229"/>
    <w:rsid w:val="0068335D"/>
    <w:rsid w:val="00683791"/>
    <w:rsid w:val="00683DD1"/>
    <w:rsid w:val="006844EE"/>
    <w:rsid w:val="006848C8"/>
    <w:rsid w:val="00685487"/>
    <w:rsid w:val="0068556D"/>
    <w:rsid w:val="0068666F"/>
    <w:rsid w:val="00686AB7"/>
    <w:rsid w:val="0068784A"/>
    <w:rsid w:val="00687F24"/>
    <w:rsid w:val="0069004D"/>
    <w:rsid w:val="00690659"/>
    <w:rsid w:val="00690AB3"/>
    <w:rsid w:val="0069116D"/>
    <w:rsid w:val="00691D52"/>
    <w:rsid w:val="006921D2"/>
    <w:rsid w:val="00692364"/>
    <w:rsid w:val="00692428"/>
    <w:rsid w:val="00692BD9"/>
    <w:rsid w:val="00692C14"/>
    <w:rsid w:val="006936B1"/>
    <w:rsid w:val="00693DE3"/>
    <w:rsid w:val="006941D7"/>
    <w:rsid w:val="00694778"/>
    <w:rsid w:val="00694CC6"/>
    <w:rsid w:val="0069533E"/>
    <w:rsid w:val="00695659"/>
    <w:rsid w:val="00695CB1"/>
    <w:rsid w:val="0069646B"/>
    <w:rsid w:val="006968F3"/>
    <w:rsid w:val="00696F7C"/>
    <w:rsid w:val="00697D1D"/>
    <w:rsid w:val="006A04B5"/>
    <w:rsid w:val="006A17E5"/>
    <w:rsid w:val="006A1802"/>
    <w:rsid w:val="006A1F90"/>
    <w:rsid w:val="006A38CA"/>
    <w:rsid w:val="006A4295"/>
    <w:rsid w:val="006A4A69"/>
    <w:rsid w:val="006A4AD4"/>
    <w:rsid w:val="006A4BC5"/>
    <w:rsid w:val="006A5027"/>
    <w:rsid w:val="006A5603"/>
    <w:rsid w:val="006A5695"/>
    <w:rsid w:val="006A681E"/>
    <w:rsid w:val="006A6E34"/>
    <w:rsid w:val="006A7274"/>
    <w:rsid w:val="006B0090"/>
    <w:rsid w:val="006B04A1"/>
    <w:rsid w:val="006B277B"/>
    <w:rsid w:val="006B2ED5"/>
    <w:rsid w:val="006B36BF"/>
    <w:rsid w:val="006B37F4"/>
    <w:rsid w:val="006B39CC"/>
    <w:rsid w:val="006B3D1A"/>
    <w:rsid w:val="006B4412"/>
    <w:rsid w:val="006B4664"/>
    <w:rsid w:val="006B4795"/>
    <w:rsid w:val="006B5658"/>
    <w:rsid w:val="006B56CF"/>
    <w:rsid w:val="006B58A5"/>
    <w:rsid w:val="006B5FC7"/>
    <w:rsid w:val="006B65CB"/>
    <w:rsid w:val="006B69E9"/>
    <w:rsid w:val="006B7445"/>
    <w:rsid w:val="006B7959"/>
    <w:rsid w:val="006C02FB"/>
    <w:rsid w:val="006C069B"/>
    <w:rsid w:val="006C0BE7"/>
    <w:rsid w:val="006C0CF9"/>
    <w:rsid w:val="006C137D"/>
    <w:rsid w:val="006C1E2C"/>
    <w:rsid w:val="006C2397"/>
    <w:rsid w:val="006C2B93"/>
    <w:rsid w:val="006C2BA6"/>
    <w:rsid w:val="006C3874"/>
    <w:rsid w:val="006C3FB9"/>
    <w:rsid w:val="006C4143"/>
    <w:rsid w:val="006C465B"/>
    <w:rsid w:val="006C4B69"/>
    <w:rsid w:val="006C79D0"/>
    <w:rsid w:val="006D1C6A"/>
    <w:rsid w:val="006D2560"/>
    <w:rsid w:val="006D36D2"/>
    <w:rsid w:val="006D370D"/>
    <w:rsid w:val="006D4A7B"/>
    <w:rsid w:val="006D544B"/>
    <w:rsid w:val="006D58D1"/>
    <w:rsid w:val="006D6016"/>
    <w:rsid w:val="006D60A0"/>
    <w:rsid w:val="006D61DA"/>
    <w:rsid w:val="006D6586"/>
    <w:rsid w:val="006D67F8"/>
    <w:rsid w:val="006D6BB8"/>
    <w:rsid w:val="006D6BE2"/>
    <w:rsid w:val="006E05F7"/>
    <w:rsid w:val="006E0A82"/>
    <w:rsid w:val="006E1029"/>
    <w:rsid w:val="006E127D"/>
    <w:rsid w:val="006E13E7"/>
    <w:rsid w:val="006E192E"/>
    <w:rsid w:val="006E3CF0"/>
    <w:rsid w:val="006E4098"/>
    <w:rsid w:val="006E4560"/>
    <w:rsid w:val="006E48B7"/>
    <w:rsid w:val="006E546F"/>
    <w:rsid w:val="006E60B7"/>
    <w:rsid w:val="006E7E35"/>
    <w:rsid w:val="006F129E"/>
    <w:rsid w:val="006F14CA"/>
    <w:rsid w:val="006F181F"/>
    <w:rsid w:val="006F204F"/>
    <w:rsid w:val="006F29FA"/>
    <w:rsid w:val="006F2BA4"/>
    <w:rsid w:val="006F2CFE"/>
    <w:rsid w:val="006F43E2"/>
    <w:rsid w:val="006F47C3"/>
    <w:rsid w:val="006F5277"/>
    <w:rsid w:val="006F5B30"/>
    <w:rsid w:val="006F789A"/>
    <w:rsid w:val="006F7BB9"/>
    <w:rsid w:val="00700883"/>
    <w:rsid w:val="007008E7"/>
    <w:rsid w:val="00700ADB"/>
    <w:rsid w:val="00701BA0"/>
    <w:rsid w:val="00703081"/>
    <w:rsid w:val="007030C5"/>
    <w:rsid w:val="0070334A"/>
    <w:rsid w:val="0070414F"/>
    <w:rsid w:val="00705352"/>
    <w:rsid w:val="00705A48"/>
    <w:rsid w:val="00705D55"/>
    <w:rsid w:val="00705DB1"/>
    <w:rsid w:val="007065E1"/>
    <w:rsid w:val="00706F8A"/>
    <w:rsid w:val="00707520"/>
    <w:rsid w:val="007100D1"/>
    <w:rsid w:val="00710892"/>
    <w:rsid w:val="00710DCC"/>
    <w:rsid w:val="007122C1"/>
    <w:rsid w:val="007123B4"/>
    <w:rsid w:val="007128D6"/>
    <w:rsid w:val="00712949"/>
    <w:rsid w:val="007132BD"/>
    <w:rsid w:val="00713E2F"/>
    <w:rsid w:val="007142CA"/>
    <w:rsid w:val="00715F77"/>
    <w:rsid w:val="00716941"/>
    <w:rsid w:val="00717C22"/>
    <w:rsid w:val="00720AA0"/>
    <w:rsid w:val="00722409"/>
    <w:rsid w:val="00722DB3"/>
    <w:rsid w:val="00722E0F"/>
    <w:rsid w:val="00722EB8"/>
    <w:rsid w:val="007230A4"/>
    <w:rsid w:val="00723276"/>
    <w:rsid w:val="00724BC4"/>
    <w:rsid w:val="00724E7A"/>
    <w:rsid w:val="0072515F"/>
    <w:rsid w:val="007251F3"/>
    <w:rsid w:val="00725865"/>
    <w:rsid w:val="00725F62"/>
    <w:rsid w:val="0072614C"/>
    <w:rsid w:val="0072662D"/>
    <w:rsid w:val="007269C2"/>
    <w:rsid w:val="00727245"/>
    <w:rsid w:val="007272E1"/>
    <w:rsid w:val="00730F27"/>
    <w:rsid w:val="00731283"/>
    <w:rsid w:val="007339EB"/>
    <w:rsid w:val="007341DD"/>
    <w:rsid w:val="00734E35"/>
    <w:rsid w:val="00734EC0"/>
    <w:rsid w:val="007362A8"/>
    <w:rsid w:val="007364A5"/>
    <w:rsid w:val="00736878"/>
    <w:rsid w:val="00736C61"/>
    <w:rsid w:val="00736F3C"/>
    <w:rsid w:val="007376C7"/>
    <w:rsid w:val="007377E8"/>
    <w:rsid w:val="00737C11"/>
    <w:rsid w:val="0074091F"/>
    <w:rsid w:val="00740E43"/>
    <w:rsid w:val="0074232E"/>
    <w:rsid w:val="00742EB2"/>
    <w:rsid w:val="00742F1E"/>
    <w:rsid w:val="007431E7"/>
    <w:rsid w:val="0074340C"/>
    <w:rsid w:val="007477D0"/>
    <w:rsid w:val="0074799E"/>
    <w:rsid w:val="00747D10"/>
    <w:rsid w:val="00747E0B"/>
    <w:rsid w:val="00750CB6"/>
    <w:rsid w:val="00751181"/>
    <w:rsid w:val="007527F2"/>
    <w:rsid w:val="00753285"/>
    <w:rsid w:val="0075366E"/>
    <w:rsid w:val="007537F7"/>
    <w:rsid w:val="0075439A"/>
    <w:rsid w:val="00754628"/>
    <w:rsid w:val="0075525F"/>
    <w:rsid w:val="00756DA0"/>
    <w:rsid w:val="00756DAC"/>
    <w:rsid w:val="007602CA"/>
    <w:rsid w:val="00761458"/>
    <w:rsid w:val="00761803"/>
    <w:rsid w:val="007621F6"/>
    <w:rsid w:val="007626B9"/>
    <w:rsid w:val="0076381F"/>
    <w:rsid w:val="00763DE1"/>
    <w:rsid w:val="00765A68"/>
    <w:rsid w:val="00766586"/>
    <w:rsid w:val="00766B76"/>
    <w:rsid w:val="007672D5"/>
    <w:rsid w:val="007676C8"/>
    <w:rsid w:val="00767A21"/>
    <w:rsid w:val="00767BC0"/>
    <w:rsid w:val="0077072A"/>
    <w:rsid w:val="00771B4B"/>
    <w:rsid w:val="00772866"/>
    <w:rsid w:val="007728F6"/>
    <w:rsid w:val="00772B1E"/>
    <w:rsid w:val="00774912"/>
    <w:rsid w:val="00775F71"/>
    <w:rsid w:val="00777B96"/>
    <w:rsid w:val="007805C2"/>
    <w:rsid w:val="00780603"/>
    <w:rsid w:val="00781117"/>
    <w:rsid w:val="00781813"/>
    <w:rsid w:val="007818EF"/>
    <w:rsid w:val="007824C8"/>
    <w:rsid w:val="00782790"/>
    <w:rsid w:val="007827C8"/>
    <w:rsid w:val="00782AB3"/>
    <w:rsid w:val="0078350B"/>
    <w:rsid w:val="0078489F"/>
    <w:rsid w:val="00784A8E"/>
    <w:rsid w:val="00784AA1"/>
    <w:rsid w:val="007850F8"/>
    <w:rsid w:val="00786AA6"/>
    <w:rsid w:val="00790505"/>
    <w:rsid w:val="007909E4"/>
    <w:rsid w:val="00791DC3"/>
    <w:rsid w:val="0079247E"/>
    <w:rsid w:val="0079248B"/>
    <w:rsid w:val="00792AA1"/>
    <w:rsid w:val="00792B5C"/>
    <w:rsid w:val="00792DEB"/>
    <w:rsid w:val="0079308E"/>
    <w:rsid w:val="0079392E"/>
    <w:rsid w:val="00793AA6"/>
    <w:rsid w:val="00793CDE"/>
    <w:rsid w:val="007959E3"/>
    <w:rsid w:val="00795E23"/>
    <w:rsid w:val="00795E86"/>
    <w:rsid w:val="00796B11"/>
    <w:rsid w:val="00797350"/>
    <w:rsid w:val="00797360"/>
    <w:rsid w:val="007979D1"/>
    <w:rsid w:val="00797F4E"/>
    <w:rsid w:val="007A003A"/>
    <w:rsid w:val="007A0DA0"/>
    <w:rsid w:val="007A0FC4"/>
    <w:rsid w:val="007A10A8"/>
    <w:rsid w:val="007A2BFC"/>
    <w:rsid w:val="007A3502"/>
    <w:rsid w:val="007A35EE"/>
    <w:rsid w:val="007A41D4"/>
    <w:rsid w:val="007A5392"/>
    <w:rsid w:val="007A5CBB"/>
    <w:rsid w:val="007A6DA5"/>
    <w:rsid w:val="007B057C"/>
    <w:rsid w:val="007B103D"/>
    <w:rsid w:val="007B159D"/>
    <w:rsid w:val="007B1810"/>
    <w:rsid w:val="007B2192"/>
    <w:rsid w:val="007B28A9"/>
    <w:rsid w:val="007B2E9B"/>
    <w:rsid w:val="007B3131"/>
    <w:rsid w:val="007B45E6"/>
    <w:rsid w:val="007B4A13"/>
    <w:rsid w:val="007B59EC"/>
    <w:rsid w:val="007B6438"/>
    <w:rsid w:val="007B67ED"/>
    <w:rsid w:val="007B6E20"/>
    <w:rsid w:val="007B6FE4"/>
    <w:rsid w:val="007B741E"/>
    <w:rsid w:val="007B764A"/>
    <w:rsid w:val="007B7A62"/>
    <w:rsid w:val="007B7A89"/>
    <w:rsid w:val="007B7D4D"/>
    <w:rsid w:val="007C07BE"/>
    <w:rsid w:val="007C234F"/>
    <w:rsid w:val="007C27AF"/>
    <w:rsid w:val="007C5B5F"/>
    <w:rsid w:val="007C65F9"/>
    <w:rsid w:val="007C789B"/>
    <w:rsid w:val="007C7A53"/>
    <w:rsid w:val="007C7B96"/>
    <w:rsid w:val="007C7CA8"/>
    <w:rsid w:val="007D0FF2"/>
    <w:rsid w:val="007D1127"/>
    <w:rsid w:val="007D1B66"/>
    <w:rsid w:val="007D2395"/>
    <w:rsid w:val="007D2B07"/>
    <w:rsid w:val="007D2E62"/>
    <w:rsid w:val="007D2EFE"/>
    <w:rsid w:val="007D322E"/>
    <w:rsid w:val="007D4048"/>
    <w:rsid w:val="007D4151"/>
    <w:rsid w:val="007D4EF5"/>
    <w:rsid w:val="007D5682"/>
    <w:rsid w:val="007D69C1"/>
    <w:rsid w:val="007D7363"/>
    <w:rsid w:val="007D7414"/>
    <w:rsid w:val="007D74F5"/>
    <w:rsid w:val="007D7CA6"/>
    <w:rsid w:val="007E1360"/>
    <w:rsid w:val="007E243A"/>
    <w:rsid w:val="007E2472"/>
    <w:rsid w:val="007E2729"/>
    <w:rsid w:val="007E29BD"/>
    <w:rsid w:val="007E3B86"/>
    <w:rsid w:val="007E4875"/>
    <w:rsid w:val="007E4C03"/>
    <w:rsid w:val="007E4C18"/>
    <w:rsid w:val="007E4C79"/>
    <w:rsid w:val="007E4EF5"/>
    <w:rsid w:val="007E51DF"/>
    <w:rsid w:val="007E5574"/>
    <w:rsid w:val="007E6FFF"/>
    <w:rsid w:val="007E76D6"/>
    <w:rsid w:val="007E778F"/>
    <w:rsid w:val="007E7FA6"/>
    <w:rsid w:val="007F0436"/>
    <w:rsid w:val="007F074F"/>
    <w:rsid w:val="007F1813"/>
    <w:rsid w:val="007F26D9"/>
    <w:rsid w:val="007F2987"/>
    <w:rsid w:val="007F2B71"/>
    <w:rsid w:val="007F2E57"/>
    <w:rsid w:val="007F349D"/>
    <w:rsid w:val="007F35AF"/>
    <w:rsid w:val="007F4030"/>
    <w:rsid w:val="007F4D6A"/>
    <w:rsid w:val="007F5449"/>
    <w:rsid w:val="007F573A"/>
    <w:rsid w:val="007F5C08"/>
    <w:rsid w:val="007F60F1"/>
    <w:rsid w:val="007F6243"/>
    <w:rsid w:val="007F65A0"/>
    <w:rsid w:val="007F6706"/>
    <w:rsid w:val="007F73BE"/>
    <w:rsid w:val="00800223"/>
    <w:rsid w:val="00800261"/>
    <w:rsid w:val="00801032"/>
    <w:rsid w:val="008014EB"/>
    <w:rsid w:val="0080289B"/>
    <w:rsid w:val="00802F7F"/>
    <w:rsid w:val="0080324A"/>
    <w:rsid w:val="00804A34"/>
    <w:rsid w:val="00804FA1"/>
    <w:rsid w:val="0080527A"/>
    <w:rsid w:val="008063A3"/>
    <w:rsid w:val="00806415"/>
    <w:rsid w:val="00806514"/>
    <w:rsid w:val="00806760"/>
    <w:rsid w:val="008068DD"/>
    <w:rsid w:val="00806E57"/>
    <w:rsid w:val="008109DE"/>
    <w:rsid w:val="008113A7"/>
    <w:rsid w:val="00811435"/>
    <w:rsid w:val="00811B7B"/>
    <w:rsid w:val="008120DE"/>
    <w:rsid w:val="00813170"/>
    <w:rsid w:val="0081447D"/>
    <w:rsid w:val="008146C8"/>
    <w:rsid w:val="008146F6"/>
    <w:rsid w:val="00815D2E"/>
    <w:rsid w:val="00815E03"/>
    <w:rsid w:val="00816BC7"/>
    <w:rsid w:val="00816DEB"/>
    <w:rsid w:val="008175F2"/>
    <w:rsid w:val="008176BB"/>
    <w:rsid w:val="0081772F"/>
    <w:rsid w:val="00817A54"/>
    <w:rsid w:val="00820154"/>
    <w:rsid w:val="008218C3"/>
    <w:rsid w:val="00821A45"/>
    <w:rsid w:val="00822214"/>
    <w:rsid w:val="00822497"/>
    <w:rsid w:val="00822CA0"/>
    <w:rsid w:val="00824641"/>
    <w:rsid w:val="008250BF"/>
    <w:rsid w:val="008252E1"/>
    <w:rsid w:val="008259DB"/>
    <w:rsid w:val="00825F3A"/>
    <w:rsid w:val="0082616B"/>
    <w:rsid w:val="00826C1E"/>
    <w:rsid w:val="00826C97"/>
    <w:rsid w:val="00826CB4"/>
    <w:rsid w:val="00826F1F"/>
    <w:rsid w:val="00827187"/>
    <w:rsid w:val="008341F8"/>
    <w:rsid w:val="00834B58"/>
    <w:rsid w:val="0083514B"/>
    <w:rsid w:val="008361C0"/>
    <w:rsid w:val="0083667A"/>
    <w:rsid w:val="00836EFC"/>
    <w:rsid w:val="0084003E"/>
    <w:rsid w:val="008407DD"/>
    <w:rsid w:val="00840A24"/>
    <w:rsid w:val="00840C87"/>
    <w:rsid w:val="0084152E"/>
    <w:rsid w:val="008420C6"/>
    <w:rsid w:val="00842CA3"/>
    <w:rsid w:val="00842D66"/>
    <w:rsid w:val="00842ECD"/>
    <w:rsid w:val="00843945"/>
    <w:rsid w:val="00844A7B"/>
    <w:rsid w:val="00844F3C"/>
    <w:rsid w:val="00845117"/>
    <w:rsid w:val="00845157"/>
    <w:rsid w:val="00845159"/>
    <w:rsid w:val="00845EF2"/>
    <w:rsid w:val="00846517"/>
    <w:rsid w:val="00846909"/>
    <w:rsid w:val="008477D1"/>
    <w:rsid w:val="00847EED"/>
    <w:rsid w:val="00850387"/>
    <w:rsid w:val="008503A2"/>
    <w:rsid w:val="00853072"/>
    <w:rsid w:val="00853826"/>
    <w:rsid w:val="00853863"/>
    <w:rsid w:val="00853AB1"/>
    <w:rsid w:val="00854B6B"/>
    <w:rsid w:val="00854E8B"/>
    <w:rsid w:val="00855991"/>
    <w:rsid w:val="008568D8"/>
    <w:rsid w:val="00856D26"/>
    <w:rsid w:val="00857440"/>
    <w:rsid w:val="008609AF"/>
    <w:rsid w:val="0086101F"/>
    <w:rsid w:val="00861C19"/>
    <w:rsid w:val="00862096"/>
    <w:rsid w:val="00862F38"/>
    <w:rsid w:val="00863957"/>
    <w:rsid w:val="008642B7"/>
    <w:rsid w:val="00864360"/>
    <w:rsid w:val="0086487B"/>
    <w:rsid w:val="008649FD"/>
    <w:rsid w:val="00865512"/>
    <w:rsid w:val="00865A38"/>
    <w:rsid w:val="00865B15"/>
    <w:rsid w:val="008668C0"/>
    <w:rsid w:val="00867018"/>
    <w:rsid w:val="0086758F"/>
    <w:rsid w:val="00867A3D"/>
    <w:rsid w:val="00867A87"/>
    <w:rsid w:val="0087061E"/>
    <w:rsid w:val="008709B7"/>
    <w:rsid w:val="008713DC"/>
    <w:rsid w:val="00871503"/>
    <w:rsid w:val="00872032"/>
    <w:rsid w:val="0087293D"/>
    <w:rsid w:val="00872D63"/>
    <w:rsid w:val="00873385"/>
    <w:rsid w:val="00873DAE"/>
    <w:rsid w:val="00874113"/>
    <w:rsid w:val="008754C0"/>
    <w:rsid w:val="008757B2"/>
    <w:rsid w:val="00875932"/>
    <w:rsid w:val="00876854"/>
    <w:rsid w:val="0087722E"/>
    <w:rsid w:val="00877D3F"/>
    <w:rsid w:val="00881C65"/>
    <w:rsid w:val="008830F4"/>
    <w:rsid w:val="0088347B"/>
    <w:rsid w:val="008850C2"/>
    <w:rsid w:val="00885A13"/>
    <w:rsid w:val="008861D6"/>
    <w:rsid w:val="00886844"/>
    <w:rsid w:val="008868E6"/>
    <w:rsid w:val="008873FB"/>
    <w:rsid w:val="00887560"/>
    <w:rsid w:val="00887703"/>
    <w:rsid w:val="008901A3"/>
    <w:rsid w:val="00890AD4"/>
    <w:rsid w:val="00890FE8"/>
    <w:rsid w:val="00891ADC"/>
    <w:rsid w:val="008920AB"/>
    <w:rsid w:val="008924AB"/>
    <w:rsid w:val="0089260B"/>
    <w:rsid w:val="00892663"/>
    <w:rsid w:val="008932A4"/>
    <w:rsid w:val="00893A3D"/>
    <w:rsid w:val="008943CF"/>
    <w:rsid w:val="00894609"/>
    <w:rsid w:val="00895213"/>
    <w:rsid w:val="00895F48"/>
    <w:rsid w:val="008960A0"/>
    <w:rsid w:val="00896202"/>
    <w:rsid w:val="00896CBF"/>
    <w:rsid w:val="00897F3D"/>
    <w:rsid w:val="008A0393"/>
    <w:rsid w:val="008A1028"/>
    <w:rsid w:val="008A20D1"/>
    <w:rsid w:val="008A299E"/>
    <w:rsid w:val="008A32B3"/>
    <w:rsid w:val="008A39FB"/>
    <w:rsid w:val="008A3C9B"/>
    <w:rsid w:val="008A4000"/>
    <w:rsid w:val="008A4886"/>
    <w:rsid w:val="008A650E"/>
    <w:rsid w:val="008B1378"/>
    <w:rsid w:val="008B3D81"/>
    <w:rsid w:val="008B461D"/>
    <w:rsid w:val="008B4F9F"/>
    <w:rsid w:val="008B587D"/>
    <w:rsid w:val="008B62C0"/>
    <w:rsid w:val="008B6D0C"/>
    <w:rsid w:val="008B7149"/>
    <w:rsid w:val="008B73FB"/>
    <w:rsid w:val="008C1008"/>
    <w:rsid w:val="008C254D"/>
    <w:rsid w:val="008C3235"/>
    <w:rsid w:val="008C358E"/>
    <w:rsid w:val="008C3A4D"/>
    <w:rsid w:val="008C3CD8"/>
    <w:rsid w:val="008C3F89"/>
    <w:rsid w:val="008C4848"/>
    <w:rsid w:val="008C48E2"/>
    <w:rsid w:val="008C4963"/>
    <w:rsid w:val="008C4F93"/>
    <w:rsid w:val="008C599D"/>
    <w:rsid w:val="008C6275"/>
    <w:rsid w:val="008C6E47"/>
    <w:rsid w:val="008C6EA2"/>
    <w:rsid w:val="008C70FC"/>
    <w:rsid w:val="008C7175"/>
    <w:rsid w:val="008D0341"/>
    <w:rsid w:val="008D04DA"/>
    <w:rsid w:val="008D0FD9"/>
    <w:rsid w:val="008D15EB"/>
    <w:rsid w:val="008D1D52"/>
    <w:rsid w:val="008D25D4"/>
    <w:rsid w:val="008D2CAC"/>
    <w:rsid w:val="008D2CC1"/>
    <w:rsid w:val="008D40C1"/>
    <w:rsid w:val="008D43B5"/>
    <w:rsid w:val="008D4579"/>
    <w:rsid w:val="008D4596"/>
    <w:rsid w:val="008D612D"/>
    <w:rsid w:val="008D61D1"/>
    <w:rsid w:val="008D68C4"/>
    <w:rsid w:val="008E0C07"/>
    <w:rsid w:val="008E0E9A"/>
    <w:rsid w:val="008E12CA"/>
    <w:rsid w:val="008E17C4"/>
    <w:rsid w:val="008E2520"/>
    <w:rsid w:val="008E2A18"/>
    <w:rsid w:val="008E2E14"/>
    <w:rsid w:val="008E308D"/>
    <w:rsid w:val="008E3BBD"/>
    <w:rsid w:val="008E4481"/>
    <w:rsid w:val="008E4A37"/>
    <w:rsid w:val="008E4B48"/>
    <w:rsid w:val="008E4DA3"/>
    <w:rsid w:val="008E56F9"/>
    <w:rsid w:val="008E576D"/>
    <w:rsid w:val="008E6B9B"/>
    <w:rsid w:val="008F0231"/>
    <w:rsid w:val="008F07FE"/>
    <w:rsid w:val="008F0BF6"/>
    <w:rsid w:val="008F0CAC"/>
    <w:rsid w:val="008F0CC5"/>
    <w:rsid w:val="008F0ED5"/>
    <w:rsid w:val="008F1C6C"/>
    <w:rsid w:val="008F3249"/>
    <w:rsid w:val="008F3515"/>
    <w:rsid w:val="008F3916"/>
    <w:rsid w:val="008F3E08"/>
    <w:rsid w:val="008F4CF6"/>
    <w:rsid w:val="008F4D47"/>
    <w:rsid w:val="008F572D"/>
    <w:rsid w:val="008F5E57"/>
    <w:rsid w:val="008F648B"/>
    <w:rsid w:val="008F6AD4"/>
    <w:rsid w:val="008F7352"/>
    <w:rsid w:val="00901A97"/>
    <w:rsid w:val="00901B57"/>
    <w:rsid w:val="009020AB"/>
    <w:rsid w:val="0090353C"/>
    <w:rsid w:val="009035C3"/>
    <w:rsid w:val="00903691"/>
    <w:rsid w:val="00903FFB"/>
    <w:rsid w:val="009043D0"/>
    <w:rsid w:val="00904CE0"/>
    <w:rsid w:val="00904E58"/>
    <w:rsid w:val="00905B54"/>
    <w:rsid w:val="00906119"/>
    <w:rsid w:val="00906206"/>
    <w:rsid w:val="009065AF"/>
    <w:rsid w:val="00906A9F"/>
    <w:rsid w:val="00906D20"/>
    <w:rsid w:val="00906E2C"/>
    <w:rsid w:val="00906FEF"/>
    <w:rsid w:val="00910ECF"/>
    <w:rsid w:val="00911AFE"/>
    <w:rsid w:val="009125AE"/>
    <w:rsid w:val="009126FC"/>
    <w:rsid w:val="00912AC1"/>
    <w:rsid w:val="009140F2"/>
    <w:rsid w:val="00914534"/>
    <w:rsid w:val="009149E1"/>
    <w:rsid w:val="00914AB7"/>
    <w:rsid w:val="00914BC7"/>
    <w:rsid w:val="00914F85"/>
    <w:rsid w:val="00915955"/>
    <w:rsid w:val="00916E6A"/>
    <w:rsid w:val="00917F8B"/>
    <w:rsid w:val="0092083F"/>
    <w:rsid w:val="00920965"/>
    <w:rsid w:val="00921391"/>
    <w:rsid w:val="009221BC"/>
    <w:rsid w:val="00922B13"/>
    <w:rsid w:val="00923064"/>
    <w:rsid w:val="00923536"/>
    <w:rsid w:val="00924D67"/>
    <w:rsid w:val="009257CE"/>
    <w:rsid w:val="00925D5C"/>
    <w:rsid w:val="00925FDC"/>
    <w:rsid w:val="00926799"/>
    <w:rsid w:val="00926C5E"/>
    <w:rsid w:val="0093009F"/>
    <w:rsid w:val="00931861"/>
    <w:rsid w:val="00933FDD"/>
    <w:rsid w:val="00934059"/>
    <w:rsid w:val="00934907"/>
    <w:rsid w:val="00935B4F"/>
    <w:rsid w:val="00936112"/>
    <w:rsid w:val="009372F9"/>
    <w:rsid w:val="00937B76"/>
    <w:rsid w:val="009401E6"/>
    <w:rsid w:val="00940C56"/>
    <w:rsid w:val="009413E3"/>
    <w:rsid w:val="00941998"/>
    <w:rsid w:val="00941EF4"/>
    <w:rsid w:val="009421EF"/>
    <w:rsid w:val="0094381F"/>
    <w:rsid w:val="00944170"/>
    <w:rsid w:val="009445C3"/>
    <w:rsid w:val="0094479B"/>
    <w:rsid w:val="00944866"/>
    <w:rsid w:val="00944DBE"/>
    <w:rsid w:val="00944E19"/>
    <w:rsid w:val="00945221"/>
    <w:rsid w:val="0094541A"/>
    <w:rsid w:val="00945AF0"/>
    <w:rsid w:val="00946603"/>
    <w:rsid w:val="009469B6"/>
    <w:rsid w:val="009469E9"/>
    <w:rsid w:val="00947C42"/>
    <w:rsid w:val="00950187"/>
    <w:rsid w:val="00951065"/>
    <w:rsid w:val="00952F77"/>
    <w:rsid w:val="0095358A"/>
    <w:rsid w:val="00953667"/>
    <w:rsid w:val="00953762"/>
    <w:rsid w:val="0095455D"/>
    <w:rsid w:val="009548D5"/>
    <w:rsid w:val="009553FD"/>
    <w:rsid w:val="00955848"/>
    <w:rsid w:val="009569E9"/>
    <w:rsid w:val="009579FF"/>
    <w:rsid w:val="009600A0"/>
    <w:rsid w:val="009608AA"/>
    <w:rsid w:val="00960C7E"/>
    <w:rsid w:val="009610D8"/>
    <w:rsid w:val="009611C5"/>
    <w:rsid w:val="009617AC"/>
    <w:rsid w:val="00961810"/>
    <w:rsid w:val="00961916"/>
    <w:rsid w:val="00961B67"/>
    <w:rsid w:val="00961F2B"/>
    <w:rsid w:val="0096211C"/>
    <w:rsid w:val="00962B5D"/>
    <w:rsid w:val="00963972"/>
    <w:rsid w:val="00963B62"/>
    <w:rsid w:val="009647E8"/>
    <w:rsid w:val="00964F96"/>
    <w:rsid w:val="009651A4"/>
    <w:rsid w:val="00965B55"/>
    <w:rsid w:val="00965F4C"/>
    <w:rsid w:val="00966262"/>
    <w:rsid w:val="00966375"/>
    <w:rsid w:val="009663F2"/>
    <w:rsid w:val="009663F5"/>
    <w:rsid w:val="009670C5"/>
    <w:rsid w:val="0096750A"/>
    <w:rsid w:val="009702D1"/>
    <w:rsid w:val="00971FA4"/>
    <w:rsid w:val="00972F6F"/>
    <w:rsid w:val="00972FC2"/>
    <w:rsid w:val="00973977"/>
    <w:rsid w:val="00975CE7"/>
    <w:rsid w:val="009766E8"/>
    <w:rsid w:val="009768FF"/>
    <w:rsid w:val="009770F8"/>
    <w:rsid w:val="0097751B"/>
    <w:rsid w:val="009779B3"/>
    <w:rsid w:val="009806F2"/>
    <w:rsid w:val="00981A37"/>
    <w:rsid w:val="009826D0"/>
    <w:rsid w:val="00982E66"/>
    <w:rsid w:val="009847C6"/>
    <w:rsid w:val="00984AFA"/>
    <w:rsid w:val="00985869"/>
    <w:rsid w:val="00985A50"/>
    <w:rsid w:val="00985E83"/>
    <w:rsid w:val="00986131"/>
    <w:rsid w:val="009864CC"/>
    <w:rsid w:val="0098665C"/>
    <w:rsid w:val="009871F1"/>
    <w:rsid w:val="00987938"/>
    <w:rsid w:val="009906AE"/>
    <w:rsid w:val="00991202"/>
    <w:rsid w:val="00991804"/>
    <w:rsid w:val="00993287"/>
    <w:rsid w:val="00993968"/>
    <w:rsid w:val="00993BDB"/>
    <w:rsid w:val="009943F4"/>
    <w:rsid w:val="009946FC"/>
    <w:rsid w:val="00994E53"/>
    <w:rsid w:val="009967FD"/>
    <w:rsid w:val="0099799C"/>
    <w:rsid w:val="009A00EF"/>
    <w:rsid w:val="009A219B"/>
    <w:rsid w:val="009A2269"/>
    <w:rsid w:val="009A287B"/>
    <w:rsid w:val="009A3203"/>
    <w:rsid w:val="009A56E4"/>
    <w:rsid w:val="009A7D60"/>
    <w:rsid w:val="009A7FFC"/>
    <w:rsid w:val="009B0F6D"/>
    <w:rsid w:val="009B2546"/>
    <w:rsid w:val="009B50CA"/>
    <w:rsid w:val="009B567D"/>
    <w:rsid w:val="009B5B29"/>
    <w:rsid w:val="009B5CCB"/>
    <w:rsid w:val="009B7F63"/>
    <w:rsid w:val="009C182E"/>
    <w:rsid w:val="009C19E2"/>
    <w:rsid w:val="009C1F80"/>
    <w:rsid w:val="009C3F74"/>
    <w:rsid w:val="009C490C"/>
    <w:rsid w:val="009C55C5"/>
    <w:rsid w:val="009C5A65"/>
    <w:rsid w:val="009C6377"/>
    <w:rsid w:val="009C67B9"/>
    <w:rsid w:val="009C6943"/>
    <w:rsid w:val="009C6A8D"/>
    <w:rsid w:val="009C71DA"/>
    <w:rsid w:val="009C7655"/>
    <w:rsid w:val="009C7782"/>
    <w:rsid w:val="009C7A1B"/>
    <w:rsid w:val="009D0B0A"/>
    <w:rsid w:val="009D0BC4"/>
    <w:rsid w:val="009D0C19"/>
    <w:rsid w:val="009D183F"/>
    <w:rsid w:val="009D243D"/>
    <w:rsid w:val="009D2A39"/>
    <w:rsid w:val="009D2BA2"/>
    <w:rsid w:val="009D3843"/>
    <w:rsid w:val="009D479E"/>
    <w:rsid w:val="009D528D"/>
    <w:rsid w:val="009D593D"/>
    <w:rsid w:val="009D5D19"/>
    <w:rsid w:val="009D6974"/>
    <w:rsid w:val="009D739B"/>
    <w:rsid w:val="009D745A"/>
    <w:rsid w:val="009D7BCB"/>
    <w:rsid w:val="009D7F14"/>
    <w:rsid w:val="009E045E"/>
    <w:rsid w:val="009E0BAD"/>
    <w:rsid w:val="009E1737"/>
    <w:rsid w:val="009E21FC"/>
    <w:rsid w:val="009E2490"/>
    <w:rsid w:val="009E2569"/>
    <w:rsid w:val="009E26F6"/>
    <w:rsid w:val="009E2A9F"/>
    <w:rsid w:val="009E3C3C"/>
    <w:rsid w:val="009E4BCB"/>
    <w:rsid w:val="009E4F67"/>
    <w:rsid w:val="009E5719"/>
    <w:rsid w:val="009E57BE"/>
    <w:rsid w:val="009E5FD9"/>
    <w:rsid w:val="009E680A"/>
    <w:rsid w:val="009E6C5B"/>
    <w:rsid w:val="009F0969"/>
    <w:rsid w:val="009F12DE"/>
    <w:rsid w:val="009F238D"/>
    <w:rsid w:val="009F2B91"/>
    <w:rsid w:val="009F35D9"/>
    <w:rsid w:val="009F477B"/>
    <w:rsid w:val="009F4CFC"/>
    <w:rsid w:val="009F52F3"/>
    <w:rsid w:val="009F634A"/>
    <w:rsid w:val="009F6FFB"/>
    <w:rsid w:val="009F721C"/>
    <w:rsid w:val="009F75B3"/>
    <w:rsid w:val="00A00361"/>
    <w:rsid w:val="00A01EA6"/>
    <w:rsid w:val="00A01F81"/>
    <w:rsid w:val="00A02853"/>
    <w:rsid w:val="00A0413D"/>
    <w:rsid w:val="00A0422A"/>
    <w:rsid w:val="00A04539"/>
    <w:rsid w:val="00A04858"/>
    <w:rsid w:val="00A04C4E"/>
    <w:rsid w:val="00A04F77"/>
    <w:rsid w:val="00A05658"/>
    <w:rsid w:val="00A05AE1"/>
    <w:rsid w:val="00A0698A"/>
    <w:rsid w:val="00A06F57"/>
    <w:rsid w:val="00A0728F"/>
    <w:rsid w:val="00A1095C"/>
    <w:rsid w:val="00A1314C"/>
    <w:rsid w:val="00A13A0E"/>
    <w:rsid w:val="00A1537E"/>
    <w:rsid w:val="00A156D3"/>
    <w:rsid w:val="00A16A74"/>
    <w:rsid w:val="00A17169"/>
    <w:rsid w:val="00A21817"/>
    <w:rsid w:val="00A21C06"/>
    <w:rsid w:val="00A21E21"/>
    <w:rsid w:val="00A2387E"/>
    <w:rsid w:val="00A24282"/>
    <w:rsid w:val="00A243B9"/>
    <w:rsid w:val="00A265A0"/>
    <w:rsid w:val="00A26717"/>
    <w:rsid w:val="00A267D2"/>
    <w:rsid w:val="00A271D3"/>
    <w:rsid w:val="00A27922"/>
    <w:rsid w:val="00A303DB"/>
    <w:rsid w:val="00A3048D"/>
    <w:rsid w:val="00A307E8"/>
    <w:rsid w:val="00A30E27"/>
    <w:rsid w:val="00A31315"/>
    <w:rsid w:val="00A31A06"/>
    <w:rsid w:val="00A32A24"/>
    <w:rsid w:val="00A333A9"/>
    <w:rsid w:val="00A3394E"/>
    <w:rsid w:val="00A33FA9"/>
    <w:rsid w:val="00A34DD0"/>
    <w:rsid w:val="00A3562E"/>
    <w:rsid w:val="00A35AA2"/>
    <w:rsid w:val="00A35F63"/>
    <w:rsid w:val="00A3693F"/>
    <w:rsid w:val="00A40725"/>
    <w:rsid w:val="00A40BB6"/>
    <w:rsid w:val="00A40BDC"/>
    <w:rsid w:val="00A432BE"/>
    <w:rsid w:val="00A44106"/>
    <w:rsid w:val="00A44919"/>
    <w:rsid w:val="00A454B1"/>
    <w:rsid w:val="00A456AF"/>
    <w:rsid w:val="00A45C30"/>
    <w:rsid w:val="00A45D50"/>
    <w:rsid w:val="00A471AB"/>
    <w:rsid w:val="00A522D7"/>
    <w:rsid w:val="00A5248E"/>
    <w:rsid w:val="00A5296C"/>
    <w:rsid w:val="00A52A10"/>
    <w:rsid w:val="00A53E92"/>
    <w:rsid w:val="00A53EFE"/>
    <w:rsid w:val="00A53F08"/>
    <w:rsid w:val="00A55A8F"/>
    <w:rsid w:val="00A56497"/>
    <w:rsid w:val="00A566C0"/>
    <w:rsid w:val="00A56BCD"/>
    <w:rsid w:val="00A57449"/>
    <w:rsid w:val="00A57F00"/>
    <w:rsid w:val="00A60528"/>
    <w:rsid w:val="00A608B4"/>
    <w:rsid w:val="00A60E4A"/>
    <w:rsid w:val="00A61B2F"/>
    <w:rsid w:val="00A61E8D"/>
    <w:rsid w:val="00A620F7"/>
    <w:rsid w:val="00A62912"/>
    <w:rsid w:val="00A630C3"/>
    <w:rsid w:val="00A63485"/>
    <w:rsid w:val="00A63509"/>
    <w:rsid w:val="00A6374D"/>
    <w:rsid w:val="00A6379D"/>
    <w:rsid w:val="00A63FEF"/>
    <w:rsid w:val="00A64FCE"/>
    <w:rsid w:val="00A651E5"/>
    <w:rsid w:val="00A65CBC"/>
    <w:rsid w:val="00A6620C"/>
    <w:rsid w:val="00A664F9"/>
    <w:rsid w:val="00A667F0"/>
    <w:rsid w:val="00A66BAB"/>
    <w:rsid w:val="00A66C60"/>
    <w:rsid w:val="00A67072"/>
    <w:rsid w:val="00A6771A"/>
    <w:rsid w:val="00A67E05"/>
    <w:rsid w:val="00A7065B"/>
    <w:rsid w:val="00A71A99"/>
    <w:rsid w:val="00A71AB6"/>
    <w:rsid w:val="00A727EF"/>
    <w:rsid w:val="00A7301A"/>
    <w:rsid w:val="00A73B4D"/>
    <w:rsid w:val="00A73BEB"/>
    <w:rsid w:val="00A73ECB"/>
    <w:rsid w:val="00A81017"/>
    <w:rsid w:val="00A813E8"/>
    <w:rsid w:val="00A81DAB"/>
    <w:rsid w:val="00A81F26"/>
    <w:rsid w:val="00A83322"/>
    <w:rsid w:val="00A83FBB"/>
    <w:rsid w:val="00A845D8"/>
    <w:rsid w:val="00A857EF"/>
    <w:rsid w:val="00A859B0"/>
    <w:rsid w:val="00A861DE"/>
    <w:rsid w:val="00A868EE"/>
    <w:rsid w:val="00A86E18"/>
    <w:rsid w:val="00A86FC6"/>
    <w:rsid w:val="00A87EBB"/>
    <w:rsid w:val="00A904EE"/>
    <w:rsid w:val="00A91624"/>
    <w:rsid w:val="00A9187E"/>
    <w:rsid w:val="00A91D4F"/>
    <w:rsid w:val="00A91F94"/>
    <w:rsid w:val="00A91FCF"/>
    <w:rsid w:val="00A92211"/>
    <w:rsid w:val="00A92A17"/>
    <w:rsid w:val="00A95D79"/>
    <w:rsid w:val="00A9654C"/>
    <w:rsid w:val="00A967D7"/>
    <w:rsid w:val="00A97CD6"/>
    <w:rsid w:val="00AA0814"/>
    <w:rsid w:val="00AA0952"/>
    <w:rsid w:val="00AA20E5"/>
    <w:rsid w:val="00AA2C1B"/>
    <w:rsid w:val="00AA4A91"/>
    <w:rsid w:val="00AA4B18"/>
    <w:rsid w:val="00AA4C37"/>
    <w:rsid w:val="00AA65F4"/>
    <w:rsid w:val="00AA6D1A"/>
    <w:rsid w:val="00AA6FCC"/>
    <w:rsid w:val="00AA7AB5"/>
    <w:rsid w:val="00AB0247"/>
    <w:rsid w:val="00AB11FC"/>
    <w:rsid w:val="00AB3055"/>
    <w:rsid w:val="00AB3445"/>
    <w:rsid w:val="00AB367A"/>
    <w:rsid w:val="00AB3DED"/>
    <w:rsid w:val="00AB4053"/>
    <w:rsid w:val="00AB4A20"/>
    <w:rsid w:val="00AB5176"/>
    <w:rsid w:val="00AB56A1"/>
    <w:rsid w:val="00AB59B5"/>
    <w:rsid w:val="00AB5F75"/>
    <w:rsid w:val="00AB62D8"/>
    <w:rsid w:val="00AB6DD0"/>
    <w:rsid w:val="00AB74A4"/>
    <w:rsid w:val="00AC0B35"/>
    <w:rsid w:val="00AC15D9"/>
    <w:rsid w:val="00AC2F1E"/>
    <w:rsid w:val="00AC2FD0"/>
    <w:rsid w:val="00AC35A9"/>
    <w:rsid w:val="00AC58B8"/>
    <w:rsid w:val="00AC5DBE"/>
    <w:rsid w:val="00AC7B87"/>
    <w:rsid w:val="00AC7FB7"/>
    <w:rsid w:val="00AD0D40"/>
    <w:rsid w:val="00AD14CC"/>
    <w:rsid w:val="00AD315F"/>
    <w:rsid w:val="00AD37FA"/>
    <w:rsid w:val="00AD414C"/>
    <w:rsid w:val="00AD4686"/>
    <w:rsid w:val="00AD49C8"/>
    <w:rsid w:val="00AD4EE4"/>
    <w:rsid w:val="00AD5816"/>
    <w:rsid w:val="00AD591F"/>
    <w:rsid w:val="00AD6C4F"/>
    <w:rsid w:val="00AD6FF9"/>
    <w:rsid w:val="00AD7163"/>
    <w:rsid w:val="00AD71F8"/>
    <w:rsid w:val="00AD732A"/>
    <w:rsid w:val="00AD78F2"/>
    <w:rsid w:val="00AD7FFB"/>
    <w:rsid w:val="00AE1796"/>
    <w:rsid w:val="00AE17F1"/>
    <w:rsid w:val="00AE1B08"/>
    <w:rsid w:val="00AE2158"/>
    <w:rsid w:val="00AE266C"/>
    <w:rsid w:val="00AE4295"/>
    <w:rsid w:val="00AE571C"/>
    <w:rsid w:val="00AE5AD6"/>
    <w:rsid w:val="00AE6285"/>
    <w:rsid w:val="00AE632F"/>
    <w:rsid w:val="00AE710C"/>
    <w:rsid w:val="00AE7BAC"/>
    <w:rsid w:val="00AF05A8"/>
    <w:rsid w:val="00AF0887"/>
    <w:rsid w:val="00AF0BE5"/>
    <w:rsid w:val="00AF0F70"/>
    <w:rsid w:val="00AF3DB5"/>
    <w:rsid w:val="00AF3E5D"/>
    <w:rsid w:val="00AF46D5"/>
    <w:rsid w:val="00AF4DC4"/>
    <w:rsid w:val="00AF4E45"/>
    <w:rsid w:val="00AF52E9"/>
    <w:rsid w:val="00AF56A9"/>
    <w:rsid w:val="00AF64D3"/>
    <w:rsid w:val="00AF6514"/>
    <w:rsid w:val="00AF6F69"/>
    <w:rsid w:val="00AF706E"/>
    <w:rsid w:val="00B00311"/>
    <w:rsid w:val="00B00655"/>
    <w:rsid w:val="00B00BC6"/>
    <w:rsid w:val="00B0331B"/>
    <w:rsid w:val="00B034BA"/>
    <w:rsid w:val="00B039DC"/>
    <w:rsid w:val="00B03FA6"/>
    <w:rsid w:val="00B043CC"/>
    <w:rsid w:val="00B0503B"/>
    <w:rsid w:val="00B060F0"/>
    <w:rsid w:val="00B0688B"/>
    <w:rsid w:val="00B06D3E"/>
    <w:rsid w:val="00B06FD2"/>
    <w:rsid w:val="00B10670"/>
    <w:rsid w:val="00B1074E"/>
    <w:rsid w:val="00B1076B"/>
    <w:rsid w:val="00B1218D"/>
    <w:rsid w:val="00B1264D"/>
    <w:rsid w:val="00B136EE"/>
    <w:rsid w:val="00B13CBA"/>
    <w:rsid w:val="00B142A3"/>
    <w:rsid w:val="00B147C6"/>
    <w:rsid w:val="00B152D7"/>
    <w:rsid w:val="00B156EE"/>
    <w:rsid w:val="00B15D0B"/>
    <w:rsid w:val="00B16ECD"/>
    <w:rsid w:val="00B17674"/>
    <w:rsid w:val="00B17C39"/>
    <w:rsid w:val="00B20B4A"/>
    <w:rsid w:val="00B21428"/>
    <w:rsid w:val="00B22836"/>
    <w:rsid w:val="00B23040"/>
    <w:rsid w:val="00B231D6"/>
    <w:rsid w:val="00B2399E"/>
    <w:rsid w:val="00B24901"/>
    <w:rsid w:val="00B250F2"/>
    <w:rsid w:val="00B258A7"/>
    <w:rsid w:val="00B261AF"/>
    <w:rsid w:val="00B26A1F"/>
    <w:rsid w:val="00B27286"/>
    <w:rsid w:val="00B27404"/>
    <w:rsid w:val="00B30BF6"/>
    <w:rsid w:val="00B31856"/>
    <w:rsid w:val="00B32091"/>
    <w:rsid w:val="00B323BB"/>
    <w:rsid w:val="00B32890"/>
    <w:rsid w:val="00B329C3"/>
    <w:rsid w:val="00B32DC8"/>
    <w:rsid w:val="00B32ECC"/>
    <w:rsid w:val="00B34935"/>
    <w:rsid w:val="00B34A8A"/>
    <w:rsid w:val="00B3577C"/>
    <w:rsid w:val="00B35E80"/>
    <w:rsid w:val="00B36155"/>
    <w:rsid w:val="00B36648"/>
    <w:rsid w:val="00B368FD"/>
    <w:rsid w:val="00B3715B"/>
    <w:rsid w:val="00B374BB"/>
    <w:rsid w:val="00B37C15"/>
    <w:rsid w:val="00B37D83"/>
    <w:rsid w:val="00B415D5"/>
    <w:rsid w:val="00B426D6"/>
    <w:rsid w:val="00B429F5"/>
    <w:rsid w:val="00B42F32"/>
    <w:rsid w:val="00B43825"/>
    <w:rsid w:val="00B44409"/>
    <w:rsid w:val="00B44827"/>
    <w:rsid w:val="00B452FB"/>
    <w:rsid w:val="00B45B24"/>
    <w:rsid w:val="00B45C1D"/>
    <w:rsid w:val="00B471F7"/>
    <w:rsid w:val="00B4791B"/>
    <w:rsid w:val="00B5022F"/>
    <w:rsid w:val="00B5030C"/>
    <w:rsid w:val="00B5072B"/>
    <w:rsid w:val="00B50849"/>
    <w:rsid w:val="00B50A02"/>
    <w:rsid w:val="00B52126"/>
    <w:rsid w:val="00B522D1"/>
    <w:rsid w:val="00B5258D"/>
    <w:rsid w:val="00B54DDE"/>
    <w:rsid w:val="00B5595B"/>
    <w:rsid w:val="00B56733"/>
    <w:rsid w:val="00B56EF5"/>
    <w:rsid w:val="00B57824"/>
    <w:rsid w:val="00B60397"/>
    <w:rsid w:val="00B606B9"/>
    <w:rsid w:val="00B62DEB"/>
    <w:rsid w:val="00B62F5F"/>
    <w:rsid w:val="00B63838"/>
    <w:rsid w:val="00B63E91"/>
    <w:rsid w:val="00B64325"/>
    <w:rsid w:val="00B666D4"/>
    <w:rsid w:val="00B67254"/>
    <w:rsid w:val="00B675F7"/>
    <w:rsid w:val="00B67B06"/>
    <w:rsid w:val="00B67D40"/>
    <w:rsid w:val="00B7164E"/>
    <w:rsid w:val="00B71B20"/>
    <w:rsid w:val="00B737FE"/>
    <w:rsid w:val="00B738F4"/>
    <w:rsid w:val="00B73B44"/>
    <w:rsid w:val="00B741F0"/>
    <w:rsid w:val="00B744AB"/>
    <w:rsid w:val="00B75B57"/>
    <w:rsid w:val="00B775ED"/>
    <w:rsid w:val="00B77655"/>
    <w:rsid w:val="00B7794B"/>
    <w:rsid w:val="00B80730"/>
    <w:rsid w:val="00B80D0B"/>
    <w:rsid w:val="00B80DBB"/>
    <w:rsid w:val="00B80F1C"/>
    <w:rsid w:val="00B81054"/>
    <w:rsid w:val="00B815A7"/>
    <w:rsid w:val="00B81B4D"/>
    <w:rsid w:val="00B829ED"/>
    <w:rsid w:val="00B8350F"/>
    <w:rsid w:val="00B8391F"/>
    <w:rsid w:val="00B84C49"/>
    <w:rsid w:val="00B85317"/>
    <w:rsid w:val="00B858F7"/>
    <w:rsid w:val="00B85986"/>
    <w:rsid w:val="00B86316"/>
    <w:rsid w:val="00B86CC5"/>
    <w:rsid w:val="00B904FB"/>
    <w:rsid w:val="00B91A80"/>
    <w:rsid w:val="00B92B84"/>
    <w:rsid w:val="00B93829"/>
    <w:rsid w:val="00B938C8"/>
    <w:rsid w:val="00B93E3A"/>
    <w:rsid w:val="00B94EE5"/>
    <w:rsid w:val="00B9528D"/>
    <w:rsid w:val="00B955C2"/>
    <w:rsid w:val="00B95ED9"/>
    <w:rsid w:val="00B96684"/>
    <w:rsid w:val="00B967F0"/>
    <w:rsid w:val="00B97938"/>
    <w:rsid w:val="00B97FA7"/>
    <w:rsid w:val="00BA142D"/>
    <w:rsid w:val="00BA2401"/>
    <w:rsid w:val="00BA270F"/>
    <w:rsid w:val="00BA2D97"/>
    <w:rsid w:val="00BA3CDE"/>
    <w:rsid w:val="00BA47A9"/>
    <w:rsid w:val="00BA4D0E"/>
    <w:rsid w:val="00BA4E5A"/>
    <w:rsid w:val="00BA69E1"/>
    <w:rsid w:val="00BA7160"/>
    <w:rsid w:val="00BA78F6"/>
    <w:rsid w:val="00BB0578"/>
    <w:rsid w:val="00BB0997"/>
    <w:rsid w:val="00BB155D"/>
    <w:rsid w:val="00BB174B"/>
    <w:rsid w:val="00BB1AFE"/>
    <w:rsid w:val="00BB1D2F"/>
    <w:rsid w:val="00BB1F4E"/>
    <w:rsid w:val="00BB234B"/>
    <w:rsid w:val="00BB2AC3"/>
    <w:rsid w:val="00BB2F4E"/>
    <w:rsid w:val="00BB31AD"/>
    <w:rsid w:val="00BB3B25"/>
    <w:rsid w:val="00BB3EFF"/>
    <w:rsid w:val="00BB44CE"/>
    <w:rsid w:val="00BB4C36"/>
    <w:rsid w:val="00BB4D18"/>
    <w:rsid w:val="00BB5095"/>
    <w:rsid w:val="00BB515E"/>
    <w:rsid w:val="00BB5594"/>
    <w:rsid w:val="00BB5EED"/>
    <w:rsid w:val="00BB6849"/>
    <w:rsid w:val="00BB6E87"/>
    <w:rsid w:val="00BC0090"/>
    <w:rsid w:val="00BC01DE"/>
    <w:rsid w:val="00BC0258"/>
    <w:rsid w:val="00BC0796"/>
    <w:rsid w:val="00BC0CDD"/>
    <w:rsid w:val="00BC0E28"/>
    <w:rsid w:val="00BC1453"/>
    <w:rsid w:val="00BC1C13"/>
    <w:rsid w:val="00BC28E3"/>
    <w:rsid w:val="00BC2994"/>
    <w:rsid w:val="00BC35A8"/>
    <w:rsid w:val="00BC4248"/>
    <w:rsid w:val="00BC4598"/>
    <w:rsid w:val="00BC46E6"/>
    <w:rsid w:val="00BC4708"/>
    <w:rsid w:val="00BC48C9"/>
    <w:rsid w:val="00BC528B"/>
    <w:rsid w:val="00BC5528"/>
    <w:rsid w:val="00BC5AF6"/>
    <w:rsid w:val="00BC5F5D"/>
    <w:rsid w:val="00BC6244"/>
    <w:rsid w:val="00BC713E"/>
    <w:rsid w:val="00BC71BE"/>
    <w:rsid w:val="00BC7C87"/>
    <w:rsid w:val="00BD03A3"/>
    <w:rsid w:val="00BD03F7"/>
    <w:rsid w:val="00BD096A"/>
    <w:rsid w:val="00BD0F34"/>
    <w:rsid w:val="00BD1065"/>
    <w:rsid w:val="00BD2643"/>
    <w:rsid w:val="00BD474E"/>
    <w:rsid w:val="00BD4850"/>
    <w:rsid w:val="00BD5909"/>
    <w:rsid w:val="00BD63EC"/>
    <w:rsid w:val="00BD6548"/>
    <w:rsid w:val="00BD7D88"/>
    <w:rsid w:val="00BE04F9"/>
    <w:rsid w:val="00BE0594"/>
    <w:rsid w:val="00BE1585"/>
    <w:rsid w:val="00BE1FAF"/>
    <w:rsid w:val="00BE3201"/>
    <w:rsid w:val="00BE3A87"/>
    <w:rsid w:val="00BE4A9C"/>
    <w:rsid w:val="00BE4E52"/>
    <w:rsid w:val="00BE5D12"/>
    <w:rsid w:val="00BE5D4C"/>
    <w:rsid w:val="00BE6778"/>
    <w:rsid w:val="00BE6829"/>
    <w:rsid w:val="00BE6BBF"/>
    <w:rsid w:val="00BE7082"/>
    <w:rsid w:val="00BF0F81"/>
    <w:rsid w:val="00BF2643"/>
    <w:rsid w:val="00BF26FC"/>
    <w:rsid w:val="00BF2BD6"/>
    <w:rsid w:val="00BF2F29"/>
    <w:rsid w:val="00BF54E3"/>
    <w:rsid w:val="00BF563D"/>
    <w:rsid w:val="00BF56C0"/>
    <w:rsid w:val="00BF63E0"/>
    <w:rsid w:val="00BF6B32"/>
    <w:rsid w:val="00BF7FBD"/>
    <w:rsid w:val="00C004AC"/>
    <w:rsid w:val="00C0057D"/>
    <w:rsid w:val="00C00BAF"/>
    <w:rsid w:val="00C00FE8"/>
    <w:rsid w:val="00C019F0"/>
    <w:rsid w:val="00C0248C"/>
    <w:rsid w:val="00C02895"/>
    <w:rsid w:val="00C049C9"/>
    <w:rsid w:val="00C05383"/>
    <w:rsid w:val="00C05FA3"/>
    <w:rsid w:val="00C05FBC"/>
    <w:rsid w:val="00C0610F"/>
    <w:rsid w:val="00C0658B"/>
    <w:rsid w:val="00C07780"/>
    <w:rsid w:val="00C10273"/>
    <w:rsid w:val="00C111FA"/>
    <w:rsid w:val="00C11537"/>
    <w:rsid w:val="00C11BBD"/>
    <w:rsid w:val="00C1269F"/>
    <w:rsid w:val="00C127EB"/>
    <w:rsid w:val="00C13ABC"/>
    <w:rsid w:val="00C16020"/>
    <w:rsid w:val="00C16389"/>
    <w:rsid w:val="00C16E29"/>
    <w:rsid w:val="00C17587"/>
    <w:rsid w:val="00C17738"/>
    <w:rsid w:val="00C17D23"/>
    <w:rsid w:val="00C17ED9"/>
    <w:rsid w:val="00C20793"/>
    <w:rsid w:val="00C20AAC"/>
    <w:rsid w:val="00C21896"/>
    <w:rsid w:val="00C23082"/>
    <w:rsid w:val="00C2337B"/>
    <w:rsid w:val="00C23D4B"/>
    <w:rsid w:val="00C251DD"/>
    <w:rsid w:val="00C2537F"/>
    <w:rsid w:val="00C260A5"/>
    <w:rsid w:val="00C265A3"/>
    <w:rsid w:val="00C3010E"/>
    <w:rsid w:val="00C304E4"/>
    <w:rsid w:val="00C30543"/>
    <w:rsid w:val="00C30EFF"/>
    <w:rsid w:val="00C32BB0"/>
    <w:rsid w:val="00C33CC7"/>
    <w:rsid w:val="00C34602"/>
    <w:rsid w:val="00C347B6"/>
    <w:rsid w:val="00C35813"/>
    <w:rsid w:val="00C36147"/>
    <w:rsid w:val="00C36242"/>
    <w:rsid w:val="00C36AB3"/>
    <w:rsid w:val="00C3709C"/>
    <w:rsid w:val="00C4033C"/>
    <w:rsid w:val="00C410F9"/>
    <w:rsid w:val="00C41E9D"/>
    <w:rsid w:val="00C42064"/>
    <w:rsid w:val="00C4277F"/>
    <w:rsid w:val="00C42BC1"/>
    <w:rsid w:val="00C43F02"/>
    <w:rsid w:val="00C44D2D"/>
    <w:rsid w:val="00C45239"/>
    <w:rsid w:val="00C4581C"/>
    <w:rsid w:val="00C4629C"/>
    <w:rsid w:val="00C46ED3"/>
    <w:rsid w:val="00C47890"/>
    <w:rsid w:val="00C47B58"/>
    <w:rsid w:val="00C50CFB"/>
    <w:rsid w:val="00C50D57"/>
    <w:rsid w:val="00C50F0E"/>
    <w:rsid w:val="00C51844"/>
    <w:rsid w:val="00C51BFB"/>
    <w:rsid w:val="00C525FA"/>
    <w:rsid w:val="00C5268C"/>
    <w:rsid w:val="00C52709"/>
    <w:rsid w:val="00C52EE0"/>
    <w:rsid w:val="00C535A6"/>
    <w:rsid w:val="00C53D93"/>
    <w:rsid w:val="00C53E21"/>
    <w:rsid w:val="00C5451D"/>
    <w:rsid w:val="00C54913"/>
    <w:rsid w:val="00C54BA9"/>
    <w:rsid w:val="00C56534"/>
    <w:rsid w:val="00C56557"/>
    <w:rsid w:val="00C5686F"/>
    <w:rsid w:val="00C5788C"/>
    <w:rsid w:val="00C606D5"/>
    <w:rsid w:val="00C6149A"/>
    <w:rsid w:val="00C617C3"/>
    <w:rsid w:val="00C61C54"/>
    <w:rsid w:val="00C61D28"/>
    <w:rsid w:val="00C62060"/>
    <w:rsid w:val="00C62290"/>
    <w:rsid w:val="00C63B08"/>
    <w:rsid w:val="00C6517A"/>
    <w:rsid w:val="00C6620A"/>
    <w:rsid w:val="00C6632E"/>
    <w:rsid w:val="00C6789F"/>
    <w:rsid w:val="00C67F0C"/>
    <w:rsid w:val="00C70648"/>
    <w:rsid w:val="00C70A94"/>
    <w:rsid w:val="00C7151E"/>
    <w:rsid w:val="00C715CC"/>
    <w:rsid w:val="00C71ADF"/>
    <w:rsid w:val="00C71E99"/>
    <w:rsid w:val="00C7220F"/>
    <w:rsid w:val="00C727BE"/>
    <w:rsid w:val="00C72D50"/>
    <w:rsid w:val="00C73144"/>
    <w:rsid w:val="00C74020"/>
    <w:rsid w:val="00C745AE"/>
    <w:rsid w:val="00C755B6"/>
    <w:rsid w:val="00C7561B"/>
    <w:rsid w:val="00C765D7"/>
    <w:rsid w:val="00C76B68"/>
    <w:rsid w:val="00C76FD6"/>
    <w:rsid w:val="00C80868"/>
    <w:rsid w:val="00C8285D"/>
    <w:rsid w:val="00C82A37"/>
    <w:rsid w:val="00C833D1"/>
    <w:rsid w:val="00C833F8"/>
    <w:rsid w:val="00C838D7"/>
    <w:rsid w:val="00C83A1F"/>
    <w:rsid w:val="00C83DB0"/>
    <w:rsid w:val="00C83E25"/>
    <w:rsid w:val="00C83EBF"/>
    <w:rsid w:val="00C84E75"/>
    <w:rsid w:val="00C855C2"/>
    <w:rsid w:val="00C85AA6"/>
    <w:rsid w:val="00C85B2B"/>
    <w:rsid w:val="00C86572"/>
    <w:rsid w:val="00C879B6"/>
    <w:rsid w:val="00C87D43"/>
    <w:rsid w:val="00C87DFA"/>
    <w:rsid w:val="00C903DA"/>
    <w:rsid w:val="00C90B10"/>
    <w:rsid w:val="00C9119A"/>
    <w:rsid w:val="00C91A95"/>
    <w:rsid w:val="00C92994"/>
    <w:rsid w:val="00C92A53"/>
    <w:rsid w:val="00C93A35"/>
    <w:rsid w:val="00C9450B"/>
    <w:rsid w:val="00C950DB"/>
    <w:rsid w:val="00C954AB"/>
    <w:rsid w:val="00C959CE"/>
    <w:rsid w:val="00CA0702"/>
    <w:rsid w:val="00CA0C6F"/>
    <w:rsid w:val="00CA1149"/>
    <w:rsid w:val="00CA177B"/>
    <w:rsid w:val="00CA2962"/>
    <w:rsid w:val="00CA299C"/>
    <w:rsid w:val="00CA309B"/>
    <w:rsid w:val="00CA353D"/>
    <w:rsid w:val="00CA35F2"/>
    <w:rsid w:val="00CA3845"/>
    <w:rsid w:val="00CA46D5"/>
    <w:rsid w:val="00CA5A42"/>
    <w:rsid w:val="00CA6AC2"/>
    <w:rsid w:val="00CA7140"/>
    <w:rsid w:val="00CA7B28"/>
    <w:rsid w:val="00CB0210"/>
    <w:rsid w:val="00CB104E"/>
    <w:rsid w:val="00CB16A9"/>
    <w:rsid w:val="00CB18F4"/>
    <w:rsid w:val="00CB2FC3"/>
    <w:rsid w:val="00CB3357"/>
    <w:rsid w:val="00CB3FEF"/>
    <w:rsid w:val="00CB489B"/>
    <w:rsid w:val="00CB4940"/>
    <w:rsid w:val="00CB4BAC"/>
    <w:rsid w:val="00CB5623"/>
    <w:rsid w:val="00CB65E2"/>
    <w:rsid w:val="00CB677B"/>
    <w:rsid w:val="00CB6A7E"/>
    <w:rsid w:val="00CB72D6"/>
    <w:rsid w:val="00CC0043"/>
    <w:rsid w:val="00CC11B0"/>
    <w:rsid w:val="00CC13C9"/>
    <w:rsid w:val="00CC1581"/>
    <w:rsid w:val="00CC1683"/>
    <w:rsid w:val="00CC1A02"/>
    <w:rsid w:val="00CC1E72"/>
    <w:rsid w:val="00CC2511"/>
    <w:rsid w:val="00CC3546"/>
    <w:rsid w:val="00CC36EF"/>
    <w:rsid w:val="00CC3F00"/>
    <w:rsid w:val="00CC4143"/>
    <w:rsid w:val="00CC4E95"/>
    <w:rsid w:val="00CC4EC5"/>
    <w:rsid w:val="00CC556E"/>
    <w:rsid w:val="00CC6AC1"/>
    <w:rsid w:val="00CC6B82"/>
    <w:rsid w:val="00CD16E3"/>
    <w:rsid w:val="00CD20B8"/>
    <w:rsid w:val="00CD218D"/>
    <w:rsid w:val="00CD240F"/>
    <w:rsid w:val="00CD286E"/>
    <w:rsid w:val="00CD4299"/>
    <w:rsid w:val="00CD42C9"/>
    <w:rsid w:val="00CD5AD4"/>
    <w:rsid w:val="00CD6006"/>
    <w:rsid w:val="00CD63EE"/>
    <w:rsid w:val="00CD674A"/>
    <w:rsid w:val="00CD6803"/>
    <w:rsid w:val="00CD6D50"/>
    <w:rsid w:val="00CE0DC3"/>
    <w:rsid w:val="00CE1D86"/>
    <w:rsid w:val="00CE3086"/>
    <w:rsid w:val="00CE33B6"/>
    <w:rsid w:val="00CE38DD"/>
    <w:rsid w:val="00CE5091"/>
    <w:rsid w:val="00CE5B1C"/>
    <w:rsid w:val="00CF0089"/>
    <w:rsid w:val="00CF0B70"/>
    <w:rsid w:val="00CF0CF9"/>
    <w:rsid w:val="00CF0D08"/>
    <w:rsid w:val="00CF26E0"/>
    <w:rsid w:val="00CF2E8B"/>
    <w:rsid w:val="00CF329A"/>
    <w:rsid w:val="00CF33A2"/>
    <w:rsid w:val="00CF3592"/>
    <w:rsid w:val="00CF3819"/>
    <w:rsid w:val="00CF5D9C"/>
    <w:rsid w:val="00CF66B9"/>
    <w:rsid w:val="00D0041F"/>
    <w:rsid w:val="00D0095D"/>
    <w:rsid w:val="00D0156E"/>
    <w:rsid w:val="00D02FA6"/>
    <w:rsid w:val="00D034E7"/>
    <w:rsid w:val="00D0353A"/>
    <w:rsid w:val="00D0476C"/>
    <w:rsid w:val="00D04AB7"/>
    <w:rsid w:val="00D054F8"/>
    <w:rsid w:val="00D0585C"/>
    <w:rsid w:val="00D059EC"/>
    <w:rsid w:val="00D05CFF"/>
    <w:rsid w:val="00D06092"/>
    <w:rsid w:val="00D06A51"/>
    <w:rsid w:val="00D07582"/>
    <w:rsid w:val="00D07F09"/>
    <w:rsid w:val="00D11278"/>
    <w:rsid w:val="00D11AE8"/>
    <w:rsid w:val="00D11DD1"/>
    <w:rsid w:val="00D120B1"/>
    <w:rsid w:val="00D123BF"/>
    <w:rsid w:val="00D12DBE"/>
    <w:rsid w:val="00D12F7E"/>
    <w:rsid w:val="00D13D34"/>
    <w:rsid w:val="00D13FB3"/>
    <w:rsid w:val="00D14952"/>
    <w:rsid w:val="00D150EB"/>
    <w:rsid w:val="00D15EBC"/>
    <w:rsid w:val="00D17322"/>
    <w:rsid w:val="00D202FF"/>
    <w:rsid w:val="00D203ED"/>
    <w:rsid w:val="00D220DF"/>
    <w:rsid w:val="00D22B94"/>
    <w:rsid w:val="00D240E4"/>
    <w:rsid w:val="00D24692"/>
    <w:rsid w:val="00D269F6"/>
    <w:rsid w:val="00D270C0"/>
    <w:rsid w:val="00D273CA"/>
    <w:rsid w:val="00D3066C"/>
    <w:rsid w:val="00D3083C"/>
    <w:rsid w:val="00D308D8"/>
    <w:rsid w:val="00D30AF9"/>
    <w:rsid w:val="00D30B48"/>
    <w:rsid w:val="00D30EA5"/>
    <w:rsid w:val="00D31BF1"/>
    <w:rsid w:val="00D31E69"/>
    <w:rsid w:val="00D320C5"/>
    <w:rsid w:val="00D32637"/>
    <w:rsid w:val="00D32CC1"/>
    <w:rsid w:val="00D3372F"/>
    <w:rsid w:val="00D33CFA"/>
    <w:rsid w:val="00D3424A"/>
    <w:rsid w:val="00D345CA"/>
    <w:rsid w:val="00D3602C"/>
    <w:rsid w:val="00D37358"/>
    <w:rsid w:val="00D37369"/>
    <w:rsid w:val="00D3797F"/>
    <w:rsid w:val="00D37E36"/>
    <w:rsid w:val="00D40908"/>
    <w:rsid w:val="00D40A36"/>
    <w:rsid w:val="00D41105"/>
    <w:rsid w:val="00D4124D"/>
    <w:rsid w:val="00D424F5"/>
    <w:rsid w:val="00D4252C"/>
    <w:rsid w:val="00D42F4B"/>
    <w:rsid w:val="00D4434E"/>
    <w:rsid w:val="00D4484F"/>
    <w:rsid w:val="00D44984"/>
    <w:rsid w:val="00D44B5A"/>
    <w:rsid w:val="00D44D41"/>
    <w:rsid w:val="00D45B49"/>
    <w:rsid w:val="00D47305"/>
    <w:rsid w:val="00D47803"/>
    <w:rsid w:val="00D503A0"/>
    <w:rsid w:val="00D5168A"/>
    <w:rsid w:val="00D5245E"/>
    <w:rsid w:val="00D524DC"/>
    <w:rsid w:val="00D52AF6"/>
    <w:rsid w:val="00D52C3C"/>
    <w:rsid w:val="00D53515"/>
    <w:rsid w:val="00D536F2"/>
    <w:rsid w:val="00D53DEB"/>
    <w:rsid w:val="00D5543F"/>
    <w:rsid w:val="00D56A08"/>
    <w:rsid w:val="00D56A5A"/>
    <w:rsid w:val="00D57C71"/>
    <w:rsid w:val="00D57CB6"/>
    <w:rsid w:val="00D60510"/>
    <w:rsid w:val="00D60A29"/>
    <w:rsid w:val="00D60BB5"/>
    <w:rsid w:val="00D60D80"/>
    <w:rsid w:val="00D61140"/>
    <w:rsid w:val="00D612AE"/>
    <w:rsid w:val="00D613D4"/>
    <w:rsid w:val="00D62107"/>
    <w:rsid w:val="00D62D2A"/>
    <w:rsid w:val="00D64668"/>
    <w:rsid w:val="00D64689"/>
    <w:rsid w:val="00D64838"/>
    <w:rsid w:val="00D64E1E"/>
    <w:rsid w:val="00D65488"/>
    <w:rsid w:val="00D65D0B"/>
    <w:rsid w:val="00D66604"/>
    <w:rsid w:val="00D66A6E"/>
    <w:rsid w:val="00D66EE3"/>
    <w:rsid w:val="00D66FF7"/>
    <w:rsid w:val="00D6779C"/>
    <w:rsid w:val="00D67A17"/>
    <w:rsid w:val="00D67CEA"/>
    <w:rsid w:val="00D70095"/>
    <w:rsid w:val="00D70432"/>
    <w:rsid w:val="00D70FE9"/>
    <w:rsid w:val="00D73053"/>
    <w:rsid w:val="00D732E1"/>
    <w:rsid w:val="00D73495"/>
    <w:rsid w:val="00D73BC8"/>
    <w:rsid w:val="00D74DBC"/>
    <w:rsid w:val="00D75566"/>
    <w:rsid w:val="00D7722B"/>
    <w:rsid w:val="00D772CD"/>
    <w:rsid w:val="00D77FCF"/>
    <w:rsid w:val="00D81E6F"/>
    <w:rsid w:val="00D82262"/>
    <w:rsid w:val="00D82616"/>
    <w:rsid w:val="00D82D06"/>
    <w:rsid w:val="00D83A84"/>
    <w:rsid w:val="00D83D7C"/>
    <w:rsid w:val="00D83DC5"/>
    <w:rsid w:val="00D8425D"/>
    <w:rsid w:val="00D8589D"/>
    <w:rsid w:val="00D86122"/>
    <w:rsid w:val="00D861EC"/>
    <w:rsid w:val="00D874FE"/>
    <w:rsid w:val="00D87EE6"/>
    <w:rsid w:val="00D90D42"/>
    <w:rsid w:val="00D915A0"/>
    <w:rsid w:val="00D925D2"/>
    <w:rsid w:val="00D92A20"/>
    <w:rsid w:val="00D93104"/>
    <w:rsid w:val="00D93ED8"/>
    <w:rsid w:val="00D94646"/>
    <w:rsid w:val="00D9492D"/>
    <w:rsid w:val="00D95D24"/>
    <w:rsid w:val="00D95F4D"/>
    <w:rsid w:val="00D9658B"/>
    <w:rsid w:val="00D97D40"/>
    <w:rsid w:val="00D97E99"/>
    <w:rsid w:val="00D97F6F"/>
    <w:rsid w:val="00DA0169"/>
    <w:rsid w:val="00DA1A26"/>
    <w:rsid w:val="00DA23D8"/>
    <w:rsid w:val="00DA4933"/>
    <w:rsid w:val="00DA4C0B"/>
    <w:rsid w:val="00DA57B0"/>
    <w:rsid w:val="00DA58D4"/>
    <w:rsid w:val="00DA5D84"/>
    <w:rsid w:val="00DA799D"/>
    <w:rsid w:val="00DB1FEB"/>
    <w:rsid w:val="00DB232B"/>
    <w:rsid w:val="00DB2368"/>
    <w:rsid w:val="00DB25B3"/>
    <w:rsid w:val="00DB29C8"/>
    <w:rsid w:val="00DB29F5"/>
    <w:rsid w:val="00DB33D2"/>
    <w:rsid w:val="00DB6029"/>
    <w:rsid w:val="00DB64CA"/>
    <w:rsid w:val="00DB6719"/>
    <w:rsid w:val="00DB7744"/>
    <w:rsid w:val="00DB7DD3"/>
    <w:rsid w:val="00DC0131"/>
    <w:rsid w:val="00DC02BF"/>
    <w:rsid w:val="00DC11F4"/>
    <w:rsid w:val="00DC1CB8"/>
    <w:rsid w:val="00DC2343"/>
    <w:rsid w:val="00DC2D8C"/>
    <w:rsid w:val="00DC3652"/>
    <w:rsid w:val="00DC45D1"/>
    <w:rsid w:val="00DC4944"/>
    <w:rsid w:val="00DC49C8"/>
    <w:rsid w:val="00DC5BBD"/>
    <w:rsid w:val="00DC77F1"/>
    <w:rsid w:val="00DD011E"/>
    <w:rsid w:val="00DD0C36"/>
    <w:rsid w:val="00DD1384"/>
    <w:rsid w:val="00DD13B1"/>
    <w:rsid w:val="00DD15C9"/>
    <w:rsid w:val="00DD1831"/>
    <w:rsid w:val="00DD1835"/>
    <w:rsid w:val="00DD2815"/>
    <w:rsid w:val="00DD32FA"/>
    <w:rsid w:val="00DD40AB"/>
    <w:rsid w:val="00DD4BC2"/>
    <w:rsid w:val="00DD6580"/>
    <w:rsid w:val="00DD679E"/>
    <w:rsid w:val="00DD68DD"/>
    <w:rsid w:val="00DD6C14"/>
    <w:rsid w:val="00DD76AB"/>
    <w:rsid w:val="00DE009E"/>
    <w:rsid w:val="00DE0BE1"/>
    <w:rsid w:val="00DE10BD"/>
    <w:rsid w:val="00DE13D8"/>
    <w:rsid w:val="00DE1637"/>
    <w:rsid w:val="00DE1D0F"/>
    <w:rsid w:val="00DE1DD9"/>
    <w:rsid w:val="00DE245B"/>
    <w:rsid w:val="00DE245D"/>
    <w:rsid w:val="00DE26C3"/>
    <w:rsid w:val="00DE299B"/>
    <w:rsid w:val="00DE3B32"/>
    <w:rsid w:val="00DE5AEF"/>
    <w:rsid w:val="00DE61EF"/>
    <w:rsid w:val="00DE6FB1"/>
    <w:rsid w:val="00DE6FD4"/>
    <w:rsid w:val="00DF0187"/>
    <w:rsid w:val="00DF05B1"/>
    <w:rsid w:val="00DF0A4E"/>
    <w:rsid w:val="00DF16BC"/>
    <w:rsid w:val="00DF3B78"/>
    <w:rsid w:val="00DF44C9"/>
    <w:rsid w:val="00DF4891"/>
    <w:rsid w:val="00DF6B96"/>
    <w:rsid w:val="00DF6BFD"/>
    <w:rsid w:val="00DF7E7B"/>
    <w:rsid w:val="00E00CCF"/>
    <w:rsid w:val="00E01920"/>
    <w:rsid w:val="00E02154"/>
    <w:rsid w:val="00E02551"/>
    <w:rsid w:val="00E0350B"/>
    <w:rsid w:val="00E03DDA"/>
    <w:rsid w:val="00E04B62"/>
    <w:rsid w:val="00E051C0"/>
    <w:rsid w:val="00E05DEA"/>
    <w:rsid w:val="00E07412"/>
    <w:rsid w:val="00E1071A"/>
    <w:rsid w:val="00E12514"/>
    <w:rsid w:val="00E12D88"/>
    <w:rsid w:val="00E12E4E"/>
    <w:rsid w:val="00E13919"/>
    <w:rsid w:val="00E13A2A"/>
    <w:rsid w:val="00E152A8"/>
    <w:rsid w:val="00E16773"/>
    <w:rsid w:val="00E16C49"/>
    <w:rsid w:val="00E16C64"/>
    <w:rsid w:val="00E16DCA"/>
    <w:rsid w:val="00E176C3"/>
    <w:rsid w:val="00E17B6B"/>
    <w:rsid w:val="00E17C0B"/>
    <w:rsid w:val="00E205E2"/>
    <w:rsid w:val="00E224ED"/>
    <w:rsid w:val="00E22629"/>
    <w:rsid w:val="00E22B0D"/>
    <w:rsid w:val="00E23A72"/>
    <w:rsid w:val="00E23EDB"/>
    <w:rsid w:val="00E24D99"/>
    <w:rsid w:val="00E25B3E"/>
    <w:rsid w:val="00E25D97"/>
    <w:rsid w:val="00E25ECA"/>
    <w:rsid w:val="00E26580"/>
    <w:rsid w:val="00E27345"/>
    <w:rsid w:val="00E27EE3"/>
    <w:rsid w:val="00E30077"/>
    <w:rsid w:val="00E30596"/>
    <w:rsid w:val="00E30843"/>
    <w:rsid w:val="00E30A48"/>
    <w:rsid w:val="00E30AA0"/>
    <w:rsid w:val="00E31DC0"/>
    <w:rsid w:val="00E33D80"/>
    <w:rsid w:val="00E357F3"/>
    <w:rsid w:val="00E35BE7"/>
    <w:rsid w:val="00E35C8A"/>
    <w:rsid w:val="00E36CCB"/>
    <w:rsid w:val="00E40447"/>
    <w:rsid w:val="00E4072F"/>
    <w:rsid w:val="00E41745"/>
    <w:rsid w:val="00E41891"/>
    <w:rsid w:val="00E42180"/>
    <w:rsid w:val="00E4349F"/>
    <w:rsid w:val="00E447E5"/>
    <w:rsid w:val="00E45098"/>
    <w:rsid w:val="00E45638"/>
    <w:rsid w:val="00E45919"/>
    <w:rsid w:val="00E46039"/>
    <w:rsid w:val="00E46061"/>
    <w:rsid w:val="00E46B8C"/>
    <w:rsid w:val="00E46BB6"/>
    <w:rsid w:val="00E46CE2"/>
    <w:rsid w:val="00E473B3"/>
    <w:rsid w:val="00E4792C"/>
    <w:rsid w:val="00E51FCD"/>
    <w:rsid w:val="00E52F25"/>
    <w:rsid w:val="00E53A45"/>
    <w:rsid w:val="00E54244"/>
    <w:rsid w:val="00E547B3"/>
    <w:rsid w:val="00E549E1"/>
    <w:rsid w:val="00E54DD3"/>
    <w:rsid w:val="00E5595A"/>
    <w:rsid w:val="00E56B5C"/>
    <w:rsid w:val="00E56DE8"/>
    <w:rsid w:val="00E57A1C"/>
    <w:rsid w:val="00E57DB8"/>
    <w:rsid w:val="00E609CD"/>
    <w:rsid w:val="00E60FF3"/>
    <w:rsid w:val="00E6184C"/>
    <w:rsid w:val="00E61A93"/>
    <w:rsid w:val="00E61F12"/>
    <w:rsid w:val="00E62055"/>
    <w:rsid w:val="00E62A55"/>
    <w:rsid w:val="00E6371C"/>
    <w:rsid w:val="00E63C26"/>
    <w:rsid w:val="00E63C52"/>
    <w:rsid w:val="00E644D1"/>
    <w:rsid w:val="00E64AE3"/>
    <w:rsid w:val="00E711D3"/>
    <w:rsid w:val="00E718A6"/>
    <w:rsid w:val="00E723AE"/>
    <w:rsid w:val="00E736C3"/>
    <w:rsid w:val="00E73823"/>
    <w:rsid w:val="00E743A6"/>
    <w:rsid w:val="00E75B47"/>
    <w:rsid w:val="00E75F90"/>
    <w:rsid w:val="00E764B7"/>
    <w:rsid w:val="00E768CA"/>
    <w:rsid w:val="00E77618"/>
    <w:rsid w:val="00E77D18"/>
    <w:rsid w:val="00E80174"/>
    <w:rsid w:val="00E807F7"/>
    <w:rsid w:val="00E809F8"/>
    <w:rsid w:val="00E8113C"/>
    <w:rsid w:val="00E814DE"/>
    <w:rsid w:val="00E82927"/>
    <w:rsid w:val="00E82A59"/>
    <w:rsid w:val="00E83963"/>
    <w:rsid w:val="00E83A9B"/>
    <w:rsid w:val="00E84126"/>
    <w:rsid w:val="00E84600"/>
    <w:rsid w:val="00E85094"/>
    <w:rsid w:val="00E864BD"/>
    <w:rsid w:val="00E86BAD"/>
    <w:rsid w:val="00E87513"/>
    <w:rsid w:val="00E87F5D"/>
    <w:rsid w:val="00E909AA"/>
    <w:rsid w:val="00E92EFC"/>
    <w:rsid w:val="00E92FE4"/>
    <w:rsid w:val="00E935D0"/>
    <w:rsid w:val="00E93960"/>
    <w:rsid w:val="00E942D4"/>
    <w:rsid w:val="00E944C6"/>
    <w:rsid w:val="00E9452C"/>
    <w:rsid w:val="00E9463D"/>
    <w:rsid w:val="00E9465E"/>
    <w:rsid w:val="00E94F74"/>
    <w:rsid w:val="00E95039"/>
    <w:rsid w:val="00E95106"/>
    <w:rsid w:val="00E96750"/>
    <w:rsid w:val="00E96CB1"/>
    <w:rsid w:val="00E9788B"/>
    <w:rsid w:val="00EA0C03"/>
    <w:rsid w:val="00EA0CDC"/>
    <w:rsid w:val="00EA1F5B"/>
    <w:rsid w:val="00EA2114"/>
    <w:rsid w:val="00EA2A9E"/>
    <w:rsid w:val="00EA3AB1"/>
    <w:rsid w:val="00EA60D2"/>
    <w:rsid w:val="00EA6116"/>
    <w:rsid w:val="00EA6852"/>
    <w:rsid w:val="00EA6B40"/>
    <w:rsid w:val="00EB0582"/>
    <w:rsid w:val="00EB09A0"/>
    <w:rsid w:val="00EB0A56"/>
    <w:rsid w:val="00EB0E4B"/>
    <w:rsid w:val="00EB1060"/>
    <w:rsid w:val="00EB1802"/>
    <w:rsid w:val="00EB2E9A"/>
    <w:rsid w:val="00EB32FA"/>
    <w:rsid w:val="00EB35A8"/>
    <w:rsid w:val="00EB3F11"/>
    <w:rsid w:val="00EB5BF0"/>
    <w:rsid w:val="00EB707A"/>
    <w:rsid w:val="00EB770E"/>
    <w:rsid w:val="00EC0B48"/>
    <w:rsid w:val="00EC1090"/>
    <w:rsid w:val="00EC1260"/>
    <w:rsid w:val="00EC1EF8"/>
    <w:rsid w:val="00EC2584"/>
    <w:rsid w:val="00EC2C37"/>
    <w:rsid w:val="00EC2F22"/>
    <w:rsid w:val="00EC31C2"/>
    <w:rsid w:val="00EC39EB"/>
    <w:rsid w:val="00EC3D17"/>
    <w:rsid w:val="00EC3E14"/>
    <w:rsid w:val="00EC409F"/>
    <w:rsid w:val="00EC4E3E"/>
    <w:rsid w:val="00EC5624"/>
    <w:rsid w:val="00EC59A2"/>
    <w:rsid w:val="00EC7186"/>
    <w:rsid w:val="00EC75EE"/>
    <w:rsid w:val="00ED0EA7"/>
    <w:rsid w:val="00ED12AB"/>
    <w:rsid w:val="00ED20A4"/>
    <w:rsid w:val="00ED3237"/>
    <w:rsid w:val="00ED369E"/>
    <w:rsid w:val="00ED4D74"/>
    <w:rsid w:val="00ED538E"/>
    <w:rsid w:val="00ED745D"/>
    <w:rsid w:val="00ED7478"/>
    <w:rsid w:val="00ED7D33"/>
    <w:rsid w:val="00EE0A73"/>
    <w:rsid w:val="00EE0E95"/>
    <w:rsid w:val="00EE12A9"/>
    <w:rsid w:val="00EE1F73"/>
    <w:rsid w:val="00EE25DB"/>
    <w:rsid w:val="00EE2FE0"/>
    <w:rsid w:val="00EE3F0D"/>
    <w:rsid w:val="00EE469A"/>
    <w:rsid w:val="00EE61F6"/>
    <w:rsid w:val="00EE68CE"/>
    <w:rsid w:val="00EE6C0E"/>
    <w:rsid w:val="00EE6D9E"/>
    <w:rsid w:val="00EE73E5"/>
    <w:rsid w:val="00EE7E66"/>
    <w:rsid w:val="00EF0818"/>
    <w:rsid w:val="00EF1098"/>
    <w:rsid w:val="00EF3DE5"/>
    <w:rsid w:val="00EF3E87"/>
    <w:rsid w:val="00EF4D40"/>
    <w:rsid w:val="00EF58C0"/>
    <w:rsid w:val="00EF60CA"/>
    <w:rsid w:val="00EF62C7"/>
    <w:rsid w:val="00EF643D"/>
    <w:rsid w:val="00EF6A44"/>
    <w:rsid w:val="00F0078C"/>
    <w:rsid w:val="00F00A8E"/>
    <w:rsid w:val="00F00B18"/>
    <w:rsid w:val="00F012C0"/>
    <w:rsid w:val="00F013C5"/>
    <w:rsid w:val="00F014D4"/>
    <w:rsid w:val="00F017FD"/>
    <w:rsid w:val="00F01B1F"/>
    <w:rsid w:val="00F01DF1"/>
    <w:rsid w:val="00F01E72"/>
    <w:rsid w:val="00F0205A"/>
    <w:rsid w:val="00F02A83"/>
    <w:rsid w:val="00F02E30"/>
    <w:rsid w:val="00F030C3"/>
    <w:rsid w:val="00F04C77"/>
    <w:rsid w:val="00F057BE"/>
    <w:rsid w:val="00F059D7"/>
    <w:rsid w:val="00F05F53"/>
    <w:rsid w:val="00F0641A"/>
    <w:rsid w:val="00F06EA9"/>
    <w:rsid w:val="00F0707B"/>
    <w:rsid w:val="00F071D4"/>
    <w:rsid w:val="00F077CD"/>
    <w:rsid w:val="00F07E6C"/>
    <w:rsid w:val="00F07FF2"/>
    <w:rsid w:val="00F106F2"/>
    <w:rsid w:val="00F11BBA"/>
    <w:rsid w:val="00F1295C"/>
    <w:rsid w:val="00F12D9C"/>
    <w:rsid w:val="00F131AB"/>
    <w:rsid w:val="00F13B74"/>
    <w:rsid w:val="00F13DE0"/>
    <w:rsid w:val="00F1405E"/>
    <w:rsid w:val="00F14507"/>
    <w:rsid w:val="00F14D45"/>
    <w:rsid w:val="00F15044"/>
    <w:rsid w:val="00F15157"/>
    <w:rsid w:val="00F15F76"/>
    <w:rsid w:val="00F1615B"/>
    <w:rsid w:val="00F16FED"/>
    <w:rsid w:val="00F16FFF"/>
    <w:rsid w:val="00F207FF"/>
    <w:rsid w:val="00F21D9C"/>
    <w:rsid w:val="00F23706"/>
    <w:rsid w:val="00F239A7"/>
    <w:rsid w:val="00F23C42"/>
    <w:rsid w:val="00F241DC"/>
    <w:rsid w:val="00F26989"/>
    <w:rsid w:val="00F269A5"/>
    <w:rsid w:val="00F26AF4"/>
    <w:rsid w:val="00F26C45"/>
    <w:rsid w:val="00F27046"/>
    <w:rsid w:val="00F271D5"/>
    <w:rsid w:val="00F30E46"/>
    <w:rsid w:val="00F310D2"/>
    <w:rsid w:val="00F31A64"/>
    <w:rsid w:val="00F31DCC"/>
    <w:rsid w:val="00F324E0"/>
    <w:rsid w:val="00F3372A"/>
    <w:rsid w:val="00F33877"/>
    <w:rsid w:val="00F33976"/>
    <w:rsid w:val="00F33F3F"/>
    <w:rsid w:val="00F3442F"/>
    <w:rsid w:val="00F35501"/>
    <w:rsid w:val="00F35F00"/>
    <w:rsid w:val="00F36C34"/>
    <w:rsid w:val="00F36EF3"/>
    <w:rsid w:val="00F40EA2"/>
    <w:rsid w:val="00F41013"/>
    <w:rsid w:val="00F44666"/>
    <w:rsid w:val="00F44826"/>
    <w:rsid w:val="00F45813"/>
    <w:rsid w:val="00F45BE2"/>
    <w:rsid w:val="00F45E4E"/>
    <w:rsid w:val="00F460B2"/>
    <w:rsid w:val="00F460B8"/>
    <w:rsid w:val="00F46173"/>
    <w:rsid w:val="00F47A91"/>
    <w:rsid w:val="00F47BB2"/>
    <w:rsid w:val="00F50921"/>
    <w:rsid w:val="00F52901"/>
    <w:rsid w:val="00F52E4E"/>
    <w:rsid w:val="00F52E7B"/>
    <w:rsid w:val="00F534DE"/>
    <w:rsid w:val="00F54082"/>
    <w:rsid w:val="00F54AA1"/>
    <w:rsid w:val="00F553F5"/>
    <w:rsid w:val="00F5544B"/>
    <w:rsid w:val="00F55A38"/>
    <w:rsid w:val="00F564C4"/>
    <w:rsid w:val="00F56659"/>
    <w:rsid w:val="00F566E5"/>
    <w:rsid w:val="00F568A9"/>
    <w:rsid w:val="00F56B14"/>
    <w:rsid w:val="00F57BAD"/>
    <w:rsid w:val="00F60048"/>
    <w:rsid w:val="00F60392"/>
    <w:rsid w:val="00F6132B"/>
    <w:rsid w:val="00F61DE6"/>
    <w:rsid w:val="00F62BA0"/>
    <w:rsid w:val="00F6342F"/>
    <w:rsid w:val="00F63ABD"/>
    <w:rsid w:val="00F643E9"/>
    <w:rsid w:val="00F648E8"/>
    <w:rsid w:val="00F64B35"/>
    <w:rsid w:val="00F64B4F"/>
    <w:rsid w:val="00F64C10"/>
    <w:rsid w:val="00F64E9C"/>
    <w:rsid w:val="00F65035"/>
    <w:rsid w:val="00F65FE4"/>
    <w:rsid w:val="00F660CD"/>
    <w:rsid w:val="00F66A7D"/>
    <w:rsid w:val="00F66EFF"/>
    <w:rsid w:val="00F67564"/>
    <w:rsid w:val="00F677D5"/>
    <w:rsid w:val="00F67A69"/>
    <w:rsid w:val="00F67F1E"/>
    <w:rsid w:val="00F70457"/>
    <w:rsid w:val="00F70F8F"/>
    <w:rsid w:val="00F71A5C"/>
    <w:rsid w:val="00F71FFA"/>
    <w:rsid w:val="00F73F58"/>
    <w:rsid w:val="00F74309"/>
    <w:rsid w:val="00F75540"/>
    <w:rsid w:val="00F75A9C"/>
    <w:rsid w:val="00F76347"/>
    <w:rsid w:val="00F76A71"/>
    <w:rsid w:val="00F773FD"/>
    <w:rsid w:val="00F77611"/>
    <w:rsid w:val="00F80479"/>
    <w:rsid w:val="00F80814"/>
    <w:rsid w:val="00F8120B"/>
    <w:rsid w:val="00F81D28"/>
    <w:rsid w:val="00F81D4D"/>
    <w:rsid w:val="00F81E09"/>
    <w:rsid w:val="00F83033"/>
    <w:rsid w:val="00F8318E"/>
    <w:rsid w:val="00F8371C"/>
    <w:rsid w:val="00F83B6D"/>
    <w:rsid w:val="00F83E66"/>
    <w:rsid w:val="00F842B4"/>
    <w:rsid w:val="00F8511F"/>
    <w:rsid w:val="00F85859"/>
    <w:rsid w:val="00F85B4F"/>
    <w:rsid w:val="00F86D2F"/>
    <w:rsid w:val="00F93D03"/>
    <w:rsid w:val="00F9401C"/>
    <w:rsid w:val="00F94672"/>
    <w:rsid w:val="00F94BBF"/>
    <w:rsid w:val="00F95307"/>
    <w:rsid w:val="00F9599B"/>
    <w:rsid w:val="00F959DC"/>
    <w:rsid w:val="00F96655"/>
    <w:rsid w:val="00F96C5B"/>
    <w:rsid w:val="00F978F2"/>
    <w:rsid w:val="00F97FF2"/>
    <w:rsid w:val="00FA0A11"/>
    <w:rsid w:val="00FA0AD5"/>
    <w:rsid w:val="00FA13C6"/>
    <w:rsid w:val="00FA1612"/>
    <w:rsid w:val="00FA1A60"/>
    <w:rsid w:val="00FA2963"/>
    <w:rsid w:val="00FA3007"/>
    <w:rsid w:val="00FA319E"/>
    <w:rsid w:val="00FA330E"/>
    <w:rsid w:val="00FA331B"/>
    <w:rsid w:val="00FA35C5"/>
    <w:rsid w:val="00FA4195"/>
    <w:rsid w:val="00FA4539"/>
    <w:rsid w:val="00FA464C"/>
    <w:rsid w:val="00FA4AFA"/>
    <w:rsid w:val="00FA4E6C"/>
    <w:rsid w:val="00FA5FA0"/>
    <w:rsid w:val="00FA6258"/>
    <w:rsid w:val="00FA6A19"/>
    <w:rsid w:val="00FA6BCB"/>
    <w:rsid w:val="00FA74BE"/>
    <w:rsid w:val="00FA78D4"/>
    <w:rsid w:val="00FA7FDF"/>
    <w:rsid w:val="00FB0385"/>
    <w:rsid w:val="00FB0EDC"/>
    <w:rsid w:val="00FB14D3"/>
    <w:rsid w:val="00FB2157"/>
    <w:rsid w:val="00FB22BA"/>
    <w:rsid w:val="00FB393A"/>
    <w:rsid w:val="00FB3974"/>
    <w:rsid w:val="00FB43A3"/>
    <w:rsid w:val="00FB4EBE"/>
    <w:rsid w:val="00FB5927"/>
    <w:rsid w:val="00FB5D94"/>
    <w:rsid w:val="00FB60C2"/>
    <w:rsid w:val="00FB6476"/>
    <w:rsid w:val="00FB663E"/>
    <w:rsid w:val="00FB674B"/>
    <w:rsid w:val="00FB7065"/>
    <w:rsid w:val="00FB76E7"/>
    <w:rsid w:val="00FB7943"/>
    <w:rsid w:val="00FB7C27"/>
    <w:rsid w:val="00FC061D"/>
    <w:rsid w:val="00FC0932"/>
    <w:rsid w:val="00FC1859"/>
    <w:rsid w:val="00FC1865"/>
    <w:rsid w:val="00FC1884"/>
    <w:rsid w:val="00FC1F76"/>
    <w:rsid w:val="00FC2FDE"/>
    <w:rsid w:val="00FC3118"/>
    <w:rsid w:val="00FC34D2"/>
    <w:rsid w:val="00FC4190"/>
    <w:rsid w:val="00FC5DA7"/>
    <w:rsid w:val="00FC5F30"/>
    <w:rsid w:val="00FC71AB"/>
    <w:rsid w:val="00FC7AE3"/>
    <w:rsid w:val="00FC7D25"/>
    <w:rsid w:val="00FD07D2"/>
    <w:rsid w:val="00FD12A8"/>
    <w:rsid w:val="00FD1A2A"/>
    <w:rsid w:val="00FD1BD9"/>
    <w:rsid w:val="00FD1C72"/>
    <w:rsid w:val="00FD1FFD"/>
    <w:rsid w:val="00FD21A5"/>
    <w:rsid w:val="00FD3BB0"/>
    <w:rsid w:val="00FD3EDB"/>
    <w:rsid w:val="00FD407C"/>
    <w:rsid w:val="00FD42F0"/>
    <w:rsid w:val="00FD479F"/>
    <w:rsid w:val="00FD51A8"/>
    <w:rsid w:val="00FD5799"/>
    <w:rsid w:val="00FD62A2"/>
    <w:rsid w:val="00FD757E"/>
    <w:rsid w:val="00FE0E13"/>
    <w:rsid w:val="00FE12D3"/>
    <w:rsid w:val="00FE18E5"/>
    <w:rsid w:val="00FE19DB"/>
    <w:rsid w:val="00FE2F0F"/>
    <w:rsid w:val="00FE3239"/>
    <w:rsid w:val="00FE35F6"/>
    <w:rsid w:val="00FE3BE8"/>
    <w:rsid w:val="00FE45C0"/>
    <w:rsid w:val="00FE48E1"/>
    <w:rsid w:val="00FE5391"/>
    <w:rsid w:val="00FE5962"/>
    <w:rsid w:val="00FE7A58"/>
    <w:rsid w:val="00FE7F82"/>
    <w:rsid w:val="00FF22A6"/>
    <w:rsid w:val="00FF2483"/>
    <w:rsid w:val="00FF3826"/>
    <w:rsid w:val="00FF3B8C"/>
    <w:rsid w:val="00FF4112"/>
    <w:rsid w:val="00FF5975"/>
    <w:rsid w:val="00FF5F75"/>
    <w:rsid w:val="00FF6767"/>
    <w:rsid w:val="00FF71E3"/>
    <w:rsid w:val="00FF7411"/>
    <w:rsid w:val="00FF7AC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FF59BE"/>
  <w15:docId w15:val="{DBEF9774-A92C-4379-AC79-B4EA14F5C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671E0"/>
    <w:rPr>
      <w:sz w:val="24"/>
      <w:szCs w:val="24"/>
    </w:rPr>
  </w:style>
  <w:style w:type="paragraph" w:styleId="1">
    <w:name w:val="heading 1"/>
    <w:basedOn w:val="a"/>
    <w:next w:val="a"/>
    <w:link w:val="10"/>
    <w:qFormat/>
    <w:rsid w:val="00AC2F1E"/>
    <w:pPr>
      <w:keepNext/>
      <w:spacing w:before="240" w:after="60"/>
      <w:outlineLvl w:val="0"/>
    </w:pPr>
    <w:rPr>
      <w:rFonts w:ascii="Arial" w:hAnsi="Arial" w:cs="Arial"/>
      <w:b/>
      <w:bCs/>
      <w:kern w:val="32"/>
      <w:sz w:val="32"/>
      <w:szCs w:val="32"/>
    </w:rPr>
  </w:style>
  <w:style w:type="paragraph" w:styleId="2">
    <w:name w:val="heading 2"/>
    <w:basedOn w:val="a"/>
    <w:next w:val="a"/>
    <w:link w:val="20"/>
    <w:unhideWhenUsed/>
    <w:qFormat/>
    <w:rsid w:val="00EC126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FC71AB"/>
    <w:pPr>
      <w:spacing w:before="100" w:beforeAutospacing="1" w:after="100" w:afterAutospacing="1"/>
      <w:outlineLvl w:val="2"/>
    </w:pPr>
    <w:rPr>
      <w:b/>
      <w:bCs/>
      <w:sz w:val="27"/>
      <w:szCs w:val="27"/>
    </w:rPr>
  </w:style>
  <w:style w:type="paragraph" w:styleId="6">
    <w:name w:val="heading 6"/>
    <w:basedOn w:val="a"/>
    <w:next w:val="a"/>
    <w:link w:val="60"/>
    <w:uiPriority w:val="9"/>
    <w:semiHidden/>
    <w:unhideWhenUsed/>
    <w:qFormat/>
    <w:rsid w:val="00C50CFB"/>
    <w:pPr>
      <w:keepNext/>
      <w:keepLines/>
      <w:spacing w:before="200"/>
      <w:outlineLvl w:val="5"/>
    </w:pPr>
    <w:rPr>
      <w:rFonts w:ascii="Calibri Light" w:hAnsi="Calibri Light"/>
      <w:color w:val="1F3763"/>
      <w:sz w:val="20"/>
      <w:szCs w:val="20"/>
    </w:rPr>
  </w:style>
  <w:style w:type="paragraph" w:styleId="7">
    <w:name w:val="heading 7"/>
    <w:basedOn w:val="a"/>
    <w:next w:val="a"/>
    <w:link w:val="70"/>
    <w:uiPriority w:val="9"/>
    <w:semiHidden/>
    <w:unhideWhenUsed/>
    <w:qFormat/>
    <w:rsid w:val="00C50CFB"/>
    <w:pPr>
      <w:spacing w:before="240" w:after="60" w:line="276" w:lineRule="auto"/>
      <w:outlineLvl w:val="6"/>
    </w:pPr>
    <w:rPr>
      <w:rFonts w:ascii="Calibri" w:hAnsi="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007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rsid w:val="00FC71AB"/>
    <w:pPr>
      <w:spacing w:before="100" w:beforeAutospacing="1" w:after="100" w:afterAutospacing="1"/>
    </w:pPr>
  </w:style>
  <w:style w:type="character" w:styleId="a5">
    <w:name w:val="Hyperlink"/>
    <w:uiPriority w:val="99"/>
    <w:rsid w:val="00F50921"/>
    <w:rPr>
      <w:color w:val="0000FF"/>
      <w:u w:val="single"/>
    </w:rPr>
  </w:style>
  <w:style w:type="character" w:customStyle="1" w:styleId="10">
    <w:name w:val="Заголовок 1 Знак"/>
    <w:link w:val="1"/>
    <w:locked/>
    <w:rsid w:val="00AC2F1E"/>
    <w:rPr>
      <w:rFonts w:ascii="Arial" w:hAnsi="Arial" w:cs="Arial"/>
      <w:b/>
      <w:bCs/>
      <w:kern w:val="32"/>
      <w:sz w:val="32"/>
      <w:szCs w:val="32"/>
      <w:lang w:val="ru-RU" w:eastAsia="ru-RU" w:bidi="ar-SA"/>
    </w:rPr>
  </w:style>
  <w:style w:type="paragraph" w:styleId="a6">
    <w:name w:val="header"/>
    <w:basedOn w:val="a"/>
    <w:link w:val="a7"/>
    <w:rsid w:val="00E94F74"/>
    <w:pPr>
      <w:tabs>
        <w:tab w:val="center" w:pos="4677"/>
        <w:tab w:val="right" w:pos="9355"/>
      </w:tabs>
    </w:pPr>
  </w:style>
  <w:style w:type="paragraph" w:customStyle="1" w:styleId="ConsNormal">
    <w:name w:val="ConsNormal"/>
    <w:rsid w:val="0014278B"/>
    <w:pPr>
      <w:autoSpaceDE w:val="0"/>
      <w:autoSpaceDN w:val="0"/>
      <w:adjustRightInd w:val="0"/>
      <w:ind w:firstLine="720"/>
    </w:pPr>
    <w:rPr>
      <w:rFonts w:ascii="Arial" w:hAnsi="Arial" w:cs="Arial"/>
      <w:lang w:eastAsia="en-US"/>
    </w:rPr>
  </w:style>
  <w:style w:type="paragraph" w:customStyle="1" w:styleId="ConsNonformat">
    <w:name w:val="ConsNonformat"/>
    <w:rsid w:val="0014278B"/>
    <w:pPr>
      <w:autoSpaceDE w:val="0"/>
      <w:autoSpaceDN w:val="0"/>
      <w:adjustRightInd w:val="0"/>
      <w:ind w:right="19772"/>
    </w:pPr>
    <w:rPr>
      <w:rFonts w:ascii="Courier New" w:hAnsi="Courier New" w:cs="Courier New"/>
      <w:lang w:eastAsia="en-US"/>
    </w:rPr>
  </w:style>
  <w:style w:type="paragraph" w:styleId="a8">
    <w:name w:val="footer"/>
    <w:basedOn w:val="a"/>
    <w:link w:val="a9"/>
    <w:rsid w:val="009611C5"/>
    <w:pPr>
      <w:tabs>
        <w:tab w:val="center" w:pos="4677"/>
        <w:tab w:val="right" w:pos="9355"/>
      </w:tabs>
    </w:pPr>
  </w:style>
  <w:style w:type="character" w:styleId="aa">
    <w:name w:val="page number"/>
    <w:basedOn w:val="a0"/>
    <w:rsid w:val="009611C5"/>
  </w:style>
  <w:style w:type="paragraph" w:customStyle="1" w:styleId="ab">
    <w:name w:val="Заголовок сообщения (первый)"/>
    <w:basedOn w:val="a"/>
    <w:rsid w:val="007339EB"/>
    <w:pPr>
      <w:keepLines/>
      <w:spacing w:line="415" w:lineRule="atLeast"/>
      <w:ind w:left="1560" w:hanging="720"/>
    </w:pPr>
    <w:rPr>
      <w:sz w:val="20"/>
      <w:szCs w:val="20"/>
      <w:lang w:eastAsia="en-US"/>
    </w:rPr>
  </w:style>
  <w:style w:type="paragraph" w:styleId="ac">
    <w:name w:val="Message Header"/>
    <w:basedOn w:val="a"/>
    <w:link w:val="ad"/>
    <w:rsid w:val="007339EB"/>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rPr>
  </w:style>
  <w:style w:type="character" w:customStyle="1" w:styleId="ad">
    <w:name w:val="Шапка Знак"/>
    <w:link w:val="ac"/>
    <w:rsid w:val="007339EB"/>
    <w:rPr>
      <w:rFonts w:ascii="Cambria" w:eastAsia="Times New Roman" w:hAnsi="Cambria" w:cs="Times New Roman"/>
      <w:sz w:val="24"/>
      <w:szCs w:val="24"/>
      <w:shd w:val="pct20" w:color="auto" w:fill="auto"/>
    </w:rPr>
  </w:style>
  <w:style w:type="paragraph" w:styleId="31">
    <w:name w:val="Body Text 3"/>
    <w:basedOn w:val="a"/>
    <w:link w:val="32"/>
    <w:rsid w:val="004021E1"/>
    <w:pPr>
      <w:spacing w:after="120"/>
    </w:pPr>
    <w:rPr>
      <w:sz w:val="16"/>
      <w:szCs w:val="16"/>
    </w:rPr>
  </w:style>
  <w:style w:type="character" w:customStyle="1" w:styleId="32">
    <w:name w:val="Основной текст 3 Знак"/>
    <w:link w:val="31"/>
    <w:rsid w:val="004021E1"/>
    <w:rPr>
      <w:sz w:val="16"/>
      <w:szCs w:val="16"/>
    </w:rPr>
  </w:style>
  <w:style w:type="paragraph" w:customStyle="1" w:styleId="Style4">
    <w:name w:val="Style4"/>
    <w:basedOn w:val="a"/>
    <w:uiPriority w:val="99"/>
    <w:rsid w:val="00195B26"/>
    <w:pPr>
      <w:widowControl w:val="0"/>
      <w:autoSpaceDE w:val="0"/>
      <w:autoSpaceDN w:val="0"/>
      <w:adjustRightInd w:val="0"/>
    </w:pPr>
    <w:rPr>
      <w:rFonts w:ascii="Arial" w:hAnsi="Arial" w:cs="Arial"/>
    </w:rPr>
  </w:style>
  <w:style w:type="paragraph" w:customStyle="1" w:styleId="Style5">
    <w:name w:val="Style5"/>
    <w:basedOn w:val="a"/>
    <w:uiPriority w:val="99"/>
    <w:rsid w:val="00195B26"/>
    <w:pPr>
      <w:widowControl w:val="0"/>
      <w:autoSpaceDE w:val="0"/>
      <w:autoSpaceDN w:val="0"/>
      <w:adjustRightInd w:val="0"/>
      <w:spacing w:line="223" w:lineRule="exact"/>
    </w:pPr>
    <w:rPr>
      <w:rFonts w:ascii="Arial" w:hAnsi="Arial" w:cs="Arial"/>
    </w:rPr>
  </w:style>
  <w:style w:type="paragraph" w:customStyle="1" w:styleId="Style6">
    <w:name w:val="Style6"/>
    <w:basedOn w:val="a"/>
    <w:rsid w:val="00195B26"/>
    <w:pPr>
      <w:widowControl w:val="0"/>
      <w:autoSpaceDE w:val="0"/>
      <w:autoSpaceDN w:val="0"/>
      <w:adjustRightInd w:val="0"/>
      <w:spacing w:line="223" w:lineRule="exact"/>
      <w:ind w:firstLine="274"/>
    </w:pPr>
    <w:rPr>
      <w:rFonts w:ascii="Arial" w:hAnsi="Arial" w:cs="Arial"/>
    </w:rPr>
  </w:style>
  <w:style w:type="paragraph" w:customStyle="1" w:styleId="Style7">
    <w:name w:val="Style7"/>
    <w:basedOn w:val="a"/>
    <w:uiPriority w:val="99"/>
    <w:rsid w:val="00195B26"/>
    <w:pPr>
      <w:widowControl w:val="0"/>
      <w:autoSpaceDE w:val="0"/>
      <w:autoSpaceDN w:val="0"/>
      <w:adjustRightInd w:val="0"/>
      <w:spacing w:line="209" w:lineRule="exact"/>
      <w:ind w:firstLine="130"/>
    </w:pPr>
    <w:rPr>
      <w:rFonts w:ascii="Arial" w:hAnsi="Arial" w:cs="Arial"/>
    </w:rPr>
  </w:style>
  <w:style w:type="paragraph" w:customStyle="1" w:styleId="Style8">
    <w:name w:val="Style8"/>
    <w:basedOn w:val="a"/>
    <w:uiPriority w:val="99"/>
    <w:rsid w:val="00195B26"/>
    <w:pPr>
      <w:widowControl w:val="0"/>
      <w:autoSpaceDE w:val="0"/>
      <w:autoSpaceDN w:val="0"/>
      <w:adjustRightInd w:val="0"/>
    </w:pPr>
    <w:rPr>
      <w:rFonts w:ascii="Arial" w:hAnsi="Arial" w:cs="Arial"/>
    </w:rPr>
  </w:style>
  <w:style w:type="character" w:customStyle="1" w:styleId="FontStyle13">
    <w:name w:val="Font Style13"/>
    <w:uiPriority w:val="99"/>
    <w:rsid w:val="00195B26"/>
    <w:rPr>
      <w:rFonts w:ascii="Arial" w:hAnsi="Arial" w:cs="Arial"/>
      <w:b/>
      <w:bCs/>
      <w:spacing w:val="-10"/>
      <w:sz w:val="10"/>
      <w:szCs w:val="10"/>
    </w:rPr>
  </w:style>
  <w:style w:type="character" w:customStyle="1" w:styleId="FontStyle14">
    <w:name w:val="Font Style14"/>
    <w:uiPriority w:val="99"/>
    <w:rsid w:val="00195B26"/>
    <w:rPr>
      <w:rFonts w:ascii="Arial" w:hAnsi="Arial" w:cs="Arial"/>
      <w:sz w:val="16"/>
      <w:szCs w:val="16"/>
    </w:rPr>
  </w:style>
  <w:style w:type="paragraph" w:customStyle="1" w:styleId="Style3">
    <w:name w:val="Style3"/>
    <w:basedOn w:val="a"/>
    <w:rsid w:val="009F6FFB"/>
    <w:pPr>
      <w:widowControl w:val="0"/>
      <w:autoSpaceDE w:val="0"/>
      <w:autoSpaceDN w:val="0"/>
      <w:adjustRightInd w:val="0"/>
    </w:pPr>
    <w:rPr>
      <w:rFonts w:ascii="Arial" w:hAnsi="Arial" w:cs="Arial"/>
    </w:rPr>
  </w:style>
  <w:style w:type="character" w:customStyle="1" w:styleId="FontStyle11">
    <w:name w:val="Font Style11"/>
    <w:uiPriority w:val="99"/>
    <w:rsid w:val="009F6FFB"/>
    <w:rPr>
      <w:rFonts w:ascii="Arial" w:hAnsi="Arial" w:cs="Arial"/>
      <w:b/>
      <w:bCs/>
      <w:sz w:val="18"/>
      <w:szCs w:val="18"/>
    </w:rPr>
  </w:style>
  <w:style w:type="character" w:customStyle="1" w:styleId="FontStyle12">
    <w:name w:val="Font Style12"/>
    <w:rsid w:val="009F6FFB"/>
    <w:rPr>
      <w:rFonts w:ascii="Arial" w:hAnsi="Arial" w:cs="Arial"/>
      <w:sz w:val="16"/>
      <w:szCs w:val="16"/>
    </w:rPr>
  </w:style>
  <w:style w:type="paragraph" w:customStyle="1" w:styleId="Style2">
    <w:name w:val="Style2"/>
    <w:basedOn w:val="a"/>
    <w:uiPriority w:val="99"/>
    <w:rsid w:val="005F0BBF"/>
    <w:pPr>
      <w:widowControl w:val="0"/>
      <w:autoSpaceDE w:val="0"/>
      <w:autoSpaceDN w:val="0"/>
      <w:adjustRightInd w:val="0"/>
      <w:spacing w:line="223" w:lineRule="exact"/>
      <w:jc w:val="center"/>
    </w:pPr>
    <w:rPr>
      <w:rFonts w:ascii="Arial" w:hAnsi="Arial" w:cs="Arial"/>
    </w:rPr>
  </w:style>
  <w:style w:type="character" w:customStyle="1" w:styleId="FontStyle15">
    <w:name w:val="Font Style15"/>
    <w:uiPriority w:val="99"/>
    <w:rsid w:val="005F0BBF"/>
    <w:rPr>
      <w:rFonts w:ascii="Arial Narrow" w:hAnsi="Arial Narrow" w:cs="Arial Narrow"/>
      <w:b/>
      <w:bCs/>
      <w:sz w:val="14"/>
      <w:szCs w:val="14"/>
    </w:rPr>
  </w:style>
  <w:style w:type="character" w:customStyle="1" w:styleId="FontStyle16">
    <w:name w:val="Font Style16"/>
    <w:uiPriority w:val="99"/>
    <w:rsid w:val="005F0BBF"/>
    <w:rPr>
      <w:rFonts w:ascii="Arial Narrow" w:hAnsi="Arial Narrow" w:cs="Arial Narrow"/>
      <w:sz w:val="14"/>
      <w:szCs w:val="14"/>
    </w:rPr>
  </w:style>
  <w:style w:type="character" w:styleId="ae">
    <w:name w:val="Strong"/>
    <w:uiPriority w:val="22"/>
    <w:qFormat/>
    <w:rsid w:val="001E1EB7"/>
    <w:rPr>
      <w:b/>
      <w:bCs/>
    </w:rPr>
  </w:style>
  <w:style w:type="paragraph" w:styleId="af">
    <w:name w:val="Subtitle"/>
    <w:basedOn w:val="a"/>
    <w:next w:val="a"/>
    <w:link w:val="af0"/>
    <w:qFormat/>
    <w:rsid w:val="001E1EB7"/>
    <w:pPr>
      <w:spacing w:after="60"/>
      <w:jc w:val="center"/>
      <w:outlineLvl w:val="1"/>
    </w:pPr>
    <w:rPr>
      <w:rFonts w:ascii="Cambria" w:hAnsi="Cambria"/>
    </w:rPr>
  </w:style>
  <w:style w:type="character" w:customStyle="1" w:styleId="af0">
    <w:name w:val="Подзаголовок Знак"/>
    <w:link w:val="af"/>
    <w:rsid w:val="001E1EB7"/>
    <w:rPr>
      <w:rFonts w:ascii="Cambria" w:eastAsia="Times New Roman" w:hAnsi="Cambria" w:cs="Times New Roman"/>
      <w:sz w:val="24"/>
      <w:szCs w:val="24"/>
    </w:rPr>
  </w:style>
  <w:style w:type="paragraph" w:styleId="af1">
    <w:name w:val="TOC Heading"/>
    <w:basedOn w:val="1"/>
    <w:next w:val="a"/>
    <w:unhideWhenUsed/>
    <w:qFormat/>
    <w:rsid w:val="001E1EB7"/>
    <w:pPr>
      <w:keepLines/>
      <w:spacing w:before="480" w:after="0" w:line="276" w:lineRule="auto"/>
      <w:outlineLvl w:val="9"/>
    </w:pPr>
    <w:rPr>
      <w:rFonts w:ascii="Cambria" w:hAnsi="Cambria" w:cs="Times New Roman"/>
      <w:color w:val="365F91"/>
      <w:kern w:val="0"/>
      <w:sz w:val="28"/>
      <w:szCs w:val="28"/>
      <w:lang w:eastAsia="en-US"/>
    </w:rPr>
  </w:style>
  <w:style w:type="paragraph" w:styleId="11">
    <w:name w:val="toc 1"/>
    <w:basedOn w:val="a"/>
    <w:next w:val="a"/>
    <w:autoRedefine/>
    <w:uiPriority w:val="39"/>
    <w:rsid w:val="00B37C15"/>
    <w:rPr>
      <w:b/>
      <w:bCs/>
      <w:sz w:val="22"/>
      <w:szCs w:val="20"/>
    </w:rPr>
  </w:style>
  <w:style w:type="paragraph" w:styleId="21">
    <w:name w:val="toc 2"/>
    <w:basedOn w:val="a"/>
    <w:next w:val="a"/>
    <w:autoRedefine/>
    <w:uiPriority w:val="39"/>
    <w:rsid w:val="00B37C15"/>
    <w:pPr>
      <w:ind w:left="240"/>
    </w:pPr>
    <w:rPr>
      <w:i/>
      <w:iCs/>
      <w:sz w:val="20"/>
      <w:szCs w:val="20"/>
    </w:rPr>
  </w:style>
  <w:style w:type="paragraph" w:styleId="33">
    <w:name w:val="toc 3"/>
    <w:basedOn w:val="a"/>
    <w:next w:val="a"/>
    <w:autoRedefine/>
    <w:uiPriority w:val="39"/>
    <w:rsid w:val="00713E2F"/>
    <w:pPr>
      <w:ind w:left="480"/>
    </w:pPr>
    <w:rPr>
      <w:sz w:val="20"/>
      <w:szCs w:val="20"/>
    </w:rPr>
  </w:style>
  <w:style w:type="paragraph" w:styleId="af2">
    <w:name w:val="Title"/>
    <w:basedOn w:val="a"/>
    <w:next w:val="a"/>
    <w:link w:val="af3"/>
    <w:qFormat/>
    <w:rsid w:val="001E1EB7"/>
    <w:pPr>
      <w:spacing w:before="240" w:after="60"/>
      <w:jc w:val="center"/>
      <w:outlineLvl w:val="0"/>
    </w:pPr>
    <w:rPr>
      <w:rFonts w:ascii="Cambria" w:hAnsi="Cambria"/>
      <w:b/>
      <w:bCs/>
      <w:kern w:val="28"/>
      <w:sz w:val="32"/>
      <w:szCs w:val="32"/>
    </w:rPr>
  </w:style>
  <w:style w:type="character" w:customStyle="1" w:styleId="af3">
    <w:name w:val="Название Знак"/>
    <w:link w:val="af2"/>
    <w:rsid w:val="001E1EB7"/>
    <w:rPr>
      <w:rFonts w:ascii="Cambria" w:eastAsia="Times New Roman" w:hAnsi="Cambria" w:cs="Times New Roman"/>
      <w:b/>
      <w:bCs/>
      <w:kern w:val="28"/>
      <w:sz w:val="32"/>
      <w:szCs w:val="32"/>
    </w:rPr>
  </w:style>
  <w:style w:type="character" w:customStyle="1" w:styleId="a7">
    <w:name w:val="Верхний колонтитул Знак"/>
    <w:link w:val="a6"/>
    <w:rsid w:val="00F06EA9"/>
    <w:rPr>
      <w:sz w:val="24"/>
      <w:szCs w:val="24"/>
    </w:rPr>
  </w:style>
  <w:style w:type="character" w:customStyle="1" w:styleId="a9">
    <w:name w:val="Нижний колонтитул Знак"/>
    <w:link w:val="a8"/>
    <w:rsid w:val="00F06EA9"/>
    <w:rPr>
      <w:sz w:val="24"/>
      <w:szCs w:val="24"/>
    </w:rPr>
  </w:style>
  <w:style w:type="paragraph" w:styleId="af4">
    <w:name w:val="Balloon Text"/>
    <w:basedOn w:val="a"/>
    <w:link w:val="af5"/>
    <w:rsid w:val="00E95039"/>
    <w:rPr>
      <w:rFonts w:ascii="Tahoma" w:hAnsi="Tahoma" w:cs="Tahoma"/>
      <w:sz w:val="16"/>
      <w:szCs w:val="16"/>
    </w:rPr>
  </w:style>
  <w:style w:type="character" w:customStyle="1" w:styleId="af5">
    <w:name w:val="Текст выноски Знак"/>
    <w:link w:val="af4"/>
    <w:rsid w:val="00E95039"/>
    <w:rPr>
      <w:rFonts w:ascii="Tahoma" w:hAnsi="Tahoma" w:cs="Tahoma"/>
      <w:sz w:val="16"/>
      <w:szCs w:val="16"/>
    </w:rPr>
  </w:style>
  <w:style w:type="paragraph" w:styleId="af6">
    <w:name w:val="List Paragraph"/>
    <w:aliases w:val="Ненумерованный список"/>
    <w:basedOn w:val="a"/>
    <w:link w:val="af7"/>
    <w:uiPriority w:val="34"/>
    <w:qFormat/>
    <w:rsid w:val="00B606B9"/>
    <w:pPr>
      <w:ind w:left="720"/>
      <w:contextualSpacing/>
    </w:pPr>
  </w:style>
  <w:style w:type="numbering" w:customStyle="1" w:styleId="12">
    <w:name w:val="Нет списка1"/>
    <w:next w:val="a2"/>
    <w:uiPriority w:val="99"/>
    <w:semiHidden/>
    <w:unhideWhenUsed/>
    <w:rsid w:val="008E2520"/>
  </w:style>
  <w:style w:type="character" w:styleId="af8">
    <w:name w:val="FollowedHyperlink"/>
    <w:uiPriority w:val="99"/>
    <w:unhideWhenUsed/>
    <w:rsid w:val="008E2520"/>
    <w:rPr>
      <w:color w:val="800080"/>
      <w:u w:val="single"/>
    </w:rPr>
  </w:style>
  <w:style w:type="paragraph" w:customStyle="1" w:styleId="font5">
    <w:name w:val="font5"/>
    <w:basedOn w:val="a"/>
    <w:rsid w:val="008E2520"/>
    <w:pPr>
      <w:spacing w:before="100" w:beforeAutospacing="1" w:after="100" w:afterAutospacing="1"/>
    </w:pPr>
    <w:rPr>
      <w:b/>
      <w:bCs/>
    </w:rPr>
  </w:style>
  <w:style w:type="paragraph" w:customStyle="1" w:styleId="font6">
    <w:name w:val="font6"/>
    <w:basedOn w:val="a"/>
    <w:rsid w:val="008E2520"/>
    <w:pPr>
      <w:spacing w:before="100" w:beforeAutospacing="1" w:after="100" w:afterAutospacing="1"/>
    </w:pPr>
    <w:rPr>
      <w:b/>
      <w:bCs/>
    </w:rPr>
  </w:style>
  <w:style w:type="paragraph" w:customStyle="1" w:styleId="xl65">
    <w:name w:val="xl65"/>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66">
    <w:name w:val="xl66"/>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7">
    <w:name w:val="xl67"/>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8">
    <w:name w:val="xl68"/>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69">
    <w:name w:val="xl69"/>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0">
    <w:name w:val="xl70"/>
    <w:basedOn w:val="a"/>
    <w:rsid w:val="008E2520"/>
    <w:pPr>
      <w:spacing w:before="100" w:beforeAutospacing="1" w:after="100" w:afterAutospacing="1"/>
      <w:jc w:val="center"/>
      <w:textAlignment w:val="center"/>
    </w:pPr>
  </w:style>
  <w:style w:type="paragraph" w:customStyle="1" w:styleId="xl71">
    <w:name w:val="xl71"/>
    <w:basedOn w:val="a"/>
    <w:rsid w:val="008E2520"/>
    <w:pPr>
      <w:spacing w:before="100" w:beforeAutospacing="1" w:after="100" w:afterAutospacing="1"/>
      <w:jc w:val="center"/>
      <w:textAlignment w:val="center"/>
    </w:pPr>
  </w:style>
  <w:style w:type="paragraph" w:customStyle="1" w:styleId="xl72">
    <w:name w:val="xl72"/>
    <w:basedOn w:val="a"/>
    <w:rsid w:val="008E2520"/>
    <w:pPr>
      <w:spacing w:before="100" w:beforeAutospacing="1" w:after="100" w:afterAutospacing="1"/>
      <w:jc w:val="center"/>
      <w:textAlignment w:val="center"/>
    </w:pPr>
  </w:style>
  <w:style w:type="paragraph" w:customStyle="1" w:styleId="xl73">
    <w:name w:val="xl73"/>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74">
    <w:name w:val="xl74"/>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75">
    <w:name w:val="xl75"/>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6">
    <w:name w:val="xl76"/>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77">
    <w:name w:val="xl77"/>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78">
    <w:name w:val="xl78"/>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9">
    <w:name w:val="xl79"/>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80">
    <w:name w:val="xl80"/>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81">
    <w:name w:val="xl81"/>
    <w:basedOn w:val="a"/>
    <w:rsid w:val="008E2520"/>
    <w:pPr>
      <w:pBdr>
        <w:top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82">
    <w:name w:val="xl82"/>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83">
    <w:name w:val="xl83"/>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84">
    <w:name w:val="xl84"/>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85">
    <w:name w:val="xl85"/>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86">
    <w:name w:val="xl86"/>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87">
    <w:name w:val="xl87"/>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88">
    <w:name w:val="xl88"/>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89">
    <w:name w:val="xl89"/>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0">
    <w:name w:val="xl90"/>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1">
    <w:name w:val="xl91"/>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2">
    <w:name w:val="xl92"/>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93">
    <w:name w:val="xl93"/>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4">
    <w:name w:val="xl94"/>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5">
    <w:name w:val="xl95"/>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6">
    <w:name w:val="xl96"/>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98">
    <w:name w:val="xl98"/>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9">
    <w:name w:val="xl99"/>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0">
    <w:name w:val="xl100"/>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01">
    <w:name w:val="xl101"/>
    <w:basedOn w:val="a"/>
    <w:rsid w:val="008E2520"/>
    <w:pPr>
      <w:pBdr>
        <w:left w:val="single" w:sz="8" w:space="0" w:color="auto"/>
        <w:right w:val="single" w:sz="8" w:space="0" w:color="auto"/>
      </w:pBdr>
      <w:spacing w:before="100" w:beforeAutospacing="1" w:after="100" w:afterAutospacing="1"/>
      <w:jc w:val="center"/>
      <w:textAlignment w:val="center"/>
    </w:pPr>
  </w:style>
  <w:style w:type="paragraph" w:customStyle="1" w:styleId="xl102">
    <w:name w:val="xl102"/>
    <w:basedOn w:val="a"/>
    <w:rsid w:val="008E2520"/>
    <w:pPr>
      <w:pBdr>
        <w:left w:val="single" w:sz="8" w:space="0" w:color="auto"/>
        <w:bottom w:val="single" w:sz="8" w:space="0" w:color="auto"/>
        <w:right w:val="single" w:sz="8" w:space="0" w:color="auto"/>
      </w:pBdr>
      <w:spacing w:before="100" w:beforeAutospacing="1" w:after="100" w:afterAutospacing="1"/>
      <w:jc w:val="center"/>
      <w:textAlignment w:val="center"/>
    </w:pPr>
  </w:style>
  <w:style w:type="numbering" w:customStyle="1" w:styleId="22">
    <w:name w:val="Нет списка2"/>
    <w:next w:val="a2"/>
    <w:uiPriority w:val="99"/>
    <w:semiHidden/>
    <w:unhideWhenUsed/>
    <w:rsid w:val="008E2520"/>
  </w:style>
  <w:style w:type="paragraph" w:customStyle="1" w:styleId="font7">
    <w:name w:val="font7"/>
    <w:basedOn w:val="a"/>
    <w:rsid w:val="008E2520"/>
    <w:pPr>
      <w:spacing w:before="100" w:beforeAutospacing="1" w:after="100" w:afterAutospacing="1"/>
    </w:pPr>
    <w:rPr>
      <w:b/>
      <w:bCs/>
    </w:rPr>
  </w:style>
  <w:style w:type="paragraph" w:customStyle="1" w:styleId="xl103">
    <w:name w:val="xl103"/>
    <w:basedOn w:val="a"/>
    <w:rsid w:val="008E2520"/>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04">
    <w:name w:val="xl104"/>
    <w:basedOn w:val="a"/>
    <w:rsid w:val="008E2520"/>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5">
    <w:name w:val="xl105"/>
    <w:basedOn w:val="a"/>
    <w:rsid w:val="008E2520"/>
    <w:pPr>
      <w:pBdr>
        <w:top w:val="single" w:sz="8" w:space="0" w:color="auto"/>
        <w:bottom w:val="single" w:sz="8" w:space="0" w:color="auto"/>
      </w:pBdr>
      <w:spacing w:before="100" w:beforeAutospacing="1" w:after="100" w:afterAutospacing="1"/>
      <w:jc w:val="center"/>
      <w:textAlignment w:val="center"/>
    </w:pPr>
    <w:rPr>
      <w:b/>
      <w:bCs/>
    </w:rPr>
  </w:style>
  <w:style w:type="paragraph" w:customStyle="1" w:styleId="xl106">
    <w:name w:val="xl106"/>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7">
    <w:name w:val="xl107"/>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8">
    <w:name w:val="xl108"/>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9">
    <w:name w:val="xl109"/>
    <w:basedOn w:val="a"/>
    <w:rsid w:val="008E2520"/>
    <w:pPr>
      <w:pBdr>
        <w:bottom w:val="single" w:sz="4" w:space="0" w:color="auto"/>
      </w:pBdr>
      <w:spacing w:before="100" w:beforeAutospacing="1" w:after="100" w:afterAutospacing="1"/>
      <w:jc w:val="center"/>
      <w:textAlignment w:val="center"/>
    </w:pPr>
  </w:style>
  <w:style w:type="paragraph" w:customStyle="1" w:styleId="xl110">
    <w:name w:val="xl110"/>
    <w:basedOn w:val="a"/>
    <w:rsid w:val="008E2520"/>
    <w:pPr>
      <w:pBdr>
        <w:bottom w:val="single" w:sz="4" w:space="0" w:color="auto"/>
        <w:right w:val="single" w:sz="8" w:space="0" w:color="auto"/>
      </w:pBdr>
      <w:spacing w:before="100" w:beforeAutospacing="1" w:after="100" w:afterAutospacing="1"/>
      <w:jc w:val="center"/>
      <w:textAlignment w:val="center"/>
    </w:pPr>
  </w:style>
  <w:style w:type="paragraph" w:customStyle="1" w:styleId="xl111">
    <w:name w:val="xl111"/>
    <w:basedOn w:val="a"/>
    <w:rsid w:val="008E2520"/>
    <w:pPr>
      <w:pBdr>
        <w:top w:val="single" w:sz="4" w:space="0" w:color="auto"/>
      </w:pBdr>
      <w:spacing w:before="100" w:beforeAutospacing="1" w:after="100" w:afterAutospacing="1"/>
      <w:jc w:val="center"/>
      <w:textAlignment w:val="center"/>
    </w:pPr>
  </w:style>
  <w:style w:type="paragraph" w:customStyle="1" w:styleId="xl112">
    <w:name w:val="xl112"/>
    <w:basedOn w:val="a"/>
    <w:rsid w:val="008E2520"/>
    <w:pPr>
      <w:pBdr>
        <w:top w:val="single" w:sz="4" w:space="0" w:color="auto"/>
        <w:right w:val="single" w:sz="8" w:space="0" w:color="auto"/>
      </w:pBdr>
      <w:spacing w:before="100" w:beforeAutospacing="1" w:after="100" w:afterAutospacing="1"/>
      <w:jc w:val="center"/>
      <w:textAlignment w:val="center"/>
    </w:pPr>
  </w:style>
  <w:style w:type="paragraph" w:customStyle="1" w:styleId="xl113">
    <w:name w:val="xl113"/>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14">
    <w:name w:val="xl114"/>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5">
    <w:name w:val="xl115"/>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16">
    <w:name w:val="xl116"/>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8">
    <w:name w:val="xl118"/>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19">
    <w:name w:val="xl119"/>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20">
    <w:name w:val="xl120"/>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21">
    <w:name w:val="xl121"/>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22">
    <w:name w:val="xl122"/>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23">
    <w:name w:val="xl123"/>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24">
    <w:name w:val="xl124"/>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25">
    <w:name w:val="xl125"/>
    <w:basedOn w:val="a"/>
    <w:rsid w:val="008E2520"/>
    <w:pPr>
      <w:pBdr>
        <w:left w:val="single" w:sz="8" w:space="0" w:color="auto"/>
        <w:right w:val="single" w:sz="8" w:space="0" w:color="auto"/>
      </w:pBdr>
      <w:spacing w:before="100" w:beforeAutospacing="1" w:after="100" w:afterAutospacing="1"/>
      <w:jc w:val="center"/>
      <w:textAlignment w:val="center"/>
    </w:pPr>
  </w:style>
  <w:style w:type="paragraph" w:customStyle="1" w:styleId="xl126">
    <w:name w:val="xl126"/>
    <w:basedOn w:val="a"/>
    <w:rsid w:val="008E2520"/>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27">
    <w:name w:val="xl127"/>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28">
    <w:name w:val="xl128"/>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numbering" w:customStyle="1" w:styleId="34">
    <w:name w:val="Нет списка3"/>
    <w:next w:val="a2"/>
    <w:uiPriority w:val="99"/>
    <w:semiHidden/>
    <w:unhideWhenUsed/>
    <w:rsid w:val="008E2520"/>
  </w:style>
  <w:style w:type="numbering" w:customStyle="1" w:styleId="4">
    <w:name w:val="Нет списка4"/>
    <w:next w:val="a2"/>
    <w:uiPriority w:val="99"/>
    <w:semiHidden/>
    <w:unhideWhenUsed/>
    <w:rsid w:val="008E2520"/>
  </w:style>
  <w:style w:type="numbering" w:customStyle="1" w:styleId="5">
    <w:name w:val="Нет списка5"/>
    <w:next w:val="a2"/>
    <w:uiPriority w:val="99"/>
    <w:semiHidden/>
    <w:unhideWhenUsed/>
    <w:rsid w:val="008E2520"/>
  </w:style>
  <w:style w:type="paragraph" w:customStyle="1" w:styleId="xl129">
    <w:name w:val="xl129"/>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30">
    <w:name w:val="xl130"/>
    <w:basedOn w:val="a"/>
    <w:rsid w:val="008E2520"/>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31">
    <w:name w:val="xl131"/>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32">
    <w:name w:val="xl132"/>
    <w:basedOn w:val="a"/>
    <w:rsid w:val="008E2520"/>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33">
    <w:name w:val="xl133"/>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34">
    <w:name w:val="xl134"/>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35">
    <w:name w:val="xl135"/>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36">
    <w:name w:val="xl136"/>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37">
    <w:name w:val="xl137"/>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38">
    <w:name w:val="xl138"/>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font8">
    <w:name w:val="font8"/>
    <w:basedOn w:val="a"/>
    <w:rsid w:val="007B764A"/>
    <w:pPr>
      <w:spacing w:before="100" w:beforeAutospacing="1" w:after="100" w:afterAutospacing="1"/>
    </w:pPr>
    <w:rPr>
      <w:b/>
      <w:bCs/>
      <w:color w:val="000000"/>
    </w:rPr>
  </w:style>
  <w:style w:type="paragraph" w:customStyle="1" w:styleId="font9">
    <w:name w:val="font9"/>
    <w:basedOn w:val="a"/>
    <w:rsid w:val="007B764A"/>
    <w:pPr>
      <w:spacing w:before="100" w:beforeAutospacing="1" w:after="100" w:afterAutospacing="1"/>
    </w:pPr>
    <w:rPr>
      <w:b/>
      <w:bCs/>
    </w:rPr>
  </w:style>
  <w:style w:type="paragraph" w:customStyle="1" w:styleId="xl139">
    <w:name w:val="xl139"/>
    <w:basedOn w:val="a"/>
    <w:rsid w:val="007B764A"/>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40">
    <w:name w:val="xl140"/>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1">
    <w:name w:val="xl141"/>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2">
    <w:name w:val="xl142"/>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3">
    <w:name w:val="xl143"/>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4">
    <w:name w:val="xl144"/>
    <w:basedOn w:val="a"/>
    <w:rsid w:val="007B764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45">
    <w:name w:val="xl145"/>
    <w:basedOn w:val="a"/>
    <w:rsid w:val="007B764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46">
    <w:name w:val="xl146"/>
    <w:basedOn w:val="a"/>
    <w:rsid w:val="007B764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47">
    <w:name w:val="xl147"/>
    <w:basedOn w:val="a"/>
    <w:rsid w:val="007B764A"/>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48">
    <w:name w:val="xl148"/>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9">
    <w:name w:val="xl149"/>
    <w:basedOn w:val="a"/>
    <w:rsid w:val="007B764A"/>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50">
    <w:name w:val="xl150"/>
    <w:basedOn w:val="a"/>
    <w:rsid w:val="007B764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51">
    <w:name w:val="xl151"/>
    <w:basedOn w:val="a"/>
    <w:rsid w:val="007B764A"/>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52">
    <w:name w:val="xl152"/>
    <w:basedOn w:val="a"/>
    <w:rsid w:val="007B764A"/>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53">
    <w:name w:val="xl153"/>
    <w:basedOn w:val="a"/>
    <w:rsid w:val="007B764A"/>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ConsPlusNormal">
    <w:name w:val="ConsPlusNormal"/>
    <w:rsid w:val="0022217A"/>
    <w:pPr>
      <w:widowControl w:val="0"/>
      <w:autoSpaceDE w:val="0"/>
      <w:autoSpaceDN w:val="0"/>
      <w:adjustRightInd w:val="0"/>
    </w:pPr>
    <w:rPr>
      <w:rFonts w:ascii="Arial" w:hAnsi="Arial" w:cs="Arial"/>
    </w:rPr>
  </w:style>
  <w:style w:type="paragraph" w:styleId="af9">
    <w:name w:val="Body Text Indent"/>
    <w:basedOn w:val="a"/>
    <w:link w:val="afa"/>
    <w:rsid w:val="009610D8"/>
    <w:pPr>
      <w:spacing w:after="120"/>
      <w:ind w:left="283"/>
    </w:pPr>
  </w:style>
  <w:style w:type="character" w:customStyle="1" w:styleId="afa">
    <w:name w:val="Основной текст с отступом Знак"/>
    <w:basedOn w:val="a0"/>
    <w:link w:val="af9"/>
    <w:rsid w:val="009610D8"/>
    <w:rPr>
      <w:sz w:val="24"/>
      <w:szCs w:val="24"/>
    </w:rPr>
  </w:style>
  <w:style w:type="character" w:customStyle="1" w:styleId="highlight">
    <w:name w:val="highlight"/>
    <w:basedOn w:val="a0"/>
    <w:rsid w:val="005F71A1"/>
  </w:style>
  <w:style w:type="character" w:customStyle="1" w:styleId="30">
    <w:name w:val="Заголовок 3 Знак"/>
    <w:basedOn w:val="a0"/>
    <w:link w:val="3"/>
    <w:uiPriority w:val="9"/>
    <w:rsid w:val="004D7A92"/>
    <w:rPr>
      <w:b/>
      <w:bCs/>
      <w:sz w:val="27"/>
      <w:szCs w:val="27"/>
    </w:rPr>
  </w:style>
  <w:style w:type="character" w:customStyle="1" w:styleId="20">
    <w:name w:val="Заголовок 2 Знак"/>
    <w:basedOn w:val="a0"/>
    <w:link w:val="2"/>
    <w:rsid w:val="00EC1260"/>
    <w:rPr>
      <w:rFonts w:asciiTheme="majorHAnsi" w:eastAsiaTheme="majorEastAsia" w:hAnsiTheme="majorHAnsi" w:cstheme="majorBidi"/>
      <w:color w:val="2E74B5" w:themeColor="accent1" w:themeShade="BF"/>
      <w:sz w:val="26"/>
      <w:szCs w:val="26"/>
    </w:rPr>
  </w:style>
  <w:style w:type="character" w:customStyle="1" w:styleId="13">
    <w:name w:val="заголовокпогода1"/>
    <w:basedOn w:val="a0"/>
    <w:rsid w:val="00F131AB"/>
    <w:rPr>
      <w:rFonts w:cs="Times New Roman"/>
    </w:rPr>
  </w:style>
  <w:style w:type="paragraph" w:styleId="afb">
    <w:name w:val="No Spacing"/>
    <w:link w:val="afc"/>
    <w:uiPriority w:val="1"/>
    <w:qFormat/>
    <w:rsid w:val="00A3693F"/>
    <w:rPr>
      <w:rFonts w:asciiTheme="minorHAnsi" w:eastAsiaTheme="minorHAnsi" w:hAnsiTheme="minorHAnsi" w:cstheme="minorBidi"/>
      <w:sz w:val="22"/>
      <w:szCs w:val="22"/>
      <w:lang w:eastAsia="en-US"/>
    </w:rPr>
  </w:style>
  <w:style w:type="table" w:customStyle="1" w:styleId="14">
    <w:name w:val="Сетка таблицы1"/>
    <w:basedOn w:val="a1"/>
    <w:next w:val="a3"/>
    <w:uiPriority w:val="59"/>
    <w:rsid w:val="00134C3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3"/>
    <w:uiPriority w:val="59"/>
    <w:rsid w:val="00322E5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1"/>
    <w:next w:val="a3"/>
    <w:uiPriority w:val="39"/>
    <w:rsid w:val="006400B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d">
    <w:name w:val="Гипертекстовая ссылка"/>
    <w:basedOn w:val="a0"/>
    <w:uiPriority w:val="99"/>
    <w:rsid w:val="001961B6"/>
    <w:rPr>
      <w:color w:val="106BBE"/>
    </w:rPr>
  </w:style>
  <w:style w:type="character" w:customStyle="1" w:styleId="24">
    <w:name w:val="Основной текст (2)_"/>
    <w:basedOn w:val="a0"/>
    <w:link w:val="25"/>
    <w:uiPriority w:val="99"/>
    <w:rsid w:val="00D150EB"/>
    <w:rPr>
      <w:sz w:val="22"/>
      <w:szCs w:val="22"/>
      <w:shd w:val="clear" w:color="auto" w:fill="FFFFFF"/>
    </w:rPr>
  </w:style>
  <w:style w:type="character" w:customStyle="1" w:styleId="2115pt">
    <w:name w:val="Основной текст (2) + 11;5 pt;Курсив"/>
    <w:basedOn w:val="24"/>
    <w:rsid w:val="00D150EB"/>
    <w:rPr>
      <w:i/>
      <w:iCs/>
      <w:color w:val="000000"/>
      <w:spacing w:val="0"/>
      <w:w w:val="100"/>
      <w:position w:val="0"/>
      <w:sz w:val="23"/>
      <w:szCs w:val="23"/>
      <w:shd w:val="clear" w:color="auto" w:fill="FFFFFF"/>
      <w:lang w:val="ru-RU" w:eastAsia="ru-RU" w:bidi="ru-RU"/>
    </w:rPr>
  </w:style>
  <w:style w:type="character" w:customStyle="1" w:styleId="afe">
    <w:name w:val="Подпись к таблице_"/>
    <w:basedOn w:val="a0"/>
    <w:link w:val="aff"/>
    <w:uiPriority w:val="99"/>
    <w:rsid w:val="00D150EB"/>
    <w:rPr>
      <w:rFonts w:ascii="Arial" w:eastAsia="Arial" w:hAnsi="Arial" w:cs="Arial"/>
      <w:b/>
      <w:bCs/>
      <w:sz w:val="18"/>
      <w:szCs w:val="18"/>
      <w:shd w:val="clear" w:color="auto" w:fill="FFFFFF"/>
    </w:rPr>
  </w:style>
  <w:style w:type="character" w:customStyle="1" w:styleId="2Arial7pt">
    <w:name w:val="Основной текст (2) + Arial;7 pt;Полужирный"/>
    <w:basedOn w:val="24"/>
    <w:rsid w:val="00D150EB"/>
    <w:rPr>
      <w:rFonts w:ascii="Arial" w:eastAsia="Arial" w:hAnsi="Arial" w:cs="Arial"/>
      <w:b/>
      <w:bCs/>
      <w:color w:val="000000"/>
      <w:spacing w:val="0"/>
      <w:w w:val="100"/>
      <w:position w:val="0"/>
      <w:sz w:val="14"/>
      <w:szCs w:val="14"/>
      <w:shd w:val="clear" w:color="auto" w:fill="FFFFFF"/>
      <w:lang w:val="ru-RU" w:eastAsia="ru-RU" w:bidi="ru-RU"/>
    </w:rPr>
  </w:style>
  <w:style w:type="character" w:customStyle="1" w:styleId="2Arial75pt">
    <w:name w:val="Основной текст (2) + Arial;7;5 pt;Полужирный"/>
    <w:basedOn w:val="24"/>
    <w:rsid w:val="00D150EB"/>
    <w:rPr>
      <w:rFonts w:ascii="Arial" w:eastAsia="Arial" w:hAnsi="Arial" w:cs="Arial"/>
      <w:b/>
      <w:bCs/>
      <w:color w:val="000000"/>
      <w:spacing w:val="0"/>
      <w:w w:val="100"/>
      <w:position w:val="0"/>
      <w:sz w:val="15"/>
      <w:szCs w:val="15"/>
      <w:shd w:val="clear" w:color="auto" w:fill="FFFFFF"/>
      <w:lang w:val="ru-RU" w:eastAsia="ru-RU" w:bidi="ru-RU"/>
    </w:rPr>
  </w:style>
  <w:style w:type="paragraph" w:customStyle="1" w:styleId="25">
    <w:name w:val="Основной текст (2)"/>
    <w:basedOn w:val="a"/>
    <w:link w:val="24"/>
    <w:rsid w:val="00D150EB"/>
    <w:pPr>
      <w:widowControl w:val="0"/>
      <w:shd w:val="clear" w:color="auto" w:fill="FFFFFF"/>
      <w:spacing w:line="269" w:lineRule="exact"/>
      <w:ind w:hanging="580"/>
      <w:jc w:val="both"/>
    </w:pPr>
    <w:rPr>
      <w:sz w:val="22"/>
      <w:szCs w:val="22"/>
    </w:rPr>
  </w:style>
  <w:style w:type="paragraph" w:customStyle="1" w:styleId="aff">
    <w:name w:val="Подпись к таблице"/>
    <w:basedOn w:val="a"/>
    <w:link w:val="afe"/>
    <w:rsid w:val="00D150EB"/>
    <w:pPr>
      <w:widowControl w:val="0"/>
      <w:shd w:val="clear" w:color="auto" w:fill="FFFFFF"/>
      <w:spacing w:line="200" w:lineRule="exact"/>
    </w:pPr>
    <w:rPr>
      <w:rFonts w:ascii="Arial" w:eastAsia="Arial" w:hAnsi="Arial" w:cs="Arial"/>
      <w:b/>
      <w:bCs/>
      <w:sz w:val="18"/>
      <w:szCs w:val="18"/>
    </w:rPr>
  </w:style>
  <w:style w:type="character" w:customStyle="1" w:styleId="2Arial65pt">
    <w:name w:val="Основной текст (2) + Arial;6;5 pt;Курсив"/>
    <w:basedOn w:val="24"/>
    <w:rsid w:val="003D2074"/>
    <w:rPr>
      <w:rFonts w:ascii="Arial" w:eastAsia="Arial" w:hAnsi="Arial" w:cs="Arial"/>
      <w:b w:val="0"/>
      <w:bCs w:val="0"/>
      <w:i/>
      <w:iCs/>
      <w:smallCaps w:val="0"/>
      <w:strike w:val="0"/>
      <w:color w:val="000000"/>
      <w:spacing w:val="0"/>
      <w:w w:val="100"/>
      <w:position w:val="0"/>
      <w:sz w:val="13"/>
      <w:szCs w:val="13"/>
      <w:u w:val="none"/>
      <w:shd w:val="clear" w:color="auto" w:fill="FFFFFF"/>
      <w:lang w:val="ru-RU" w:eastAsia="ru-RU" w:bidi="ru-RU"/>
    </w:rPr>
  </w:style>
  <w:style w:type="character" w:customStyle="1" w:styleId="26">
    <w:name w:val="Подпись к таблице (2)_"/>
    <w:basedOn w:val="a0"/>
    <w:link w:val="27"/>
    <w:rsid w:val="00CB104E"/>
    <w:rPr>
      <w:rFonts w:ascii="Arial" w:eastAsia="Arial" w:hAnsi="Arial" w:cs="Arial"/>
      <w:b/>
      <w:bCs/>
      <w:sz w:val="16"/>
      <w:szCs w:val="16"/>
      <w:shd w:val="clear" w:color="auto" w:fill="FFFFFF"/>
    </w:rPr>
  </w:style>
  <w:style w:type="character" w:customStyle="1" w:styleId="2Arial8pt">
    <w:name w:val="Основной текст (2) + Arial;8 pt"/>
    <w:basedOn w:val="24"/>
    <w:rsid w:val="00CB104E"/>
    <w:rPr>
      <w:rFonts w:ascii="Arial" w:eastAsia="Arial" w:hAnsi="Arial" w:cs="Arial"/>
      <w:color w:val="000000"/>
      <w:spacing w:val="0"/>
      <w:w w:val="100"/>
      <w:position w:val="0"/>
      <w:sz w:val="16"/>
      <w:szCs w:val="16"/>
      <w:shd w:val="clear" w:color="auto" w:fill="FFFFFF"/>
      <w:lang w:val="ru-RU" w:eastAsia="ru-RU" w:bidi="ru-RU"/>
    </w:rPr>
  </w:style>
  <w:style w:type="paragraph" w:customStyle="1" w:styleId="27">
    <w:name w:val="Подпись к таблице (2)"/>
    <w:basedOn w:val="a"/>
    <w:link w:val="26"/>
    <w:rsid w:val="00CB104E"/>
    <w:pPr>
      <w:widowControl w:val="0"/>
      <w:shd w:val="clear" w:color="auto" w:fill="FFFFFF"/>
      <w:spacing w:line="178" w:lineRule="exact"/>
      <w:jc w:val="both"/>
    </w:pPr>
    <w:rPr>
      <w:rFonts w:ascii="Arial" w:eastAsia="Arial" w:hAnsi="Arial" w:cs="Arial"/>
      <w:b/>
      <w:bCs/>
      <w:sz w:val="16"/>
      <w:szCs w:val="16"/>
    </w:rPr>
  </w:style>
  <w:style w:type="character" w:customStyle="1" w:styleId="2Arial8pt0">
    <w:name w:val="Основной текст (2) + Arial;8 pt;Полужирный"/>
    <w:basedOn w:val="24"/>
    <w:rsid w:val="00442167"/>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aff0">
    <w:name w:val="Колонтитул_"/>
    <w:basedOn w:val="a0"/>
    <w:link w:val="15"/>
    <w:uiPriority w:val="99"/>
    <w:rsid w:val="00903691"/>
    <w:rPr>
      <w:rFonts w:ascii="Arial" w:eastAsia="Arial" w:hAnsi="Arial" w:cs="Arial"/>
      <w:b/>
      <w:bCs/>
      <w:i/>
      <w:iCs/>
      <w:smallCaps w:val="0"/>
      <w:strike w:val="0"/>
      <w:sz w:val="16"/>
      <w:szCs w:val="16"/>
      <w:u w:val="none"/>
    </w:rPr>
  </w:style>
  <w:style w:type="character" w:customStyle="1" w:styleId="aff1">
    <w:name w:val="Колонтитул"/>
    <w:basedOn w:val="aff0"/>
    <w:uiPriority w:val="99"/>
    <w:rsid w:val="00903691"/>
    <w:rPr>
      <w:rFonts w:ascii="Arial" w:eastAsia="Arial" w:hAnsi="Arial" w:cs="Arial"/>
      <w:b/>
      <w:bCs/>
      <w:i/>
      <w:iCs/>
      <w:smallCaps w:val="0"/>
      <w:strike w:val="0"/>
      <w:color w:val="215868"/>
      <w:spacing w:val="0"/>
      <w:w w:val="100"/>
      <w:position w:val="0"/>
      <w:sz w:val="16"/>
      <w:szCs w:val="16"/>
      <w:u w:val="none"/>
      <w:lang w:val="ru-RU" w:eastAsia="ru-RU" w:bidi="ru-RU"/>
    </w:rPr>
  </w:style>
  <w:style w:type="character" w:customStyle="1" w:styleId="TimesNewRoman">
    <w:name w:val="Колонтитул + Times New Roman;Не курсив"/>
    <w:basedOn w:val="aff0"/>
    <w:rsid w:val="00903691"/>
    <w:rPr>
      <w:rFonts w:ascii="Times New Roman" w:eastAsia="Times New Roman" w:hAnsi="Times New Roman" w:cs="Times New Roman"/>
      <w:b/>
      <w:bCs/>
      <w:i/>
      <w:iCs/>
      <w:smallCaps w:val="0"/>
      <w:strike w:val="0"/>
      <w:color w:val="000000"/>
      <w:spacing w:val="0"/>
      <w:w w:val="100"/>
      <w:position w:val="0"/>
      <w:sz w:val="16"/>
      <w:szCs w:val="16"/>
      <w:u w:val="none"/>
      <w:lang w:val="ru-RU" w:eastAsia="ru-RU" w:bidi="ru-RU"/>
    </w:rPr>
  </w:style>
  <w:style w:type="character" w:customStyle="1" w:styleId="150">
    <w:name w:val="Основной текст (15)_"/>
    <w:basedOn w:val="a0"/>
    <w:link w:val="151"/>
    <w:uiPriority w:val="99"/>
    <w:rsid w:val="00903691"/>
    <w:rPr>
      <w:rFonts w:ascii="Arial" w:eastAsia="Arial" w:hAnsi="Arial" w:cs="Arial"/>
      <w:b/>
      <w:bCs/>
      <w:sz w:val="14"/>
      <w:szCs w:val="14"/>
      <w:shd w:val="clear" w:color="auto" w:fill="FFFFFF"/>
    </w:rPr>
  </w:style>
  <w:style w:type="paragraph" w:customStyle="1" w:styleId="151">
    <w:name w:val="Основной текст (15)"/>
    <w:basedOn w:val="a"/>
    <w:link w:val="150"/>
    <w:uiPriority w:val="99"/>
    <w:rsid w:val="00903691"/>
    <w:pPr>
      <w:widowControl w:val="0"/>
      <w:shd w:val="clear" w:color="auto" w:fill="FFFFFF"/>
      <w:spacing w:line="156" w:lineRule="exact"/>
      <w:jc w:val="right"/>
    </w:pPr>
    <w:rPr>
      <w:rFonts w:ascii="Arial" w:eastAsia="Arial" w:hAnsi="Arial" w:cs="Arial"/>
      <w:b/>
      <w:bCs/>
      <w:sz w:val="14"/>
      <w:szCs w:val="14"/>
    </w:rPr>
  </w:style>
  <w:style w:type="character" w:customStyle="1" w:styleId="2Arial7pt0">
    <w:name w:val="Основной текст (2) + Arial;7 pt;Полужирный;Курсив"/>
    <w:basedOn w:val="24"/>
    <w:rsid w:val="007E4C18"/>
    <w:rPr>
      <w:rFonts w:ascii="Arial" w:eastAsia="Arial" w:hAnsi="Arial" w:cs="Arial"/>
      <w:b/>
      <w:bCs/>
      <w:i/>
      <w:iCs/>
      <w:smallCaps w:val="0"/>
      <w:strike w:val="0"/>
      <w:color w:val="000000"/>
      <w:spacing w:val="0"/>
      <w:w w:val="100"/>
      <w:position w:val="0"/>
      <w:sz w:val="14"/>
      <w:szCs w:val="14"/>
      <w:u w:val="none"/>
      <w:shd w:val="clear" w:color="auto" w:fill="FFFFFF"/>
      <w:lang w:val="ru-RU" w:eastAsia="ru-RU" w:bidi="ru-RU"/>
    </w:rPr>
  </w:style>
  <w:style w:type="character" w:customStyle="1" w:styleId="9">
    <w:name w:val="Основной текст (9)_"/>
    <w:basedOn w:val="a0"/>
    <w:uiPriority w:val="99"/>
    <w:rsid w:val="00F44826"/>
    <w:rPr>
      <w:rFonts w:ascii="Times New Roman" w:eastAsia="Times New Roman" w:hAnsi="Times New Roman" w:cs="Times New Roman"/>
      <w:b w:val="0"/>
      <w:bCs w:val="0"/>
      <w:i w:val="0"/>
      <w:iCs w:val="0"/>
      <w:smallCaps w:val="0"/>
      <w:strike w:val="0"/>
      <w:sz w:val="19"/>
      <w:szCs w:val="19"/>
      <w:u w:val="none"/>
    </w:rPr>
  </w:style>
  <w:style w:type="character" w:customStyle="1" w:styleId="90">
    <w:name w:val="Основной текст (9)"/>
    <w:basedOn w:val="9"/>
    <w:rsid w:val="00F44826"/>
    <w:rPr>
      <w:rFonts w:ascii="Times New Roman" w:eastAsia="Times New Roman" w:hAnsi="Times New Roman" w:cs="Times New Roman"/>
      <w:b w:val="0"/>
      <w:bCs w:val="0"/>
      <w:i w:val="0"/>
      <w:iCs w:val="0"/>
      <w:smallCaps w:val="0"/>
      <w:strike w:val="0"/>
      <w:color w:val="4B7CB5"/>
      <w:spacing w:val="0"/>
      <w:w w:val="100"/>
      <w:position w:val="0"/>
      <w:sz w:val="19"/>
      <w:szCs w:val="19"/>
      <w:u w:val="none"/>
    </w:rPr>
  </w:style>
  <w:style w:type="character" w:customStyle="1" w:styleId="36">
    <w:name w:val="Подпись к картинке (3)_"/>
    <w:basedOn w:val="a0"/>
    <w:rsid w:val="00F44826"/>
    <w:rPr>
      <w:rFonts w:ascii="Times New Roman" w:eastAsia="Times New Roman" w:hAnsi="Times New Roman" w:cs="Times New Roman"/>
      <w:b w:val="0"/>
      <w:bCs w:val="0"/>
      <w:i w:val="0"/>
      <w:iCs w:val="0"/>
      <w:smallCaps w:val="0"/>
      <w:strike w:val="0"/>
      <w:sz w:val="19"/>
      <w:szCs w:val="19"/>
      <w:u w:val="none"/>
    </w:rPr>
  </w:style>
  <w:style w:type="character" w:customStyle="1" w:styleId="37">
    <w:name w:val="Подпись к картинке (3)"/>
    <w:basedOn w:val="36"/>
    <w:rsid w:val="00F44826"/>
    <w:rPr>
      <w:rFonts w:ascii="Times New Roman" w:eastAsia="Times New Roman" w:hAnsi="Times New Roman" w:cs="Times New Roman"/>
      <w:b w:val="0"/>
      <w:bCs w:val="0"/>
      <w:i w:val="0"/>
      <w:iCs w:val="0"/>
      <w:smallCaps w:val="0"/>
      <w:strike w:val="0"/>
      <w:color w:val="4B7CB5"/>
      <w:spacing w:val="0"/>
      <w:w w:val="100"/>
      <w:position w:val="0"/>
      <w:sz w:val="19"/>
      <w:szCs w:val="19"/>
      <w:u w:val="none"/>
      <w:lang w:val="ru-RU" w:eastAsia="ru-RU" w:bidi="ru-RU"/>
    </w:rPr>
  </w:style>
  <w:style w:type="character" w:customStyle="1" w:styleId="2Arial55pt">
    <w:name w:val="Основной текст (2) + Arial;5;5 pt;Полужирный"/>
    <w:basedOn w:val="24"/>
    <w:rsid w:val="00251DFB"/>
    <w:rPr>
      <w:rFonts w:ascii="Arial" w:eastAsia="Arial" w:hAnsi="Arial" w:cs="Arial"/>
      <w:b/>
      <w:bCs/>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8">
    <w:name w:val="Основной текст (2) + Полужирный"/>
    <w:uiPriority w:val="99"/>
    <w:rsid w:val="00963972"/>
    <w:rPr>
      <w:b/>
      <w:bCs/>
      <w:color w:val="000000"/>
      <w:spacing w:val="0"/>
      <w:w w:val="100"/>
      <w:position w:val="0"/>
      <w:shd w:val="clear" w:color="auto" w:fill="FFFFFF"/>
      <w:lang w:val="ru-RU" w:eastAsia="ru-RU" w:bidi="ru-RU"/>
    </w:rPr>
  </w:style>
  <w:style w:type="character" w:customStyle="1" w:styleId="2Arial65pt0">
    <w:name w:val="Основной текст (2) + Arial;6;5 pt"/>
    <w:basedOn w:val="24"/>
    <w:rsid w:val="00D30EA5"/>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Arial45pt">
    <w:name w:val="Основной текст (2) + Arial;4;5 pt"/>
    <w:basedOn w:val="24"/>
    <w:rsid w:val="00B675F7"/>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eastAsia="ru-RU" w:bidi="ru-RU"/>
    </w:rPr>
  </w:style>
  <w:style w:type="character" w:customStyle="1" w:styleId="26pt">
    <w:name w:val="Основной текст (2) + 6 pt"/>
    <w:basedOn w:val="24"/>
    <w:uiPriority w:val="99"/>
    <w:rsid w:val="00D123BF"/>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ru-RU" w:eastAsia="ru-RU" w:bidi="ru-RU"/>
    </w:rPr>
  </w:style>
  <w:style w:type="paragraph" w:customStyle="1" w:styleId="aff2">
    <w:name w:val="ГОСТ_Таблица"/>
    <w:basedOn w:val="a"/>
    <w:link w:val="aff3"/>
    <w:qFormat/>
    <w:rsid w:val="00E77618"/>
    <w:pPr>
      <w:contextualSpacing/>
      <w:jc w:val="center"/>
    </w:pPr>
    <w:rPr>
      <w:rFonts w:eastAsiaTheme="minorHAnsi"/>
      <w:snapToGrid w:val="0"/>
      <w:lang w:eastAsia="en-US"/>
    </w:rPr>
  </w:style>
  <w:style w:type="character" w:customStyle="1" w:styleId="aff3">
    <w:name w:val="ГОСТ_Таблица Знак"/>
    <w:basedOn w:val="a0"/>
    <w:link w:val="aff2"/>
    <w:rsid w:val="00E77618"/>
    <w:rPr>
      <w:rFonts w:eastAsiaTheme="minorHAnsi"/>
      <w:snapToGrid w:val="0"/>
      <w:sz w:val="24"/>
      <w:szCs w:val="24"/>
      <w:lang w:eastAsia="en-US"/>
    </w:rPr>
  </w:style>
  <w:style w:type="character" w:customStyle="1" w:styleId="2Arial5pt">
    <w:name w:val="Основной текст (2) + Arial;5 pt"/>
    <w:basedOn w:val="24"/>
    <w:rsid w:val="002231FF"/>
    <w:rPr>
      <w:rFonts w:ascii="Arial" w:eastAsia="Arial" w:hAnsi="Arial" w:cs="Arial"/>
      <w:b w:val="0"/>
      <w:bCs w:val="0"/>
      <w:i w:val="0"/>
      <w:iCs w:val="0"/>
      <w:smallCaps w:val="0"/>
      <w:strike w:val="0"/>
      <w:color w:val="37263A"/>
      <w:spacing w:val="0"/>
      <w:w w:val="100"/>
      <w:position w:val="0"/>
      <w:sz w:val="10"/>
      <w:szCs w:val="10"/>
      <w:u w:val="none"/>
      <w:shd w:val="clear" w:color="auto" w:fill="FFFFFF"/>
      <w:lang w:val="ru-RU" w:eastAsia="ru-RU" w:bidi="ru-RU"/>
    </w:rPr>
  </w:style>
  <w:style w:type="character" w:customStyle="1" w:styleId="255pt">
    <w:name w:val="Основной текст (2) + 5;5 pt"/>
    <w:basedOn w:val="24"/>
    <w:rsid w:val="002231FF"/>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Arial45pt0">
    <w:name w:val="Основной текст (2) + Arial;4;5 pt;Малые прописные"/>
    <w:basedOn w:val="24"/>
    <w:rsid w:val="002231FF"/>
    <w:rPr>
      <w:rFonts w:ascii="Arial" w:eastAsia="Arial" w:hAnsi="Arial" w:cs="Arial"/>
      <w:b w:val="0"/>
      <w:bCs w:val="0"/>
      <w:i w:val="0"/>
      <w:iCs w:val="0"/>
      <w:smallCaps/>
      <w:strike w:val="0"/>
      <w:color w:val="3E373F"/>
      <w:spacing w:val="0"/>
      <w:w w:val="100"/>
      <w:position w:val="0"/>
      <w:sz w:val="9"/>
      <w:szCs w:val="9"/>
      <w:u w:val="none"/>
      <w:shd w:val="clear" w:color="auto" w:fill="FFFFFF"/>
      <w:lang w:val="en-US" w:eastAsia="en-US" w:bidi="en-US"/>
    </w:rPr>
  </w:style>
  <w:style w:type="character" w:customStyle="1" w:styleId="300">
    <w:name w:val="Основной текст (30)_"/>
    <w:basedOn w:val="a0"/>
    <w:link w:val="301"/>
    <w:rsid w:val="006F129E"/>
    <w:rPr>
      <w:sz w:val="21"/>
      <w:szCs w:val="21"/>
      <w:shd w:val="clear" w:color="auto" w:fill="FFFFFF"/>
    </w:rPr>
  </w:style>
  <w:style w:type="paragraph" w:customStyle="1" w:styleId="301">
    <w:name w:val="Основной текст (30)"/>
    <w:basedOn w:val="a"/>
    <w:link w:val="300"/>
    <w:rsid w:val="006F129E"/>
    <w:pPr>
      <w:widowControl w:val="0"/>
      <w:shd w:val="clear" w:color="auto" w:fill="FFFFFF"/>
      <w:spacing w:line="293" w:lineRule="exact"/>
      <w:ind w:firstLine="600"/>
      <w:jc w:val="both"/>
    </w:pPr>
    <w:rPr>
      <w:sz w:val="21"/>
      <w:szCs w:val="21"/>
    </w:rPr>
  </w:style>
  <w:style w:type="character" w:customStyle="1" w:styleId="49">
    <w:name w:val="Основной текст (49)_"/>
    <w:basedOn w:val="a0"/>
    <w:link w:val="490"/>
    <w:rsid w:val="009F35D9"/>
    <w:rPr>
      <w:rFonts w:ascii="Arial" w:eastAsia="Arial" w:hAnsi="Arial" w:cs="Arial"/>
      <w:sz w:val="22"/>
      <w:szCs w:val="22"/>
      <w:shd w:val="clear" w:color="auto" w:fill="FFFFFF"/>
      <w:lang w:val="en-US" w:eastAsia="en-US" w:bidi="en-US"/>
    </w:rPr>
  </w:style>
  <w:style w:type="character" w:customStyle="1" w:styleId="491">
    <w:name w:val="Основной текст (49) + Малые прописные"/>
    <w:basedOn w:val="49"/>
    <w:rsid w:val="009F35D9"/>
    <w:rPr>
      <w:rFonts w:ascii="Arial" w:eastAsia="Arial" w:hAnsi="Arial" w:cs="Arial"/>
      <w:smallCaps/>
      <w:color w:val="000000"/>
      <w:spacing w:val="0"/>
      <w:w w:val="100"/>
      <w:position w:val="0"/>
      <w:sz w:val="22"/>
      <w:szCs w:val="22"/>
      <w:shd w:val="clear" w:color="auto" w:fill="FFFFFF"/>
      <w:lang w:val="en-US" w:eastAsia="en-US" w:bidi="en-US"/>
    </w:rPr>
  </w:style>
  <w:style w:type="paragraph" w:customStyle="1" w:styleId="490">
    <w:name w:val="Основной текст (49)"/>
    <w:basedOn w:val="a"/>
    <w:link w:val="49"/>
    <w:rsid w:val="009F35D9"/>
    <w:pPr>
      <w:widowControl w:val="0"/>
      <w:shd w:val="clear" w:color="auto" w:fill="FFFFFF"/>
      <w:spacing w:before="320" w:after="400" w:line="246" w:lineRule="exact"/>
      <w:ind w:firstLine="600"/>
      <w:jc w:val="both"/>
    </w:pPr>
    <w:rPr>
      <w:rFonts w:ascii="Arial" w:eastAsia="Arial" w:hAnsi="Arial" w:cs="Arial"/>
      <w:sz w:val="22"/>
      <w:szCs w:val="22"/>
      <w:lang w:val="en-US" w:eastAsia="en-US" w:bidi="en-US"/>
    </w:rPr>
  </w:style>
  <w:style w:type="character" w:customStyle="1" w:styleId="2115pt0">
    <w:name w:val="Основной текст (2) + 11;5 pt;Не полужирный"/>
    <w:basedOn w:val="24"/>
    <w:rsid w:val="0051660E"/>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10pt">
    <w:name w:val="Основной текст (2) + 10 pt;Не полужирный;Курсив"/>
    <w:basedOn w:val="24"/>
    <w:rsid w:val="0051660E"/>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ru-RU" w:eastAsia="ru-RU" w:bidi="ru-RU"/>
    </w:rPr>
  </w:style>
  <w:style w:type="character" w:customStyle="1" w:styleId="2115pt1">
    <w:name w:val="Основной текст (2) + 11;5 pt;Не полужирный;Курсив"/>
    <w:basedOn w:val="24"/>
    <w:rsid w:val="0051660E"/>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eastAsia="ru-RU" w:bidi="ru-RU"/>
    </w:rPr>
  </w:style>
  <w:style w:type="character" w:customStyle="1" w:styleId="2Calibri65pt">
    <w:name w:val="Основной текст (2) + Calibri;6;5 pt"/>
    <w:basedOn w:val="24"/>
    <w:rsid w:val="00F239A7"/>
    <w:rPr>
      <w:rFonts w:ascii="Calibri" w:eastAsia="Calibri" w:hAnsi="Calibri" w:cs="Calibri"/>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75pt">
    <w:name w:val="Основной текст (2) + 7;5 pt"/>
    <w:basedOn w:val="24"/>
    <w:rsid w:val="00457872"/>
    <w:rPr>
      <w:rFonts w:ascii="Arial" w:eastAsia="Arial" w:hAnsi="Arial" w:cs="Arial"/>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Cambria9pt100">
    <w:name w:val="Колонтитул + Cambria;9 pt;Полужирный;Масштаб 100%"/>
    <w:basedOn w:val="aff0"/>
    <w:rsid w:val="005B4D5D"/>
    <w:rPr>
      <w:rFonts w:ascii="Cambria" w:eastAsia="Cambria" w:hAnsi="Cambria" w:cs="Cambria"/>
      <w:b/>
      <w:bCs/>
      <w:i w:val="0"/>
      <w:iCs w:val="0"/>
      <w:smallCaps w:val="0"/>
      <w:strike w:val="0"/>
      <w:color w:val="000000"/>
      <w:spacing w:val="0"/>
      <w:w w:val="100"/>
      <w:position w:val="0"/>
      <w:sz w:val="18"/>
      <w:szCs w:val="18"/>
      <w:u w:val="none"/>
      <w:lang w:val="ru-RU" w:eastAsia="ru-RU" w:bidi="ru-RU"/>
    </w:rPr>
  </w:style>
  <w:style w:type="character" w:customStyle="1" w:styleId="120">
    <w:name w:val="Заголовок №1 (2)_"/>
    <w:basedOn w:val="a0"/>
    <w:link w:val="121"/>
    <w:rsid w:val="005B4D5D"/>
    <w:rPr>
      <w:rFonts w:ascii="Arial" w:eastAsia="Arial" w:hAnsi="Arial" w:cs="Arial"/>
      <w:b/>
      <w:bCs/>
      <w:sz w:val="18"/>
      <w:szCs w:val="18"/>
      <w:shd w:val="clear" w:color="auto" w:fill="FFFFFF"/>
    </w:rPr>
  </w:style>
  <w:style w:type="character" w:customStyle="1" w:styleId="16">
    <w:name w:val="Заголовок №1_"/>
    <w:basedOn w:val="a0"/>
    <w:link w:val="17"/>
    <w:uiPriority w:val="99"/>
    <w:rsid w:val="005B4D5D"/>
    <w:rPr>
      <w:rFonts w:ascii="Book Antiqua" w:eastAsia="Book Antiqua" w:hAnsi="Book Antiqua" w:cs="Book Antiqua"/>
      <w:b/>
      <w:bCs/>
      <w:sz w:val="18"/>
      <w:szCs w:val="18"/>
      <w:shd w:val="clear" w:color="auto" w:fill="FFFFFF"/>
    </w:rPr>
  </w:style>
  <w:style w:type="character" w:customStyle="1" w:styleId="Arial85pt100">
    <w:name w:val="Колонтитул + Arial;8;5 pt;Масштаб 100%"/>
    <w:basedOn w:val="aff0"/>
    <w:rsid w:val="005B4D5D"/>
    <w:rPr>
      <w:rFonts w:ascii="Arial" w:eastAsia="Arial" w:hAnsi="Arial" w:cs="Arial"/>
      <w:b/>
      <w:bCs/>
      <w:i w:val="0"/>
      <w:iCs w:val="0"/>
      <w:smallCaps w:val="0"/>
      <w:strike w:val="0"/>
      <w:color w:val="000000"/>
      <w:spacing w:val="0"/>
      <w:w w:val="100"/>
      <w:position w:val="0"/>
      <w:sz w:val="17"/>
      <w:szCs w:val="17"/>
      <w:u w:val="none"/>
      <w:lang w:val="ru-RU" w:eastAsia="ru-RU" w:bidi="ru-RU"/>
    </w:rPr>
  </w:style>
  <w:style w:type="character" w:customStyle="1" w:styleId="2BookAntiqua9pt">
    <w:name w:val="Основной текст (2) + Book Antiqua;9 pt;Полужирный"/>
    <w:basedOn w:val="24"/>
    <w:rsid w:val="005B4D5D"/>
    <w:rPr>
      <w:rFonts w:ascii="Book Antiqua" w:eastAsia="Book Antiqua" w:hAnsi="Book Antiqua" w:cs="Book Antiqua"/>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BookAntiqua55pt">
    <w:name w:val="Основной текст (2) + Book Antiqua;5;5 pt"/>
    <w:basedOn w:val="24"/>
    <w:rsid w:val="005B4D5D"/>
    <w:rPr>
      <w:rFonts w:ascii="Book Antiqua" w:eastAsia="Book Antiqua" w:hAnsi="Book Antiqua" w:cs="Book Antiqua"/>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Cambria55pt">
    <w:name w:val="Основной текст (2) + Cambria;5;5 pt"/>
    <w:basedOn w:val="24"/>
    <w:rsid w:val="005B4D5D"/>
    <w:rPr>
      <w:rFonts w:ascii="Cambria" w:eastAsia="Cambria" w:hAnsi="Cambria" w:cs="Cambria"/>
      <w:b w:val="0"/>
      <w:bCs w:val="0"/>
      <w:i w:val="0"/>
      <w:iCs w:val="0"/>
      <w:smallCaps w:val="0"/>
      <w:strike w:val="0"/>
      <w:color w:val="000000"/>
      <w:spacing w:val="0"/>
      <w:w w:val="100"/>
      <w:position w:val="0"/>
      <w:sz w:val="11"/>
      <w:szCs w:val="11"/>
      <w:u w:val="none"/>
      <w:shd w:val="clear" w:color="auto" w:fill="FFFFFF"/>
      <w:lang w:val="ru-RU" w:eastAsia="ru-RU" w:bidi="ru-RU"/>
    </w:rPr>
  </w:style>
  <w:style w:type="paragraph" w:customStyle="1" w:styleId="121">
    <w:name w:val="Заголовок №1 (2)"/>
    <w:basedOn w:val="a"/>
    <w:link w:val="120"/>
    <w:rsid w:val="005B4D5D"/>
    <w:pPr>
      <w:widowControl w:val="0"/>
      <w:shd w:val="clear" w:color="auto" w:fill="FFFFFF"/>
      <w:spacing w:before="780" w:line="0" w:lineRule="atLeast"/>
      <w:outlineLvl w:val="0"/>
    </w:pPr>
    <w:rPr>
      <w:rFonts w:ascii="Arial" w:eastAsia="Arial" w:hAnsi="Arial" w:cs="Arial"/>
      <w:b/>
      <w:bCs/>
      <w:sz w:val="18"/>
      <w:szCs w:val="18"/>
    </w:rPr>
  </w:style>
  <w:style w:type="paragraph" w:customStyle="1" w:styleId="17">
    <w:name w:val="Заголовок №1"/>
    <w:basedOn w:val="a"/>
    <w:link w:val="16"/>
    <w:uiPriority w:val="99"/>
    <w:rsid w:val="005B4D5D"/>
    <w:pPr>
      <w:widowControl w:val="0"/>
      <w:shd w:val="clear" w:color="auto" w:fill="FFFFFF"/>
      <w:spacing w:line="0" w:lineRule="atLeast"/>
      <w:outlineLvl w:val="0"/>
    </w:pPr>
    <w:rPr>
      <w:rFonts w:ascii="Book Antiqua" w:eastAsia="Book Antiqua" w:hAnsi="Book Antiqua" w:cs="Book Antiqua"/>
      <w:b/>
      <w:bCs/>
      <w:sz w:val="18"/>
      <w:szCs w:val="18"/>
    </w:rPr>
  </w:style>
  <w:style w:type="paragraph" w:customStyle="1" w:styleId="aff4">
    <w:name w:val="Заголовок мой"/>
    <w:basedOn w:val="1"/>
    <w:link w:val="aff5"/>
    <w:qFormat/>
    <w:rsid w:val="000F6DC1"/>
    <w:pPr>
      <w:jc w:val="center"/>
    </w:pPr>
    <w:rPr>
      <w:rFonts w:ascii="Times New Roman" w:hAnsi="Times New Roman" w:cs="Times New Roman"/>
      <w:b w:val="0"/>
      <w:i/>
      <w:color w:val="0070C0"/>
      <w:sz w:val="28"/>
      <w:szCs w:val="28"/>
      <w:u w:val="single"/>
    </w:rPr>
  </w:style>
  <w:style w:type="character" w:customStyle="1" w:styleId="aff5">
    <w:name w:val="Заголовок мой Знак"/>
    <w:basedOn w:val="10"/>
    <w:link w:val="aff4"/>
    <w:rsid w:val="000F6DC1"/>
    <w:rPr>
      <w:rFonts w:ascii="Arial" w:hAnsi="Arial" w:cs="Arial"/>
      <w:b w:val="0"/>
      <w:bCs/>
      <w:i/>
      <w:color w:val="0070C0"/>
      <w:kern w:val="32"/>
      <w:sz w:val="28"/>
      <w:szCs w:val="28"/>
      <w:u w:val="single"/>
      <w:lang w:val="ru-RU" w:eastAsia="ru-RU" w:bidi="ar-SA"/>
    </w:rPr>
  </w:style>
  <w:style w:type="paragraph" w:customStyle="1" w:styleId="aff6">
    <w:name w:val="Подзаголовок мой"/>
    <w:basedOn w:val="af"/>
    <w:link w:val="aff7"/>
    <w:qFormat/>
    <w:rsid w:val="00067694"/>
    <w:pPr>
      <w:ind w:firstLine="567"/>
      <w:jc w:val="both"/>
    </w:pPr>
    <w:rPr>
      <w:rFonts w:ascii="Times New Roman" w:hAnsi="Times New Roman"/>
      <w:i/>
      <w:color w:val="0070C0"/>
    </w:rPr>
  </w:style>
  <w:style w:type="character" w:customStyle="1" w:styleId="aff7">
    <w:name w:val="Подзаголовок мой Знак"/>
    <w:basedOn w:val="af0"/>
    <w:link w:val="aff6"/>
    <w:rsid w:val="00067694"/>
    <w:rPr>
      <w:rFonts w:ascii="Cambria" w:eastAsia="Times New Roman" w:hAnsi="Cambria" w:cs="Times New Roman"/>
      <w:i/>
      <w:color w:val="0070C0"/>
      <w:sz w:val="24"/>
      <w:szCs w:val="24"/>
    </w:rPr>
  </w:style>
  <w:style w:type="paragraph" w:styleId="40">
    <w:name w:val="toc 4"/>
    <w:basedOn w:val="a"/>
    <w:next w:val="a"/>
    <w:autoRedefine/>
    <w:uiPriority w:val="39"/>
    <w:unhideWhenUsed/>
    <w:rsid w:val="00713E2F"/>
    <w:pPr>
      <w:ind w:left="720"/>
    </w:pPr>
    <w:rPr>
      <w:sz w:val="20"/>
      <w:szCs w:val="20"/>
    </w:rPr>
  </w:style>
  <w:style w:type="paragraph" w:styleId="50">
    <w:name w:val="toc 5"/>
    <w:basedOn w:val="a"/>
    <w:next w:val="a"/>
    <w:autoRedefine/>
    <w:uiPriority w:val="39"/>
    <w:unhideWhenUsed/>
    <w:rsid w:val="00713E2F"/>
    <w:pPr>
      <w:ind w:left="960"/>
    </w:pPr>
    <w:rPr>
      <w:sz w:val="20"/>
      <w:szCs w:val="20"/>
    </w:rPr>
  </w:style>
  <w:style w:type="paragraph" w:styleId="61">
    <w:name w:val="toc 6"/>
    <w:basedOn w:val="a"/>
    <w:next w:val="a"/>
    <w:autoRedefine/>
    <w:uiPriority w:val="39"/>
    <w:unhideWhenUsed/>
    <w:rsid w:val="00713E2F"/>
    <w:pPr>
      <w:ind w:left="1200"/>
    </w:pPr>
    <w:rPr>
      <w:sz w:val="20"/>
      <w:szCs w:val="20"/>
    </w:rPr>
  </w:style>
  <w:style w:type="paragraph" w:styleId="71">
    <w:name w:val="toc 7"/>
    <w:basedOn w:val="a"/>
    <w:next w:val="a"/>
    <w:autoRedefine/>
    <w:uiPriority w:val="39"/>
    <w:unhideWhenUsed/>
    <w:rsid w:val="00713E2F"/>
    <w:pPr>
      <w:ind w:left="1440"/>
    </w:pPr>
    <w:rPr>
      <w:sz w:val="20"/>
      <w:szCs w:val="20"/>
    </w:rPr>
  </w:style>
  <w:style w:type="paragraph" w:styleId="8">
    <w:name w:val="toc 8"/>
    <w:basedOn w:val="a"/>
    <w:next w:val="a"/>
    <w:autoRedefine/>
    <w:uiPriority w:val="39"/>
    <w:unhideWhenUsed/>
    <w:rsid w:val="00713E2F"/>
    <w:pPr>
      <w:ind w:left="1680"/>
    </w:pPr>
    <w:rPr>
      <w:sz w:val="20"/>
      <w:szCs w:val="20"/>
    </w:rPr>
  </w:style>
  <w:style w:type="paragraph" w:styleId="91">
    <w:name w:val="toc 9"/>
    <w:basedOn w:val="a"/>
    <w:next w:val="a"/>
    <w:autoRedefine/>
    <w:uiPriority w:val="39"/>
    <w:unhideWhenUsed/>
    <w:rsid w:val="00713E2F"/>
    <w:pPr>
      <w:ind w:left="1920"/>
    </w:pPr>
    <w:rPr>
      <w:sz w:val="20"/>
      <w:szCs w:val="20"/>
    </w:rPr>
  </w:style>
  <w:style w:type="table" w:customStyle="1" w:styleId="41">
    <w:name w:val="Сетка таблицы4"/>
    <w:basedOn w:val="a1"/>
    <w:next w:val="a3"/>
    <w:uiPriority w:val="59"/>
    <w:rsid w:val="006405C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
    <w:name w:val="Сетка таблицы5"/>
    <w:basedOn w:val="a1"/>
    <w:next w:val="a3"/>
    <w:uiPriority w:val="59"/>
    <w:rsid w:val="006405C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6050D5"/>
    <w:rPr>
      <w:rFonts w:ascii="Calibri" w:hAnsi="Calibri"/>
      <w:sz w:val="22"/>
      <w:szCs w:val="22"/>
    </w:rPr>
    <w:tblPr>
      <w:tblCellMar>
        <w:top w:w="0" w:type="dxa"/>
        <w:left w:w="0" w:type="dxa"/>
        <w:bottom w:w="0" w:type="dxa"/>
        <w:right w:w="0" w:type="dxa"/>
      </w:tblCellMar>
    </w:tblPr>
  </w:style>
  <w:style w:type="table" w:customStyle="1" w:styleId="62">
    <w:name w:val="Сетка таблицы6"/>
    <w:basedOn w:val="a1"/>
    <w:next w:val="a3"/>
    <w:uiPriority w:val="39"/>
    <w:rsid w:val="00AE1B0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sid w:val="005A2653"/>
    <w:rPr>
      <w:rFonts w:ascii="Calibri" w:hAnsi="Calibri"/>
      <w:sz w:val="22"/>
      <w:szCs w:val="22"/>
    </w:rPr>
    <w:tblPr>
      <w:tblCellMar>
        <w:top w:w="0" w:type="dxa"/>
        <w:left w:w="0" w:type="dxa"/>
        <w:bottom w:w="0" w:type="dxa"/>
        <w:right w:w="0" w:type="dxa"/>
      </w:tblCellMar>
    </w:tblPr>
  </w:style>
  <w:style w:type="numbering" w:customStyle="1" w:styleId="63">
    <w:name w:val="Нет списка6"/>
    <w:next w:val="a2"/>
    <w:uiPriority w:val="99"/>
    <w:semiHidden/>
    <w:unhideWhenUsed/>
    <w:rsid w:val="00A40BB6"/>
  </w:style>
  <w:style w:type="table" w:customStyle="1" w:styleId="TableGrid11">
    <w:name w:val="TableGrid11"/>
    <w:rsid w:val="002A65D1"/>
    <w:rPr>
      <w:rFonts w:ascii="Calibri" w:hAnsi="Calibri"/>
      <w:sz w:val="22"/>
      <w:szCs w:val="22"/>
    </w:rPr>
    <w:tblPr>
      <w:tblCellMar>
        <w:top w:w="0" w:type="dxa"/>
        <w:left w:w="0" w:type="dxa"/>
        <w:bottom w:w="0" w:type="dxa"/>
        <w:right w:w="0" w:type="dxa"/>
      </w:tblCellMar>
    </w:tblPr>
  </w:style>
  <w:style w:type="character" w:customStyle="1" w:styleId="aff8">
    <w:name w:val="Основной текст_"/>
    <w:basedOn w:val="a0"/>
    <w:link w:val="18"/>
    <w:rsid w:val="00DF6B96"/>
    <w:rPr>
      <w:sz w:val="28"/>
      <w:szCs w:val="28"/>
    </w:rPr>
  </w:style>
  <w:style w:type="paragraph" w:customStyle="1" w:styleId="18">
    <w:name w:val="Основной текст1"/>
    <w:basedOn w:val="a"/>
    <w:link w:val="aff8"/>
    <w:rsid w:val="00DF6B96"/>
    <w:pPr>
      <w:widowControl w:val="0"/>
      <w:spacing w:line="276" w:lineRule="auto"/>
      <w:ind w:firstLine="400"/>
    </w:pPr>
    <w:rPr>
      <w:sz w:val="28"/>
      <w:szCs w:val="28"/>
    </w:rPr>
  </w:style>
  <w:style w:type="paragraph" w:customStyle="1" w:styleId="610">
    <w:name w:val="Заголовок 61"/>
    <w:basedOn w:val="a"/>
    <w:next w:val="a"/>
    <w:uiPriority w:val="9"/>
    <w:semiHidden/>
    <w:unhideWhenUsed/>
    <w:qFormat/>
    <w:rsid w:val="00C50CFB"/>
    <w:pPr>
      <w:keepNext/>
      <w:keepLines/>
      <w:spacing w:before="40" w:line="276" w:lineRule="auto"/>
      <w:outlineLvl w:val="5"/>
    </w:pPr>
    <w:rPr>
      <w:rFonts w:ascii="Calibri Light" w:hAnsi="Calibri Light"/>
      <w:color w:val="1F3763"/>
      <w:sz w:val="22"/>
      <w:szCs w:val="22"/>
    </w:rPr>
  </w:style>
  <w:style w:type="character" w:customStyle="1" w:styleId="70">
    <w:name w:val="Заголовок 7 Знак"/>
    <w:basedOn w:val="a0"/>
    <w:link w:val="7"/>
    <w:uiPriority w:val="9"/>
    <w:semiHidden/>
    <w:rsid w:val="00C50CFB"/>
    <w:rPr>
      <w:rFonts w:ascii="Calibri" w:hAnsi="Calibri"/>
      <w:sz w:val="24"/>
      <w:szCs w:val="24"/>
    </w:rPr>
  </w:style>
  <w:style w:type="numbering" w:customStyle="1" w:styleId="72">
    <w:name w:val="Нет списка7"/>
    <w:next w:val="a2"/>
    <w:uiPriority w:val="99"/>
    <w:semiHidden/>
    <w:unhideWhenUsed/>
    <w:rsid w:val="00C50CFB"/>
  </w:style>
  <w:style w:type="paragraph" w:customStyle="1" w:styleId="aff9">
    <w:name w:val="Нормальный"/>
    <w:rsid w:val="00C50CFB"/>
    <w:pPr>
      <w:widowControl w:val="0"/>
      <w:autoSpaceDE w:val="0"/>
      <w:autoSpaceDN w:val="0"/>
      <w:adjustRightInd w:val="0"/>
    </w:pPr>
    <w:rPr>
      <w:color w:val="000000"/>
      <w:sz w:val="24"/>
      <w:szCs w:val="24"/>
    </w:rPr>
  </w:style>
  <w:style w:type="paragraph" w:customStyle="1" w:styleId="19">
    <w:name w:val="Нормальный1"/>
    <w:uiPriority w:val="99"/>
    <w:rsid w:val="00C50CFB"/>
    <w:pPr>
      <w:widowControl w:val="0"/>
      <w:autoSpaceDE w:val="0"/>
      <w:autoSpaceDN w:val="0"/>
      <w:adjustRightInd w:val="0"/>
    </w:pPr>
    <w:rPr>
      <w:color w:val="000000"/>
      <w:sz w:val="24"/>
      <w:szCs w:val="24"/>
    </w:rPr>
  </w:style>
  <w:style w:type="paragraph" w:customStyle="1" w:styleId="affa">
    <w:name w:val="Неформатированный"/>
    <w:uiPriority w:val="99"/>
    <w:rsid w:val="00C50CFB"/>
    <w:pPr>
      <w:widowControl w:val="0"/>
      <w:autoSpaceDE w:val="0"/>
      <w:autoSpaceDN w:val="0"/>
      <w:adjustRightInd w:val="0"/>
    </w:pPr>
    <w:rPr>
      <w:rFonts w:ascii="Courier New CYR" w:hAnsi="Courier New CYR" w:cs="Courier New CYR"/>
      <w:color w:val="808000"/>
      <w:sz w:val="24"/>
      <w:szCs w:val="24"/>
    </w:rPr>
  </w:style>
  <w:style w:type="paragraph" w:customStyle="1" w:styleId="affb">
    <w:name w:val="Разметка контекста"/>
    <w:uiPriority w:val="99"/>
    <w:rsid w:val="00C50CFB"/>
    <w:pPr>
      <w:widowControl w:val="0"/>
      <w:autoSpaceDE w:val="0"/>
      <w:autoSpaceDN w:val="0"/>
      <w:adjustRightInd w:val="0"/>
    </w:pPr>
    <w:rPr>
      <w:color w:val="000000"/>
      <w:sz w:val="24"/>
      <w:szCs w:val="24"/>
    </w:rPr>
  </w:style>
  <w:style w:type="paragraph" w:customStyle="1" w:styleId="ConsPlusTitlePage">
    <w:name w:val="ConsPlusTitlePage"/>
    <w:rsid w:val="00C50CFB"/>
    <w:pPr>
      <w:widowControl w:val="0"/>
      <w:autoSpaceDE w:val="0"/>
      <w:autoSpaceDN w:val="0"/>
    </w:pPr>
    <w:rPr>
      <w:rFonts w:ascii="Tahoma" w:hAnsi="Tahoma" w:cs="Tahoma"/>
    </w:rPr>
  </w:style>
  <w:style w:type="paragraph" w:customStyle="1" w:styleId="formattexttopleveltext">
    <w:name w:val="formattext topleveltext"/>
    <w:basedOn w:val="a"/>
    <w:uiPriority w:val="99"/>
    <w:rsid w:val="00C50CFB"/>
    <w:pPr>
      <w:spacing w:before="100" w:beforeAutospacing="1" w:after="100" w:afterAutospacing="1"/>
    </w:pPr>
    <w:rPr>
      <w:rFonts w:eastAsia="Calibri"/>
    </w:rPr>
  </w:style>
  <w:style w:type="character" w:styleId="affc">
    <w:name w:val="Emphasis"/>
    <w:qFormat/>
    <w:rsid w:val="00C50CFB"/>
    <w:rPr>
      <w:i/>
      <w:iCs/>
    </w:rPr>
  </w:style>
  <w:style w:type="character" w:customStyle="1" w:styleId="60">
    <w:name w:val="Заголовок 6 Знак"/>
    <w:basedOn w:val="a0"/>
    <w:link w:val="6"/>
    <w:uiPriority w:val="9"/>
    <w:semiHidden/>
    <w:rsid w:val="00C50CFB"/>
    <w:rPr>
      <w:rFonts w:ascii="Calibri Light" w:eastAsia="Times New Roman" w:hAnsi="Calibri Light" w:cs="Times New Roman"/>
      <w:color w:val="1F3763"/>
      <w:lang w:eastAsia="ru-RU"/>
    </w:rPr>
  </w:style>
  <w:style w:type="table" w:customStyle="1" w:styleId="73">
    <w:name w:val="Сетка таблицы7"/>
    <w:basedOn w:val="a1"/>
    <w:next w:val="a3"/>
    <w:uiPriority w:val="99"/>
    <w:rsid w:val="00C50CFB"/>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64">
    <w:name w:val="Основной текст (6)_"/>
    <w:basedOn w:val="a0"/>
    <w:link w:val="65"/>
    <w:uiPriority w:val="99"/>
    <w:locked/>
    <w:rsid w:val="00C50CFB"/>
    <w:rPr>
      <w:sz w:val="19"/>
      <w:szCs w:val="19"/>
      <w:shd w:val="clear" w:color="auto" w:fill="FFFFFF"/>
    </w:rPr>
  </w:style>
  <w:style w:type="paragraph" w:customStyle="1" w:styleId="65">
    <w:name w:val="Основной текст (6)"/>
    <w:basedOn w:val="a"/>
    <w:link w:val="64"/>
    <w:uiPriority w:val="99"/>
    <w:rsid w:val="00C50CFB"/>
    <w:pPr>
      <w:widowControl w:val="0"/>
      <w:shd w:val="clear" w:color="auto" w:fill="FFFFFF"/>
      <w:spacing w:after="3420" w:line="240" w:lineRule="atLeast"/>
      <w:jc w:val="both"/>
    </w:pPr>
    <w:rPr>
      <w:sz w:val="19"/>
      <w:szCs w:val="19"/>
    </w:rPr>
  </w:style>
  <w:style w:type="character" w:customStyle="1" w:styleId="66">
    <w:name w:val="Основной текст (6) + Малые прописные"/>
    <w:basedOn w:val="64"/>
    <w:uiPriority w:val="99"/>
    <w:rsid w:val="00C50CFB"/>
    <w:rPr>
      <w:smallCaps/>
      <w:sz w:val="19"/>
      <w:szCs w:val="19"/>
      <w:shd w:val="clear" w:color="auto" w:fill="FFFFFF"/>
    </w:rPr>
  </w:style>
  <w:style w:type="character" w:customStyle="1" w:styleId="52">
    <w:name w:val="Основной текст (5)_"/>
    <w:basedOn w:val="a0"/>
    <w:link w:val="53"/>
    <w:uiPriority w:val="99"/>
    <w:locked/>
    <w:rsid w:val="00C50CFB"/>
    <w:rPr>
      <w:b/>
      <w:bCs/>
      <w:sz w:val="28"/>
      <w:szCs w:val="28"/>
      <w:shd w:val="clear" w:color="auto" w:fill="FFFFFF"/>
    </w:rPr>
  </w:style>
  <w:style w:type="paragraph" w:customStyle="1" w:styleId="53">
    <w:name w:val="Основной текст (5)"/>
    <w:basedOn w:val="a"/>
    <w:link w:val="52"/>
    <w:uiPriority w:val="99"/>
    <w:rsid w:val="00C50CFB"/>
    <w:pPr>
      <w:widowControl w:val="0"/>
      <w:shd w:val="clear" w:color="auto" w:fill="FFFFFF"/>
      <w:spacing w:after="360" w:line="240" w:lineRule="atLeast"/>
      <w:jc w:val="center"/>
    </w:pPr>
    <w:rPr>
      <w:b/>
      <w:bCs/>
      <w:sz w:val="28"/>
      <w:szCs w:val="28"/>
    </w:rPr>
  </w:style>
  <w:style w:type="paragraph" w:customStyle="1" w:styleId="15">
    <w:name w:val="Колонтитул1"/>
    <w:basedOn w:val="a"/>
    <w:link w:val="aff0"/>
    <w:uiPriority w:val="99"/>
    <w:rsid w:val="00C50CFB"/>
    <w:pPr>
      <w:widowControl w:val="0"/>
      <w:shd w:val="clear" w:color="auto" w:fill="FFFFFF"/>
      <w:spacing w:line="235" w:lineRule="exact"/>
    </w:pPr>
    <w:rPr>
      <w:rFonts w:ascii="Arial" w:eastAsia="Arial" w:hAnsi="Arial" w:cs="Arial"/>
      <w:b/>
      <w:bCs/>
      <w:i/>
      <w:iCs/>
      <w:sz w:val="16"/>
      <w:szCs w:val="16"/>
    </w:rPr>
  </w:style>
  <w:style w:type="paragraph" w:customStyle="1" w:styleId="210">
    <w:name w:val="Основной текст (2)1"/>
    <w:basedOn w:val="a"/>
    <w:uiPriority w:val="99"/>
    <w:rsid w:val="00C50CFB"/>
    <w:pPr>
      <w:widowControl w:val="0"/>
      <w:shd w:val="clear" w:color="auto" w:fill="FFFFFF"/>
      <w:spacing w:before="1020" w:after="360" w:line="240" w:lineRule="atLeast"/>
      <w:ind w:hanging="340"/>
      <w:jc w:val="both"/>
    </w:pPr>
    <w:rPr>
      <w:rFonts w:eastAsia="Calibri"/>
      <w:sz w:val="22"/>
      <w:szCs w:val="22"/>
      <w:lang w:eastAsia="en-US"/>
    </w:rPr>
  </w:style>
  <w:style w:type="character" w:customStyle="1" w:styleId="74">
    <w:name w:val="Основной текст (7)_"/>
    <w:basedOn w:val="a0"/>
    <w:link w:val="75"/>
    <w:uiPriority w:val="99"/>
    <w:locked/>
    <w:rsid w:val="00C50CFB"/>
    <w:rPr>
      <w:shd w:val="clear" w:color="auto" w:fill="FFFFFF"/>
    </w:rPr>
  </w:style>
  <w:style w:type="paragraph" w:customStyle="1" w:styleId="75">
    <w:name w:val="Основной текст (7)"/>
    <w:basedOn w:val="a"/>
    <w:link w:val="74"/>
    <w:uiPriority w:val="99"/>
    <w:rsid w:val="00C50CFB"/>
    <w:pPr>
      <w:widowControl w:val="0"/>
      <w:shd w:val="clear" w:color="auto" w:fill="FFFFFF"/>
      <w:spacing w:after="60" w:line="240" w:lineRule="atLeast"/>
      <w:jc w:val="center"/>
    </w:pPr>
    <w:rPr>
      <w:sz w:val="20"/>
      <w:szCs w:val="20"/>
    </w:rPr>
  </w:style>
  <w:style w:type="character" w:customStyle="1" w:styleId="38">
    <w:name w:val="Заголовок №3_"/>
    <w:basedOn w:val="a0"/>
    <w:link w:val="39"/>
    <w:uiPriority w:val="99"/>
    <w:locked/>
    <w:rsid w:val="00C50CFB"/>
    <w:rPr>
      <w:b/>
      <w:bCs/>
      <w:sz w:val="28"/>
      <w:szCs w:val="28"/>
      <w:shd w:val="clear" w:color="auto" w:fill="FFFFFF"/>
    </w:rPr>
  </w:style>
  <w:style w:type="paragraph" w:customStyle="1" w:styleId="39">
    <w:name w:val="Заголовок №3"/>
    <w:basedOn w:val="a"/>
    <w:link w:val="38"/>
    <w:uiPriority w:val="99"/>
    <w:rsid w:val="00C50CFB"/>
    <w:pPr>
      <w:widowControl w:val="0"/>
      <w:shd w:val="clear" w:color="auto" w:fill="FFFFFF"/>
      <w:spacing w:after="60" w:line="240" w:lineRule="atLeast"/>
      <w:jc w:val="both"/>
      <w:outlineLvl w:val="2"/>
    </w:pPr>
    <w:rPr>
      <w:b/>
      <w:bCs/>
      <w:sz w:val="28"/>
      <w:szCs w:val="28"/>
    </w:rPr>
  </w:style>
  <w:style w:type="character" w:customStyle="1" w:styleId="42">
    <w:name w:val="Заголовок №4_"/>
    <w:basedOn w:val="a0"/>
    <w:link w:val="410"/>
    <w:uiPriority w:val="99"/>
    <w:locked/>
    <w:rsid w:val="00C50CFB"/>
    <w:rPr>
      <w:b/>
      <w:bCs/>
      <w:shd w:val="clear" w:color="auto" w:fill="FFFFFF"/>
    </w:rPr>
  </w:style>
  <w:style w:type="paragraph" w:customStyle="1" w:styleId="410">
    <w:name w:val="Заголовок №41"/>
    <w:basedOn w:val="a"/>
    <w:link w:val="42"/>
    <w:uiPriority w:val="99"/>
    <w:rsid w:val="00C50CFB"/>
    <w:pPr>
      <w:widowControl w:val="0"/>
      <w:shd w:val="clear" w:color="auto" w:fill="FFFFFF"/>
      <w:spacing w:after="300" w:line="322" w:lineRule="exact"/>
      <w:ind w:hanging="700"/>
      <w:outlineLvl w:val="3"/>
    </w:pPr>
    <w:rPr>
      <w:b/>
      <w:bCs/>
      <w:sz w:val="20"/>
      <w:szCs w:val="20"/>
    </w:rPr>
  </w:style>
  <w:style w:type="character" w:customStyle="1" w:styleId="211pt">
    <w:name w:val="Основной текст (2) + 11 pt"/>
    <w:basedOn w:val="24"/>
    <w:uiPriority w:val="99"/>
    <w:rsid w:val="00C50CFB"/>
    <w:rPr>
      <w:rFonts w:ascii="Times New Roman" w:hAnsi="Times New Roman" w:cs="Times New Roman"/>
      <w:sz w:val="22"/>
      <w:szCs w:val="22"/>
      <w:u w:val="none"/>
      <w:shd w:val="clear" w:color="auto" w:fill="FFFFFF"/>
    </w:rPr>
  </w:style>
  <w:style w:type="character" w:customStyle="1" w:styleId="211">
    <w:name w:val="Основной текст (2) + Полужирный1"/>
    <w:basedOn w:val="24"/>
    <w:uiPriority w:val="99"/>
    <w:rsid w:val="00C50CFB"/>
    <w:rPr>
      <w:rFonts w:ascii="Times New Roman" w:hAnsi="Times New Roman" w:cs="Times New Roman"/>
      <w:b/>
      <w:bCs/>
      <w:sz w:val="22"/>
      <w:szCs w:val="22"/>
      <w:u w:val="none"/>
      <w:shd w:val="clear" w:color="auto" w:fill="FFFFFF"/>
    </w:rPr>
  </w:style>
  <w:style w:type="character" w:customStyle="1" w:styleId="43">
    <w:name w:val="Заголовок №4"/>
    <w:basedOn w:val="42"/>
    <w:uiPriority w:val="99"/>
    <w:rsid w:val="00C50CFB"/>
    <w:rPr>
      <w:b/>
      <w:bCs/>
      <w:u w:val="single"/>
      <w:shd w:val="clear" w:color="auto" w:fill="FFFFFF"/>
    </w:rPr>
  </w:style>
  <w:style w:type="paragraph" w:customStyle="1" w:styleId="1a">
    <w:name w:val="Подпись к таблице1"/>
    <w:basedOn w:val="a"/>
    <w:uiPriority w:val="99"/>
    <w:rsid w:val="00C50CFB"/>
    <w:pPr>
      <w:widowControl w:val="0"/>
      <w:shd w:val="clear" w:color="auto" w:fill="FFFFFF"/>
      <w:spacing w:line="240" w:lineRule="atLeast"/>
    </w:pPr>
    <w:rPr>
      <w:rFonts w:eastAsia="Calibri"/>
      <w:b/>
      <w:bCs/>
      <w:sz w:val="22"/>
      <w:szCs w:val="22"/>
      <w:lang w:eastAsia="en-US"/>
    </w:rPr>
  </w:style>
  <w:style w:type="character" w:customStyle="1" w:styleId="4Exact">
    <w:name w:val="Заголовок №4 Exact"/>
    <w:basedOn w:val="a0"/>
    <w:uiPriority w:val="99"/>
    <w:rsid w:val="00C50CFB"/>
    <w:rPr>
      <w:rFonts w:ascii="Times New Roman" w:hAnsi="Times New Roman" w:cs="Times New Roman"/>
      <w:b/>
      <w:bCs/>
      <w:u w:val="none"/>
    </w:rPr>
  </w:style>
  <w:style w:type="character" w:customStyle="1" w:styleId="11pt">
    <w:name w:val="Оглавление + 11 pt"/>
    <w:basedOn w:val="a0"/>
    <w:uiPriority w:val="99"/>
    <w:rsid w:val="00C50CFB"/>
    <w:rPr>
      <w:rFonts w:ascii="Times New Roman" w:hAnsi="Times New Roman" w:cs="Times New Roman"/>
      <w:sz w:val="22"/>
      <w:szCs w:val="22"/>
      <w:u w:val="none"/>
    </w:rPr>
  </w:style>
  <w:style w:type="character" w:customStyle="1" w:styleId="2110">
    <w:name w:val="Основной текст (2) + 11"/>
    <w:aliases w:val="5 pt3"/>
    <w:basedOn w:val="24"/>
    <w:uiPriority w:val="99"/>
    <w:rsid w:val="00C50CFB"/>
    <w:rPr>
      <w:rFonts w:ascii="Times New Roman" w:hAnsi="Times New Roman" w:cs="Times New Roman"/>
      <w:sz w:val="23"/>
      <w:szCs w:val="23"/>
      <w:u w:val="none"/>
      <w:shd w:val="clear" w:color="auto" w:fill="FFFFFF"/>
    </w:rPr>
  </w:style>
  <w:style w:type="character" w:customStyle="1" w:styleId="100">
    <w:name w:val="Основной текст (10)_"/>
    <w:basedOn w:val="a0"/>
    <w:link w:val="101"/>
    <w:uiPriority w:val="99"/>
    <w:locked/>
    <w:rsid w:val="00C50CFB"/>
    <w:rPr>
      <w:rFonts w:ascii="MS Reference Sans Serif" w:hAnsi="MS Reference Sans Serif" w:cs="MS Reference Sans Serif"/>
      <w:i/>
      <w:iCs/>
      <w:sz w:val="21"/>
      <w:szCs w:val="21"/>
      <w:shd w:val="clear" w:color="auto" w:fill="FFFFFF"/>
    </w:rPr>
  </w:style>
  <w:style w:type="paragraph" w:customStyle="1" w:styleId="101">
    <w:name w:val="Основной текст (10)"/>
    <w:basedOn w:val="a"/>
    <w:link w:val="100"/>
    <w:uiPriority w:val="99"/>
    <w:rsid w:val="00C50CFB"/>
    <w:pPr>
      <w:widowControl w:val="0"/>
      <w:shd w:val="clear" w:color="auto" w:fill="FFFFFF"/>
      <w:spacing w:before="420" w:after="60" w:line="240" w:lineRule="atLeast"/>
      <w:jc w:val="center"/>
    </w:pPr>
    <w:rPr>
      <w:rFonts w:ascii="MS Reference Sans Serif" w:hAnsi="MS Reference Sans Serif" w:cs="MS Reference Sans Serif"/>
      <w:i/>
      <w:iCs/>
      <w:sz w:val="21"/>
      <w:szCs w:val="21"/>
    </w:rPr>
  </w:style>
  <w:style w:type="character" w:customStyle="1" w:styleId="110">
    <w:name w:val="Основной текст (11)_"/>
    <w:basedOn w:val="a0"/>
    <w:link w:val="111"/>
    <w:uiPriority w:val="99"/>
    <w:locked/>
    <w:rsid w:val="00C50CFB"/>
    <w:rPr>
      <w:rFonts w:ascii="Century Gothic" w:hAnsi="Century Gothic" w:cs="Century Gothic"/>
      <w:spacing w:val="-10"/>
      <w:sz w:val="11"/>
      <w:szCs w:val="11"/>
      <w:shd w:val="clear" w:color="auto" w:fill="FFFFFF"/>
    </w:rPr>
  </w:style>
  <w:style w:type="paragraph" w:customStyle="1" w:styleId="111">
    <w:name w:val="Основной текст (11)"/>
    <w:basedOn w:val="a"/>
    <w:link w:val="110"/>
    <w:uiPriority w:val="99"/>
    <w:rsid w:val="00C50CFB"/>
    <w:pPr>
      <w:widowControl w:val="0"/>
      <w:shd w:val="clear" w:color="auto" w:fill="FFFFFF"/>
      <w:spacing w:before="60" w:after="300" w:line="240" w:lineRule="atLeast"/>
    </w:pPr>
    <w:rPr>
      <w:rFonts w:ascii="Century Gothic" w:hAnsi="Century Gothic" w:cs="Century Gothic"/>
      <w:spacing w:val="-10"/>
      <w:sz w:val="11"/>
      <w:szCs w:val="11"/>
    </w:rPr>
  </w:style>
  <w:style w:type="character" w:customStyle="1" w:styleId="2100">
    <w:name w:val="Основной текст (2) + 10"/>
    <w:aliases w:val="5 pt2,Курсив"/>
    <w:basedOn w:val="24"/>
    <w:uiPriority w:val="99"/>
    <w:rsid w:val="00C50CFB"/>
    <w:rPr>
      <w:rFonts w:ascii="Times New Roman" w:hAnsi="Times New Roman" w:cs="Times New Roman"/>
      <w:i/>
      <w:iCs/>
      <w:sz w:val="21"/>
      <w:szCs w:val="21"/>
      <w:u w:val="none"/>
      <w:shd w:val="clear" w:color="auto" w:fill="FFFFFF"/>
      <w:lang w:val="en-US" w:eastAsia="en-US"/>
    </w:rPr>
  </w:style>
  <w:style w:type="character" w:customStyle="1" w:styleId="122">
    <w:name w:val="Основной текст (12)_"/>
    <w:basedOn w:val="a0"/>
    <w:link w:val="123"/>
    <w:uiPriority w:val="99"/>
    <w:locked/>
    <w:rsid w:val="00C50CFB"/>
    <w:rPr>
      <w:i/>
      <w:iCs/>
      <w:sz w:val="21"/>
      <w:szCs w:val="21"/>
      <w:shd w:val="clear" w:color="auto" w:fill="FFFFFF"/>
    </w:rPr>
  </w:style>
  <w:style w:type="paragraph" w:customStyle="1" w:styleId="123">
    <w:name w:val="Основной текст (12)"/>
    <w:basedOn w:val="a"/>
    <w:link w:val="122"/>
    <w:uiPriority w:val="99"/>
    <w:rsid w:val="00C50CFB"/>
    <w:pPr>
      <w:widowControl w:val="0"/>
      <w:shd w:val="clear" w:color="auto" w:fill="FFFFFF"/>
      <w:spacing w:before="300" w:line="240" w:lineRule="atLeast"/>
    </w:pPr>
    <w:rPr>
      <w:i/>
      <w:iCs/>
      <w:sz w:val="21"/>
      <w:szCs w:val="21"/>
    </w:rPr>
  </w:style>
  <w:style w:type="character" w:customStyle="1" w:styleId="29">
    <w:name w:val="Заголовок №2_"/>
    <w:basedOn w:val="a0"/>
    <w:link w:val="2a"/>
    <w:uiPriority w:val="99"/>
    <w:locked/>
    <w:rsid w:val="00C50CFB"/>
    <w:rPr>
      <w:b/>
      <w:bCs/>
      <w:shd w:val="clear" w:color="auto" w:fill="FFFFFF"/>
    </w:rPr>
  </w:style>
  <w:style w:type="paragraph" w:customStyle="1" w:styleId="2a">
    <w:name w:val="Заголовок №2"/>
    <w:basedOn w:val="a"/>
    <w:link w:val="29"/>
    <w:uiPriority w:val="99"/>
    <w:rsid w:val="00C50CFB"/>
    <w:pPr>
      <w:widowControl w:val="0"/>
      <w:shd w:val="clear" w:color="auto" w:fill="FFFFFF"/>
      <w:spacing w:after="420" w:line="240" w:lineRule="atLeast"/>
      <w:jc w:val="center"/>
      <w:outlineLvl w:val="1"/>
    </w:pPr>
    <w:rPr>
      <w:b/>
      <w:bCs/>
      <w:sz w:val="20"/>
      <w:szCs w:val="20"/>
    </w:rPr>
  </w:style>
  <w:style w:type="character" w:customStyle="1" w:styleId="2b">
    <w:name w:val="Заголовок №2 + Не полужирный"/>
    <w:aliases w:val="Курсив2"/>
    <w:basedOn w:val="29"/>
    <w:uiPriority w:val="99"/>
    <w:rsid w:val="00C50CFB"/>
    <w:rPr>
      <w:b w:val="0"/>
      <w:bCs w:val="0"/>
      <w:i/>
      <w:iCs/>
      <w:shd w:val="clear" w:color="auto" w:fill="FFFFFF"/>
      <w:lang w:val="en-US" w:eastAsia="en-US"/>
    </w:rPr>
  </w:style>
  <w:style w:type="character" w:customStyle="1" w:styleId="130">
    <w:name w:val="Основной текст (13)_"/>
    <w:basedOn w:val="a0"/>
    <w:link w:val="131"/>
    <w:uiPriority w:val="99"/>
    <w:locked/>
    <w:rsid w:val="00C50CFB"/>
    <w:rPr>
      <w:rFonts w:ascii="Sylfaen" w:hAnsi="Sylfaen" w:cs="Sylfaen"/>
      <w:shd w:val="clear" w:color="auto" w:fill="FFFFFF"/>
    </w:rPr>
  </w:style>
  <w:style w:type="paragraph" w:customStyle="1" w:styleId="131">
    <w:name w:val="Основной текст (13)"/>
    <w:basedOn w:val="a"/>
    <w:link w:val="130"/>
    <w:uiPriority w:val="99"/>
    <w:rsid w:val="00C50CFB"/>
    <w:pPr>
      <w:widowControl w:val="0"/>
      <w:shd w:val="clear" w:color="auto" w:fill="FFFFFF"/>
      <w:spacing w:before="420" w:line="240" w:lineRule="atLeast"/>
      <w:jc w:val="center"/>
    </w:pPr>
    <w:rPr>
      <w:rFonts w:ascii="Sylfaen" w:hAnsi="Sylfaen" w:cs="Sylfaen"/>
      <w:sz w:val="20"/>
      <w:szCs w:val="20"/>
    </w:rPr>
  </w:style>
  <w:style w:type="character" w:customStyle="1" w:styleId="132pt">
    <w:name w:val="Основной текст (13) + Интервал 2 pt"/>
    <w:basedOn w:val="130"/>
    <w:uiPriority w:val="99"/>
    <w:rsid w:val="00C50CFB"/>
    <w:rPr>
      <w:rFonts w:ascii="Sylfaen" w:hAnsi="Sylfaen" w:cs="Sylfaen"/>
      <w:spacing w:val="40"/>
      <w:shd w:val="clear" w:color="auto" w:fill="FFFFFF"/>
    </w:rPr>
  </w:style>
  <w:style w:type="character" w:customStyle="1" w:styleId="13TimesNewRoman">
    <w:name w:val="Основной текст (13) + Times New Roman"/>
    <w:basedOn w:val="130"/>
    <w:uiPriority w:val="99"/>
    <w:rsid w:val="00C50CFB"/>
    <w:rPr>
      <w:rFonts w:ascii="Times New Roman" w:hAnsi="Times New Roman" w:cs="Times New Roman"/>
      <w:shd w:val="clear" w:color="auto" w:fill="FFFFFF"/>
    </w:rPr>
  </w:style>
  <w:style w:type="character" w:customStyle="1" w:styleId="140">
    <w:name w:val="Основной текст (14)_"/>
    <w:basedOn w:val="a0"/>
    <w:link w:val="141"/>
    <w:uiPriority w:val="99"/>
    <w:locked/>
    <w:rsid w:val="00C50CFB"/>
    <w:rPr>
      <w:rFonts w:ascii="MS Reference Sans Serif" w:hAnsi="MS Reference Sans Serif" w:cs="MS Reference Sans Serif"/>
      <w:sz w:val="15"/>
      <w:szCs w:val="15"/>
      <w:shd w:val="clear" w:color="auto" w:fill="FFFFFF"/>
    </w:rPr>
  </w:style>
  <w:style w:type="paragraph" w:customStyle="1" w:styleId="141">
    <w:name w:val="Основной текст (14)"/>
    <w:basedOn w:val="a"/>
    <w:link w:val="140"/>
    <w:uiPriority w:val="99"/>
    <w:rsid w:val="00C50CFB"/>
    <w:pPr>
      <w:widowControl w:val="0"/>
      <w:shd w:val="clear" w:color="auto" w:fill="FFFFFF"/>
      <w:spacing w:after="420" w:line="240" w:lineRule="atLeast"/>
    </w:pPr>
    <w:rPr>
      <w:rFonts w:ascii="MS Reference Sans Serif" w:hAnsi="MS Reference Sans Serif" w:cs="MS Reference Sans Serif"/>
      <w:sz w:val="15"/>
      <w:szCs w:val="15"/>
    </w:rPr>
  </w:style>
  <w:style w:type="character" w:customStyle="1" w:styleId="14TimesNewRoman">
    <w:name w:val="Основной текст (14) + Times New Roman"/>
    <w:aliases w:val="4,5 pt1,Курсив1"/>
    <w:basedOn w:val="140"/>
    <w:uiPriority w:val="99"/>
    <w:rsid w:val="00C50CFB"/>
    <w:rPr>
      <w:rFonts w:ascii="Times New Roman" w:hAnsi="Times New Roman" w:cs="Times New Roman"/>
      <w:i/>
      <w:iCs/>
      <w:sz w:val="9"/>
      <w:szCs w:val="9"/>
      <w:shd w:val="clear" w:color="auto" w:fill="FFFFFF"/>
    </w:rPr>
  </w:style>
  <w:style w:type="character" w:customStyle="1" w:styleId="1212pt">
    <w:name w:val="Основной текст (12) + 12 pt"/>
    <w:aliases w:val="Не курсив"/>
    <w:basedOn w:val="122"/>
    <w:uiPriority w:val="99"/>
    <w:rsid w:val="00C50CFB"/>
    <w:rPr>
      <w:i w:val="0"/>
      <w:iCs w:val="0"/>
      <w:sz w:val="24"/>
      <w:szCs w:val="24"/>
      <w:shd w:val="clear" w:color="auto" w:fill="FFFFFF"/>
    </w:rPr>
  </w:style>
  <w:style w:type="character" w:customStyle="1" w:styleId="160">
    <w:name w:val="Основной текст (16)_"/>
    <w:basedOn w:val="a0"/>
    <w:link w:val="161"/>
    <w:uiPriority w:val="99"/>
    <w:locked/>
    <w:rsid w:val="00C50CFB"/>
    <w:rPr>
      <w:rFonts w:ascii="Constantia" w:hAnsi="Constantia" w:cs="Constantia"/>
      <w:i/>
      <w:iCs/>
      <w:spacing w:val="30"/>
      <w:sz w:val="19"/>
      <w:szCs w:val="19"/>
      <w:shd w:val="clear" w:color="auto" w:fill="FFFFFF"/>
    </w:rPr>
  </w:style>
  <w:style w:type="paragraph" w:customStyle="1" w:styleId="161">
    <w:name w:val="Основной текст (16)"/>
    <w:basedOn w:val="a"/>
    <w:link w:val="160"/>
    <w:uiPriority w:val="99"/>
    <w:rsid w:val="00C50CFB"/>
    <w:pPr>
      <w:widowControl w:val="0"/>
      <w:shd w:val="clear" w:color="auto" w:fill="FFFFFF"/>
      <w:spacing w:before="420" w:line="240" w:lineRule="atLeast"/>
      <w:jc w:val="center"/>
    </w:pPr>
    <w:rPr>
      <w:rFonts w:ascii="Constantia" w:hAnsi="Constantia" w:cs="Constantia"/>
      <w:i/>
      <w:iCs/>
      <w:spacing w:val="30"/>
      <w:sz w:val="19"/>
      <w:szCs w:val="19"/>
    </w:rPr>
  </w:style>
  <w:style w:type="paragraph" w:customStyle="1" w:styleId="142">
    <w:name w:val="Текст 14(основной)"/>
    <w:basedOn w:val="a"/>
    <w:link w:val="143"/>
    <w:rsid w:val="00C50CFB"/>
    <w:pPr>
      <w:spacing w:line="360" w:lineRule="auto"/>
      <w:ind w:firstLine="708"/>
      <w:jc w:val="both"/>
    </w:pPr>
    <w:rPr>
      <w:sz w:val="28"/>
    </w:rPr>
  </w:style>
  <w:style w:type="character" w:customStyle="1" w:styleId="143">
    <w:name w:val="Текст 14(основной) Знак"/>
    <w:link w:val="142"/>
    <w:rsid w:val="00C50CFB"/>
    <w:rPr>
      <w:sz w:val="28"/>
      <w:szCs w:val="24"/>
    </w:rPr>
  </w:style>
  <w:style w:type="paragraph" w:customStyle="1" w:styleId="Default">
    <w:name w:val="Default"/>
    <w:rsid w:val="00C50CFB"/>
    <w:pPr>
      <w:autoSpaceDE w:val="0"/>
      <w:autoSpaceDN w:val="0"/>
      <w:adjustRightInd w:val="0"/>
    </w:pPr>
    <w:rPr>
      <w:color w:val="000000"/>
      <w:sz w:val="24"/>
      <w:szCs w:val="24"/>
    </w:rPr>
  </w:style>
  <w:style w:type="paragraph" w:customStyle="1" w:styleId="1b">
    <w:name w:val="Название объекта1"/>
    <w:basedOn w:val="a"/>
    <w:next w:val="a"/>
    <w:uiPriority w:val="35"/>
    <w:unhideWhenUsed/>
    <w:qFormat/>
    <w:rsid w:val="00C50CFB"/>
    <w:pPr>
      <w:spacing w:after="200"/>
    </w:pPr>
    <w:rPr>
      <w:rFonts w:ascii="Calibri" w:hAnsi="Calibri"/>
      <w:b/>
      <w:bCs/>
      <w:color w:val="4472C4"/>
      <w:sz w:val="18"/>
      <w:szCs w:val="18"/>
    </w:rPr>
  </w:style>
  <w:style w:type="character" w:customStyle="1" w:styleId="af7">
    <w:name w:val="Абзац списка Знак"/>
    <w:aliases w:val="Ненумерованный список Знак"/>
    <w:basedOn w:val="a0"/>
    <w:link w:val="af6"/>
    <w:uiPriority w:val="34"/>
    <w:rsid w:val="00C50CFB"/>
    <w:rPr>
      <w:sz w:val="24"/>
      <w:szCs w:val="24"/>
    </w:rPr>
  </w:style>
  <w:style w:type="paragraph" w:customStyle="1" w:styleId="ConsPlusTitle">
    <w:name w:val="ConsPlusTitle"/>
    <w:rsid w:val="00C50CFB"/>
    <w:pPr>
      <w:widowControl w:val="0"/>
      <w:autoSpaceDE w:val="0"/>
      <w:autoSpaceDN w:val="0"/>
    </w:pPr>
    <w:rPr>
      <w:rFonts w:ascii="Calibri" w:hAnsi="Calibri" w:cs="Calibri"/>
      <w:b/>
      <w:sz w:val="22"/>
    </w:rPr>
  </w:style>
  <w:style w:type="character" w:customStyle="1" w:styleId="afc">
    <w:name w:val="Без интервала Знак"/>
    <w:link w:val="afb"/>
    <w:uiPriority w:val="1"/>
    <w:locked/>
    <w:rsid w:val="00C50CFB"/>
    <w:rPr>
      <w:rFonts w:asciiTheme="minorHAnsi" w:eastAsiaTheme="minorHAnsi" w:hAnsiTheme="minorHAnsi" w:cstheme="minorBidi"/>
      <w:sz w:val="22"/>
      <w:szCs w:val="22"/>
      <w:lang w:eastAsia="en-US"/>
    </w:rPr>
  </w:style>
  <w:style w:type="paragraph" w:customStyle="1" w:styleId="1c">
    <w:name w:val="Без интервала1"/>
    <w:rsid w:val="00C50CFB"/>
    <w:pPr>
      <w:suppressAutoHyphens/>
    </w:pPr>
    <w:rPr>
      <w:rFonts w:ascii="Calibri" w:hAnsi="Calibri"/>
      <w:kern w:val="1"/>
      <w:sz w:val="22"/>
      <w:szCs w:val="22"/>
      <w:lang w:eastAsia="ar-SA"/>
    </w:rPr>
  </w:style>
  <w:style w:type="paragraph" w:styleId="affd">
    <w:name w:val="Body Text"/>
    <w:aliases w:val="Знак,Знак1 Знак,Основной текст1 Знак Знак"/>
    <w:basedOn w:val="a"/>
    <w:link w:val="affe"/>
    <w:rsid w:val="00C50CFB"/>
    <w:rPr>
      <w:sz w:val="28"/>
      <w:lang w:val="x-none" w:eastAsia="x-none"/>
    </w:rPr>
  </w:style>
  <w:style w:type="character" w:customStyle="1" w:styleId="affe">
    <w:name w:val="Основной текст Знак"/>
    <w:aliases w:val="Знак Знак,Знак1 Знак Знак,Основной текст1 Знак Знак Знак"/>
    <w:basedOn w:val="a0"/>
    <w:link w:val="affd"/>
    <w:rsid w:val="00C50CFB"/>
    <w:rPr>
      <w:sz w:val="28"/>
      <w:szCs w:val="24"/>
      <w:lang w:val="x-none" w:eastAsia="x-none"/>
    </w:rPr>
  </w:style>
  <w:style w:type="character" w:customStyle="1" w:styleId="BodyTextChar">
    <w:name w:val="Body Text Char"/>
    <w:aliases w:val="Знак Char,Знак1 Знак Char,Основной текст1 Char,Основной текст1 Знак Знак Char"/>
    <w:locked/>
    <w:rsid w:val="00C50CFB"/>
    <w:rPr>
      <w:rFonts w:cs="Times New Roman"/>
    </w:rPr>
  </w:style>
  <w:style w:type="paragraph" w:customStyle="1" w:styleId="S">
    <w:name w:val="S_Обычный в таблице"/>
    <w:basedOn w:val="a"/>
    <w:rsid w:val="00C50CFB"/>
    <w:pPr>
      <w:spacing w:line="360" w:lineRule="auto"/>
      <w:jc w:val="center"/>
    </w:pPr>
  </w:style>
  <w:style w:type="paragraph" w:styleId="2c">
    <w:name w:val="Body Text Indent 2"/>
    <w:basedOn w:val="a"/>
    <w:link w:val="2d"/>
    <w:rsid w:val="00C50CFB"/>
    <w:pPr>
      <w:spacing w:after="120" w:line="480" w:lineRule="auto"/>
      <w:ind w:left="283"/>
    </w:pPr>
    <w:rPr>
      <w:rFonts w:ascii="Calibri" w:hAnsi="Calibri"/>
      <w:sz w:val="20"/>
      <w:szCs w:val="20"/>
      <w:lang w:val="x-none" w:eastAsia="x-none"/>
    </w:rPr>
  </w:style>
  <w:style w:type="character" w:customStyle="1" w:styleId="2d">
    <w:name w:val="Основной текст с отступом 2 Знак"/>
    <w:basedOn w:val="a0"/>
    <w:link w:val="2c"/>
    <w:rsid w:val="00C50CFB"/>
    <w:rPr>
      <w:rFonts w:ascii="Calibri" w:hAnsi="Calibri"/>
      <w:lang w:val="x-none" w:eastAsia="x-none"/>
    </w:rPr>
  </w:style>
  <w:style w:type="character" w:styleId="afff">
    <w:name w:val="line number"/>
    <w:basedOn w:val="a0"/>
    <w:unhideWhenUsed/>
    <w:rsid w:val="00C50CFB"/>
  </w:style>
  <w:style w:type="character" w:customStyle="1" w:styleId="Absatz-Standardschriftart">
    <w:name w:val="Absatz-Standardschriftart"/>
    <w:rsid w:val="00C50CFB"/>
  </w:style>
  <w:style w:type="character" w:customStyle="1" w:styleId="WW8Num2z0">
    <w:name w:val="WW8Num2z0"/>
    <w:rsid w:val="00C50CFB"/>
    <w:rPr>
      <w:rFonts w:cs="Times New Roman"/>
    </w:rPr>
  </w:style>
  <w:style w:type="character" w:customStyle="1" w:styleId="WW8Num3z0">
    <w:name w:val="WW8Num3z0"/>
    <w:rsid w:val="00C50CFB"/>
    <w:rPr>
      <w:rFonts w:cs="Times New Roman"/>
    </w:rPr>
  </w:style>
  <w:style w:type="character" w:customStyle="1" w:styleId="WW8Num4z0">
    <w:name w:val="WW8Num4z0"/>
    <w:rsid w:val="00C50CFB"/>
    <w:rPr>
      <w:rFonts w:eastAsia="Times New Roman"/>
    </w:rPr>
  </w:style>
  <w:style w:type="character" w:customStyle="1" w:styleId="WW8Num5z1">
    <w:name w:val="WW8Num5z1"/>
    <w:rsid w:val="00C50CFB"/>
    <w:rPr>
      <w:sz w:val="24"/>
      <w:szCs w:val="24"/>
    </w:rPr>
  </w:style>
  <w:style w:type="character" w:customStyle="1" w:styleId="WW8Num7z0">
    <w:name w:val="WW8Num7z0"/>
    <w:rsid w:val="00C50CFB"/>
    <w:rPr>
      <w:rFonts w:cs="Times New Roman"/>
    </w:rPr>
  </w:style>
  <w:style w:type="character" w:customStyle="1" w:styleId="WW8Num8z0">
    <w:name w:val="WW8Num8z0"/>
    <w:rsid w:val="00C50CFB"/>
    <w:rPr>
      <w:rFonts w:eastAsia="Times New Roman" w:cs="Times New Roman"/>
      <w:sz w:val="24"/>
    </w:rPr>
  </w:style>
  <w:style w:type="character" w:customStyle="1" w:styleId="WW8Num8z1">
    <w:name w:val="WW8Num8z1"/>
    <w:rsid w:val="00C50CFB"/>
    <w:rPr>
      <w:rFonts w:eastAsia="Times New Roman" w:cs="Times New Roman"/>
    </w:rPr>
  </w:style>
  <w:style w:type="character" w:customStyle="1" w:styleId="WW8Num9z0">
    <w:name w:val="WW8Num9z0"/>
    <w:rsid w:val="00C50CFB"/>
    <w:rPr>
      <w:color w:val="auto"/>
    </w:rPr>
  </w:style>
  <w:style w:type="character" w:customStyle="1" w:styleId="WW8Num11z0">
    <w:name w:val="WW8Num11z0"/>
    <w:rsid w:val="00C50CFB"/>
    <w:rPr>
      <w:rFonts w:cs="Times New Roman"/>
    </w:rPr>
  </w:style>
  <w:style w:type="character" w:customStyle="1" w:styleId="WW8Num14z0">
    <w:name w:val="WW8Num14z0"/>
    <w:rsid w:val="00C50CFB"/>
    <w:rPr>
      <w:rFonts w:cs="Times New Roman"/>
    </w:rPr>
  </w:style>
  <w:style w:type="character" w:customStyle="1" w:styleId="WW8Num15z0">
    <w:name w:val="WW8Num15z0"/>
    <w:rsid w:val="00C50CFB"/>
    <w:rPr>
      <w:rFonts w:cs="Times New Roman"/>
    </w:rPr>
  </w:style>
  <w:style w:type="character" w:customStyle="1" w:styleId="WW8Num16z0">
    <w:name w:val="WW8Num16z0"/>
    <w:rsid w:val="00C50CFB"/>
    <w:rPr>
      <w:rFonts w:cs="Times New Roman"/>
    </w:rPr>
  </w:style>
  <w:style w:type="character" w:customStyle="1" w:styleId="1d">
    <w:name w:val="Основной шрифт абзаца1"/>
    <w:rsid w:val="00C50CFB"/>
  </w:style>
  <w:style w:type="paragraph" w:styleId="afff0">
    <w:name w:val="List"/>
    <w:basedOn w:val="affd"/>
    <w:rsid w:val="00C50CFB"/>
    <w:pPr>
      <w:suppressAutoHyphens/>
    </w:pPr>
    <w:rPr>
      <w:rFonts w:cs="Mangal"/>
      <w:lang w:val="ru-RU" w:eastAsia="ar-SA"/>
    </w:rPr>
  </w:style>
  <w:style w:type="paragraph" w:customStyle="1" w:styleId="1e">
    <w:name w:val="Название1"/>
    <w:basedOn w:val="a"/>
    <w:rsid w:val="00C50CFB"/>
    <w:pPr>
      <w:suppressLineNumbers/>
      <w:suppressAutoHyphens/>
      <w:spacing w:before="120" w:after="120" w:line="276" w:lineRule="auto"/>
    </w:pPr>
    <w:rPr>
      <w:rFonts w:ascii="Calibri" w:hAnsi="Calibri" w:cs="Mangal"/>
      <w:i/>
      <w:iCs/>
      <w:lang w:eastAsia="ar-SA"/>
    </w:rPr>
  </w:style>
  <w:style w:type="paragraph" w:customStyle="1" w:styleId="1f">
    <w:name w:val="Указатель1"/>
    <w:basedOn w:val="a"/>
    <w:rsid w:val="00C50CFB"/>
    <w:pPr>
      <w:suppressLineNumbers/>
      <w:suppressAutoHyphens/>
      <w:spacing w:after="200" w:line="276" w:lineRule="auto"/>
    </w:pPr>
    <w:rPr>
      <w:rFonts w:ascii="Calibri" w:hAnsi="Calibri" w:cs="Mangal"/>
      <w:sz w:val="22"/>
      <w:szCs w:val="22"/>
      <w:lang w:eastAsia="ar-SA"/>
    </w:rPr>
  </w:style>
  <w:style w:type="paragraph" w:customStyle="1" w:styleId="212">
    <w:name w:val="Основной текст с отступом 21"/>
    <w:basedOn w:val="a"/>
    <w:rsid w:val="00C50CFB"/>
    <w:pPr>
      <w:suppressAutoHyphens/>
      <w:spacing w:after="120" w:line="480" w:lineRule="auto"/>
      <w:ind w:left="283"/>
    </w:pPr>
    <w:rPr>
      <w:rFonts w:ascii="Calibri" w:hAnsi="Calibri"/>
      <w:sz w:val="22"/>
      <w:szCs w:val="22"/>
      <w:lang w:eastAsia="ar-SA"/>
    </w:rPr>
  </w:style>
  <w:style w:type="paragraph" w:customStyle="1" w:styleId="afff1">
    <w:name w:val="Содержимое таблицы"/>
    <w:basedOn w:val="a"/>
    <w:rsid w:val="00C50CFB"/>
    <w:pPr>
      <w:suppressLineNumbers/>
      <w:suppressAutoHyphens/>
      <w:spacing w:after="200" w:line="276" w:lineRule="auto"/>
    </w:pPr>
    <w:rPr>
      <w:rFonts w:ascii="Calibri" w:hAnsi="Calibri" w:cs="Calibri"/>
      <w:sz w:val="22"/>
      <w:szCs w:val="22"/>
      <w:lang w:eastAsia="ar-SA"/>
    </w:rPr>
  </w:style>
  <w:style w:type="paragraph" w:customStyle="1" w:styleId="afff2">
    <w:name w:val="Заголовок таблицы"/>
    <w:basedOn w:val="afff1"/>
    <w:rsid w:val="00C50CFB"/>
    <w:pPr>
      <w:jc w:val="center"/>
    </w:pPr>
    <w:rPr>
      <w:b/>
      <w:bCs/>
    </w:rPr>
  </w:style>
  <w:style w:type="paragraph" w:customStyle="1" w:styleId="s1">
    <w:name w:val="s_1"/>
    <w:basedOn w:val="a"/>
    <w:rsid w:val="00C50CFB"/>
    <w:pPr>
      <w:spacing w:before="100" w:beforeAutospacing="1" w:after="100" w:afterAutospacing="1"/>
    </w:pPr>
  </w:style>
  <w:style w:type="character" w:customStyle="1" w:styleId="s10">
    <w:name w:val="s_10"/>
    <w:basedOn w:val="a0"/>
    <w:rsid w:val="00C50CFB"/>
  </w:style>
  <w:style w:type="table" w:customStyle="1" w:styleId="TableGridReport1">
    <w:name w:val="Table Grid Report1"/>
    <w:basedOn w:val="a1"/>
    <w:next w:val="a3"/>
    <w:uiPriority w:val="39"/>
    <w:rsid w:val="00C50CF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3">
    <w:name w:val="s_3"/>
    <w:basedOn w:val="a"/>
    <w:rsid w:val="00C50CFB"/>
    <w:pPr>
      <w:spacing w:before="100" w:beforeAutospacing="1" w:after="100" w:afterAutospacing="1"/>
    </w:pPr>
  </w:style>
  <w:style w:type="paragraph" w:customStyle="1" w:styleId="s16">
    <w:name w:val="s_16"/>
    <w:basedOn w:val="a"/>
    <w:rsid w:val="00C50CFB"/>
    <w:pPr>
      <w:spacing w:before="100" w:beforeAutospacing="1" w:after="100" w:afterAutospacing="1"/>
    </w:pPr>
  </w:style>
  <w:style w:type="character" w:customStyle="1" w:styleId="611">
    <w:name w:val="Заголовок 6 Знак1"/>
    <w:basedOn w:val="a0"/>
    <w:semiHidden/>
    <w:rsid w:val="00C50CFB"/>
    <w:rPr>
      <w:rFonts w:asciiTheme="majorHAnsi" w:eastAsiaTheme="majorEastAsia" w:hAnsiTheme="majorHAnsi" w:cstheme="majorBidi"/>
      <w:i/>
      <w:iCs/>
      <w:color w:val="1F4D78" w:themeColor="accent1" w:themeShade="7F"/>
      <w:sz w:val="24"/>
      <w:szCs w:val="24"/>
    </w:rPr>
  </w:style>
  <w:style w:type="table" w:customStyle="1" w:styleId="80">
    <w:name w:val="Сетка таблицы8"/>
    <w:basedOn w:val="a1"/>
    <w:next w:val="a3"/>
    <w:uiPriority w:val="59"/>
    <w:rsid w:val="00066C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195258">
      <w:bodyDiv w:val="1"/>
      <w:marLeft w:val="0"/>
      <w:marRight w:val="0"/>
      <w:marTop w:val="0"/>
      <w:marBottom w:val="0"/>
      <w:divBdr>
        <w:top w:val="none" w:sz="0" w:space="0" w:color="auto"/>
        <w:left w:val="none" w:sz="0" w:space="0" w:color="auto"/>
        <w:bottom w:val="none" w:sz="0" w:space="0" w:color="auto"/>
        <w:right w:val="none" w:sz="0" w:space="0" w:color="auto"/>
      </w:divBdr>
    </w:div>
    <w:div w:id="62337033">
      <w:bodyDiv w:val="1"/>
      <w:marLeft w:val="0"/>
      <w:marRight w:val="0"/>
      <w:marTop w:val="0"/>
      <w:marBottom w:val="0"/>
      <w:divBdr>
        <w:top w:val="none" w:sz="0" w:space="0" w:color="auto"/>
        <w:left w:val="none" w:sz="0" w:space="0" w:color="auto"/>
        <w:bottom w:val="none" w:sz="0" w:space="0" w:color="auto"/>
        <w:right w:val="none" w:sz="0" w:space="0" w:color="auto"/>
      </w:divBdr>
    </w:div>
    <w:div w:id="104465764">
      <w:bodyDiv w:val="1"/>
      <w:marLeft w:val="0"/>
      <w:marRight w:val="0"/>
      <w:marTop w:val="0"/>
      <w:marBottom w:val="0"/>
      <w:divBdr>
        <w:top w:val="none" w:sz="0" w:space="0" w:color="auto"/>
        <w:left w:val="none" w:sz="0" w:space="0" w:color="auto"/>
        <w:bottom w:val="none" w:sz="0" w:space="0" w:color="auto"/>
        <w:right w:val="none" w:sz="0" w:space="0" w:color="auto"/>
      </w:divBdr>
    </w:div>
    <w:div w:id="110629861">
      <w:bodyDiv w:val="1"/>
      <w:marLeft w:val="0"/>
      <w:marRight w:val="0"/>
      <w:marTop w:val="0"/>
      <w:marBottom w:val="0"/>
      <w:divBdr>
        <w:top w:val="none" w:sz="0" w:space="0" w:color="auto"/>
        <w:left w:val="none" w:sz="0" w:space="0" w:color="auto"/>
        <w:bottom w:val="none" w:sz="0" w:space="0" w:color="auto"/>
        <w:right w:val="none" w:sz="0" w:space="0" w:color="auto"/>
      </w:divBdr>
    </w:div>
    <w:div w:id="124979733">
      <w:bodyDiv w:val="1"/>
      <w:marLeft w:val="0"/>
      <w:marRight w:val="0"/>
      <w:marTop w:val="0"/>
      <w:marBottom w:val="0"/>
      <w:divBdr>
        <w:top w:val="none" w:sz="0" w:space="0" w:color="auto"/>
        <w:left w:val="none" w:sz="0" w:space="0" w:color="auto"/>
        <w:bottom w:val="none" w:sz="0" w:space="0" w:color="auto"/>
        <w:right w:val="none" w:sz="0" w:space="0" w:color="auto"/>
      </w:divBdr>
    </w:div>
    <w:div w:id="129173333">
      <w:bodyDiv w:val="1"/>
      <w:marLeft w:val="0"/>
      <w:marRight w:val="0"/>
      <w:marTop w:val="0"/>
      <w:marBottom w:val="0"/>
      <w:divBdr>
        <w:top w:val="none" w:sz="0" w:space="0" w:color="auto"/>
        <w:left w:val="none" w:sz="0" w:space="0" w:color="auto"/>
        <w:bottom w:val="none" w:sz="0" w:space="0" w:color="auto"/>
        <w:right w:val="none" w:sz="0" w:space="0" w:color="auto"/>
      </w:divBdr>
    </w:div>
    <w:div w:id="149752587">
      <w:bodyDiv w:val="1"/>
      <w:marLeft w:val="0"/>
      <w:marRight w:val="0"/>
      <w:marTop w:val="0"/>
      <w:marBottom w:val="0"/>
      <w:divBdr>
        <w:top w:val="none" w:sz="0" w:space="0" w:color="auto"/>
        <w:left w:val="none" w:sz="0" w:space="0" w:color="auto"/>
        <w:bottom w:val="none" w:sz="0" w:space="0" w:color="auto"/>
        <w:right w:val="none" w:sz="0" w:space="0" w:color="auto"/>
      </w:divBdr>
    </w:div>
    <w:div w:id="164130666">
      <w:bodyDiv w:val="1"/>
      <w:marLeft w:val="0"/>
      <w:marRight w:val="0"/>
      <w:marTop w:val="0"/>
      <w:marBottom w:val="0"/>
      <w:divBdr>
        <w:top w:val="none" w:sz="0" w:space="0" w:color="auto"/>
        <w:left w:val="none" w:sz="0" w:space="0" w:color="auto"/>
        <w:bottom w:val="none" w:sz="0" w:space="0" w:color="auto"/>
        <w:right w:val="none" w:sz="0" w:space="0" w:color="auto"/>
      </w:divBdr>
    </w:div>
    <w:div w:id="232587454">
      <w:bodyDiv w:val="1"/>
      <w:marLeft w:val="0"/>
      <w:marRight w:val="0"/>
      <w:marTop w:val="0"/>
      <w:marBottom w:val="0"/>
      <w:divBdr>
        <w:top w:val="none" w:sz="0" w:space="0" w:color="auto"/>
        <w:left w:val="none" w:sz="0" w:space="0" w:color="auto"/>
        <w:bottom w:val="none" w:sz="0" w:space="0" w:color="auto"/>
        <w:right w:val="none" w:sz="0" w:space="0" w:color="auto"/>
      </w:divBdr>
    </w:div>
    <w:div w:id="233856599">
      <w:bodyDiv w:val="1"/>
      <w:marLeft w:val="0"/>
      <w:marRight w:val="0"/>
      <w:marTop w:val="0"/>
      <w:marBottom w:val="0"/>
      <w:divBdr>
        <w:top w:val="none" w:sz="0" w:space="0" w:color="auto"/>
        <w:left w:val="none" w:sz="0" w:space="0" w:color="auto"/>
        <w:bottom w:val="none" w:sz="0" w:space="0" w:color="auto"/>
        <w:right w:val="none" w:sz="0" w:space="0" w:color="auto"/>
      </w:divBdr>
    </w:div>
    <w:div w:id="252015336">
      <w:bodyDiv w:val="1"/>
      <w:marLeft w:val="0"/>
      <w:marRight w:val="0"/>
      <w:marTop w:val="0"/>
      <w:marBottom w:val="0"/>
      <w:divBdr>
        <w:top w:val="none" w:sz="0" w:space="0" w:color="auto"/>
        <w:left w:val="none" w:sz="0" w:space="0" w:color="auto"/>
        <w:bottom w:val="none" w:sz="0" w:space="0" w:color="auto"/>
        <w:right w:val="none" w:sz="0" w:space="0" w:color="auto"/>
      </w:divBdr>
    </w:div>
    <w:div w:id="271742839">
      <w:bodyDiv w:val="1"/>
      <w:marLeft w:val="0"/>
      <w:marRight w:val="0"/>
      <w:marTop w:val="0"/>
      <w:marBottom w:val="0"/>
      <w:divBdr>
        <w:top w:val="none" w:sz="0" w:space="0" w:color="auto"/>
        <w:left w:val="none" w:sz="0" w:space="0" w:color="auto"/>
        <w:bottom w:val="none" w:sz="0" w:space="0" w:color="auto"/>
        <w:right w:val="none" w:sz="0" w:space="0" w:color="auto"/>
      </w:divBdr>
    </w:div>
    <w:div w:id="290094952">
      <w:bodyDiv w:val="1"/>
      <w:marLeft w:val="0"/>
      <w:marRight w:val="0"/>
      <w:marTop w:val="0"/>
      <w:marBottom w:val="0"/>
      <w:divBdr>
        <w:top w:val="none" w:sz="0" w:space="0" w:color="auto"/>
        <w:left w:val="none" w:sz="0" w:space="0" w:color="auto"/>
        <w:bottom w:val="none" w:sz="0" w:space="0" w:color="auto"/>
        <w:right w:val="none" w:sz="0" w:space="0" w:color="auto"/>
      </w:divBdr>
    </w:div>
    <w:div w:id="291330995">
      <w:bodyDiv w:val="1"/>
      <w:marLeft w:val="0"/>
      <w:marRight w:val="0"/>
      <w:marTop w:val="0"/>
      <w:marBottom w:val="0"/>
      <w:divBdr>
        <w:top w:val="none" w:sz="0" w:space="0" w:color="auto"/>
        <w:left w:val="none" w:sz="0" w:space="0" w:color="auto"/>
        <w:bottom w:val="none" w:sz="0" w:space="0" w:color="auto"/>
        <w:right w:val="none" w:sz="0" w:space="0" w:color="auto"/>
      </w:divBdr>
    </w:div>
    <w:div w:id="293560467">
      <w:bodyDiv w:val="1"/>
      <w:marLeft w:val="0"/>
      <w:marRight w:val="0"/>
      <w:marTop w:val="0"/>
      <w:marBottom w:val="0"/>
      <w:divBdr>
        <w:top w:val="none" w:sz="0" w:space="0" w:color="auto"/>
        <w:left w:val="none" w:sz="0" w:space="0" w:color="auto"/>
        <w:bottom w:val="none" w:sz="0" w:space="0" w:color="auto"/>
        <w:right w:val="none" w:sz="0" w:space="0" w:color="auto"/>
      </w:divBdr>
    </w:div>
    <w:div w:id="303967336">
      <w:bodyDiv w:val="1"/>
      <w:marLeft w:val="0"/>
      <w:marRight w:val="0"/>
      <w:marTop w:val="0"/>
      <w:marBottom w:val="0"/>
      <w:divBdr>
        <w:top w:val="none" w:sz="0" w:space="0" w:color="auto"/>
        <w:left w:val="none" w:sz="0" w:space="0" w:color="auto"/>
        <w:bottom w:val="none" w:sz="0" w:space="0" w:color="auto"/>
        <w:right w:val="none" w:sz="0" w:space="0" w:color="auto"/>
      </w:divBdr>
    </w:div>
    <w:div w:id="307323870">
      <w:bodyDiv w:val="1"/>
      <w:marLeft w:val="0"/>
      <w:marRight w:val="0"/>
      <w:marTop w:val="0"/>
      <w:marBottom w:val="0"/>
      <w:divBdr>
        <w:top w:val="none" w:sz="0" w:space="0" w:color="auto"/>
        <w:left w:val="none" w:sz="0" w:space="0" w:color="auto"/>
        <w:bottom w:val="none" w:sz="0" w:space="0" w:color="auto"/>
        <w:right w:val="none" w:sz="0" w:space="0" w:color="auto"/>
      </w:divBdr>
      <w:divsChild>
        <w:div w:id="947154402">
          <w:marLeft w:val="0"/>
          <w:marRight w:val="0"/>
          <w:marTop w:val="0"/>
          <w:marBottom w:val="0"/>
          <w:divBdr>
            <w:top w:val="none" w:sz="0" w:space="0" w:color="auto"/>
            <w:left w:val="none" w:sz="0" w:space="0" w:color="auto"/>
            <w:bottom w:val="none" w:sz="0" w:space="0" w:color="auto"/>
            <w:right w:val="none" w:sz="0" w:space="0" w:color="auto"/>
          </w:divBdr>
        </w:div>
        <w:div w:id="1466195849">
          <w:marLeft w:val="0"/>
          <w:marRight w:val="0"/>
          <w:marTop w:val="0"/>
          <w:marBottom w:val="0"/>
          <w:divBdr>
            <w:top w:val="none" w:sz="0" w:space="0" w:color="auto"/>
            <w:left w:val="none" w:sz="0" w:space="0" w:color="auto"/>
            <w:bottom w:val="none" w:sz="0" w:space="0" w:color="auto"/>
            <w:right w:val="none" w:sz="0" w:space="0" w:color="auto"/>
          </w:divBdr>
        </w:div>
      </w:divsChild>
    </w:div>
    <w:div w:id="311451086">
      <w:bodyDiv w:val="1"/>
      <w:marLeft w:val="0"/>
      <w:marRight w:val="0"/>
      <w:marTop w:val="0"/>
      <w:marBottom w:val="0"/>
      <w:divBdr>
        <w:top w:val="none" w:sz="0" w:space="0" w:color="auto"/>
        <w:left w:val="none" w:sz="0" w:space="0" w:color="auto"/>
        <w:bottom w:val="none" w:sz="0" w:space="0" w:color="auto"/>
        <w:right w:val="none" w:sz="0" w:space="0" w:color="auto"/>
      </w:divBdr>
    </w:div>
    <w:div w:id="330527504">
      <w:bodyDiv w:val="1"/>
      <w:marLeft w:val="0"/>
      <w:marRight w:val="0"/>
      <w:marTop w:val="0"/>
      <w:marBottom w:val="0"/>
      <w:divBdr>
        <w:top w:val="none" w:sz="0" w:space="0" w:color="auto"/>
        <w:left w:val="none" w:sz="0" w:space="0" w:color="auto"/>
        <w:bottom w:val="none" w:sz="0" w:space="0" w:color="auto"/>
        <w:right w:val="none" w:sz="0" w:space="0" w:color="auto"/>
      </w:divBdr>
    </w:div>
    <w:div w:id="335620781">
      <w:bodyDiv w:val="1"/>
      <w:marLeft w:val="0"/>
      <w:marRight w:val="0"/>
      <w:marTop w:val="0"/>
      <w:marBottom w:val="0"/>
      <w:divBdr>
        <w:top w:val="none" w:sz="0" w:space="0" w:color="auto"/>
        <w:left w:val="none" w:sz="0" w:space="0" w:color="auto"/>
        <w:bottom w:val="none" w:sz="0" w:space="0" w:color="auto"/>
        <w:right w:val="none" w:sz="0" w:space="0" w:color="auto"/>
      </w:divBdr>
    </w:div>
    <w:div w:id="336201053">
      <w:bodyDiv w:val="1"/>
      <w:marLeft w:val="0"/>
      <w:marRight w:val="0"/>
      <w:marTop w:val="0"/>
      <w:marBottom w:val="0"/>
      <w:divBdr>
        <w:top w:val="none" w:sz="0" w:space="0" w:color="auto"/>
        <w:left w:val="none" w:sz="0" w:space="0" w:color="auto"/>
        <w:bottom w:val="none" w:sz="0" w:space="0" w:color="auto"/>
        <w:right w:val="none" w:sz="0" w:space="0" w:color="auto"/>
      </w:divBdr>
    </w:div>
    <w:div w:id="343897403">
      <w:bodyDiv w:val="1"/>
      <w:marLeft w:val="0"/>
      <w:marRight w:val="0"/>
      <w:marTop w:val="0"/>
      <w:marBottom w:val="0"/>
      <w:divBdr>
        <w:top w:val="none" w:sz="0" w:space="0" w:color="auto"/>
        <w:left w:val="none" w:sz="0" w:space="0" w:color="auto"/>
        <w:bottom w:val="none" w:sz="0" w:space="0" w:color="auto"/>
        <w:right w:val="none" w:sz="0" w:space="0" w:color="auto"/>
      </w:divBdr>
    </w:div>
    <w:div w:id="353465445">
      <w:bodyDiv w:val="1"/>
      <w:marLeft w:val="0"/>
      <w:marRight w:val="0"/>
      <w:marTop w:val="0"/>
      <w:marBottom w:val="0"/>
      <w:divBdr>
        <w:top w:val="none" w:sz="0" w:space="0" w:color="auto"/>
        <w:left w:val="none" w:sz="0" w:space="0" w:color="auto"/>
        <w:bottom w:val="none" w:sz="0" w:space="0" w:color="auto"/>
        <w:right w:val="none" w:sz="0" w:space="0" w:color="auto"/>
      </w:divBdr>
    </w:div>
    <w:div w:id="360279641">
      <w:bodyDiv w:val="1"/>
      <w:marLeft w:val="0"/>
      <w:marRight w:val="0"/>
      <w:marTop w:val="0"/>
      <w:marBottom w:val="0"/>
      <w:divBdr>
        <w:top w:val="none" w:sz="0" w:space="0" w:color="auto"/>
        <w:left w:val="none" w:sz="0" w:space="0" w:color="auto"/>
        <w:bottom w:val="none" w:sz="0" w:space="0" w:color="auto"/>
        <w:right w:val="none" w:sz="0" w:space="0" w:color="auto"/>
      </w:divBdr>
    </w:div>
    <w:div w:id="366218369">
      <w:bodyDiv w:val="1"/>
      <w:marLeft w:val="0"/>
      <w:marRight w:val="0"/>
      <w:marTop w:val="0"/>
      <w:marBottom w:val="0"/>
      <w:divBdr>
        <w:top w:val="none" w:sz="0" w:space="0" w:color="auto"/>
        <w:left w:val="none" w:sz="0" w:space="0" w:color="auto"/>
        <w:bottom w:val="none" w:sz="0" w:space="0" w:color="auto"/>
        <w:right w:val="none" w:sz="0" w:space="0" w:color="auto"/>
      </w:divBdr>
    </w:div>
    <w:div w:id="373163200">
      <w:bodyDiv w:val="1"/>
      <w:marLeft w:val="0"/>
      <w:marRight w:val="0"/>
      <w:marTop w:val="0"/>
      <w:marBottom w:val="0"/>
      <w:divBdr>
        <w:top w:val="none" w:sz="0" w:space="0" w:color="auto"/>
        <w:left w:val="none" w:sz="0" w:space="0" w:color="auto"/>
        <w:bottom w:val="none" w:sz="0" w:space="0" w:color="auto"/>
        <w:right w:val="none" w:sz="0" w:space="0" w:color="auto"/>
      </w:divBdr>
    </w:div>
    <w:div w:id="403140391">
      <w:bodyDiv w:val="1"/>
      <w:marLeft w:val="0"/>
      <w:marRight w:val="0"/>
      <w:marTop w:val="0"/>
      <w:marBottom w:val="0"/>
      <w:divBdr>
        <w:top w:val="none" w:sz="0" w:space="0" w:color="auto"/>
        <w:left w:val="none" w:sz="0" w:space="0" w:color="auto"/>
        <w:bottom w:val="none" w:sz="0" w:space="0" w:color="auto"/>
        <w:right w:val="none" w:sz="0" w:space="0" w:color="auto"/>
      </w:divBdr>
    </w:div>
    <w:div w:id="462307375">
      <w:bodyDiv w:val="1"/>
      <w:marLeft w:val="0"/>
      <w:marRight w:val="0"/>
      <w:marTop w:val="0"/>
      <w:marBottom w:val="0"/>
      <w:divBdr>
        <w:top w:val="none" w:sz="0" w:space="0" w:color="auto"/>
        <w:left w:val="none" w:sz="0" w:space="0" w:color="auto"/>
        <w:bottom w:val="none" w:sz="0" w:space="0" w:color="auto"/>
        <w:right w:val="none" w:sz="0" w:space="0" w:color="auto"/>
      </w:divBdr>
    </w:div>
    <w:div w:id="468328767">
      <w:bodyDiv w:val="1"/>
      <w:marLeft w:val="0"/>
      <w:marRight w:val="0"/>
      <w:marTop w:val="0"/>
      <w:marBottom w:val="0"/>
      <w:divBdr>
        <w:top w:val="none" w:sz="0" w:space="0" w:color="auto"/>
        <w:left w:val="none" w:sz="0" w:space="0" w:color="auto"/>
        <w:bottom w:val="none" w:sz="0" w:space="0" w:color="auto"/>
        <w:right w:val="none" w:sz="0" w:space="0" w:color="auto"/>
      </w:divBdr>
    </w:div>
    <w:div w:id="487670548">
      <w:bodyDiv w:val="1"/>
      <w:marLeft w:val="0"/>
      <w:marRight w:val="0"/>
      <w:marTop w:val="0"/>
      <w:marBottom w:val="0"/>
      <w:divBdr>
        <w:top w:val="none" w:sz="0" w:space="0" w:color="auto"/>
        <w:left w:val="none" w:sz="0" w:space="0" w:color="auto"/>
        <w:bottom w:val="none" w:sz="0" w:space="0" w:color="auto"/>
        <w:right w:val="none" w:sz="0" w:space="0" w:color="auto"/>
      </w:divBdr>
    </w:div>
    <w:div w:id="498691896">
      <w:bodyDiv w:val="1"/>
      <w:marLeft w:val="0"/>
      <w:marRight w:val="0"/>
      <w:marTop w:val="0"/>
      <w:marBottom w:val="0"/>
      <w:divBdr>
        <w:top w:val="none" w:sz="0" w:space="0" w:color="auto"/>
        <w:left w:val="none" w:sz="0" w:space="0" w:color="auto"/>
        <w:bottom w:val="none" w:sz="0" w:space="0" w:color="auto"/>
        <w:right w:val="none" w:sz="0" w:space="0" w:color="auto"/>
      </w:divBdr>
    </w:div>
    <w:div w:id="517081990">
      <w:bodyDiv w:val="1"/>
      <w:marLeft w:val="0"/>
      <w:marRight w:val="0"/>
      <w:marTop w:val="0"/>
      <w:marBottom w:val="0"/>
      <w:divBdr>
        <w:top w:val="none" w:sz="0" w:space="0" w:color="auto"/>
        <w:left w:val="none" w:sz="0" w:space="0" w:color="auto"/>
        <w:bottom w:val="none" w:sz="0" w:space="0" w:color="auto"/>
        <w:right w:val="none" w:sz="0" w:space="0" w:color="auto"/>
      </w:divBdr>
    </w:div>
    <w:div w:id="520894456">
      <w:bodyDiv w:val="1"/>
      <w:marLeft w:val="0"/>
      <w:marRight w:val="0"/>
      <w:marTop w:val="0"/>
      <w:marBottom w:val="0"/>
      <w:divBdr>
        <w:top w:val="none" w:sz="0" w:space="0" w:color="auto"/>
        <w:left w:val="none" w:sz="0" w:space="0" w:color="auto"/>
        <w:bottom w:val="none" w:sz="0" w:space="0" w:color="auto"/>
        <w:right w:val="none" w:sz="0" w:space="0" w:color="auto"/>
      </w:divBdr>
    </w:div>
    <w:div w:id="535195438">
      <w:bodyDiv w:val="1"/>
      <w:marLeft w:val="0"/>
      <w:marRight w:val="0"/>
      <w:marTop w:val="0"/>
      <w:marBottom w:val="0"/>
      <w:divBdr>
        <w:top w:val="none" w:sz="0" w:space="0" w:color="auto"/>
        <w:left w:val="none" w:sz="0" w:space="0" w:color="auto"/>
        <w:bottom w:val="none" w:sz="0" w:space="0" w:color="auto"/>
        <w:right w:val="none" w:sz="0" w:space="0" w:color="auto"/>
      </w:divBdr>
    </w:div>
    <w:div w:id="546571156">
      <w:bodyDiv w:val="1"/>
      <w:marLeft w:val="0"/>
      <w:marRight w:val="0"/>
      <w:marTop w:val="0"/>
      <w:marBottom w:val="0"/>
      <w:divBdr>
        <w:top w:val="none" w:sz="0" w:space="0" w:color="auto"/>
        <w:left w:val="none" w:sz="0" w:space="0" w:color="auto"/>
        <w:bottom w:val="none" w:sz="0" w:space="0" w:color="auto"/>
        <w:right w:val="none" w:sz="0" w:space="0" w:color="auto"/>
      </w:divBdr>
    </w:div>
    <w:div w:id="560750846">
      <w:bodyDiv w:val="1"/>
      <w:marLeft w:val="0"/>
      <w:marRight w:val="0"/>
      <w:marTop w:val="0"/>
      <w:marBottom w:val="0"/>
      <w:divBdr>
        <w:top w:val="none" w:sz="0" w:space="0" w:color="auto"/>
        <w:left w:val="none" w:sz="0" w:space="0" w:color="auto"/>
        <w:bottom w:val="none" w:sz="0" w:space="0" w:color="auto"/>
        <w:right w:val="none" w:sz="0" w:space="0" w:color="auto"/>
      </w:divBdr>
    </w:div>
    <w:div w:id="561133912">
      <w:bodyDiv w:val="1"/>
      <w:marLeft w:val="0"/>
      <w:marRight w:val="0"/>
      <w:marTop w:val="0"/>
      <w:marBottom w:val="0"/>
      <w:divBdr>
        <w:top w:val="none" w:sz="0" w:space="0" w:color="auto"/>
        <w:left w:val="none" w:sz="0" w:space="0" w:color="auto"/>
        <w:bottom w:val="none" w:sz="0" w:space="0" w:color="auto"/>
        <w:right w:val="none" w:sz="0" w:space="0" w:color="auto"/>
      </w:divBdr>
    </w:div>
    <w:div w:id="568930291">
      <w:bodyDiv w:val="1"/>
      <w:marLeft w:val="0"/>
      <w:marRight w:val="0"/>
      <w:marTop w:val="0"/>
      <w:marBottom w:val="0"/>
      <w:divBdr>
        <w:top w:val="none" w:sz="0" w:space="0" w:color="auto"/>
        <w:left w:val="none" w:sz="0" w:space="0" w:color="auto"/>
        <w:bottom w:val="none" w:sz="0" w:space="0" w:color="auto"/>
        <w:right w:val="none" w:sz="0" w:space="0" w:color="auto"/>
      </w:divBdr>
    </w:div>
    <w:div w:id="569388078">
      <w:bodyDiv w:val="1"/>
      <w:marLeft w:val="0"/>
      <w:marRight w:val="0"/>
      <w:marTop w:val="0"/>
      <w:marBottom w:val="0"/>
      <w:divBdr>
        <w:top w:val="none" w:sz="0" w:space="0" w:color="auto"/>
        <w:left w:val="none" w:sz="0" w:space="0" w:color="auto"/>
        <w:bottom w:val="none" w:sz="0" w:space="0" w:color="auto"/>
        <w:right w:val="none" w:sz="0" w:space="0" w:color="auto"/>
      </w:divBdr>
    </w:div>
    <w:div w:id="584726582">
      <w:bodyDiv w:val="1"/>
      <w:marLeft w:val="0"/>
      <w:marRight w:val="0"/>
      <w:marTop w:val="0"/>
      <w:marBottom w:val="0"/>
      <w:divBdr>
        <w:top w:val="none" w:sz="0" w:space="0" w:color="auto"/>
        <w:left w:val="none" w:sz="0" w:space="0" w:color="auto"/>
        <w:bottom w:val="none" w:sz="0" w:space="0" w:color="auto"/>
        <w:right w:val="none" w:sz="0" w:space="0" w:color="auto"/>
      </w:divBdr>
    </w:div>
    <w:div w:id="589703564">
      <w:bodyDiv w:val="1"/>
      <w:marLeft w:val="0"/>
      <w:marRight w:val="0"/>
      <w:marTop w:val="0"/>
      <w:marBottom w:val="0"/>
      <w:divBdr>
        <w:top w:val="none" w:sz="0" w:space="0" w:color="auto"/>
        <w:left w:val="none" w:sz="0" w:space="0" w:color="auto"/>
        <w:bottom w:val="none" w:sz="0" w:space="0" w:color="auto"/>
        <w:right w:val="none" w:sz="0" w:space="0" w:color="auto"/>
      </w:divBdr>
    </w:div>
    <w:div w:id="590699722">
      <w:bodyDiv w:val="1"/>
      <w:marLeft w:val="0"/>
      <w:marRight w:val="0"/>
      <w:marTop w:val="0"/>
      <w:marBottom w:val="0"/>
      <w:divBdr>
        <w:top w:val="none" w:sz="0" w:space="0" w:color="auto"/>
        <w:left w:val="none" w:sz="0" w:space="0" w:color="auto"/>
        <w:bottom w:val="none" w:sz="0" w:space="0" w:color="auto"/>
        <w:right w:val="none" w:sz="0" w:space="0" w:color="auto"/>
      </w:divBdr>
    </w:div>
    <w:div w:id="597560040">
      <w:bodyDiv w:val="1"/>
      <w:marLeft w:val="0"/>
      <w:marRight w:val="0"/>
      <w:marTop w:val="0"/>
      <w:marBottom w:val="0"/>
      <w:divBdr>
        <w:top w:val="none" w:sz="0" w:space="0" w:color="auto"/>
        <w:left w:val="none" w:sz="0" w:space="0" w:color="auto"/>
        <w:bottom w:val="none" w:sz="0" w:space="0" w:color="auto"/>
        <w:right w:val="none" w:sz="0" w:space="0" w:color="auto"/>
      </w:divBdr>
    </w:div>
    <w:div w:id="597715891">
      <w:bodyDiv w:val="1"/>
      <w:marLeft w:val="0"/>
      <w:marRight w:val="0"/>
      <w:marTop w:val="0"/>
      <w:marBottom w:val="0"/>
      <w:divBdr>
        <w:top w:val="none" w:sz="0" w:space="0" w:color="auto"/>
        <w:left w:val="none" w:sz="0" w:space="0" w:color="auto"/>
        <w:bottom w:val="none" w:sz="0" w:space="0" w:color="auto"/>
        <w:right w:val="none" w:sz="0" w:space="0" w:color="auto"/>
      </w:divBdr>
    </w:div>
    <w:div w:id="609557243">
      <w:bodyDiv w:val="1"/>
      <w:marLeft w:val="0"/>
      <w:marRight w:val="0"/>
      <w:marTop w:val="0"/>
      <w:marBottom w:val="0"/>
      <w:divBdr>
        <w:top w:val="none" w:sz="0" w:space="0" w:color="auto"/>
        <w:left w:val="none" w:sz="0" w:space="0" w:color="auto"/>
        <w:bottom w:val="none" w:sz="0" w:space="0" w:color="auto"/>
        <w:right w:val="none" w:sz="0" w:space="0" w:color="auto"/>
      </w:divBdr>
    </w:div>
    <w:div w:id="618685436">
      <w:bodyDiv w:val="1"/>
      <w:marLeft w:val="0"/>
      <w:marRight w:val="0"/>
      <w:marTop w:val="0"/>
      <w:marBottom w:val="0"/>
      <w:divBdr>
        <w:top w:val="none" w:sz="0" w:space="0" w:color="auto"/>
        <w:left w:val="none" w:sz="0" w:space="0" w:color="auto"/>
        <w:bottom w:val="none" w:sz="0" w:space="0" w:color="auto"/>
        <w:right w:val="none" w:sz="0" w:space="0" w:color="auto"/>
      </w:divBdr>
    </w:div>
    <w:div w:id="619579402">
      <w:bodyDiv w:val="1"/>
      <w:marLeft w:val="0"/>
      <w:marRight w:val="0"/>
      <w:marTop w:val="0"/>
      <w:marBottom w:val="0"/>
      <w:divBdr>
        <w:top w:val="none" w:sz="0" w:space="0" w:color="auto"/>
        <w:left w:val="none" w:sz="0" w:space="0" w:color="auto"/>
        <w:bottom w:val="none" w:sz="0" w:space="0" w:color="auto"/>
        <w:right w:val="none" w:sz="0" w:space="0" w:color="auto"/>
      </w:divBdr>
    </w:div>
    <w:div w:id="625552340">
      <w:bodyDiv w:val="1"/>
      <w:marLeft w:val="0"/>
      <w:marRight w:val="0"/>
      <w:marTop w:val="0"/>
      <w:marBottom w:val="0"/>
      <w:divBdr>
        <w:top w:val="none" w:sz="0" w:space="0" w:color="auto"/>
        <w:left w:val="none" w:sz="0" w:space="0" w:color="auto"/>
        <w:bottom w:val="none" w:sz="0" w:space="0" w:color="auto"/>
        <w:right w:val="none" w:sz="0" w:space="0" w:color="auto"/>
      </w:divBdr>
    </w:div>
    <w:div w:id="639456113">
      <w:bodyDiv w:val="1"/>
      <w:marLeft w:val="0"/>
      <w:marRight w:val="0"/>
      <w:marTop w:val="0"/>
      <w:marBottom w:val="0"/>
      <w:divBdr>
        <w:top w:val="none" w:sz="0" w:space="0" w:color="auto"/>
        <w:left w:val="none" w:sz="0" w:space="0" w:color="auto"/>
        <w:bottom w:val="none" w:sz="0" w:space="0" w:color="auto"/>
        <w:right w:val="none" w:sz="0" w:space="0" w:color="auto"/>
      </w:divBdr>
    </w:div>
    <w:div w:id="662049773">
      <w:bodyDiv w:val="1"/>
      <w:marLeft w:val="0"/>
      <w:marRight w:val="0"/>
      <w:marTop w:val="0"/>
      <w:marBottom w:val="0"/>
      <w:divBdr>
        <w:top w:val="none" w:sz="0" w:space="0" w:color="auto"/>
        <w:left w:val="none" w:sz="0" w:space="0" w:color="auto"/>
        <w:bottom w:val="none" w:sz="0" w:space="0" w:color="auto"/>
        <w:right w:val="none" w:sz="0" w:space="0" w:color="auto"/>
      </w:divBdr>
    </w:div>
    <w:div w:id="665740866">
      <w:bodyDiv w:val="1"/>
      <w:marLeft w:val="0"/>
      <w:marRight w:val="0"/>
      <w:marTop w:val="0"/>
      <w:marBottom w:val="0"/>
      <w:divBdr>
        <w:top w:val="none" w:sz="0" w:space="0" w:color="auto"/>
        <w:left w:val="none" w:sz="0" w:space="0" w:color="auto"/>
        <w:bottom w:val="none" w:sz="0" w:space="0" w:color="auto"/>
        <w:right w:val="none" w:sz="0" w:space="0" w:color="auto"/>
      </w:divBdr>
    </w:div>
    <w:div w:id="681081524">
      <w:bodyDiv w:val="1"/>
      <w:marLeft w:val="0"/>
      <w:marRight w:val="0"/>
      <w:marTop w:val="0"/>
      <w:marBottom w:val="0"/>
      <w:divBdr>
        <w:top w:val="none" w:sz="0" w:space="0" w:color="auto"/>
        <w:left w:val="none" w:sz="0" w:space="0" w:color="auto"/>
        <w:bottom w:val="none" w:sz="0" w:space="0" w:color="auto"/>
        <w:right w:val="none" w:sz="0" w:space="0" w:color="auto"/>
      </w:divBdr>
    </w:div>
    <w:div w:id="718044891">
      <w:bodyDiv w:val="1"/>
      <w:marLeft w:val="0"/>
      <w:marRight w:val="0"/>
      <w:marTop w:val="0"/>
      <w:marBottom w:val="0"/>
      <w:divBdr>
        <w:top w:val="none" w:sz="0" w:space="0" w:color="auto"/>
        <w:left w:val="none" w:sz="0" w:space="0" w:color="auto"/>
        <w:bottom w:val="none" w:sz="0" w:space="0" w:color="auto"/>
        <w:right w:val="none" w:sz="0" w:space="0" w:color="auto"/>
      </w:divBdr>
    </w:div>
    <w:div w:id="725300997">
      <w:bodyDiv w:val="1"/>
      <w:marLeft w:val="0"/>
      <w:marRight w:val="0"/>
      <w:marTop w:val="0"/>
      <w:marBottom w:val="0"/>
      <w:divBdr>
        <w:top w:val="none" w:sz="0" w:space="0" w:color="auto"/>
        <w:left w:val="none" w:sz="0" w:space="0" w:color="auto"/>
        <w:bottom w:val="none" w:sz="0" w:space="0" w:color="auto"/>
        <w:right w:val="none" w:sz="0" w:space="0" w:color="auto"/>
      </w:divBdr>
    </w:div>
    <w:div w:id="731465599">
      <w:bodyDiv w:val="1"/>
      <w:marLeft w:val="0"/>
      <w:marRight w:val="0"/>
      <w:marTop w:val="0"/>
      <w:marBottom w:val="0"/>
      <w:divBdr>
        <w:top w:val="none" w:sz="0" w:space="0" w:color="auto"/>
        <w:left w:val="none" w:sz="0" w:space="0" w:color="auto"/>
        <w:bottom w:val="none" w:sz="0" w:space="0" w:color="auto"/>
        <w:right w:val="none" w:sz="0" w:space="0" w:color="auto"/>
      </w:divBdr>
    </w:div>
    <w:div w:id="735130169">
      <w:bodyDiv w:val="1"/>
      <w:marLeft w:val="0"/>
      <w:marRight w:val="0"/>
      <w:marTop w:val="0"/>
      <w:marBottom w:val="0"/>
      <w:divBdr>
        <w:top w:val="none" w:sz="0" w:space="0" w:color="auto"/>
        <w:left w:val="none" w:sz="0" w:space="0" w:color="auto"/>
        <w:bottom w:val="none" w:sz="0" w:space="0" w:color="auto"/>
        <w:right w:val="none" w:sz="0" w:space="0" w:color="auto"/>
      </w:divBdr>
    </w:div>
    <w:div w:id="751587736">
      <w:bodyDiv w:val="1"/>
      <w:marLeft w:val="0"/>
      <w:marRight w:val="0"/>
      <w:marTop w:val="0"/>
      <w:marBottom w:val="0"/>
      <w:divBdr>
        <w:top w:val="none" w:sz="0" w:space="0" w:color="auto"/>
        <w:left w:val="none" w:sz="0" w:space="0" w:color="auto"/>
        <w:bottom w:val="none" w:sz="0" w:space="0" w:color="auto"/>
        <w:right w:val="none" w:sz="0" w:space="0" w:color="auto"/>
      </w:divBdr>
    </w:div>
    <w:div w:id="763453564">
      <w:bodyDiv w:val="1"/>
      <w:marLeft w:val="0"/>
      <w:marRight w:val="0"/>
      <w:marTop w:val="0"/>
      <w:marBottom w:val="0"/>
      <w:divBdr>
        <w:top w:val="none" w:sz="0" w:space="0" w:color="auto"/>
        <w:left w:val="none" w:sz="0" w:space="0" w:color="auto"/>
        <w:bottom w:val="none" w:sz="0" w:space="0" w:color="auto"/>
        <w:right w:val="none" w:sz="0" w:space="0" w:color="auto"/>
      </w:divBdr>
    </w:div>
    <w:div w:id="779881252">
      <w:bodyDiv w:val="1"/>
      <w:marLeft w:val="0"/>
      <w:marRight w:val="0"/>
      <w:marTop w:val="0"/>
      <w:marBottom w:val="0"/>
      <w:divBdr>
        <w:top w:val="none" w:sz="0" w:space="0" w:color="auto"/>
        <w:left w:val="none" w:sz="0" w:space="0" w:color="auto"/>
        <w:bottom w:val="none" w:sz="0" w:space="0" w:color="auto"/>
        <w:right w:val="none" w:sz="0" w:space="0" w:color="auto"/>
      </w:divBdr>
    </w:div>
    <w:div w:id="794063689">
      <w:bodyDiv w:val="1"/>
      <w:marLeft w:val="0"/>
      <w:marRight w:val="0"/>
      <w:marTop w:val="0"/>
      <w:marBottom w:val="0"/>
      <w:divBdr>
        <w:top w:val="none" w:sz="0" w:space="0" w:color="auto"/>
        <w:left w:val="none" w:sz="0" w:space="0" w:color="auto"/>
        <w:bottom w:val="none" w:sz="0" w:space="0" w:color="auto"/>
        <w:right w:val="none" w:sz="0" w:space="0" w:color="auto"/>
      </w:divBdr>
    </w:div>
    <w:div w:id="814181950">
      <w:bodyDiv w:val="1"/>
      <w:marLeft w:val="0"/>
      <w:marRight w:val="0"/>
      <w:marTop w:val="0"/>
      <w:marBottom w:val="0"/>
      <w:divBdr>
        <w:top w:val="none" w:sz="0" w:space="0" w:color="auto"/>
        <w:left w:val="none" w:sz="0" w:space="0" w:color="auto"/>
        <w:bottom w:val="none" w:sz="0" w:space="0" w:color="auto"/>
        <w:right w:val="none" w:sz="0" w:space="0" w:color="auto"/>
      </w:divBdr>
    </w:div>
    <w:div w:id="814680970">
      <w:bodyDiv w:val="1"/>
      <w:marLeft w:val="0"/>
      <w:marRight w:val="0"/>
      <w:marTop w:val="0"/>
      <w:marBottom w:val="0"/>
      <w:divBdr>
        <w:top w:val="none" w:sz="0" w:space="0" w:color="auto"/>
        <w:left w:val="none" w:sz="0" w:space="0" w:color="auto"/>
        <w:bottom w:val="none" w:sz="0" w:space="0" w:color="auto"/>
        <w:right w:val="none" w:sz="0" w:space="0" w:color="auto"/>
      </w:divBdr>
    </w:div>
    <w:div w:id="924730526">
      <w:bodyDiv w:val="1"/>
      <w:marLeft w:val="0"/>
      <w:marRight w:val="0"/>
      <w:marTop w:val="0"/>
      <w:marBottom w:val="0"/>
      <w:divBdr>
        <w:top w:val="none" w:sz="0" w:space="0" w:color="auto"/>
        <w:left w:val="none" w:sz="0" w:space="0" w:color="auto"/>
        <w:bottom w:val="none" w:sz="0" w:space="0" w:color="auto"/>
        <w:right w:val="none" w:sz="0" w:space="0" w:color="auto"/>
      </w:divBdr>
    </w:div>
    <w:div w:id="925576529">
      <w:bodyDiv w:val="1"/>
      <w:marLeft w:val="0"/>
      <w:marRight w:val="0"/>
      <w:marTop w:val="0"/>
      <w:marBottom w:val="0"/>
      <w:divBdr>
        <w:top w:val="none" w:sz="0" w:space="0" w:color="auto"/>
        <w:left w:val="none" w:sz="0" w:space="0" w:color="auto"/>
        <w:bottom w:val="none" w:sz="0" w:space="0" w:color="auto"/>
        <w:right w:val="none" w:sz="0" w:space="0" w:color="auto"/>
      </w:divBdr>
    </w:div>
    <w:div w:id="945964910">
      <w:bodyDiv w:val="1"/>
      <w:marLeft w:val="0"/>
      <w:marRight w:val="0"/>
      <w:marTop w:val="0"/>
      <w:marBottom w:val="0"/>
      <w:divBdr>
        <w:top w:val="none" w:sz="0" w:space="0" w:color="auto"/>
        <w:left w:val="none" w:sz="0" w:space="0" w:color="auto"/>
        <w:bottom w:val="none" w:sz="0" w:space="0" w:color="auto"/>
        <w:right w:val="none" w:sz="0" w:space="0" w:color="auto"/>
      </w:divBdr>
    </w:div>
    <w:div w:id="971909058">
      <w:bodyDiv w:val="1"/>
      <w:marLeft w:val="0"/>
      <w:marRight w:val="0"/>
      <w:marTop w:val="0"/>
      <w:marBottom w:val="0"/>
      <w:divBdr>
        <w:top w:val="none" w:sz="0" w:space="0" w:color="auto"/>
        <w:left w:val="none" w:sz="0" w:space="0" w:color="auto"/>
        <w:bottom w:val="none" w:sz="0" w:space="0" w:color="auto"/>
        <w:right w:val="none" w:sz="0" w:space="0" w:color="auto"/>
      </w:divBdr>
    </w:div>
    <w:div w:id="1014116052">
      <w:bodyDiv w:val="1"/>
      <w:marLeft w:val="0"/>
      <w:marRight w:val="0"/>
      <w:marTop w:val="0"/>
      <w:marBottom w:val="0"/>
      <w:divBdr>
        <w:top w:val="none" w:sz="0" w:space="0" w:color="auto"/>
        <w:left w:val="none" w:sz="0" w:space="0" w:color="auto"/>
        <w:bottom w:val="none" w:sz="0" w:space="0" w:color="auto"/>
        <w:right w:val="none" w:sz="0" w:space="0" w:color="auto"/>
      </w:divBdr>
    </w:div>
    <w:div w:id="1014575777">
      <w:bodyDiv w:val="1"/>
      <w:marLeft w:val="0"/>
      <w:marRight w:val="0"/>
      <w:marTop w:val="0"/>
      <w:marBottom w:val="0"/>
      <w:divBdr>
        <w:top w:val="none" w:sz="0" w:space="0" w:color="auto"/>
        <w:left w:val="none" w:sz="0" w:space="0" w:color="auto"/>
        <w:bottom w:val="none" w:sz="0" w:space="0" w:color="auto"/>
        <w:right w:val="none" w:sz="0" w:space="0" w:color="auto"/>
      </w:divBdr>
    </w:div>
    <w:div w:id="1028025084">
      <w:bodyDiv w:val="1"/>
      <w:marLeft w:val="0"/>
      <w:marRight w:val="0"/>
      <w:marTop w:val="0"/>
      <w:marBottom w:val="0"/>
      <w:divBdr>
        <w:top w:val="none" w:sz="0" w:space="0" w:color="auto"/>
        <w:left w:val="none" w:sz="0" w:space="0" w:color="auto"/>
        <w:bottom w:val="none" w:sz="0" w:space="0" w:color="auto"/>
        <w:right w:val="none" w:sz="0" w:space="0" w:color="auto"/>
      </w:divBdr>
    </w:div>
    <w:div w:id="1041788753">
      <w:bodyDiv w:val="1"/>
      <w:marLeft w:val="0"/>
      <w:marRight w:val="0"/>
      <w:marTop w:val="0"/>
      <w:marBottom w:val="0"/>
      <w:divBdr>
        <w:top w:val="none" w:sz="0" w:space="0" w:color="auto"/>
        <w:left w:val="none" w:sz="0" w:space="0" w:color="auto"/>
        <w:bottom w:val="none" w:sz="0" w:space="0" w:color="auto"/>
        <w:right w:val="none" w:sz="0" w:space="0" w:color="auto"/>
      </w:divBdr>
    </w:div>
    <w:div w:id="1047683410">
      <w:bodyDiv w:val="1"/>
      <w:marLeft w:val="0"/>
      <w:marRight w:val="0"/>
      <w:marTop w:val="0"/>
      <w:marBottom w:val="0"/>
      <w:divBdr>
        <w:top w:val="none" w:sz="0" w:space="0" w:color="auto"/>
        <w:left w:val="none" w:sz="0" w:space="0" w:color="auto"/>
        <w:bottom w:val="none" w:sz="0" w:space="0" w:color="auto"/>
        <w:right w:val="none" w:sz="0" w:space="0" w:color="auto"/>
      </w:divBdr>
    </w:div>
    <w:div w:id="1048920612">
      <w:bodyDiv w:val="1"/>
      <w:marLeft w:val="0"/>
      <w:marRight w:val="0"/>
      <w:marTop w:val="0"/>
      <w:marBottom w:val="0"/>
      <w:divBdr>
        <w:top w:val="none" w:sz="0" w:space="0" w:color="auto"/>
        <w:left w:val="none" w:sz="0" w:space="0" w:color="auto"/>
        <w:bottom w:val="none" w:sz="0" w:space="0" w:color="auto"/>
        <w:right w:val="none" w:sz="0" w:space="0" w:color="auto"/>
      </w:divBdr>
    </w:div>
    <w:div w:id="1053775884">
      <w:bodyDiv w:val="1"/>
      <w:marLeft w:val="0"/>
      <w:marRight w:val="0"/>
      <w:marTop w:val="0"/>
      <w:marBottom w:val="0"/>
      <w:divBdr>
        <w:top w:val="none" w:sz="0" w:space="0" w:color="auto"/>
        <w:left w:val="none" w:sz="0" w:space="0" w:color="auto"/>
        <w:bottom w:val="none" w:sz="0" w:space="0" w:color="auto"/>
        <w:right w:val="none" w:sz="0" w:space="0" w:color="auto"/>
      </w:divBdr>
    </w:div>
    <w:div w:id="1078943916">
      <w:bodyDiv w:val="1"/>
      <w:marLeft w:val="0"/>
      <w:marRight w:val="0"/>
      <w:marTop w:val="0"/>
      <w:marBottom w:val="0"/>
      <w:divBdr>
        <w:top w:val="none" w:sz="0" w:space="0" w:color="auto"/>
        <w:left w:val="none" w:sz="0" w:space="0" w:color="auto"/>
        <w:bottom w:val="none" w:sz="0" w:space="0" w:color="auto"/>
        <w:right w:val="none" w:sz="0" w:space="0" w:color="auto"/>
      </w:divBdr>
    </w:div>
    <w:div w:id="1079474461">
      <w:bodyDiv w:val="1"/>
      <w:marLeft w:val="0"/>
      <w:marRight w:val="0"/>
      <w:marTop w:val="0"/>
      <w:marBottom w:val="0"/>
      <w:divBdr>
        <w:top w:val="none" w:sz="0" w:space="0" w:color="auto"/>
        <w:left w:val="none" w:sz="0" w:space="0" w:color="auto"/>
        <w:bottom w:val="none" w:sz="0" w:space="0" w:color="auto"/>
        <w:right w:val="none" w:sz="0" w:space="0" w:color="auto"/>
      </w:divBdr>
    </w:div>
    <w:div w:id="1080056627">
      <w:bodyDiv w:val="1"/>
      <w:marLeft w:val="0"/>
      <w:marRight w:val="0"/>
      <w:marTop w:val="0"/>
      <w:marBottom w:val="0"/>
      <w:divBdr>
        <w:top w:val="none" w:sz="0" w:space="0" w:color="auto"/>
        <w:left w:val="none" w:sz="0" w:space="0" w:color="auto"/>
        <w:bottom w:val="none" w:sz="0" w:space="0" w:color="auto"/>
        <w:right w:val="none" w:sz="0" w:space="0" w:color="auto"/>
      </w:divBdr>
    </w:div>
    <w:div w:id="1086001145">
      <w:bodyDiv w:val="1"/>
      <w:marLeft w:val="0"/>
      <w:marRight w:val="0"/>
      <w:marTop w:val="0"/>
      <w:marBottom w:val="0"/>
      <w:divBdr>
        <w:top w:val="none" w:sz="0" w:space="0" w:color="auto"/>
        <w:left w:val="none" w:sz="0" w:space="0" w:color="auto"/>
        <w:bottom w:val="none" w:sz="0" w:space="0" w:color="auto"/>
        <w:right w:val="none" w:sz="0" w:space="0" w:color="auto"/>
      </w:divBdr>
    </w:div>
    <w:div w:id="1098984525">
      <w:bodyDiv w:val="1"/>
      <w:marLeft w:val="0"/>
      <w:marRight w:val="0"/>
      <w:marTop w:val="0"/>
      <w:marBottom w:val="0"/>
      <w:divBdr>
        <w:top w:val="none" w:sz="0" w:space="0" w:color="auto"/>
        <w:left w:val="none" w:sz="0" w:space="0" w:color="auto"/>
        <w:bottom w:val="none" w:sz="0" w:space="0" w:color="auto"/>
        <w:right w:val="none" w:sz="0" w:space="0" w:color="auto"/>
      </w:divBdr>
    </w:div>
    <w:div w:id="1102529970">
      <w:bodyDiv w:val="1"/>
      <w:marLeft w:val="0"/>
      <w:marRight w:val="0"/>
      <w:marTop w:val="0"/>
      <w:marBottom w:val="0"/>
      <w:divBdr>
        <w:top w:val="none" w:sz="0" w:space="0" w:color="auto"/>
        <w:left w:val="none" w:sz="0" w:space="0" w:color="auto"/>
        <w:bottom w:val="none" w:sz="0" w:space="0" w:color="auto"/>
        <w:right w:val="none" w:sz="0" w:space="0" w:color="auto"/>
      </w:divBdr>
    </w:div>
    <w:div w:id="1143157627">
      <w:bodyDiv w:val="1"/>
      <w:marLeft w:val="0"/>
      <w:marRight w:val="0"/>
      <w:marTop w:val="0"/>
      <w:marBottom w:val="0"/>
      <w:divBdr>
        <w:top w:val="none" w:sz="0" w:space="0" w:color="auto"/>
        <w:left w:val="none" w:sz="0" w:space="0" w:color="auto"/>
        <w:bottom w:val="none" w:sz="0" w:space="0" w:color="auto"/>
        <w:right w:val="none" w:sz="0" w:space="0" w:color="auto"/>
      </w:divBdr>
    </w:div>
    <w:div w:id="1160541338">
      <w:bodyDiv w:val="1"/>
      <w:marLeft w:val="0"/>
      <w:marRight w:val="0"/>
      <w:marTop w:val="0"/>
      <w:marBottom w:val="0"/>
      <w:divBdr>
        <w:top w:val="none" w:sz="0" w:space="0" w:color="auto"/>
        <w:left w:val="none" w:sz="0" w:space="0" w:color="auto"/>
        <w:bottom w:val="none" w:sz="0" w:space="0" w:color="auto"/>
        <w:right w:val="none" w:sz="0" w:space="0" w:color="auto"/>
      </w:divBdr>
    </w:div>
    <w:div w:id="1165165435">
      <w:bodyDiv w:val="1"/>
      <w:marLeft w:val="0"/>
      <w:marRight w:val="0"/>
      <w:marTop w:val="0"/>
      <w:marBottom w:val="0"/>
      <w:divBdr>
        <w:top w:val="none" w:sz="0" w:space="0" w:color="auto"/>
        <w:left w:val="none" w:sz="0" w:space="0" w:color="auto"/>
        <w:bottom w:val="none" w:sz="0" w:space="0" w:color="auto"/>
        <w:right w:val="none" w:sz="0" w:space="0" w:color="auto"/>
      </w:divBdr>
    </w:div>
    <w:div w:id="1200122215">
      <w:bodyDiv w:val="1"/>
      <w:marLeft w:val="0"/>
      <w:marRight w:val="0"/>
      <w:marTop w:val="0"/>
      <w:marBottom w:val="0"/>
      <w:divBdr>
        <w:top w:val="none" w:sz="0" w:space="0" w:color="auto"/>
        <w:left w:val="none" w:sz="0" w:space="0" w:color="auto"/>
        <w:bottom w:val="none" w:sz="0" w:space="0" w:color="auto"/>
        <w:right w:val="none" w:sz="0" w:space="0" w:color="auto"/>
      </w:divBdr>
    </w:div>
    <w:div w:id="1202983420">
      <w:bodyDiv w:val="1"/>
      <w:marLeft w:val="0"/>
      <w:marRight w:val="0"/>
      <w:marTop w:val="0"/>
      <w:marBottom w:val="0"/>
      <w:divBdr>
        <w:top w:val="none" w:sz="0" w:space="0" w:color="auto"/>
        <w:left w:val="none" w:sz="0" w:space="0" w:color="auto"/>
        <w:bottom w:val="none" w:sz="0" w:space="0" w:color="auto"/>
        <w:right w:val="none" w:sz="0" w:space="0" w:color="auto"/>
      </w:divBdr>
    </w:div>
    <w:div w:id="1203980139">
      <w:bodyDiv w:val="1"/>
      <w:marLeft w:val="0"/>
      <w:marRight w:val="0"/>
      <w:marTop w:val="0"/>
      <w:marBottom w:val="0"/>
      <w:divBdr>
        <w:top w:val="none" w:sz="0" w:space="0" w:color="auto"/>
        <w:left w:val="none" w:sz="0" w:space="0" w:color="auto"/>
        <w:bottom w:val="none" w:sz="0" w:space="0" w:color="auto"/>
        <w:right w:val="none" w:sz="0" w:space="0" w:color="auto"/>
      </w:divBdr>
    </w:div>
    <w:div w:id="1234391988">
      <w:bodyDiv w:val="1"/>
      <w:marLeft w:val="0"/>
      <w:marRight w:val="0"/>
      <w:marTop w:val="0"/>
      <w:marBottom w:val="0"/>
      <w:divBdr>
        <w:top w:val="none" w:sz="0" w:space="0" w:color="auto"/>
        <w:left w:val="none" w:sz="0" w:space="0" w:color="auto"/>
        <w:bottom w:val="none" w:sz="0" w:space="0" w:color="auto"/>
        <w:right w:val="none" w:sz="0" w:space="0" w:color="auto"/>
      </w:divBdr>
    </w:div>
    <w:div w:id="1249583581">
      <w:bodyDiv w:val="1"/>
      <w:marLeft w:val="0"/>
      <w:marRight w:val="0"/>
      <w:marTop w:val="0"/>
      <w:marBottom w:val="0"/>
      <w:divBdr>
        <w:top w:val="none" w:sz="0" w:space="0" w:color="auto"/>
        <w:left w:val="none" w:sz="0" w:space="0" w:color="auto"/>
        <w:bottom w:val="none" w:sz="0" w:space="0" w:color="auto"/>
        <w:right w:val="none" w:sz="0" w:space="0" w:color="auto"/>
      </w:divBdr>
    </w:div>
    <w:div w:id="1257208306">
      <w:bodyDiv w:val="1"/>
      <w:marLeft w:val="0"/>
      <w:marRight w:val="0"/>
      <w:marTop w:val="0"/>
      <w:marBottom w:val="0"/>
      <w:divBdr>
        <w:top w:val="none" w:sz="0" w:space="0" w:color="auto"/>
        <w:left w:val="none" w:sz="0" w:space="0" w:color="auto"/>
        <w:bottom w:val="none" w:sz="0" w:space="0" w:color="auto"/>
        <w:right w:val="none" w:sz="0" w:space="0" w:color="auto"/>
      </w:divBdr>
    </w:div>
    <w:div w:id="1258753571">
      <w:bodyDiv w:val="1"/>
      <w:marLeft w:val="0"/>
      <w:marRight w:val="0"/>
      <w:marTop w:val="0"/>
      <w:marBottom w:val="0"/>
      <w:divBdr>
        <w:top w:val="none" w:sz="0" w:space="0" w:color="auto"/>
        <w:left w:val="none" w:sz="0" w:space="0" w:color="auto"/>
        <w:bottom w:val="none" w:sz="0" w:space="0" w:color="auto"/>
        <w:right w:val="none" w:sz="0" w:space="0" w:color="auto"/>
      </w:divBdr>
    </w:div>
    <w:div w:id="1261139028">
      <w:bodyDiv w:val="1"/>
      <w:marLeft w:val="0"/>
      <w:marRight w:val="0"/>
      <w:marTop w:val="0"/>
      <w:marBottom w:val="0"/>
      <w:divBdr>
        <w:top w:val="none" w:sz="0" w:space="0" w:color="auto"/>
        <w:left w:val="none" w:sz="0" w:space="0" w:color="auto"/>
        <w:bottom w:val="none" w:sz="0" w:space="0" w:color="auto"/>
        <w:right w:val="none" w:sz="0" w:space="0" w:color="auto"/>
      </w:divBdr>
    </w:div>
    <w:div w:id="1264344893">
      <w:bodyDiv w:val="1"/>
      <w:marLeft w:val="0"/>
      <w:marRight w:val="0"/>
      <w:marTop w:val="0"/>
      <w:marBottom w:val="0"/>
      <w:divBdr>
        <w:top w:val="none" w:sz="0" w:space="0" w:color="auto"/>
        <w:left w:val="none" w:sz="0" w:space="0" w:color="auto"/>
        <w:bottom w:val="none" w:sz="0" w:space="0" w:color="auto"/>
        <w:right w:val="none" w:sz="0" w:space="0" w:color="auto"/>
      </w:divBdr>
    </w:div>
    <w:div w:id="1269043331">
      <w:bodyDiv w:val="1"/>
      <w:marLeft w:val="0"/>
      <w:marRight w:val="0"/>
      <w:marTop w:val="0"/>
      <w:marBottom w:val="0"/>
      <w:divBdr>
        <w:top w:val="none" w:sz="0" w:space="0" w:color="auto"/>
        <w:left w:val="none" w:sz="0" w:space="0" w:color="auto"/>
        <w:bottom w:val="none" w:sz="0" w:space="0" w:color="auto"/>
        <w:right w:val="none" w:sz="0" w:space="0" w:color="auto"/>
      </w:divBdr>
    </w:div>
    <w:div w:id="1272978020">
      <w:bodyDiv w:val="1"/>
      <w:marLeft w:val="0"/>
      <w:marRight w:val="0"/>
      <w:marTop w:val="0"/>
      <w:marBottom w:val="0"/>
      <w:divBdr>
        <w:top w:val="none" w:sz="0" w:space="0" w:color="auto"/>
        <w:left w:val="none" w:sz="0" w:space="0" w:color="auto"/>
        <w:bottom w:val="none" w:sz="0" w:space="0" w:color="auto"/>
        <w:right w:val="none" w:sz="0" w:space="0" w:color="auto"/>
      </w:divBdr>
    </w:div>
    <w:div w:id="1284650555">
      <w:bodyDiv w:val="1"/>
      <w:marLeft w:val="0"/>
      <w:marRight w:val="0"/>
      <w:marTop w:val="0"/>
      <w:marBottom w:val="0"/>
      <w:divBdr>
        <w:top w:val="none" w:sz="0" w:space="0" w:color="auto"/>
        <w:left w:val="none" w:sz="0" w:space="0" w:color="auto"/>
        <w:bottom w:val="none" w:sz="0" w:space="0" w:color="auto"/>
        <w:right w:val="none" w:sz="0" w:space="0" w:color="auto"/>
      </w:divBdr>
    </w:div>
    <w:div w:id="1311866236">
      <w:bodyDiv w:val="1"/>
      <w:marLeft w:val="0"/>
      <w:marRight w:val="0"/>
      <w:marTop w:val="0"/>
      <w:marBottom w:val="0"/>
      <w:divBdr>
        <w:top w:val="none" w:sz="0" w:space="0" w:color="auto"/>
        <w:left w:val="none" w:sz="0" w:space="0" w:color="auto"/>
        <w:bottom w:val="none" w:sz="0" w:space="0" w:color="auto"/>
        <w:right w:val="none" w:sz="0" w:space="0" w:color="auto"/>
      </w:divBdr>
    </w:div>
    <w:div w:id="1319650588">
      <w:bodyDiv w:val="1"/>
      <w:marLeft w:val="0"/>
      <w:marRight w:val="0"/>
      <w:marTop w:val="0"/>
      <w:marBottom w:val="0"/>
      <w:divBdr>
        <w:top w:val="none" w:sz="0" w:space="0" w:color="auto"/>
        <w:left w:val="none" w:sz="0" w:space="0" w:color="auto"/>
        <w:bottom w:val="none" w:sz="0" w:space="0" w:color="auto"/>
        <w:right w:val="none" w:sz="0" w:space="0" w:color="auto"/>
      </w:divBdr>
    </w:div>
    <w:div w:id="1337657230">
      <w:bodyDiv w:val="1"/>
      <w:marLeft w:val="0"/>
      <w:marRight w:val="0"/>
      <w:marTop w:val="0"/>
      <w:marBottom w:val="0"/>
      <w:divBdr>
        <w:top w:val="none" w:sz="0" w:space="0" w:color="auto"/>
        <w:left w:val="none" w:sz="0" w:space="0" w:color="auto"/>
        <w:bottom w:val="none" w:sz="0" w:space="0" w:color="auto"/>
        <w:right w:val="none" w:sz="0" w:space="0" w:color="auto"/>
      </w:divBdr>
    </w:div>
    <w:div w:id="1339311431">
      <w:bodyDiv w:val="1"/>
      <w:marLeft w:val="0"/>
      <w:marRight w:val="0"/>
      <w:marTop w:val="0"/>
      <w:marBottom w:val="0"/>
      <w:divBdr>
        <w:top w:val="none" w:sz="0" w:space="0" w:color="auto"/>
        <w:left w:val="none" w:sz="0" w:space="0" w:color="auto"/>
        <w:bottom w:val="none" w:sz="0" w:space="0" w:color="auto"/>
        <w:right w:val="none" w:sz="0" w:space="0" w:color="auto"/>
      </w:divBdr>
    </w:div>
    <w:div w:id="1341662184">
      <w:bodyDiv w:val="1"/>
      <w:marLeft w:val="0"/>
      <w:marRight w:val="0"/>
      <w:marTop w:val="0"/>
      <w:marBottom w:val="0"/>
      <w:divBdr>
        <w:top w:val="none" w:sz="0" w:space="0" w:color="auto"/>
        <w:left w:val="none" w:sz="0" w:space="0" w:color="auto"/>
        <w:bottom w:val="none" w:sz="0" w:space="0" w:color="auto"/>
        <w:right w:val="none" w:sz="0" w:space="0" w:color="auto"/>
      </w:divBdr>
    </w:div>
    <w:div w:id="1345278508">
      <w:bodyDiv w:val="1"/>
      <w:marLeft w:val="0"/>
      <w:marRight w:val="0"/>
      <w:marTop w:val="0"/>
      <w:marBottom w:val="0"/>
      <w:divBdr>
        <w:top w:val="none" w:sz="0" w:space="0" w:color="auto"/>
        <w:left w:val="none" w:sz="0" w:space="0" w:color="auto"/>
        <w:bottom w:val="none" w:sz="0" w:space="0" w:color="auto"/>
        <w:right w:val="none" w:sz="0" w:space="0" w:color="auto"/>
      </w:divBdr>
    </w:div>
    <w:div w:id="1354186985">
      <w:bodyDiv w:val="1"/>
      <w:marLeft w:val="0"/>
      <w:marRight w:val="0"/>
      <w:marTop w:val="0"/>
      <w:marBottom w:val="0"/>
      <w:divBdr>
        <w:top w:val="none" w:sz="0" w:space="0" w:color="auto"/>
        <w:left w:val="none" w:sz="0" w:space="0" w:color="auto"/>
        <w:bottom w:val="none" w:sz="0" w:space="0" w:color="auto"/>
        <w:right w:val="none" w:sz="0" w:space="0" w:color="auto"/>
      </w:divBdr>
    </w:div>
    <w:div w:id="1359114586">
      <w:bodyDiv w:val="1"/>
      <w:marLeft w:val="0"/>
      <w:marRight w:val="0"/>
      <w:marTop w:val="0"/>
      <w:marBottom w:val="0"/>
      <w:divBdr>
        <w:top w:val="none" w:sz="0" w:space="0" w:color="auto"/>
        <w:left w:val="none" w:sz="0" w:space="0" w:color="auto"/>
        <w:bottom w:val="none" w:sz="0" w:space="0" w:color="auto"/>
        <w:right w:val="none" w:sz="0" w:space="0" w:color="auto"/>
      </w:divBdr>
    </w:div>
    <w:div w:id="1362584832">
      <w:bodyDiv w:val="1"/>
      <w:marLeft w:val="0"/>
      <w:marRight w:val="0"/>
      <w:marTop w:val="0"/>
      <w:marBottom w:val="0"/>
      <w:divBdr>
        <w:top w:val="none" w:sz="0" w:space="0" w:color="auto"/>
        <w:left w:val="none" w:sz="0" w:space="0" w:color="auto"/>
        <w:bottom w:val="none" w:sz="0" w:space="0" w:color="auto"/>
        <w:right w:val="none" w:sz="0" w:space="0" w:color="auto"/>
      </w:divBdr>
    </w:div>
    <w:div w:id="1375809782">
      <w:bodyDiv w:val="1"/>
      <w:marLeft w:val="0"/>
      <w:marRight w:val="0"/>
      <w:marTop w:val="0"/>
      <w:marBottom w:val="0"/>
      <w:divBdr>
        <w:top w:val="none" w:sz="0" w:space="0" w:color="auto"/>
        <w:left w:val="none" w:sz="0" w:space="0" w:color="auto"/>
        <w:bottom w:val="none" w:sz="0" w:space="0" w:color="auto"/>
        <w:right w:val="none" w:sz="0" w:space="0" w:color="auto"/>
      </w:divBdr>
    </w:div>
    <w:div w:id="1389378032">
      <w:bodyDiv w:val="1"/>
      <w:marLeft w:val="0"/>
      <w:marRight w:val="0"/>
      <w:marTop w:val="0"/>
      <w:marBottom w:val="0"/>
      <w:divBdr>
        <w:top w:val="none" w:sz="0" w:space="0" w:color="auto"/>
        <w:left w:val="none" w:sz="0" w:space="0" w:color="auto"/>
        <w:bottom w:val="none" w:sz="0" w:space="0" w:color="auto"/>
        <w:right w:val="none" w:sz="0" w:space="0" w:color="auto"/>
      </w:divBdr>
    </w:div>
    <w:div w:id="1408652700">
      <w:bodyDiv w:val="1"/>
      <w:marLeft w:val="0"/>
      <w:marRight w:val="0"/>
      <w:marTop w:val="0"/>
      <w:marBottom w:val="0"/>
      <w:divBdr>
        <w:top w:val="none" w:sz="0" w:space="0" w:color="auto"/>
        <w:left w:val="none" w:sz="0" w:space="0" w:color="auto"/>
        <w:bottom w:val="none" w:sz="0" w:space="0" w:color="auto"/>
        <w:right w:val="none" w:sz="0" w:space="0" w:color="auto"/>
      </w:divBdr>
    </w:div>
    <w:div w:id="1429425061">
      <w:bodyDiv w:val="1"/>
      <w:marLeft w:val="0"/>
      <w:marRight w:val="0"/>
      <w:marTop w:val="0"/>
      <w:marBottom w:val="0"/>
      <w:divBdr>
        <w:top w:val="none" w:sz="0" w:space="0" w:color="auto"/>
        <w:left w:val="none" w:sz="0" w:space="0" w:color="auto"/>
        <w:bottom w:val="none" w:sz="0" w:space="0" w:color="auto"/>
        <w:right w:val="none" w:sz="0" w:space="0" w:color="auto"/>
      </w:divBdr>
    </w:div>
    <w:div w:id="1433814717">
      <w:bodyDiv w:val="1"/>
      <w:marLeft w:val="0"/>
      <w:marRight w:val="0"/>
      <w:marTop w:val="0"/>
      <w:marBottom w:val="0"/>
      <w:divBdr>
        <w:top w:val="none" w:sz="0" w:space="0" w:color="auto"/>
        <w:left w:val="none" w:sz="0" w:space="0" w:color="auto"/>
        <w:bottom w:val="none" w:sz="0" w:space="0" w:color="auto"/>
        <w:right w:val="none" w:sz="0" w:space="0" w:color="auto"/>
      </w:divBdr>
    </w:div>
    <w:div w:id="1448086317">
      <w:bodyDiv w:val="1"/>
      <w:marLeft w:val="0"/>
      <w:marRight w:val="0"/>
      <w:marTop w:val="0"/>
      <w:marBottom w:val="0"/>
      <w:divBdr>
        <w:top w:val="none" w:sz="0" w:space="0" w:color="auto"/>
        <w:left w:val="none" w:sz="0" w:space="0" w:color="auto"/>
        <w:bottom w:val="none" w:sz="0" w:space="0" w:color="auto"/>
        <w:right w:val="none" w:sz="0" w:space="0" w:color="auto"/>
      </w:divBdr>
    </w:div>
    <w:div w:id="1454327328">
      <w:bodyDiv w:val="1"/>
      <w:marLeft w:val="0"/>
      <w:marRight w:val="0"/>
      <w:marTop w:val="0"/>
      <w:marBottom w:val="0"/>
      <w:divBdr>
        <w:top w:val="none" w:sz="0" w:space="0" w:color="auto"/>
        <w:left w:val="none" w:sz="0" w:space="0" w:color="auto"/>
        <w:bottom w:val="none" w:sz="0" w:space="0" w:color="auto"/>
        <w:right w:val="none" w:sz="0" w:space="0" w:color="auto"/>
      </w:divBdr>
    </w:div>
    <w:div w:id="1454592802">
      <w:bodyDiv w:val="1"/>
      <w:marLeft w:val="0"/>
      <w:marRight w:val="0"/>
      <w:marTop w:val="0"/>
      <w:marBottom w:val="0"/>
      <w:divBdr>
        <w:top w:val="none" w:sz="0" w:space="0" w:color="auto"/>
        <w:left w:val="none" w:sz="0" w:space="0" w:color="auto"/>
        <w:bottom w:val="none" w:sz="0" w:space="0" w:color="auto"/>
        <w:right w:val="none" w:sz="0" w:space="0" w:color="auto"/>
      </w:divBdr>
    </w:div>
    <w:div w:id="1456370638">
      <w:bodyDiv w:val="1"/>
      <w:marLeft w:val="0"/>
      <w:marRight w:val="0"/>
      <w:marTop w:val="0"/>
      <w:marBottom w:val="0"/>
      <w:divBdr>
        <w:top w:val="none" w:sz="0" w:space="0" w:color="auto"/>
        <w:left w:val="none" w:sz="0" w:space="0" w:color="auto"/>
        <w:bottom w:val="none" w:sz="0" w:space="0" w:color="auto"/>
        <w:right w:val="none" w:sz="0" w:space="0" w:color="auto"/>
      </w:divBdr>
    </w:div>
    <w:div w:id="1476950027">
      <w:bodyDiv w:val="1"/>
      <w:marLeft w:val="0"/>
      <w:marRight w:val="0"/>
      <w:marTop w:val="0"/>
      <w:marBottom w:val="0"/>
      <w:divBdr>
        <w:top w:val="none" w:sz="0" w:space="0" w:color="auto"/>
        <w:left w:val="none" w:sz="0" w:space="0" w:color="auto"/>
        <w:bottom w:val="none" w:sz="0" w:space="0" w:color="auto"/>
        <w:right w:val="none" w:sz="0" w:space="0" w:color="auto"/>
      </w:divBdr>
    </w:div>
    <w:div w:id="1485514553">
      <w:bodyDiv w:val="1"/>
      <w:marLeft w:val="0"/>
      <w:marRight w:val="0"/>
      <w:marTop w:val="0"/>
      <w:marBottom w:val="0"/>
      <w:divBdr>
        <w:top w:val="none" w:sz="0" w:space="0" w:color="auto"/>
        <w:left w:val="none" w:sz="0" w:space="0" w:color="auto"/>
        <w:bottom w:val="none" w:sz="0" w:space="0" w:color="auto"/>
        <w:right w:val="none" w:sz="0" w:space="0" w:color="auto"/>
      </w:divBdr>
    </w:div>
    <w:div w:id="1494301516">
      <w:bodyDiv w:val="1"/>
      <w:marLeft w:val="0"/>
      <w:marRight w:val="0"/>
      <w:marTop w:val="0"/>
      <w:marBottom w:val="0"/>
      <w:divBdr>
        <w:top w:val="none" w:sz="0" w:space="0" w:color="auto"/>
        <w:left w:val="none" w:sz="0" w:space="0" w:color="auto"/>
        <w:bottom w:val="none" w:sz="0" w:space="0" w:color="auto"/>
        <w:right w:val="none" w:sz="0" w:space="0" w:color="auto"/>
      </w:divBdr>
    </w:div>
    <w:div w:id="1497065960">
      <w:bodyDiv w:val="1"/>
      <w:marLeft w:val="0"/>
      <w:marRight w:val="0"/>
      <w:marTop w:val="0"/>
      <w:marBottom w:val="0"/>
      <w:divBdr>
        <w:top w:val="none" w:sz="0" w:space="0" w:color="auto"/>
        <w:left w:val="none" w:sz="0" w:space="0" w:color="auto"/>
        <w:bottom w:val="none" w:sz="0" w:space="0" w:color="auto"/>
        <w:right w:val="none" w:sz="0" w:space="0" w:color="auto"/>
      </w:divBdr>
    </w:div>
    <w:div w:id="1503855484">
      <w:bodyDiv w:val="1"/>
      <w:marLeft w:val="0"/>
      <w:marRight w:val="0"/>
      <w:marTop w:val="0"/>
      <w:marBottom w:val="0"/>
      <w:divBdr>
        <w:top w:val="none" w:sz="0" w:space="0" w:color="auto"/>
        <w:left w:val="none" w:sz="0" w:space="0" w:color="auto"/>
        <w:bottom w:val="none" w:sz="0" w:space="0" w:color="auto"/>
        <w:right w:val="none" w:sz="0" w:space="0" w:color="auto"/>
      </w:divBdr>
    </w:div>
    <w:div w:id="1557349905">
      <w:bodyDiv w:val="1"/>
      <w:marLeft w:val="0"/>
      <w:marRight w:val="0"/>
      <w:marTop w:val="0"/>
      <w:marBottom w:val="0"/>
      <w:divBdr>
        <w:top w:val="none" w:sz="0" w:space="0" w:color="auto"/>
        <w:left w:val="none" w:sz="0" w:space="0" w:color="auto"/>
        <w:bottom w:val="none" w:sz="0" w:space="0" w:color="auto"/>
        <w:right w:val="none" w:sz="0" w:space="0" w:color="auto"/>
      </w:divBdr>
    </w:div>
    <w:div w:id="1593588506">
      <w:bodyDiv w:val="1"/>
      <w:marLeft w:val="0"/>
      <w:marRight w:val="0"/>
      <w:marTop w:val="0"/>
      <w:marBottom w:val="0"/>
      <w:divBdr>
        <w:top w:val="none" w:sz="0" w:space="0" w:color="auto"/>
        <w:left w:val="none" w:sz="0" w:space="0" w:color="auto"/>
        <w:bottom w:val="none" w:sz="0" w:space="0" w:color="auto"/>
        <w:right w:val="none" w:sz="0" w:space="0" w:color="auto"/>
      </w:divBdr>
    </w:div>
    <w:div w:id="1605189536">
      <w:bodyDiv w:val="1"/>
      <w:marLeft w:val="0"/>
      <w:marRight w:val="0"/>
      <w:marTop w:val="0"/>
      <w:marBottom w:val="0"/>
      <w:divBdr>
        <w:top w:val="none" w:sz="0" w:space="0" w:color="auto"/>
        <w:left w:val="none" w:sz="0" w:space="0" w:color="auto"/>
        <w:bottom w:val="none" w:sz="0" w:space="0" w:color="auto"/>
        <w:right w:val="none" w:sz="0" w:space="0" w:color="auto"/>
      </w:divBdr>
    </w:div>
    <w:div w:id="1617101751">
      <w:bodyDiv w:val="1"/>
      <w:marLeft w:val="0"/>
      <w:marRight w:val="0"/>
      <w:marTop w:val="0"/>
      <w:marBottom w:val="0"/>
      <w:divBdr>
        <w:top w:val="none" w:sz="0" w:space="0" w:color="auto"/>
        <w:left w:val="none" w:sz="0" w:space="0" w:color="auto"/>
        <w:bottom w:val="none" w:sz="0" w:space="0" w:color="auto"/>
        <w:right w:val="none" w:sz="0" w:space="0" w:color="auto"/>
      </w:divBdr>
    </w:div>
    <w:div w:id="1622759838">
      <w:bodyDiv w:val="1"/>
      <w:marLeft w:val="0"/>
      <w:marRight w:val="0"/>
      <w:marTop w:val="0"/>
      <w:marBottom w:val="0"/>
      <w:divBdr>
        <w:top w:val="none" w:sz="0" w:space="0" w:color="auto"/>
        <w:left w:val="none" w:sz="0" w:space="0" w:color="auto"/>
        <w:bottom w:val="none" w:sz="0" w:space="0" w:color="auto"/>
        <w:right w:val="none" w:sz="0" w:space="0" w:color="auto"/>
      </w:divBdr>
    </w:div>
    <w:div w:id="1629818210">
      <w:bodyDiv w:val="1"/>
      <w:marLeft w:val="0"/>
      <w:marRight w:val="0"/>
      <w:marTop w:val="0"/>
      <w:marBottom w:val="0"/>
      <w:divBdr>
        <w:top w:val="none" w:sz="0" w:space="0" w:color="auto"/>
        <w:left w:val="none" w:sz="0" w:space="0" w:color="auto"/>
        <w:bottom w:val="none" w:sz="0" w:space="0" w:color="auto"/>
        <w:right w:val="none" w:sz="0" w:space="0" w:color="auto"/>
      </w:divBdr>
    </w:div>
    <w:div w:id="1637417345">
      <w:bodyDiv w:val="1"/>
      <w:marLeft w:val="0"/>
      <w:marRight w:val="0"/>
      <w:marTop w:val="0"/>
      <w:marBottom w:val="0"/>
      <w:divBdr>
        <w:top w:val="none" w:sz="0" w:space="0" w:color="auto"/>
        <w:left w:val="none" w:sz="0" w:space="0" w:color="auto"/>
        <w:bottom w:val="none" w:sz="0" w:space="0" w:color="auto"/>
        <w:right w:val="none" w:sz="0" w:space="0" w:color="auto"/>
      </w:divBdr>
    </w:div>
    <w:div w:id="1649162537">
      <w:bodyDiv w:val="1"/>
      <w:marLeft w:val="0"/>
      <w:marRight w:val="0"/>
      <w:marTop w:val="0"/>
      <w:marBottom w:val="0"/>
      <w:divBdr>
        <w:top w:val="none" w:sz="0" w:space="0" w:color="auto"/>
        <w:left w:val="none" w:sz="0" w:space="0" w:color="auto"/>
        <w:bottom w:val="none" w:sz="0" w:space="0" w:color="auto"/>
        <w:right w:val="none" w:sz="0" w:space="0" w:color="auto"/>
      </w:divBdr>
    </w:div>
    <w:div w:id="1651518143">
      <w:bodyDiv w:val="1"/>
      <w:marLeft w:val="0"/>
      <w:marRight w:val="0"/>
      <w:marTop w:val="0"/>
      <w:marBottom w:val="0"/>
      <w:divBdr>
        <w:top w:val="none" w:sz="0" w:space="0" w:color="auto"/>
        <w:left w:val="none" w:sz="0" w:space="0" w:color="auto"/>
        <w:bottom w:val="none" w:sz="0" w:space="0" w:color="auto"/>
        <w:right w:val="none" w:sz="0" w:space="0" w:color="auto"/>
      </w:divBdr>
    </w:div>
    <w:div w:id="1655986732">
      <w:bodyDiv w:val="1"/>
      <w:marLeft w:val="0"/>
      <w:marRight w:val="0"/>
      <w:marTop w:val="0"/>
      <w:marBottom w:val="0"/>
      <w:divBdr>
        <w:top w:val="none" w:sz="0" w:space="0" w:color="auto"/>
        <w:left w:val="none" w:sz="0" w:space="0" w:color="auto"/>
        <w:bottom w:val="none" w:sz="0" w:space="0" w:color="auto"/>
        <w:right w:val="none" w:sz="0" w:space="0" w:color="auto"/>
      </w:divBdr>
    </w:div>
    <w:div w:id="1659262624">
      <w:bodyDiv w:val="1"/>
      <w:marLeft w:val="0"/>
      <w:marRight w:val="0"/>
      <w:marTop w:val="0"/>
      <w:marBottom w:val="0"/>
      <w:divBdr>
        <w:top w:val="none" w:sz="0" w:space="0" w:color="auto"/>
        <w:left w:val="none" w:sz="0" w:space="0" w:color="auto"/>
        <w:bottom w:val="none" w:sz="0" w:space="0" w:color="auto"/>
        <w:right w:val="none" w:sz="0" w:space="0" w:color="auto"/>
      </w:divBdr>
    </w:div>
    <w:div w:id="1660184876">
      <w:bodyDiv w:val="1"/>
      <w:marLeft w:val="0"/>
      <w:marRight w:val="0"/>
      <w:marTop w:val="0"/>
      <w:marBottom w:val="0"/>
      <w:divBdr>
        <w:top w:val="none" w:sz="0" w:space="0" w:color="auto"/>
        <w:left w:val="none" w:sz="0" w:space="0" w:color="auto"/>
        <w:bottom w:val="none" w:sz="0" w:space="0" w:color="auto"/>
        <w:right w:val="none" w:sz="0" w:space="0" w:color="auto"/>
      </w:divBdr>
    </w:div>
    <w:div w:id="1669360763">
      <w:bodyDiv w:val="1"/>
      <w:marLeft w:val="0"/>
      <w:marRight w:val="0"/>
      <w:marTop w:val="0"/>
      <w:marBottom w:val="0"/>
      <w:divBdr>
        <w:top w:val="none" w:sz="0" w:space="0" w:color="auto"/>
        <w:left w:val="none" w:sz="0" w:space="0" w:color="auto"/>
        <w:bottom w:val="none" w:sz="0" w:space="0" w:color="auto"/>
        <w:right w:val="none" w:sz="0" w:space="0" w:color="auto"/>
      </w:divBdr>
    </w:div>
    <w:div w:id="1669551432">
      <w:bodyDiv w:val="1"/>
      <w:marLeft w:val="0"/>
      <w:marRight w:val="0"/>
      <w:marTop w:val="0"/>
      <w:marBottom w:val="0"/>
      <w:divBdr>
        <w:top w:val="none" w:sz="0" w:space="0" w:color="auto"/>
        <w:left w:val="none" w:sz="0" w:space="0" w:color="auto"/>
        <w:bottom w:val="none" w:sz="0" w:space="0" w:color="auto"/>
        <w:right w:val="none" w:sz="0" w:space="0" w:color="auto"/>
      </w:divBdr>
    </w:div>
    <w:div w:id="1675717665">
      <w:bodyDiv w:val="1"/>
      <w:marLeft w:val="0"/>
      <w:marRight w:val="0"/>
      <w:marTop w:val="0"/>
      <w:marBottom w:val="0"/>
      <w:divBdr>
        <w:top w:val="none" w:sz="0" w:space="0" w:color="auto"/>
        <w:left w:val="none" w:sz="0" w:space="0" w:color="auto"/>
        <w:bottom w:val="none" w:sz="0" w:space="0" w:color="auto"/>
        <w:right w:val="none" w:sz="0" w:space="0" w:color="auto"/>
      </w:divBdr>
    </w:div>
    <w:div w:id="1682050755">
      <w:bodyDiv w:val="1"/>
      <w:marLeft w:val="0"/>
      <w:marRight w:val="0"/>
      <w:marTop w:val="0"/>
      <w:marBottom w:val="0"/>
      <w:divBdr>
        <w:top w:val="none" w:sz="0" w:space="0" w:color="auto"/>
        <w:left w:val="none" w:sz="0" w:space="0" w:color="auto"/>
        <w:bottom w:val="none" w:sz="0" w:space="0" w:color="auto"/>
        <w:right w:val="none" w:sz="0" w:space="0" w:color="auto"/>
      </w:divBdr>
    </w:div>
    <w:div w:id="1706179440">
      <w:bodyDiv w:val="1"/>
      <w:marLeft w:val="0"/>
      <w:marRight w:val="0"/>
      <w:marTop w:val="0"/>
      <w:marBottom w:val="0"/>
      <w:divBdr>
        <w:top w:val="none" w:sz="0" w:space="0" w:color="auto"/>
        <w:left w:val="none" w:sz="0" w:space="0" w:color="auto"/>
        <w:bottom w:val="none" w:sz="0" w:space="0" w:color="auto"/>
        <w:right w:val="none" w:sz="0" w:space="0" w:color="auto"/>
      </w:divBdr>
    </w:div>
    <w:div w:id="1731272908">
      <w:bodyDiv w:val="1"/>
      <w:marLeft w:val="0"/>
      <w:marRight w:val="0"/>
      <w:marTop w:val="0"/>
      <w:marBottom w:val="0"/>
      <w:divBdr>
        <w:top w:val="none" w:sz="0" w:space="0" w:color="auto"/>
        <w:left w:val="none" w:sz="0" w:space="0" w:color="auto"/>
        <w:bottom w:val="none" w:sz="0" w:space="0" w:color="auto"/>
        <w:right w:val="none" w:sz="0" w:space="0" w:color="auto"/>
      </w:divBdr>
    </w:div>
    <w:div w:id="1752577544">
      <w:bodyDiv w:val="1"/>
      <w:marLeft w:val="0"/>
      <w:marRight w:val="0"/>
      <w:marTop w:val="0"/>
      <w:marBottom w:val="0"/>
      <w:divBdr>
        <w:top w:val="none" w:sz="0" w:space="0" w:color="auto"/>
        <w:left w:val="none" w:sz="0" w:space="0" w:color="auto"/>
        <w:bottom w:val="none" w:sz="0" w:space="0" w:color="auto"/>
        <w:right w:val="none" w:sz="0" w:space="0" w:color="auto"/>
      </w:divBdr>
    </w:div>
    <w:div w:id="1764720213">
      <w:bodyDiv w:val="1"/>
      <w:marLeft w:val="0"/>
      <w:marRight w:val="0"/>
      <w:marTop w:val="0"/>
      <w:marBottom w:val="0"/>
      <w:divBdr>
        <w:top w:val="none" w:sz="0" w:space="0" w:color="auto"/>
        <w:left w:val="none" w:sz="0" w:space="0" w:color="auto"/>
        <w:bottom w:val="none" w:sz="0" w:space="0" w:color="auto"/>
        <w:right w:val="none" w:sz="0" w:space="0" w:color="auto"/>
      </w:divBdr>
    </w:div>
    <w:div w:id="1767775182">
      <w:bodyDiv w:val="1"/>
      <w:marLeft w:val="0"/>
      <w:marRight w:val="0"/>
      <w:marTop w:val="0"/>
      <w:marBottom w:val="0"/>
      <w:divBdr>
        <w:top w:val="none" w:sz="0" w:space="0" w:color="auto"/>
        <w:left w:val="none" w:sz="0" w:space="0" w:color="auto"/>
        <w:bottom w:val="none" w:sz="0" w:space="0" w:color="auto"/>
        <w:right w:val="none" w:sz="0" w:space="0" w:color="auto"/>
      </w:divBdr>
    </w:div>
    <w:div w:id="1780177682">
      <w:bodyDiv w:val="1"/>
      <w:marLeft w:val="0"/>
      <w:marRight w:val="0"/>
      <w:marTop w:val="0"/>
      <w:marBottom w:val="0"/>
      <w:divBdr>
        <w:top w:val="none" w:sz="0" w:space="0" w:color="auto"/>
        <w:left w:val="none" w:sz="0" w:space="0" w:color="auto"/>
        <w:bottom w:val="none" w:sz="0" w:space="0" w:color="auto"/>
        <w:right w:val="none" w:sz="0" w:space="0" w:color="auto"/>
      </w:divBdr>
    </w:div>
    <w:div w:id="1803233055">
      <w:bodyDiv w:val="1"/>
      <w:marLeft w:val="0"/>
      <w:marRight w:val="0"/>
      <w:marTop w:val="0"/>
      <w:marBottom w:val="0"/>
      <w:divBdr>
        <w:top w:val="none" w:sz="0" w:space="0" w:color="auto"/>
        <w:left w:val="none" w:sz="0" w:space="0" w:color="auto"/>
        <w:bottom w:val="none" w:sz="0" w:space="0" w:color="auto"/>
        <w:right w:val="none" w:sz="0" w:space="0" w:color="auto"/>
      </w:divBdr>
    </w:div>
    <w:div w:id="1828588287">
      <w:bodyDiv w:val="1"/>
      <w:marLeft w:val="0"/>
      <w:marRight w:val="0"/>
      <w:marTop w:val="0"/>
      <w:marBottom w:val="0"/>
      <w:divBdr>
        <w:top w:val="none" w:sz="0" w:space="0" w:color="auto"/>
        <w:left w:val="none" w:sz="0" w:space="0" w:color="auto"/>
        <w:bottom w:val="none" w:sz="0" w:space="0" w:color="auto"/>
        <w:right w:val="none" w:sz="0" w:space="0" w:color="auto"/>
      </w:divBdr>
    </w:div>
    <w:div w:id="1853572019">
      <w:bodyDiv w:val="1"/>
      <w:marLeft w:val="0"/>
      <w:marRight w:val="0"/>
      <w:marTop w:val="0"/>
      <w:marBottom w:val="0"/>
      <w:divBdr>
        <w:top w:val="none" w:sz="0" w:space="0" w:color="auto"/>
        <w:left w:val="none" w:sz="0" w:space="0" w:color="auto"/>
        <w:bottom w:val="none" w:sz="0" w:space="0" w:color="auto"/>
        <w:right w:val="none" w:sz="0" w:space="0" w:color="auto"/>
      </w:divBdr>
    </w:div>
    <w:div w:id="1857422228">
      <w:bodyDiv w:val="1"/>
      <w:marLeft w:val="0"/>
      <w:marRight w:val="0"/>
      <w:marTop w:val="0"/>
      <w:marBottom w:val="0"/>
      <w:divBdr>
        <w:top w:val="none" w:sz="0" w:space="0" w:color="auto"/>
        <w:left w:val="none" w:sz="0" w:space="0" w:color="auto"/>
        <w:bottom w:val="none" w:sz="0" w:space="0" w:color="auto"/>
        <w:right w:val="none" w:sz="0" w:space="0" w:color="auto"/>
      </w:divBdr>
      <w:divsChild>
        <w:div w:id="674184759">
          <w:marLeft w:val="0"/>
          <w:marRight w:val="0"/>
          <w:marTop w:val="0"/>
          <w:marBottom w:val="0"/>
          <w:divBdr>
            <w:top w:val="none" w:sz="0" w:space="0" w:color="auto"/>
            <w:left w:val="none" w:sz="0" w:space="0" w:color="auto"/>
            <w:bottom w:val="none" w:sz="0" w:space="0" w:color="auto"/>
            <w:right w:val="none" w:sz="0" w:space="0" w:color="auto"/>
          </w:divBdr>
          <w:divsChild>
            <w:div w:id="141577928">
              <w:marLeft w:val="0"/>
              <w:marRight w:val="0"/>
              <w:marTop w:val="0"/>
              <w:marBottom w:val="0"/>
              <w:divBdr>
                <w:top w:val="none" w:sz="0" w:space="0" w:color="auto"/>
                <w:left w:val="none" w:sz="0" w:space="0" w:color="auto"/>
                <w:bottom w:val="none" w:sz="0" w:space="0" w:color="auto"/>
                <w:right w:val="none" w:sz="0" w:space="0" w:color="auto"/>
              </w:divBdr>
            </w:div>
            <w:div w:id="169298702">
              <w:marLeft w:val="0"/>
              <w:marRight w:val="0"/>
              <w:marTop w:val="0"/>
              <w:marBottom w:val="0"/>
              <w:divBdr>
                <w:top w:val="none" w:sz="0" w:space="0" w:color="auto"/>
                <w:left w:val="none" w:sz="0" w:space="0" w:color="auto"/>
                <w:bottom w:val="none" w:sz="0" w:space="0" w:color="auto"/>
                <w:right w:val="none" w:sz="0" w:space="0" w:color="auto"/>
              </w:divBdr>
            </w:div>
            <w:div w:id="667903018">
              <w:marLeft w:val="0"/>
              <w:marRight w:val="0"/>
              <w:marTop w:val="0"/>
              <w:marBottom w:val="0"/>
              <w:divBdr>
                <w:top w:val="none" w:sz="0" w:space="0" w:color="auto"/>
                <w:left w:val="none" w:sz="0" w:space="0" w:color="auto"/>
                <w:bottom w:val="none" w:sz="0" w:space="0" w:color="auto"/>
                <w:right w:val="none" w:sz="0" w:space="0" w:color="auto"/>
              </w:divBdr>
            </w:div>
            <w:div w:id="1459034177">
              <w:marLeft w:val="0"/>
              <w:marRight w:val="0"/>
              <w:marTop w:val="0"/>
              <w:marBottom w:val="0"/>
              <w:divBdr>
                <w:top w:val="none" w:sz="0" w:space="0" w:color="auto"/>
                <w:left w:val="none" w:sz="0" w:space="0" w:color="auto"/>
                <w:bottom w:val="none" w:sz="0" w:space="0" w:color="auto"/>
                <w:right w:val="none" w:sz="0" w:space="0" w:color="auto"/>
              </w:divBdr>
            </w:div>
            <w:div w:id="1723287615">
              <w:marLeft w:val="0"/>
              <w:marRight w:val="0"/>
              <w:marTop w:val="0"/>
              <w:marBottom w:val="0"/>
              <w:divBdr>
                <w:top w:val="none" w:sz="0" w:space="0" w:color="auto"/>
                <w:left w:val="none" w:sz="0" w:space="0" w:color="auto"/>
                <w:bottom w:val="none" w:sz="0" w:space="0" w:color="auto"/>
                <w:right w:val="none" w:sz="0" w:space="0" w:color="auto"/>
              </w:divBdr>
            </w:div>
            <w:div w:id="182315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151066">
      <w:bodyDiv w:val="1"/>
      <w:marLeft w:val="0"/>
      <w:marRight w:val="0"/>
      <w:marTop w:val="0"/>
      <w:marBottom w:val="0"/>
      <w:divBdr>
        <w:top w:val="none" w:sz="0" w:space="0" w:color="auto"/>
        <w:left w:val="none" w:sz="0" w:space="0" w:color="auto"/>
        <w:bottom w:val="none" w:sz="0" w:space="0" w:color="auto"/>
        <w:right w:val="none" w:sz="0" w:space="0" w:color="auto"/>
      </w:divBdr>
    </w:div>
    <w:div w:id="1872838605">
      <w:bodyDiv w:val="1"/>
      <w:marLeft w:val="0"/>
      <w:marRight w:val="0"/>
      <w:marTop w:val="0"/>
      <w:marBottom w:val="0"/>
      <w:divBdr>
        <w:top w:val="none" w:sz="0" w:space="0" w:color="auto"/>
        <w:left w:val="none" w:sz="0" w:space="0" w:color="auto"/>
        <w:bottom w:val="none" w:sz="0" w:space="0" w:color="auto"/>
        <w:right w:val="none" w:sz="0" w:space="0" w:color="auto"/>
      </w:divBdr>
    </w:div>
    <w:div w:id="1880700555">
      <w:bodyDiv w:val="1"/>
      <w:marLeft w:val="0"/>
      <w:marRight w:val="0"/>
      <w:marTop w:val="0"/>
      <w:marBottom w:val="0"/>
      <w:divBdr>
        <w:top w:val="none" w:sz="0" w:space="0" w:color="auto"/>
        <w:left w:val="none" w:sz="0" w:space="0" w:color="auto"/>
        <w:bottom w:val="none" w:sz="0" w:space="0" w:color="auto"/>
        <w:right w:val="none" w:sz="0" w:space="0" w:color="auto"/>
      </w:divBdr>
    </w:div>
    <w:div w:id="1887835346">
      <w:bodyDiv w:val="1"/>
      <w:marLeft w:val="0"/>
      <w:marRight w:val="0"/>
      <w:marTop w:val="0"/>
      <w:marBottom w:val="0"/>
      <w:divBdr>
        <w:top w:val="none" w:sz="0" w:space="0" w:color="auto"/>
        <w:left w:val="none" w:sz="0" w:space="0" w:color="auto"/>
        <w:bottom w:val="none" w:sz="0" w:space="0" w:color="auto"/>
        <w:right w:val="none" w:sz="0" w:space="0" w:color="auto"/>
      </w:divBdr>
    </w:div>
    <w:div w:id="1907836668">
      <w:bodyDiv w:val="1"/>
      <w:marLeft w:val="0"/>
      <w:marRight w:val="0"/>
      <w:marTop w:val="0"/>
      <w:marBottom w:val="0"/>
      <w:divBdr>
        <w:top w:val="none" w:sz="0" w:space="0" w:color="auto"/>
        <w:left w:val="none" w:sz="0" w:space="0" w:color="auto"/>
        <w:bottom w:val="none" w:sz="0" w:space="0" w:color="auto"/>
        <w:right w:val="none" w:sz="0" w:space="0" w:color="auto"/>
      </w:divBdr>
      <w:divsChild>
        <w:div w:id="2108184272">
          <w:marLeft w:val="0"/>
          <w:marRight w:val="0"/>
          <w:marTop w:val="0"/>
          <w:marBottom w:val="750"/>
          <w:divBdr>
            <w:top w:val="none" w:sz="0" w:space="0" w:color="auto"/>
            <w:left w:val="none" w:sz="0" w:space="0" w:color="auto"/>
            <w:bottom w:val="none" w:sz="0" w:space="0" w:color="auto"/>
            <w:right w:val="none" w:sz="0" w:space="0" w:color="auto"/>
          </w:divBdr>
        </w:div>
        <w:div w:id="126095941">
          <w:marLeft w:val="0"/>
          <w:marRight w:val="0"/>
          <w:marTop w:val="0"/>
          <w:marBottom w:val="0"/>
          <w:divBdr>
            <w:top w:val="none" w:sz="0" w:space="0" w:color="auto"/>
            <w:left w:val="none" w:sz="0" w:space="0" w:color="auto"/>
            <w:bottom w:val="none" w:sz="0" w:space="0" w:color="auto"/>
            <w:right w:val="none" w:sz="0" w:space="0" w:color="auto"/>
          </w:divBdr>
          <w:divsChild>
            <w:div w:id="1263146633">
              <w:marLeft w:val="0"/>
              <w:marRight w:val="0"/>
              <w:marTop w:val="0"/>
              <w:marBottom w:val="0"/>
              <w:divBdr>
                <w:top w:val="none" w:sz="0" w:space="0" w:color="auto"/>
                <w:left w:val="none" w:sz="0" w:space="0" w:color="auto"/>
                <w:bottom w:val="none" w:sz="0" w:space="0" w:color="auto"/>
                <w:right w:val="none" w:sz="0" w:space="0" w:color="auto"/>
              </w:divBdr>
              <w:divsChild>
                <w:div w:id="2127961152">
                  <w:marLeft w:val="0"/>
                  <w:marRight w:val="0"/>
                  <w:marTop w:val="0"/>
                  <w:marBottom w:val="0"/>
                  <w:divBdr>
                    <w:top w:val="none" w:sz="0" w:space="0" w:color="auto"/>
                    <w:left w:val="none" w:sz="0" w:space="0" w:color="auto"/>
                    <w:bottom w:val="none" w:sz="0" w:space="0" w:color="auto"/>
                    <w:right w:val="none" w:sz="0" w:space="0" w:color="auto"/>
                  </w:divBdr>
                  <w:divsChild>
                    <w:div w:id="1192836564">
                      <w:marLeft w:val="0"/>
                      <w:marRight w:val="0"/>
                      <w:marTop w:val="0"/>
                      <w:marBottom w:val="0"/>
                      <w:divBdr>
                        <w:top w:val="none" w:sz="0" w:space="0" w:color="auto"/>
                        <w:left w:val="none" w:sz="0" w:space="0" w:color="auto"/>
                        <w:bottom w:val="none" w:sz="0" w:space="0" w:color="auto"/>
                        <w:right w:val="none" w:sz="0" w:space="0" w:color="auto"/>
                      </w:divBdr>
                      <w:divsChild>
                        <w:div w:id="80658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1696085">
      <w:bodyDiv w:val="1"/>
      <w:marLeft w:val="0"/>
      <w:marRight w:val="0"/>
      <w:marTop w:val="0"/>
      <w:marBottom w:val="0"/>
      <w:divBdr>
        <w:top w:val="none" w:sz="0" w:space="0" w:color="auto"/>
        <w:left w:val="none" w:sz="0" w:space="0" w:color="auto"/>
        <w:bottom w:val="none" w:sz="0" w:space="0" w:color="auto"/>
        <w:right w:val="none" w:sz="0" w:space="0" w:color="auto"/>
      </w:divBdr>
    </w:div>
    <w:div w:id="1932395217">
      <w:bodyDiv w:val="1"/>
      <w:marLeft w:val="0"/>
      <w:marRight w:val="0"/>
      <w:marTop w:val="0"/>
      <w:marBottom w:val="0"/>
      <w:divBdr>
        <w:top w:val="none" w:sz="0" w:space="0" w:color="auto"/>
        <w:left w:val="none" w:sz="0" w:space="0" w:color="auto"/>
        <w:bottom w:val="none" w:sz="0" w:space="0" w:color="auto"/>
        <w:right w:val="none" w:sz="0" w:space="0" w:color="auto"/>
      </w:divBdr>
    </w:div>
    <w:div w:id="1944797203">
      <w:bodyDiv w:val="1"/>
      <w:marLeft w:val="0"/>
      <w:marRight w:val="0"/>
      <w:marTop w:val="0"/>
      <w:marBottom w:val="0"/>
      <w:divBdr>
        <w:top w:val="none" w:sz="0" w:space="0" w:color="auto"/>
        <w:left w:val="none" w:sz="0" w:space="0" w:color="auto"/>
        <w:bottom w:val="none" w:sz="0" w:space="0" w:color="auto"/>
        <w:right w:val="none" w:sz="0" w:space="0" w:color="auto"/>
      </w:divBdr>
    </w:div>
    <w:div w:id="1974366745">
      <w:bodyDiv w:val="1"/>
      <w:marLeft w:val="0"/>
      <w:marRight w:val="0"/>
      <w:marTop w:val="0"/>
      <w:marBottom w:val="0"/>
      <w:divBdr>
        <w:top w:val="none" w:sz="0" w:space="0" w:color="auto"/>
        <w:left w:val="none" w:sz="0" w:space="0" w:color="auto"/>
        <w:bottom w:val="none" w:sz="0" w:space="0" w:color="auto"/>
        <w:right w:val="none" w:sz="0" w:space="0" w:color="auto"/>
      </w:divBdr>
    </w:div>
    <w:div w:id="1979384112">
      <w:bodyDiv w:val="1"/>
      <w:marLeft w:val="0"/>
      <w:marRight w:val="0"/>
      <w:marTop w:val="0"/>
      <w:marBottom w:val="0"/>
      <w:divBdr>
        <w:top w:val="none" w:sz="0" w:space="0" w:color="auto"/>
        <w:left w:val="none" w:sz="0" w:space="0" w:color="auto"/>
        <w:bottom w:val="none" w:sz="0" w:space="0" w:color="auto"/>
        <w:right w:val="none" w:sz="0" w:space="0" w:color="auto"/>
      </w:divBdr>
    </w:div>
    <w:div w:id="1995639950">
      <w:bodyDiv w:val="1"/>
      <w:marLeft w:val="0"/>
      <w:marRight w:val="0"/>
      <w:marTop w:val="0"/>
      <w:marBottom w:val="0"/>
      <w:divBdr>
        <w:top w:val="none" w:sz="0" w:space="0" w:color="auto"/>
        <w:left w:val="none" w:sz="0" w:space="0" w:color="auto"/>
        <w:bottom w:val="none" w:sz="0" w:space="0" w:color="auto"/>
        <w:right w:val="none" w:sz="0" w:space="0" w:color="auto"/>
      </w:divBdr>
    </w:div>
    <w:div w:id="1997343884">
      <w:bodyDiv w:val="1"/>
      <w:marLeft w:val="0"/>
      <w:marRight w:val="0"/>
      <w:marTop w:val="0"/>
      <w:marBottom w:val="0"/>
      <w:divBdr>
        <w:top w:val="none" w:sz="0" w:space="0" w:color="auto"/>
        <w:left w:val="none" w:sz="0" w:space="0" w:color="auto"/>
        <w:bottom w:val="none" w:sz="0" w:space="0" w:color="auto"/>
        <w:right w:val="none" w:sz="0" w:space="0" w:color="auto"/>
      </w:divBdr>
    </w:div>
    <w:div w:id="2037847640">
      <w:bodyDiv w:val="1"/>
      <w:marLeft w:val="0"/>
      <w:marRight w:val="0"/>
      <w:marTop w:val="0"/>
      <w:marBottom w:val="0"/>
      <w:divBdr>
        <w:top w:val="none" w:sz="0" w:space="0" w:color="auto"/>
        <w:left w:val="none" w:sz="0" w:space="0" w:color="auto"/>
        <w:bottom w:val="none" w:sz="0" w:space="0" w:color="auto"/>
        <w:right w:val="none" w:sz="0" w:space="0" w:color="auto"/>
      </w:divBdr>
    </w:div>
    <w:div w:id="2075664605">
      <w:bodyDiv w:val="1"/>
      <w:marLeft w:val="0"/>
      <w:marRight w:val="0"/>
      <w:marTop w:val="0"/>
      <w:marBottom w:val="0"/>
      <w:divBdr>
        <w:top w:val="none" w:sz="0" w:space="0" w:color="auto"/>
        <w:left w:val="none" w:sz="0" w:space="0" w:color="auto"/>
        <w:bottom w:val="none" w:sz="0" w:space="0" w:color="auto"/>
        <w:right w:val="none" w:sz="0" w:space="0" w:color="auto"/>
      </w:divBdr>
    </w:div>
    <w:div w:id="2094935122">
      <w:bodyDiv w:val="1"/>
      <w:marLeft w:val="0"/>
      <w:marRight w:val="0"/>
      <w:marTop w:val="0"/>
      <w:marBottom w:val="0"/>
      <w:divBdr>
        <w:top w:val="none" w:sz="0" w:space="0" w:color="auto"/>
        <w:left w:val="none" w:sz="0" w:space="0" w:color="auto"/>
        <w:bottom w:val="none" w:sz="0" w:space="0" w:color="auto"/>
        <w:right w:val="none" w:sz="0" w:space="0" w:color="auto"/>
      </w:divBdr>
    </w:div>
    <w:div w:id="2103187046">
      <w:bodyDiv w:val="1"/>
      <w:marLeft w:val="0"/>
      <w:marRight w:val="0"/>
      <w:marTop w:val="0"/>
      <w:marBottom w:val="0"/>
      <w:divBdr>
        <w:top w:val="none" w:sz="0" w:space="0" w:color="auto"/>
        <w:left w:val="none" w:sz="0" w:space="0" w:color="auto"/>
        <w:bottom w:val="none" w:sz="0" w:space="0" w:color="auto"/>
        <w:right w:val="none" w:sz="0" w:space="0" w:color="auto"/>
      </w:divBdr>
    </w:div>
    <w:div w:id="2116055615">
      <w:bodyDiv w:val="1"/>
      <w:marLeft w:val="0"/>
      <w:marRight w:val="0"/>
      <w:marTop w:val="0"/>
      <w:marBottom w:val="0"/>
      <w:divBdr>
        <w:top w:val="none" w:sz="0" w:space="0" w:color="auto"/>
        <w:left w:val="none" w:sz="0" w:space="0" w:color="auto"/>
        <w:bottom w:val="none" w:sz="0" w:space="0" w:color="auto"/>
        <w:right w:val="none" w:sz="0" w:space="0" w:color="auto"/>
      </w:divBdr>
      <w:divsChild>
        <w:div w:id="2135784086">
          <w:marLeft w:val="0"/>
          <w:marRight w:val="0"/>
          <w:marTop w:val="0"/>
          <w:marBottom w:val="0"/>
          <w:divBdr>
            <w:top w:val="none" w:sz="0" w:space="0" w:color="auto"/>
            <w:left w:val="none" w:sz="0" w:space="0" w:color="auto"/>
            <w:bottom w:val="none" w:sz="0" w:space="0" w:color="auto"/>
            <w:right w:val="none" w:sz="0" w:space="0" w:color="auto"/>
          </w:divBdr>
          <w:divsChild>
            <w:div w:id="472646904">
              <w:marLeft w:val="0"/>
              <w:marRight w:val="0"/>
              <w:marTop w:val="0"/>
              <w:marBottom w:val="0"/>
              <w:divBdr>
                <w:top w:val="none" w:sz="0" w:space="0" w:color="auto"/>
                <w:left w:val="none" w:sz="0" w:space="0" w:color="auto"/>
                <w:bottom w:val="none" w:sz="0" w:space="0" w:color="auto"/>
                <w:right w:val="none" w:sz="0" w:space="0" w:color="auto"/>
              </w:divBdr>
            </w:div>
            <w:div w:id="869562565">
              <w:marLeft w:val="0"/>
              <w:marRight w:val="0"/>
              <w:marTop w:val="0"/>
              <w:marBottom w:val="0"/>
              <w:divBdr>
                <w:top w:val="none" w:sz="0" w:space="0" w:color="auto"/>
                <w:left w:val="none" w:sz="0" w:space="0" w:color="auto"/>
                <w:bottom w:val="none" w:sz="0" w:space="0" w:color="auto"/>
                <w:right w:val="none" w:sz="0" w:space="0" w:color="auto"/>
              </w:divBdr>
            </w:div>
            <w:div w:id="1080366691">
              <w:marLeft w:val="0"/>
              <w:marRight w:val="0"/>
              <w:marTop w:val="0"/>
              <w:marBottom w:val="0"/>
              <w:divBdr>
                <w:top w:val="none" w:sz="0" w:space="0" w:color="auto"/>
                <w:left w:val="none" w:sz="0" w:space="0" w:color="auto"/>
                <w:bottom w:val="none" w:sz="0" w:space="0" w:color="auto"/>
                <w:right w:val="none" w:sz="0" w:space="0" w:color="auto"/>
              </w:divBdr>
            </w:div>
            <w:div w:id="1124234702">
              <w:marLeft w:val="0"/>
              <w:marRight w:val="0"/>
              <w:marTop w:val="0"/>
              <w:marBottom w:val="0"/>
              <w:divBdr>
                <w:top w:val="none" w:sz="0" w:space="0" w:color="auto"/>
                <w:left w:val="none" w:sz="0" w:space="0" w:color="auto"/>
                <w:bottom w:val="none" w:sz="0" w:space="0" w:color="auto"/>
                <w:right w:val="none" w:sz="0" w:space="0" w:color="auto"/>
              </w:divBdr>
            </w:div>
            <w:div w:id="1532836146">
              <w:marLeft w:val="0"/>
              <w:marRight w:val="0"/>
              <w:marTop w:val="0"/>
              <w:marBottom w:val="0"/>
              <w:divBdr>
                <w:top w:val="none" w:sz="0" w:space="0" w:color="auto"/>
                <w:left w:val="none" w:sz="0" w:space="0" w:color="auto"/>
                <w:bottom w:val="none" w:sz="0" w:space="0" w:color="auto"/>
                <w:right w:val="none" w:sz="0" w:space="0" w:color="auto"/>
              </w:divBdr>
            </w:div>
            <w:div w:id="159176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339520">
      <w:bodyDiv w:val="1"/>
      <w:marLeft w:val="0"/>
      <w:marRight w:val="0"/>
      <w:marTop w:val="0"/>
      <w:marBottom w:val="0"/>
      <w:divBdr>
        <w:top w:val="none" w:sz="0" w:space="0" w:color="auto"/>
        <w:left w:val="none" w:sz="0" w:space="0" w:color="auto"/>
        <w:bottom w:val="none" w:sz="0" w:space="0" w:color="auto"/>
        <w:right w:val="none" w:sz="0" w:space="0" w:color="auto"/>
      </w:divBdr>
    </w:div>
    <w:div w:id="2128691597">
      <w:bodyDiv w:val="1"/>
      <w:marLeft w:val="0"/>
      <w:marRight w:val="0"/>
      <w:marTop w:val="0"/>
      <w:marBottom w:val="0"/>
      <w:divBdr>
        <w:top w:val="none" w:sz="0" w:space="0" w:color="auto"/>
        <w:left w:val="none" w:sz="0" w:space="0" w:color="auto"/>
        <w:bottom w:val="none" w:sz="0" w:space="0" w:color="auto"/>
        <w:right w:val="none" w:sz="0" w:space="0" w:color="auto"/>
      </w:divBdr>
    </w:div>
    <w:div w:id="2129279056">
      <w:bodyDiv w:val="1"/>
      <w:marLeft w:val="0"/>
      <w:marRight w:val="0"/>
      <w:marTop w:val="0"/>
      <w:marBottom w:val="0"/>
      <w:divBdr>
        <w:top w:val="none" w:sz="0" w:space="0" w:color="auto"/>
        <w:left w:val="none" w:sz="0" w:space="0" w:color="auto"/>
        <w:bottom w:val="none" w:sz="0" w:space="0" w:color="auto"/>
        <w:right w:val="none" w:sz="0" w:space="0" w:color="auto"/>
      </w:divBdr>
    </w:div>
    <w:div w:id="2129470252">
      <w:bodyDiv w:val="1"/>
      <w:marLeft w:val="0"/>
      <w:marRight w:val="0"/>
      <w:marTop w:val="0"/>
      <w:marBottom w:val="0"/>
      <w:divBdr>
        <w:top w:val="none" w:sz="0" w:space="0" w:color="auto"/>
        <w:left w:val="none" w:sz="0" w:space="0" w:color="auto"/>
        <w:bottom w:val="none" w:sz="0" w:space="0" w:color="auto"/>
        <w:right w:val="none" w:sz="0" w:space="0" w:color="auto"/>
      </w:divBdr>
    </w:div>
    <w:div w:id="2141341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vo.garant.ru/document/redirect/72609692/135000" TargetMode="External"/><Relationship Id="rId13" Type="http://schemas.openxmlformats.org/officeDocument/2006/relationships/chart" Target="charts/chart1.xml"/><Relationship Id="rId18" Type="http://schemas.openxmlformats.org/officeDocument/2006/relationships/image" Target="media/image6.w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wmf"/><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vo.garant.ru/document/redirect/72609692/1000" TargetMode="External"/><Relationship Id="rId5" Type="http://schemas.openxmlformats.org/officeDocument/2006/relationships/webSettings" Target="webSettings.xml"/><Relationship Id="rId15" Type="http://schemas.openxmlformats.org/officeDocument/2006/relationships/image" Target="media/image3.wmf"/><Relationship Id="rId10" Type="http://schemas.openxmlformats.org/officeDocument/2006/relationships/hyperlink" Target="http://ivo.garant.ru/document/redirect/185656/2"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ivo.garant.ru/document/redirect/72609692/1000" TargetMode="External"/><Relationship Id="rId14" Type="http://schemas.openxmlformats.org/officeDocument/2006/relationships/image" Target="media/image2.wmf"/><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solidFill>
                  <a:sysClr val="windowText" lastClr="000000"/>
                </a:solidFill>
              </a:rPr>
              <a:t>Зависимость интенсивности отказов от срока эксплуатации участка тепловой сети</a:t>
            </a:r>
          </a:p>
        </c:rich>
      </c:tx>
      <c:overlay val="0"/>
      <c:spPr>
        <a:noFill/>
        <a:ln>
          <a:noFill/>
        </a:ln>
        <a:effectLst/>
      </c:spPr>
    </c:title>
    <c:autoTitleDeleted val="0"/>
    <c:plotArea>
      <c:layout/>
      <c:lineChart>
        <c:grouping val="standard"/>
        <c:varyColors val="0"/>
        <c:ser>
          <c:idx val="0"/>
          <c:order val="0"/>
          <c:tx>
            <c:strRef>
              <c:f>Лист1!$B$1</c:f>
              <c:strCache>
                <c:ptCount val="1"/>
                <c:pt idx="0">
                  <c:v>Ряд 1</c:v>
                </c:pt>
              </c:strCache>
            </c:strRef>
          </c:tx>
          <c:spPr>
            <a:ln w="28575" cap="rnd">
              <a:solidFill>
                <a:schemeClr val="accent1"/>
              </a:solidFill>
              <a:round/>
            </a:ln>
            <a:effectLst/>
          </c:spPr>
          <c:marker>
            <c:symbol val="none"/>
          </c:marker>
          <c:cat>
            <c:numRef>
              <c:f>Лист1!$A$2:$A$11</c:f>
              <c:numCache>
                <c:formatCode>General</c:formatCode>
                <c:ptCount val="10"/>
                <c:pt idx="0">
                  <c:v>1</c:v>
                </c:pt>
                <c:pt idx="1">
                  <c:v>3</c:v>
                </c:pt>
                <c:pt idx="2">
                  <c:v>4</c:v>
                </c:pt>
                <c:pt idx="3">
                  <c:v>5</c:v>
                </c:pt>
                <c:pt idx="4">
                  <c:v>10</c:v>
                </c:pt>
                <c:pt idx="5">
                  <c:v>15</c:v>
                </c:pt>
                <c:pt idx="6">
                  <c:v>20</c:v>
                </c:pt>
                <c:pt idx="7">
                  <c:v>25</c:v>
                </c:pt>
                <c:pt idx="8">
                  <c:v>30</c:v>
                </c:pt>
                <c:pt idx="9">
                  <c:v>35</c:v>
                </c:pt>
              </c:numCache>
            </c:numRef>
          </c:cat>
          <c:val>
            <c:numRef>
              <c:f>Лист1!$B$2:$B$11</c:f>
              <c:numCache>
                <c:formatCode>General</c:formatCode>
                <c:ptCount val="10"/>
                <c:pt idx="0">
                  <c:v>1E-3</c:v>
                </c:pt>
                <c:pt idx="1">
                  <c:v>1E-3</c:v>
                </c:pt>
                <c:pt idx="2">
                  <c:v>0.02</c:v>
                </c:pt>
                <c:pt idx="3">
                  <c:v>0.03</c:v>
                </c:pt>
                <c:pt idx="4">
                  <c:v>0.05</c:v>
                </c:pt>
                <c:pt idx="5">
                  <c:v>0.05</c:v>
                </c:pt>
                <c:pt idx="6">
                  <c:v>6.4100000000000004E-2</c:v>
                </c:pt>
                <c:pt idx="7">
                  <c:v>9.9000000000000005E-2</c:v>
                </c:pt>
                <c:pt idx="8">
                  <c:v>0.19539999999999999</c:v>
                </c:pt>
                <c:pt idx="9">
                  <c:v>0.52500000000000002</c:v>
                </c:pt>
              </c:numCache>
            </c:numRef>
          </c:val>
          <c:smooth val="0"/>
          <c:extLst xmlns:c16r2="http://schemas.microsoft.com/office/drawing/2015/06/chart">
            <c:ext xmlns:c16="http://schemas.microsoft.com/office/drawing/2014/chart" uri="{C3380CC4-5D6E-409C-BE32-E72D297353CC}">
              <c16:uniqueId val="{00000000-47D9-4CDB-B4B0-BA69C383EF19}"/>
            </c:ext>
          </c:extLst>
        </c:ser>
        <c:ser>
          <c:idx val="1"/>
          <c:order val="1"/>
          <c:tx>
            <c:strRef>
              <c:f>Лист1!$C$1</c:f>
              <c:strCache>
                <c:ptCount val="1"/>
                <c:pt idx="0">
                  <c:v>Столбец1</c:v>
                </c:pt>
              </c:strCache>
            </c:strRef>
          </c:tx>
          <c:spPr>
            <a:ln w="28575" cap="rnd">
              <a:solidFill>
                <a:schemeClr val="accent2"/>
              </a:solidFill>
              <a:round/>
            </a:ln>
            <a:effectLst/>
          </c:spPr>
          <c:marker>
            <c:symbol val="none"/>
          </c:marker>
          <c:cat>
            <c:numRef>
              <c:f>Лист1!$A$2:$A$11</c:f>
              <c:numCache>
                <c:formatCode>General</c:formatCode>
                <c:ptCount val="10"/>
                <c:pt idx="0">
                  <c:v>1</c:v>
                </c:pt>
                <c:pt idx="1">
                  <c:v>3</c:v>
                </c:pt>
                <c:pt idx="2">
                  <c:v>4</c:v>
                </c:pt>
                <c:pt idx="3">
                  <c:v>5</c:v>
                </c:pt>
                <c:pt idx="4">
                  <c:v>10</c:v>
                </c:pt>
                <c:pt idx="5">
                  <c:v>15</c:v>
                </c:pt>
                <c:pt idx="6">
                  <c:v>20</c:v>
                </c:pt>
                <c:pt idx="7">
                  <c:v>25</c:v>
                </c:pt>
                <c:pt idx="8">
                  <c:v>30</c:v>
                </c:pt>
                <c:pt idx="9">
                  <c:v>35</c:v>
                </c:pt>
              </c:numCache>
            </c:numRef>
          </c:cat>
          <c:val>
            <c:numRef>
              <c:f>Лист1!$C$2:$C$11</c:f>
              <c:numCache>
                <c:formatCode>General</c:formatCode>
                <c:ptCount val="10"/>
              </c:numCache>
            </c:numRef>
          </c:val>
          <c:smooth val="0"/>
          <c:extLst xmlns:c16r2="http://schemas.microsoft.com/office/drawing/2015/06/chart">
            <c:ext xmlns:c16="http://schemas.microsoft.com/office/drawing/2014/chart" uri="{C3380CC4-5D6E-409C-BE32-E72D297353CC}">
              <c16:uniqueId val="{00000001-47D9-4CDB-B4B0-BA69C383EF19}"/>
            </c:ext>
          </c:extLst>
        </c:ser>
        <c:ser>
          <c:idx val="2"/>
          <c:order val="2"/>
          <c:tx>
            <c:strRef>
              <c:f>Лист1!$D$1</c:f>
              <c:strCache>
                <c:ptCount val="1"/>
                <c:pt idx="0">
                  <c:v>Столбец2</c:v>
                </c:pt>
              </c:strCache>
            </c:strRef>
          </c:tx>
          <c:spPr>
            <a:ln w="28575" cap="rnd">
              <a:solidFill>
                <a:schemeClr val="accent3"/>
              </a:solidFill>
              <a:round/>
            </a:ln>
            <a:effectLst/>
          </c:spPr>
          <c:marker>
            <c:symbol val="none"/>
          </c:marker>
          <c:cat>
            <c:numRef>
              <c:f>Лист1!$A$2:$A$11</c:f>
              <c:numCache>
                <c:formatCode>General</c:formatCode>
                <c:ptCount val="10"/>
                <c:pt idx="0">
                  <c:v>1</c:v>
                </c:pt>
                <c:pt idx="1">
                  <c:v>3</c:v>
                </c:pt>
                <c:pt idx="2">
                  <c:v>4</c:v>
                </c:pt>
                <c:pt idx="3">
                  <c:v>5</c:v>
                </c:pt>
                <c:pt idx="4">
                  <c:v>10</c:v>
                </c:pt>
                <c:pt idx="5">
                  <c:v>15</c:v>
                </c:pt>
                <c:pt idx="6">
                  <c:v>20</c:v>
                </c:pt>
                <c:pt idx="7">
                  <c:v>25</c:v>
                </c:pt>
                <c:pt idx="8">
                  <c:v>30</c:v>
                </c:pt>
                <c:pt idx="9">
                  <c:v>35</c:v>
                </c:pt>
              </c:numCache>
            </c:numRef>
          </c:cat>
          <c:val>
            <c:numRef>
              <c:f>Лист1!$D$2:$D$11</c:f>
              <c:numCache>
                <c:formatCode>General</c:formatCode>
                <c:ptCount val="10"/>
              </c:numCache>
            </c:numRef>
          </c:val>
          <c:smooth val="0"/>
          <c:extLst xmlns:c16r2="http://schemas.microsoft.com/office/drawing/2015/06/chart">
            <c:ext xmlns:c16="http://schemas.microsoft.com/office/drawing/2014/chart" uri="{C3380CC4-5D6E-409C-BE32-E72D297353CC}">
              <c16:uniqueId val="{00000002-47D9-4CDB-B4B0-BA69C383EF19}"/>
            </c:ext>
          </c:extLst>
        </c:ser>
        <c:dLbls>
          <c:showLegendKey val="0"/>
          <c:showVal val="0"/>
          <c:showCatName val="0"/>
          <c:showSerName val="0"/>
          <c:showPercent val="0"/>
          <c:showBubbleSize val="0"/>
        </c:dLbls>
        <c:smooth val="0"/>
        <c:axId val="193347872"/>
        <c:axId val="193343952"/>
      </c:lineChart>
      <c:catAx>
        <c:axId val="193347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3343952"/>
        <c:crosses val="autoZero"/>
        <c:auto val="1"/>
        <c:lblAlgn val="ctr"/>
        <c:lblOffset val="100"/>
        <c:noMultiLvlLbl val="0"/>
      </c:catAx>
      <c:valAx>
        <c:axId val="193343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334787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58EDBA-5DA5-4906-9605-1CDD44AA4C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36268</TotalTime>
  <Pages>81</Pages>
  <Words>38424</Words>
  <Characters>219020</Characters>
  <Application>Microsoft Office Word</Application>
  <DocSecurity>0</DocSecurity>
  <Lines>1825</Lines>
  <Paragraphs>513</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ТехЭксерго</Company>
  <LinksUpToDate>false</LinksUpToDate>
  <CharactersWithSpaces>256931</CharactersWithSpaces>
  <SharedDoc>false</SharedDoc>
  <HLinks>
    <vt:vector size="60" baseType="variant">
      <vt:variant>
        <vt:i4>2031670</vt:i4>
      </vt:variant>
      <vt:variant>
        <vt:i4>32</vt:i4>
      </vt:variant>
      <vt:variant>
        <vt:i4>0</vt:i4>
      </vt:variant>
      <vt:variant>
        <vt:i4>5</vt:i4>
      </vt:variant>
      <vt:variant>
        <vt:lpwstr/>
      </vt:variant>
      <vt:variant>
        <vt:lpwstr>_Toc384214065</vt:lpwstr>
      </vt:variant>
      <vt:variant>
        <vt:i4>2031670</vt:i4>
      </vt:variant>
      <vt:variant>
        <vt:i4>29</vt:i4>
      </vt:variant>
      <vt:variant>
        <vt:i4>0</vt:i4>
      </vt:variant>
      <vt:variant>
        <vt:i4>5</vt:i4>
      </vt:variant>
      <vt:variant>
        <vt:lpwstr/>
      </vt:variant>
      <vt:variant>
        <vt:lpwstr>_Toc384214065</vt:lpwstr>
      </vt:variant>
      <vt:variant>
        <vt:i4>2031670</vt:i4>
      </vt:variant>
      <vt:variant>
        <vt:i4>26</vt:i4>
      </vt:variant>
      <vt:variant>
        <vt:i4>0</vt:i4>
      </vt:variant>
      <vt:variant>
        <vt:i4>5</vt:i4>
      </vt:variant>
      <vt:variant>
        <vt:lpwstr/>
      </vt:variant>
      <vt:variant>
        <vt:lpwstr>_Toc384214065</vt:lpwstr>
      </vt:variant>
      <vt:variant>
        <vt:i4>2031670</vt:i4>
      </vt:variant>
      <vt:variant>
        <vt:i4>23</vt:i4>
      </vt:variant>
      <vt:variant>
        <vt:i4>0</vt:i4>
      </vt:variant>
      <vt:variant>
        <vt:i4>5</vt:i4>
      </vt:variant>
      <vt:variant>
        <vt:lpwstr/>
      </vt:variant>
      <vt:variant>
        <vt:lpwstr>_Toc384214065</vt:lpwstr>
      </vt:variant>
      <vt:variant>
        <vt:i4>2031670</vt:i4>
      </vt:variant>
      <vt:variant>
        <vt:i4>20</vt:i4>
      </vt:variant>
      <vt:variant>
        <vt:i4>0</vt:i4>
      </vt:variant>
      <vt:variant>
        <vt:i4>5</vt:i4>
      </vt:variant>
      <vt:variant>
        <vt:lpwstr/>
      </vt:variant>
      <vt:variant>
        <vt:lpwstr>_Toc384214065</vt:lpwstr>
      </vt:variant>
      <vt:variant>
        <vt:i4>2031670</vt:i4>
      </vt:variant>
      <vt:variant>
        <vt:i4>17</vt:i4>
      </vt:variant>
      <vt:variant>
        <vt:i4>0</vt:i4>
      </vt:variant>
      <vt:variant>
        <vt:i4>5</vt:i4>
      </vt:variant>
      <vt:variant>
        <vt:lpwstr/>
      </vt:variant>
      <vt:variant>
        <vt:lpwstr>_Toc384214065</vt:lpwstr>
      </vt:variant>
      <vt:variant>
        <vt:i4>2031670</vt:i4>
      </vt:variant>
      <vt:variant>
        <vt:i4>14</vt:i4>
      </vt:variant>
      <vt:variant>
        <vt:i4>0</vt:i4>
      </vt:variant>
      <vt:variant>
        <vt:i4>5</vt:i4>
      </vt:variant>
      <vt:variant>
        <vt:lpwstr/>
      </vt:variant>
      <vt:variant>
        <vt:lpwstr>_Toc384214065</vt:lpwstr>
      </vt:variant>
      <vt:variant>
        <vt:i4>2031670</vt:i4>
      </vt:variant>
      <vt:variant>
        <vt:i4>11</vt:i4>
      </vt:variant>
      <vt:variant>
        <vt:i4>0</vt:i4>
      </vt:variant>
      <vt:variant>
        <vt:i4>5</vt:i4>
      </vt:variant>
      <vt:variant>
        <vt:lpwstr/>
      </vt:variant>
      <vt:variant>
        <vt:lpwstr>_Toc384214065</vt:lpwstr>
      </vt:variant>
      <vt:variant>
        <vt:i4>2031670</vt:i4>
      </vt:variant>
      <vt:variant>
        <vt:i4>8</vt:i4>
      </vt:variant>
      <vt:variant>
        <vt:i4>0</vt:i4>
      </vt:variant>
      <vt:variant>
        <vt:i4>5</vt:i4>
      </vt:variant>
      <vt:variant>
        <vt:lpwstr/>
      </vt:variant>
      <vt:variant>
        <vt:lpwstr>_Toc384214064</vt:lpwstr>
      </vt:variant>
      <vt:variant>
        <vt:i4>2031670</vt:i4>
      </vt:variant>
      <vt:variant>
        <vt:i4>2</vt:i4>
      </vt:variant>
      <vt:variant>
        <vt:i4>0</vt:i4>
      </vt:variant>
      <vt:variant>
        <vt:i4>5</vt:i4>
      </vt:variant>
      <vt:variant>
        <vt:lpwstr/>
      </vt:variant>
      <vt:variant>
        <vt:lpwstr>_Toc384214063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user</dc:creator>
  <cp:lastModifiedBy>Константин</cp:lastModifiedBy>
  <cp:revision>510</cp:revision>
  <cp:lastPrinted>2016-10-17T04:02:00Z</cp:lastPrinted>
  <dcterms:created xsi:type="dcterms:W3CDTF">2023-05-18T06:41:00Z</dcterms:created>
  <dcterms:modified xsi:type="dcterms:W3CDTF">2024-09-09T15:27:00Z</dcterms:modified>
</cp:coreProperties>
</file>